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Заказчик: </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Государственное казенное учреждение Московской области </w:t>
      </w:r>
      <w:r w:rsidR="000B1C3B">
        <w:rPr>
          <w:bCs/>
          <w:color w:val="auto"/>
          <w:sz w:val="26"/>
          <w:szCs w:val="26"/>
        </w:rPr>
        <w:t>«</w:t>
      </w:r>
      <w:r w:rsidRPr="006722F3">
        <w:rPr>
          <w:bCs/>
          <w:color w:val="auto"/>
          <w:sz w:val="26"/>
          <w:szCs w:val="26"/>
        </w:rPr>
        <w:t>Дирекция единого заказчика Министерства здравоохранения Московской области</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info@gku-mo.ru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Оператор электронной площадки:</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 xml:space="preserve">ООО </w:t>
      </w:r>
      <w:r w:rsidR="000B1C3B">
        <w:rPr>
          <w:bCs/>
          <w:color w:val="auto"/>
          <w:sz w:val="26"/>
          <w:szCs w:val="26"/>
        </w:rPr>
        <w:t>«</w:t>
      </w:r>
      <w:r w:rsidRPr="006722F3">
        <w:rPr>
          <w:bCs/>
          <w:color w:val="auto"/>
          <w:sz w:val="26"/>
          <w:szCs w:val="26"/>
        </w:rPr>
        <w:t>РТС-тендер</w:t>
      </w:r>
      <w:r w:rsidR="000B1C3B">
        <w:rPr>
          <w:bCs/>
          <w:color w:val="auto"/>
          <w:sz w:val="26"/>
          <w:szCs w:val="26"/>
        </w:rPr>
        <w:t>»</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ko@rts-tender.ru</w:t>
      </w:r>
    </w:p>
    <w:p w:rsidR="006722F3" w:rsidRPr="006722F3" w:rsidRDefault="006722F3" w:rsidP="006722F3">
      <w:pPr>
        <w:autoSpaceDE/>
        <w:autoSpaceDN/>
        <w:adjustRightInd/>
        <w:spacing w:before="0" w:line="280" w:lineRule="exact"/>
        <w:ind w:left="4536" w:firstLine="0"/>
        <w:outlineLvl w:val="0"/>
        <w:rPr>
          <w:bCs/>
          <w:color w:val="auto"/>
          <w:sz w:val="26"/>
          <w:szCs w:val="26"/>
        </w:rPr>
      </w:pP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Заявитель:</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ИП Кравченко Алексей Викторович</w:t>
      </w:r>
    </w:p>
    <w:p w:rsidR="006722F3" w:rsidRPr="006722F3" w:rsidRDefault="006722F3" w:rsidP="006722F3">
      <w:pPr>
        <w:autoSpaceDE/>
        <w:autoSpaceDN/>
        <w:adjustRightInd/>
        <w:spacing w:before="0" w:line="280" w:lineRule="exact"/>
        <w:ind w:left="4536" w:firstLine="0"/>
        <w:outlineLvl w:val="0"/>
        <w:rPr>
          <w:bCs/>
          <w:color w:val="auto"/>
          <w:sz w:val="26"/>
          <w:szCs w:val="26"/>
        </w:rPr>
      </w:pPr>
      <w:r w:rsidRPr="006722F3">
        <w:rPr>
          <w:bCs/>
          <w:color w:val="auto"/>
          <w:sz w:val="26"/>
          <w:szCs w:val="26"/>
        </w:rPr>
        <w:t>info@gosfarm.ru</w:t>
      </w:r>
    </w:p>
    <w:p w:rsidR="00AE377A" w:rsidRPr="00AE377A" w:rsidRDefault="00AE377A" w:rsidP="00AE377A">
      <w:pPr>
        <w:autoSpaceDE/>
        <w:autoSpaceDN/>
        <w:adjustRightInd/>
        <w:spacing w:before="0" w:line="280" w:lineRule="exact"/>
        <w:ind w:left="4536" w:firstLine="0"/>
        <w:outlineLvl w:val="0"/>
        <w:rPr>
          <w:bCs/>
          <w:color w:val="auto"/>
          <w:sz w:val="26"/>
          <w:szCs w:val="26"/>
        </w:rPr>
      </w:pPr>
    </w:p>
    <w:p w:rsidR="00711325" w:rsidRDefault="00711325" w:rsidP="00711325">
      <w:pPr>
        <w:autoSpaceDE/>
        <w:autoSpaceDN/>
        <w:adjustRightInd/>
        <w:spacing w:before="0" w:line="280" w:lineRule="exact"/>
        <w:ind w:left="4536" w:firstLine="0"/>
        <w:outlineLvl w:val="0"/>
        <w:rPr>
          <w:color w:val="auto"/>
          <w:sz w:val="26"/>
          <w:szCs w:val="26"/>
        </w:rPr>
      </w:pPr>
    </w:p>
    <w:p w:rsidR="00F85A11" w:rsidRDefault="00F85A11" w:rsidP="00711325">
      <w:pPr>
        <w:autoSpaceDE/>
        <w:autoSpaceDN/>
        <w:adjustRightInd/>
        <w:spacing w:before="0" w:line="280" w:lineRule="exact"/>
        <w:ind w:left="4536" w:firstLine="0"/>
        <w:outlineLvl w:val="0"/>
        <w:rPr>
          <w:color w:val="auto"/>
          <w:sz w:val="26"/>
          <w:szCs w:val="26"/>
        </w:rPr>
      </w:pPr>
    </w:p>
    <w:p w:rsidR="00F85A11" w:rsidRDefault="00F85A11" w:rsidP="00711325">
      <w:pPr>
        <w:autoSpaceDE/>
        <w:autoSpaceDN/>
        <w:adjustRightInd/>
        <w:spacing w:before="0" w:line="280" w:lineRule="exact"/>
        <w:ind w:left="4536" w:firstLine="0"/>
        <w:outlineLvl w:val="0"/>
        <w:rPr>
          <w:color w:val="auto"/>
          <w:sz w:val="26"/>
          <w:szCs w:val="26"/>
        </w:rPr>
      </w:pPr>
    </w:p>
    <w:p w:rsidR="00F85A11" w:rsidRDefault="00F85A11" w:rsidP="00711325">
      <w:pPr>
        <w:autoSpaceDE/>
        <w:autoSpaceDN/>
        <w:adjustRightInd/>
        <w:spacing w:before="0" w:line="280" w:lineRule="exact"/>
        <w:ind w:left="4536" w:firstLine="0"/>
        <w:outlineLvl w:val="0"/>
        <w:rPr>
          <w:color w:val="auto"/>
          <w:sz w:val="26"/>
          <w:szCs w:val="26"/>
        </w:rPr>
      </w:pPr>
    </w:p>
    <w:p w:rsidR="00F85A11" w:rsidRPr="00711325" w:rsidRDefault="00F85A11"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A1323E">
        <w:rPr>
          <w:sz w:val="26"/>
          <w:szCs w:val="26"/>
        </w:rPr>
        <w:t>1584</w:t>
      </w:r>
      <w:r w:rsidR="002E7A1B">
        <w:rPr>
          <w:sz w:val="26"/>
          <w:szCs w:val="26"/>
        </w:rPr>
        <w:t>8</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A1323E" w:rsidP="004E0482">
            <w:pPr>
              <w:spacing w:before="0" w:line="276" w:lineRule="auto"/>
              <w:ind w:firstLine="0"/>
              <w:rPr>
                <w:sz w:val="26"/>
                <w:szCs w:val="26"/>
              </w:rPr>
            </w:pPr>
            <w:r>
              <w:rPr>
                <w:sz w:val="26"/>
                <w:szCs w:val="26"/>
              </w:rPr>
              <w:t>20</w:t>
            </w:r>
            <w:r w:rsidR="002E7A1B">
              <w:rPr>
                <w:sz w:val="26"/>
                <w:szCs w:val="26"/>
              </w:rPr>
              <w:t>.05.2026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2E7A1B" w:rsidRPr="00A1323E" w:rsidRDefault="00CC48D4" w:rsidP="004D0566">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p>
    <w:p w:rsidR="002A1738" w:rsidRDefault="00226D34" w:rsidP="009728E0">
      <w:pPr>
        <w:spacing w:before="0" w:line="276" w:lineRule="auto"/>
        <w:ind w:firstLine="709"/>
        <w:jc w:val="both"/>
        <w:rPr>
          <w:sz w:val="26"/>
          <w:szCs w:val="26"/>
        </w:rPr>
      </w:pPr>
      <w:r w:rsidRPr="007079F8">
        <w:rPr>
          <w:sz w:val="26"/>
          <w:szCs w:val="26"/>
        </w:rPr>
        <w:t xml:space="preserve">рассмотрев </w:t>
      </w:r>
      <w:r w:rsidR="00F15D89" w:rsidRPr="007D18DF">
        <w:rPr>
          <w:sz w:val="26"/>
          <w:szCs w:val="26"/>
        </w:rPr>
        <w:t xml:space="preserve">ИП Кравченко Алексея Викторовича </w:t>
      </w:r>
      <w:r w:rsidR="00F15D89" w:rsidRPr="007D18DF">
        <w:rPr>
          <w:sz w:val="26"/>
          <w:szCs w:val="26"/>
        </w:rPr>
        <w:br/>
        <w:t>(далее – Заявитель) на действия (бездействие)</w:t>
      </w:r>
      <w:r w:rsidR="00F15D89" w:rsidRPr="007D18DF">
        <w:t xml:space="preserve"> </w:t>
      </w:r>
      <w:r w:rsidR="00F15D89" w:rsidRPr="007D18DF">
        <w:rPr>
          <w:rStyle w:val="11"/>
          <w:bCs/>
          <w:sz w:val="26"/>
          <w:szCs w:val="26"/>
        </w:rPr>
        <w:t xml:space="preserve">Государственного казенного учреждения Московской области «Дирекция единого заказчика Министерства здравоохранения Московской области» </w:t>
      </w:r>
      <w:r w:rsidR="00F15D89" w:rsidRPr="007D18DF">
        <w:rPr>
          <w:sz w:val="26"/>
          <w:szCs w:val="26"/>
        </w:rPr>
        <w:t>(далее</w:t>
      </w:r>
      <w:r w:rsidR="00F15D89" w:rsidRPr="007D18DF">
        <w:t xml:space="preserve"> – </w:t>
      </w:r>
      <w:r w:rsidR="00F15D89" w:rsidRPr="007D18DF">
        <w:rPr>
          <w:sz w:val="26"/>
          <w:szCs w:val="26"/>
        </w:rPr>
        <w:t>Заказчик</w:t>
      </w:r>
      <w:r w:rsidR="00F15D89" w:rsidRPr="007D18DF">
        <w:t>)</w:t>
      </w:r>
      <w:r w:rsidR="00F15D89" w:rsidRPr="007D18DF">
        <w:rPr>
          <w:sz w:val="26"/>
          <w:szCs w:val="26"/>
        </w:rPr>
        <w:t xml:space="preserve"> при определении поставщика (подрядчика, исполнителя) путем проведения </w:t>
      </w:r>
      <w:r w:rsidR="00F15D89" w:rsidRPr="007D18DF">
        <w:rPr>
          <w:bCs/>
          <w:sz w:val="26"/>
          <w:szCs w:val="26"/>
        </w:rPr>
        <w:t xml:space="preserve">ООО «РТС-тендер» </w:t>
      </w:r>
      <w:r w:rsidR="00F15D89" w:rsidRPr="007D18DF">
        <w:rPr>
          <w:sz w:val="26"/>
          <w:szCs w:val="26"/>
        </w:rPr>
        <w:t>(далее –</w:t>
      </w:r>
      <w:r w:rsidR="00F15D89">
        <w:rPr>
          <w:sz w:val="26"/>
          <w:szCs w:val="26"/>
        </w:rPr>
        <w:t xml:space="preserve"> Оператор электронной площадки) электронного аукциона на поставку </w:t>
      </w:r>
      <w:r w:rsidR="008F497B">
        <w:rPr>
          <w:sz w:val="26"/>
          <w:szCs w:val="26"/>
        </w:rPr>
        <w:t xml:space="preserve">медицинского оборудования - </w:t>
      </w:r>
      <w:r w:rsidR="008E22DB" w:rsidRPr="008E22DB">
        <w:rPr>
          <w:sz w:val="26"/>
          <w:szCs w:val="26"/>
        </w:rPr>
        <w:t xml:space="preserve">лот </w:t>
      </w:r>
      <w:r w:rsidR="00A1323E">
        <w:rPr>
          <w:sz w:val="26"/>
          <w:szCs w:val="26"/>
        </w:rPr>
        <w:t>80.2</w:t>
      </w:r>
      <w:r w:rsidR="00F15D89">
        <w:rPr>
          <w:sz w:val="26"/>
          <w:szCs w:val="26"/>
        </w:rPr>
        <w:t xml:space="preserve"> (извещение № </w:t>
      </w:r>
      <w:r w:rsidR="00BE3632" w:rsidRPr="00BE3632">
        <w:rPr>
          <w:sz w:val="26"/>
          <w:szCs w:val="26"/>
        </w:rPr>
        <w:t>0348200081026002673</w:t>
      </w:r>
      <w:bookmarkStart w:id="0" w:name="_GoBack"/>
      <w:bookmarkEnd w:id="0"/>
      <w:r w:rsidR="00F15D89">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0B1C3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0B1C3B">
        <w:rPr>
          <w:rFonts w:eastAsiaTheme="minorHAnsi"/>
          <w:sz w:val="26"/>
          <w:szCs w:val="26"/>
        </w:rPr>
        <w:t>Аукциона</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A1323E">
        <w:rPr>
          <w:rFonts w:eastAsiaTheme="minorHAnsi"/>
          <w:sz w:val="26"/>
          <w:szCs w:val="26"/>
        </w:rPr>
        <w:t>20</w:t>
      </w:r>
      <w:r w:rsidR="002E7A1B">
        <w:rPr>
          <w:rFonts w:eastAsiaTheme="minorHAnsi"/>
          <w:sz w:val="26"/>
          <w:szCs w:val="26"/>
        </w:rPr>
        <w:t>.05</w:t>
      </w:r>
      <w:r w:rsidR="00F15D89" w:rsidRPr="00F15D89">
        <w:rPr>
          <w:rFonts w:eastAsiaTheme="minorHAnsi"/>
          <w:sz w:val="26"/>
          <w:szCs w:val="26"/>
        </w:rPr>
        <w:t>.2026</w:t>
      </w:r>
      <w:r w:rsidRPr="008756F0">
        <w:rPr>
          <w:rFonts w:eastAsiaTheme="minorHAnsi"/>
          <w:sz w:val="26"/>
          <w:szCs w:val="26"/>
        </w:rPr>
        <w:t xml:space="preserve"> в </w:t>
      </w:r>
      <w:r w:rsidR="00A1323E">
        <w:rPr>
          <w:rFonts w:eastAsiaTheme="minorHAnsi"/>
          <w:sz w:val="26"/>
          <w:szCs w:val="26"/>
        </w:rPr>
        <w:t>13</w:t>
      </w:r>
      <w:r w:rsidRPr="008756F0">
        <w:rPr>
          <w:rFonts w:eastAsiaTheme="minorHAnsi"/>
          <w:sz w:val="26"/>
          <w:szCs w:val="26"/>
        </w:rPr>
        <w:t>:</w:t>
      </w:r>
      <w:r w:rsidR="00A1323E">
        <w:rPr>
          <w:rFonts w:eastAsiaTheme="minorHAnsi"/>
          <w:sz w:val="26"/>
          <w:szCs w:val="26"/>
        </w:rPr>
        <w:t>25</w:t>
      </w:r>
      <w:r w:rsidR="00451F4E">
        <w:rPr>
          <w:rFonts w:eastAsiaTheme="minorHAnsi"/>
          <w:sz w:val="26"/>
          <w:szCs w:val="26"/>
        </w:rPr>
        <w:t xml:space="preserve"> </w:t>
      </w:r>
      <w:r w:rsidR="005A601A">
        <w:rPr>
          <w:rFonts w:eastAsiaTheme="minorHAnsi"/>
          <w:sz w:val="26"/>
          <w:szCs w:val="26"/>
        </w:rPr>
        <w:t>(</w:t>
      </w:r>
      <w:r>
        <w:rPr>
          <w:rFonts w:eastAsiaTheme="minorHAnsi"/>
          <w:sz w:val="26"/>
          <w:szCs w:val="26"/>
        </w:rPr>
        <w:t>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A1323E">
        <w:rPr>
          <w:rFonts w:eastAsiaTheme="minorHAnsi"/>
          <w:sz w:val="26"/>
          <w:szCs w:val="26"/>
        </w:rPr>
        <w:t>1</w:t>
      </w:r>
      <w:r w:rsidR="005071F2">
        <w:rPr>
          <w:rFonts w:eastAsiaTheme="minorHAnsi"/>
          <w:sz w:val="26"/>
          <w:szCs w:val="26"/>
        </w:rPr>
        <w:t>8</w:t>
      </w:r>
      <w:r w:rsidR="002E7A1B">
        <w:rPr>
          <w:rFonts w:eastAsiaTheme="minorHAnsi"/>
          <w:sz w:val="26"/>
          <w:szCs w:val="26"/>
        </w:rPr>
        <w:t>.05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305DC6" w:rsidRPr="00362542" w:rsidRDefault="00305DC6" w:rsidP="00305DC6">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sidR="00406387">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rsidR="00305DC6" w:rsidRPr="00EE051A" w:rsidRDefault="00305DC6" w:rsidP="00305DC6">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sidR="000B1C3B">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sidR="000B1C3B">
        <w:rPr>
          <w:rFonts w:eastAsiaTheme="minorHAnsi"/>
          <w:color w:val="auto"/>
          <w:sz w:val="26"/>
          <w:szCs w:val="26"/>
          <w:lang w:eastAsia="en-US"/>
        </w:rPr>
        <w:t>»</w:t>
      </w:r>
      <w:r w:rsidRPr="008E6048">
        <w:rPr>
          <w:rFonts w:eastAsiaTheme="minorHAnsi"/>
          <w:color w:val="auto"/>
          <w:sz w:val="26"/>
          <w:szCs w:val="26"/>
          <w:lang w:eastAsia="en-US"/>
        </w:rPr>
        <w:t>.</w:t>
      </w:r>
    </w:p>
    <w:p w:rsidR="00305DC6" w:rsidRPr="008E6048" w:rsidRDefault="00305DC6" w:rsidP="00305DC6">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 Вместе с тем, Заявитель не подавал заявки 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rsidR="00305DC6" w:rsidRPr="00EE051A"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lastRenderedPageBreak/>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rsidR="00305DC6" w:rsidRDefault="00305DC6" w:rsidP="00305DC6">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rsidR="00305DC6" w:rsidRPr="008D5627" w:rsidRDefault="00305DC6" w:rsidP="00305DC6">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rsidR="00305DC6" w:rsidRPr="008D5627" w:rsidRDefault="00305DC6" w:rsidP="00305DC6">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0B1C3B">
        <w:rPr>
          <w:sz w:val="26"/>
          <w:szCs w:val="26"/>
        </w:rPr>
        <w:t>Аукциона</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0B1C3B">
        <w:rPr>
          <w:sz w:val="26"/>
          <w:szCs w:val="26"/>
        </w:rPr>
        <w:t>Аукциона</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0B1C3B">
        <w:rPr>
          <w:sz w:val="26"/>
          <w:szCs w:val="26"/>
        </w:rPr>
        <w:t>Аукциона</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A1323E">
        <w:rPr>
          <w:sz w:val="26"/>
          <w:szCs w:val="26"/>
        </w:rPr>
        <w:t>06.05</w:t>
      </w:r>
      <w:r w:rsidR="005071F2" w:rsidRPr="005071F2">
        <w:rPr>
          <w:sz w:val="26"/>
          <w:szCs w:val="26"/>
        </w:rPr>
        <w:t>.2026</w:t>
      </w:r>
      <w:r w:rsidR="00245D61" w:rsidRPr="001D1DB6">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A1323E" w:rsidRPr="00A1323E">
        <w:rPr>
          <w:sz w:val="26"/>
          <w:szCs w:val="26"/>
        </w:rPr>
        <w:t>2 395 933,33</w:t>
      </w:r>
      <w:r w:rsidR="00305DC6">
        <w:rPr>
          <w:sz w:val="26"/>
          <w:szCs w:val="26"/>
        </w:rPr>
        <w:t xml:space="preserve"> </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A1323E">
        <w:rPr>
          <w:sz w:val="26"/>
          <w:szCs w:val="26"/>
        </w:rPr>
        <w:t>14</w:t>
      </w:r>
      <w:r w:rsidR="008E22DB" w:rsidRPr="008E22DB">
        <w:rPr>
          <w:sz w:val="26"/>
          <w:szCs w:val="26"/>
        </w:rPr>
        <w:t>.05.2026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w:t>
      </w:r>
      <w:r w:rsidRPr="009E5E01">
        <w:rPr>
          <w:rFonts w:eastAsiaTheme="minorHAnsi"/>
          <w:color w:val="auto"/>
          <w:sz w:val="26"/>
          <w:szCs w:val="26"/>
          <w:lang w:eastAsia="en-US"/>
        </w:rPr>
        <w:lastRenderedPageBreak/>
        <w:t xml:space="preserve">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7619D4" w:rsidRPr="008569B0" w:rsidRDefault="007619D4" w:rsidP="007619D4">
      <w:pPr>
        <w:widowControl/>
        <w:spacing w:before="0" w:line="276" w:lineRule="auto"/>
        <w:ind w:firstLine="709"/>
        <w:jc w:val="both"/>
        <w:rPr>
          <w:rFonts w:eastAsiaTheme="minorHAnsi"/>
          <w:color w:val="auto"/>
          <w:sz w:val="26"/>
          <w:szCs w:val="26"/>
          <w:lang w:eastAsia="en-US"/>
        </w:rPr>
      </w:pPr>
      <w:r w:rsidRPr="008569B0">
        <w:rPr>
          <w:rFonts w:eastAsiaTheme="minorHAnsi"/>
          <w:color w:val="auto"/>
          <w:sz w:val="26"/>
          <w:szCs w:val="26"/>
          <w:lang w:eastAsia="en-US"/>
        </w:rPr>
        <w:t>Согласно извещению о проведении Аукциона объектом закупки является поставка медицинского оборудования</w:t>
      </w:r>
      <w:r>
        <w:rPr>
          <w:rFonts w:eastAsiaTheme="minorHAnsi"/>
          <w:color w:val="auto"/>
          <w:sz w:val="26"/>
          <w:szCs w:val="26"/>
          <w:lang w:eastAsia="en-US"/>
        </w:rPr>
        <w:t xml:space="preserve"> </w:t>
      </w:r>
      <w:r w:rsidRPr="004223F0">
        <w:rPr>
          <w:rFonts w:eastAsiaTheme="minorHAnsi"/>
          <w:color w:val="auto"/>
          <w:sz w:val="26"/>
          <w:szCs w:val="26"/>
          <w:lang w:eastAsia="en-US"/>
        </w:rPr>
        <w:t>- лот 75.3</w:t>
      </w:r>
      <w:r w:rsidRPr="008569B0">
        <w:rPr>
          <w:rFonts w:eastAsiaTheme="minorHAnsi"/>
          <w:color w:val="auto"/>
          <w:sz w:val="26"/>
          <w:szCs w:val="26"/>
          <w:lang w:eastAsia="en-US"/>
        </w:rPr>
        <w:t>.</w:t>
      </w:r>
    </w:p>
    <w:p w:rsidR="007619D4" w:rsidRDefault="007619D4" w:rsidP="007619D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установлены требования к техническим характеристикам товара «</w:t>
      </w:r>
      <w:r w:rsidRPr="00C0589D">
        <w:rPr>
          <w:rFonts w:eastAsiaTheme="minorHAnsi"/>
          <w:color w:val="auto"/>
          <w:sz w:val="26"/>
          <w:szCs w:val="26"/>
          <w:lang w:eastAsia="en-US"/>
        </w:rPr>
        <w:t>Шкаф для сушки и хранения эндоскопов</w:t>
      </w:r>
      <w:r>
        <w:rPr>
          <w:rFonts w:eastAsiaTheme="minorHAnsi"/>
          <w:color w:val="auto"/>
          <w:sz w:val="26"/>
          <w:szCs w:val="26"/>
          <w:lang w:eastAsia="en-US"/>
        </w:rPr>
        <w:t>»</w:t>
      </w:r>
      <w:r w:rsidRPr="00645C18">
        <w:rPr>
          <w:rFonts w:eastAsiaTheme="minorHAnsi"/>
          <w:color w:val="auto"/>
          <w:sz w:val="26"/>
          <w:szCs w:val="26"/>
          <w:lang w:eastAsia="en-US"/>
        </w:rPr>
        <w:t xml:space="preserve"> </w:t>
      </w:r>
      <w:r>
        <w:rPr>
          <w:rFonts w:eastAsiaTheme="minorHAnsi"/>
          <w:color w:val="auto"/>
          <w:sz w:val="26"/>
          <w:szCs w:val="26"/>
          <w:lang w:eastAsia="en-US"/>
        </w:rPr>
        <w:t>с кодом позиции КТРУ</w:t>
      </w:r>
      <w:r w:rsidRPr="00250C95">
        <w:rPr>
          <w:rFonts w:eastAsiaTheme="minorHAnsi"/>
          <w:color w:val="auto"/>
          <w:sz w:val="26"/>
          <w:szCs w:val="26"/>
          <w:lang w:eastAsia="en-US"/>
        </w:rPr>
        <w:t xml:space="preserve"> </w:t>
      </w:r>
      <w:r w:rsidRPr="00C0589D">
        <w:rPr>
          <w:rFonts w:eastAsiaTheme="minorHAnsi"/>
          <w:color w:val="auto"/>
          <w:sz w:val="26"/>
          <w:szCs w:val="26"/>
          <w:lang w:eastAsia="en-US"/>
        </w:rPr>
        <w:t>32.50.50.190-00001070</w:t>
      </w:r>
      <w:r>
        <w:rPr>
          <w:rFonts w:eastAsiaTheme="minorHAnsi"/>
          <w:color w:val="auto"/>
          <w:sz w:val="26"/>
          <w:szCs w:val="26"/>
          <w:lang w:eastAsia="en-US"/>
        </w:rPr>
        <w:t>.</w:t>
      </w:r>
    </w:p>
    <w:p w:rsidR="007619D4" w:rsidRDefault="007619D4" w:rsidP="007619D4">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согласно сведениям, размещенным на Официальном сайте, позиция КТРУ </w:t>
      </w:r>
      <w:r w:rsidRPr="00C0589D">
        <w:rPr>
          <w:rFonts w:eastAsiaTheme="minorHAnsi"/>
          <w:color w:val="auto"/>
          <w:sz w:val="26"/>
          <w:szCs w:val="26"/>
          <w:lang w:eastAsia="en-US"/>
        </w:rPr>
        <w:t>32.50.50.190-00001070</w:t>
      </w:r>
      <w:r>
        <w:rPr>
          <w:rFonts w:eastAsiaTheme="minorHAnsi"/>
          <w:color w:val="auto"/>
          <w:sz w:val="26"/>
          <w:szCs w:val="26"/>
          <w:lang w:eastAsia="en-US"/>
        </w:rPr>
        <w:t xml:space="preserve"> «</w:t>
      </w:r>
      <w:r w:rsidRPr="00C0589D">
        <w:rPr>
          <w:rFonts w:eastAsiaTheme="minorHAnsi"/>
          <w:color w:val="auto"/>
          <w:sz w:val="26"/>
          <w:szCs w:val="26"/>
          <w:lang w:eastAsia="en-US"/>
        </w:rPr>
        <w:t>Шкаф для сушки и хранения эндоскопов</w:t>
      </w:r>
      <w:r>
        <w:rPr>
          <w:rFonts w:eastAsiaTheme="minorHAnsi"/>
          <w:color w:val="auto"/>
          <w:sz w:val="26"/>
          <w:szCs w:val="26"/>
          <w:lang w:eastAsia="en-US"/>
        </w:rPr>
        <w:t xml:space="preserve">», соответствующая наименованию закупаемого медицинского оборудования - </w:t>
      </w:r>
      <w:r w:rsidRPr="004223F0">
        <w:rPr>
          <w:rFonts w:eastAsiaTheme="minorHAnsi"/>
          <w:color w:val="auto"/>
          <w:sz w:val="26"/>
          <w:szCs w:val="26"/>
          <w:lang w:eastAsia="en-US"/>
        </w:rPr>
        <w:t xml:space="preserve">лот </w:t>
      </w:r>
      <w:r w:rsidR="00BC541E">
        <w:rPr>
          <w:rFonts w:eastAsiaTheme="minorHAnsi"/>
          <w:color w:val="auto"/>
          <w:sz w:val="26"/>
          <w:szCs w:val="26"/>
          <w:lang w:eastAsia="en-US"/>
        </w:rPr>
        <w:t>80</w:t>
      </w:r>
      <w:r w:rsidRPr="004223F0">
        <w:rPr>
          <w:rFonts w:eastAsiaTheme="minorHAnsi"/>
          <w:color w:val="auto"/>
          <w:sz w:val="26"/>
          <w:szCs w:val="26"/>
          <w:lang w:eastAsia="en-US"/>
        </w:rPr>
        <w:t>.</w:t>
      </w:r>
      <w:r w:rsidR="00BC541E">
        <w:rPr>
          <w:rFonts w:eastAsiaTheme="minorHAnsi"/>
          <w:color w:val="auto"/>
          <w:sz w:val="26"/>
          <w:szCs w:val="26"/>
          <w:lang w:eastAsia="en-US"/>
        </w:rPr>
        <w:t>2</w:t>
      </w:r>
      <w:r>
        <w:rPr>
          <w:rFonts w:eastAsiaTheme="minorHAnsi"/>
          <w:color w:val="auto"/>
          <w:sz w:val="26"/>
          <w:szCs w:val="26"/>
          <w:lang w:eastAsia="en-US"/>
        </w:rPr>
        <w:t>, обязательна к применению с 10.12.2023.</w:t>
      </w:r>
    </w:p>
    <w:p w:rsidR="007619D4" w:rsidRPr="00A93AD9" w:rsidRDefault="007619D4" w:rsidP="007619D4">
      <w:pPr>
        <w:widowControl/>
        <w:tabs>
          <w:tab w:val="left" w:pos="851"/>
          <w:tab w:val="left" w:pos="993"/>
        </w:tabs>
        <w:spacing w:before="0" w:line="276" w:lineRule="auto"/>
        <w:ind w:firstLine="709"/>
        <w:jc w:val="both"/>
        <w:rPr>
          <w:sz w:val="26"/>
          <w:szCs w:val="26"/>
        </w:rPr>
      </w:pPr>
      <w:r w:rsidRPr="00A93AD9">
        <w:rPr>
          <w:sz w:val="26"/>
          <w:szCs w:val="26"/>
        </w:rPr>
        <w:t>При этом в данной позиции каталога отсутствуют сведения о характеристики товара, работы, услуги.</w:t>
      </w:r>
    </w:p>
    <w:p w:rsidR="007619D4" w:rsidRDefault="007619D4" w:rsidP="007619D4">
      <w:pPr>
        <w:widowControl/>
        <w:tabs>
          <w:tab w:val="left" w:pos="851"/>
          <w:tab w:val="left" w:pos="993"/>
        </w:tabs>
        <w:spacing w:before="0" w:line="276" w:lineRule="auto"/>
        <w:ind w:firstLine="709"/>
        <w:jc w:val="both"/>
        <w:rPr>
          <w:sz w:val="26"/>
          <w:szCs w:val="26"/>
        </w:rPr>
      </w:pPr>
      <w:r w:rsidRPr="00A93AD9">
        <w:rPr>
          <w:sz w:val="26"/>
          <w:szCs w:val="26"/>
        </w:rPr>
        <w:t xml:space="preserve">Вместе с тем Комиссия Управления отмечает, что поскольку в позиции </w:t>
      </w:r>
      <w:r>
        <w:rPr>
          <w:rFonts w:eastAsiaTheme="minorHAnsi"/>
          <w:color w:val="auto"/>
          <w:sz w:val="26"/>
          <w:szCs w:val="26"/>
          <w:lang w:eastAsia="en-US"/>
        </w:rPr>
        <w:t xml:space="preserve">КТРУ </w:t>
      </w:r>
      <w:r w:rsidRPr="00C0589D">
        <w:rPr>
          <w:rFonts w:eastAsiaTheme="minorHAnsi"/>
          <w:color w:val="auto"/>
          <w:sz w:val="26"/>
          <w:szCs w:val="26"/>
          <w:lang w:eastAsia="en-US"/>
        </w:rPr>
        <w:t>32.50.50.190-00001070</w:t>
      </w:r>
      <w:r w:rsidRPr="00A93AD9">
        <w:rPr>
          <w:sz w:val="26"/>
          <w:szCs w:val="26"/>
        </w:rPr>
        <w:t xml:space="preserve"> 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rsidR="007619D4" w:rsidRPr="003E0482" w:rsidRDefault="007619D4" w:rsidP="007619D4">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D31999" w:rsidRDefault="007619D4" w:rsidP="007619D4">
      <w:pPr>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18C4"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0B1C3B">
        <w:rPr>
          <w:sz w:val="26"/>
          <w:szCs w:val="26"/>
        </w:rPr>
        <w:t>Аукциона</w:t>
      </w:r>
      <w:r>
        <w:rPr>
          <w:sz w:val="26"/>
          <w:szCs w:val="26"/>
        </w:rPr>
        <w:t xml:space="preserve"> предметом закупки является </w:t>
      </w:r>
      <w:r w:rsidR="00440D88">
        <w:rPr>
          <w:sz w:val="26"/>
          <w:szCs w:val="26"/>
        </w:rPr>
        <w:t xml:space="preserve">поставка </w:t>
      </w:r>
      <w:r w:rsidR="008F497B">
        <w:rPr>
          <w:sz w:val="26"/>
          <w:szCs w:val="26"/>
        </w:rPr>
        <w:t xml:space="preserve">медицинского оборудования - </w:t>
      </w:r>
      <w:r w:rsidR="008E22DB">
        <w:rPr>
          <w:sz w:val="26"/>
          <w:szCs w:val="26"/>
        </w:rPr>
        <w:t xml:space="preserve">лот </w:t>
      </w:r>
      <w:r w:rsidR="00A1323E">
        <w:rPr>
          <w:sz w:val="26"/>
          <w:szCs w:val="26"/>
        </w:rPr>
        <w:t>80.2</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0B1C3B">
        <w:rPr>
          <w:sz w:val="26"/>
          <w:szCs w:val="26"/>
        </w:rPr>
        <w:t>Аукциона</w:t>
      </w:r>
      <w:r w:rsidRPr="00174C8E">
        <w:rPr>
          <w:sz w:val="26"/>
          <w:szCs w:val="26"/>
        </w:rPr>
        <w:t xml:space="preserve"> предметом закупки является </w:t>
      </w:r>
      <w:r w:rsidR="00440D88">
        <w:rPr>
          <w:sz w:val="26"/>
          <w:szCs w:val="26"/>
        </w:rPr>
        <w:t xml:space="preserve">поставка </w:t>
      </w:r>
      <w:r w:rsidR="008F497B">
        <w:rPr>
          <w:sz w:val="26"/>
          <w:szCs w:val="26"/>
        </w:rPr>
        <w:t xml:space="preserve">медицинского оборудования - </w:t>
      </w:r>
      <w:r w:rsidR="008E22DB">
        <w:rPr>
          <w:sz w:val="26"/>
          <w:szCs w:val="26"/>
        </w:rPr>
        <w:t xml:space="preserve">лот </w:t>
      </w:r>
      <w:r w:rsidR="00A1323E">
        <w:rPr>
          <w:sz w:val="26"/>
          <w:szCs w:val="26"/>
        </w:rPr>
        <w:t>80.2</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0B1C3B">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0B1C3B">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0B1C3B">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305DC6" w:rsidRDefault="00045FB0" w:rsidP="00305DC6">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sidR="000B1C3B">
        <w:rPr>
          <w:sz w:val="26"/>
          <w:szCs w:val="26"/>
        </w:rPr>
        <w:t>Аукциона</w:t>
      </w:r>
      <w:r w:rsidRPr="00305DC6">
        <w:rPr>
          <w:sz w:val="26"/>
          <w:szCs w:val="26"/>
        </w:rPr>
        <w:t xml:space="preserve"> предметом закупки является</w:t>
      </w:r>
      <w:r w:rsidR="006560AC" w:rsidRPr="00305DC6">
        <w:rPr>
          <w:sz w:val="26"/>
          <w:szCs w:val="26"/>
        </w:rPr>
        <w:t xml:space="preserve"> </w:t>
      </w:r>
      <w:r w:rsidR="00440D88">
        <w:rPr>
          <w:sz w:val="26"/>
          <w:szCs w:val="26"/>
        </w:rPr>
        <w:t xml:space="preserve">поставка </w:t>
      </w:r>
      <w:r w:rsidR="008F497B">
        <w:rPr>
          <w:sz w:val="26"/>
          <w:szCs w:val="26"/>
        </w:rPr>
        <w:t xml:space="preserve">медицинского оборудования - </w:t>
      </w:r>
      <w:r w:rsidR="008E22DB">
        <w:rPr>
          <w:sz w:val="26"/>
          <w:szCs w:val="26"/>
        </w:rPr>
        <w:t xml:space="preserve">лот </w:t>
      </w:r>
      <w:r w:rsidR="00A1323E">
        <w:rPr>
          <w:sz w:val="26"/>
          <w:szCs w:val="26"/>
        </w:rPr>
        <w:t>80.2</w:t>
      </w:r>
      <w:r w:rsidR="006318C4">
        <w:rPr>
          <w:sz w:val="26"/>
          <w:szCs w:val="26"/>
        </w:rPr>
        <w:t xml:space="preserve"> </w:t>
      </w:r>
    </w:p>
    <w:p w:rsidR="000F2C93" w:rsidRPr="004D0E16" w:rsidRDefault="000F2C93" w:rsidP="000F2C93">
      <w:pPr>
        <w:widowControl/>
        <w:spacing w:before="0" w:line="276" w:lineRule="auto"/>
        <w:ind w:firstLine="709"/>
        <w:jc w:val="both"/>
        <w:rPr>
          <w:rFonts w:eastAsiaTheme="minorHAnsi"/>
          <w:color w:val="000000" w:themeColor="text1"/>
          <w:sz w:val="26"/>
          <w:szCs w:val="26"/>
          <w:lang w:eastAsia="en-US"/>
        </w:rPr>
      </w:pPr>
      <w:r w:rsidRPr="004D0E16">
        <w:rPr>
          <w:rFonts w:eastAsiaTheme="minorHAnsi"/>
          <w:color w:val="000000" w:themeColor="text1"/>
          <w:sz w:val="26"/>
          <w:szCs w:val="26"/>
          <w:lang w:eastAsia="en-US"/>
        </w:rPr>
        <w:t xml:space="preserve">На заседании Комиссии установлено, что Заказчиком закупается товар </w:t>
      </w:r>
      <w:r w:rsidR="0003061B">
        <w:rPr>
          <w:rFonts w:eastAsiaTheme="minorHAnsi"/>
          <w:color w:val="000000" w:themeColor="text1"/>
          <w:sz w:val="26"/>
          <w:szCs w:val="26"/>
          <w:lang w:eastAsia="en-US"/>
        </w:rPr>
        <w:t>«</w:t>
      </w:r>
      <w:r w:rsidR="00A1323E">
        <w:rPr>
          <w:rFonts w:eastAsiaTheme="minorHAnsi"/>
          <w:color w:val="000000" w:themeColor="text1"/>
          <w:sz w:val="26"/>
          <w:szCs w:val="26"/>
          <w:lang w:eastAsia="en-US"/>
        </w:rPr>
        <w:t>Шкаф для сушки и хранения эндоскопов</w:t>
      </w:r>
      <w:r w:rsidR="0003061B">
        <w:rPr>
          <w:rFonts w:eastAsiaTheme="minorHAnsi"/>
          <w:color w:val="000000" w:themeColor="text1"/>
          <w:sz w:val="26"/>
          <w:szCs w:val="26"/>
          <w:lang w:eastAsia="en-US"/>
        </w:rPr>
        <w:t xml:space="preserve">» с кодом ОКПД2 </w:t>
      </w:r>
      <w:r w:rsidR="00A1323E">
        <w:rPr>
          <w:rFonts w:eastAsiaTheme="minorHAnsi"/>
          <w:color w:val="000000" w:themeColor="text1"/>
          <w:sz w:val="26"/>
          <w:szCs w:val="26"/>
          <w:lang w:eastAsia="en-US"/>
        </w:rPr>
        <w:t>32.50.50.190 «Изделия медицинские, в том числе хирургические, прочие, не включенные в другие группировки»</w:t>
      </w:r>
      <w:r w:rsidRPr="004D0E16">
        <w:rPr>
          <w:rFonts w:eastAsiaTheme="minorHAnsi"/>
          <w:color w:val="000000" w:themeColor="text1"/>
          <w:sz w:val="26"/>
          <w:szCs w:val="26"/>
          <w:lang w:eastAsia="en-US"/>
        </w:rPr>
        <w:t>.</w:t>
      </w:r>
    </w:p>
    <w:p w:rsidR="00F619CF" w:rsidRPr="004D0E16" w:rsidRDefault="00F619CF" w:rsidP="00F619CF">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Таким образом, изучив положения извещения о проведении </w:t>
      </w:r>
      <w:r w:rsidR="000B1C3B" w:rsidRPr="004D0E16">
        <w:rPr>
          <w:color w:val="000000" w:themeColor="text1"/>
          <w:sz w:val="26"/>
          <w:szCs w:val="26"/>
        </w:rPr>
        <w:t>Аукциона</w:t>
      </w:r>
      <w:r w:rsidRPr="004D0E16">
        <w:rPr>
          <w:color w:val="000000" w:themeColor="text1"/>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0B1C3B" w:rsidRPr="004D0E16">
        <w:rPr>
          <w:color w:val="000000" w:themeColor="text1"/>
          <w:sz w:val="26"/>
          <w:szCs w:val="26"/>
        </w:rPr>
        <w:t>Аукциона</w:t>
      </w:r>
      <w:r w:rsidR="00657267" w:rsidRPr="004D0E16">
        <w:rPr>
          <w:color w:val="000000" w:themeColor="text1"/>
          <w:sz w:val="26"/>
          <w:szCs w:val="26"/>
        </w:rPr>
        <w:t>.</w:t>
      </w:r>
    </w:p>
    <w:p w:rsidR="00045FB0" w:rsidRPr="004D0E16" w:rsidRDefault="00045FB0" w:rsidP="00045FB0">
      <w:pPr>
        <w:tabs>
          <w:tab w:val="left" w:pos="993"/>
        </w:tabs>
        <w:spacing w:before="0" w:line="276" w:lineRule="auto"/>
        <w:ind w:firstLine="709"/>
        <w:jc w:val="both"/>
        <w:rPr>
          <w:color w:val="000000" w:themeColor="text1"/>
          <w:sz w:val="26"/>
          <w:szCs w:val="26"/>
        </w:rPr>
      </w:pPr>
      <w:r w:rsidRPr="004D0E16">
        <w:rPr>
          <w:color w:val="000000" w:themeColor="text1"/>
          <w:sz w:val="26"/>
          <w:szCs w:val="26"/>
        </w:rPr>
        <w:t xml:space="preserve">При этом, представитель Заявителя на заседание Комиссии, а также в составе жалобы не представил документы и сведения, позволяющие Комиссии прийти </w:t>
      </w:r>
      <w:r w:rsidR="006560AC" w:rsidRPr="004D0E16">
        <w:rPr>
          <w:color w:val="000000" w:themeColor="text1"/>
          <w:sz w:val="26"/>
          <w:szCs w:val="26"/>
        </w:rPr>
        <w:br/>
      </w:r>
      <w:r w:rsidRPr="004D0E16">
        <w:rPr>
          <w:color w:val="000000" w:themeColor="text1"/>
          <w:sz w:val="26"/>
          <w:szCs w:val="26"/>
        </w:rPr>
        <w:t>к выводу о нарушении прав и законных интересов Заявителя.</w:t>
      </w:r>
    </w:p>
    <w:p w:rsidR="00045FB0" w:rsidRPr="004D0E16" w:rsidRDefault="00045FB0" w:rsidP="00045FB0">
      <w:pPr>
        <w:tabs>
          <w:tab w:val="left" w:pos="993"/>
        </w:tabs>
        <w:spacing w:before="0" w:line="276" w:lineRule="auto"/>
        <w:ind w:firstLine="709"/>
        <w:jc w:val="both"/>
        <w:rPr>
          <w:color w:val="000000" w:themeColor="text1"/>
          <w:sz w:val="26"/>
          <w:szCs w:val="26"/>
        </w:rPr>
      </w:pPr>
      <w:r w:rsidRPr="004D0E16">
        <w:rPr>
          <w:color w:val="000000" w:themeColor="text1"/>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403C5" w:rsidRDefault="00B403C5" w:rsidP="00B403C5">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rsidR="00B403C5" w:rsidRPr="00B403C5" w:rsidRDefault="00B403C5" w:rsidP="00B403C5">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Pr>
          <w:rFonts w:eastAsiaTheme="minorHAnsi"/>
          <w:color w:val="auto"/>
          <w:sz w:val="26"/>
          <w:szCs w:val="26"/>
          <w:lang w:eastAsia="en-US"/>
        </w:rPr>
        <w:t>Аукциона</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sidR="0003061B">
        <w:rPr>
          <w:rFonts w:eastAsiaTheme="minorHAnsi"/>
          <w:color w:val="auto"/>
          <w:sz w:val="26"/>
          <w:szCs w:val="26"/>
          <w:lang w:eastAsia="en-US"/>
        </w:rPr>
        <w:t>«</w:t>
      </w:r>
      <w:r w:rsidR="00A1323E">
        <w:rPr>
          <w:rFonts w:eastAsiaTheme="minorHAnsi"/>
          <w:color w:val="auto"/>
          <w:sz w:val="26"/>
          <w:szCs w:val="26"/>
          <w:lang w:eastAsia="en-US"/>
        </w:rPr>
        <w:t>Шкаф для сушки и хранения эндоскопов</w:t>
      </w:r>
      <w:r w:rsidR="0003061B">
        <w:rPr>
          <w:rFonts w:eastAsiaTheme="minorHAnsi"/>
          <w:color w:val="auto"/>
          <w:sz w:val="26"/>
          <w:szCs w:val="26"/>
          <w:lang w:eastAsia="en-US"/>
        </w:rPr>
        <w:t>»</w:t>
      </w:r>
      <w:r>
        <w:rPr>
          <w:rFonts w:eastAsiaTheme="minorHAnsi"/>
          <w:color w:val="auto"/>
          <w:sz w:val="26"/>
          <w:szCs w:val="26"/>
          <w:lang w:eastAsia="en-US"/>
        </w:rPr>
        <w:t>.</w:t>
      </w:r>
    </w:p>
    <w:p w:rsidR="00045FB0" w:rsidRPr="00657267" w:rsidRDefault="00045FB0" w:rsidP="0065726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w:t>
      </w:r>
      <w:r w:rsidR="004219B7">
        <w:rPr>
          <w:rFonts w:eastAsiaTheme="minorHAnsi"/>
          <w:color w:val="auto"/>
          <w:sz w:val="26"/>
          <w:szCs w:val="26"/>
          <w:lang w:eastAsia="en-US"/>
        </w:rPr>
        <w:t>Заказчиком в извещении о</w:t>
      </w:r>
      <w:r w:rsidR="004D328B">
        <w:rPr>
          <w:rFonts w:eastAsiaTheme="minorHAnsi"/>
          <w:color w:val="auto"/>
          <w:sz w:val="26"/>
          <w:szCs w:val="26"/>
          <w:lang w:eastAsia="en-US"/>
        </w:rPr>
        <w:t xml:space="preserve"> проведении Аукциона установлена</w:t>
      </w:r>
      <w:r w:rsidR="004219B7">
        <w:rPr>
          <w:rFonts w:eastAsiaTheme="minorHAnsi"/>
          <w:color w:val="auto"/>
          <w:sz w:val="26"/>
          <w:szCs w:val="26"/>
          <w:lang w:eastAsia="en-US"/>
        </w:rPr>
        <w:t xml:space="preserve"> совокупность</w:t>
      </w:r>
      <w:r w:rsidRPr="00657267">
        <w:rPr>
          <w:rFonts w:eastAsiaTheme="minorHAnsi"/>
          <w:color w:val="auto"/>
          <w:sz w:val="26"/>
          <w:szCs w:val="26"/>
          <w:lang w:eastAsia="en-US"/>
        </w:rPr>
        <w:t xml:space="preserve"> характеристик</w:t>
      </w:r>
      <w:r w:rsidR="004D328B">
        <w:rPr>
          <w:rFonts w:eastAsiaTheme="minorHAnsi"/>
          <w:color w:val="auto"/>
          <w:sz w:val="26"/>
          <w:szCs w:val="26"/>
          <w:lang w:eastAsia="en-US"/>
        </w:rPr>
        <w:t xml:space="preserve"> к товару </w:t>
      </w:r>
      <w:r w:rsidR="0003061B">
        <w:rPr>
          <w:rFonts w:eastAsiaTheme="minorHAnsi"/>
          <w:color w:val="auto"/>
          <w:sz w:val="26"/>
          <w:szCs w:val="26"/>
          <w:lang w:eastAsia="en-US"/>
        </w:rPr>
        <w:t>«</w:t>
      </w:r>
      <w:r w:rsidR="00A1323E">
        <w:rPr>
          <w:rFonts w:eastAsiaTheme="minorHAnsi"/>
          <w:color w:val="auto"/>
          <w:sz w:val="26"/>
          <w:szCs w:val="26"/>
          <w:lang w:eastAsia="en-US"/>
        </w:rPr>
        <w:t>Шкаф для сушки и хранения эндоскопов</w:t>
      </w:r>
      <w:r w:rsidR="0003061B">
        <w:rPr>
          <w:rFonts w:eastAsiaTheme="minorHAnsi"/>
          <w:color w:val="auto"/>
          <w:sz w:val="26"/>
          <w:szCs w:val="26"/>
          <w:lang w:eastAsia="en-US"/>
        </w:rPr>
        <w:t xml:space="preserve">» </w:t>
      </w:r>
      <w:r w:rsidR="004219B7" w:rsidRPr="0037680A">
        <w:rPr>
          <w:sz w:val="26"/>
          <w:szCs w:val="26"/>
        </w:rPr>
        <w:t>соответствует товар</w:t>
      </w:r>
      <w:r w:rsidR="004219B7">
        <w:rPr>
          <w:sz w:val="26"/>
          <w:szCs w:val="26"/>
        </w:rPr>
        <w:t xml:space="preserve"> единственного производителя</w:t>
      </w:r>
      <w:r w:rsidRPr="00657267">
        <w:rPr>
          <w:rFonts w:eastAsiaTheme="minorHAnsi"/>
          <w:color w:val="auto"/>
          <w:sz w:val="26"/>
          <w:szCs w:val="26"/>
          <w:lang w:eastAsia="en-US"/>
        </w:rPr>
        <w:t>.</w:t>
      </w:r>
    </w:p>
    <w:p w:rsidR="00180422" w:rsidRDefault="00180422" w:rsidP="00207E1F">
      <w:pPr>
        <w:widowControl/>
        <w:tabs>
          <w:tab w:val="left" w:pos="993"/>
        </w:tabs>
        <w:spacing w:before="0" w:line="276" w:lineRule="auto"/>
        <w:ind w:firstLine="709"/>
        <w:jc w:val="both"/>
        <w:rPr>
          <w:bCs/>
          <w:sz w:val="26"/>
          <w:szCs w:val="26"/>
        </w:rPr>
      </w:pPr>
      <w:r>
        <w:rPr>
          <w:bCs/>
          <w:sz w:val="26"/>
          <w:szCs w:val="26"/>
        </w:rPr>
        <w:t xml:space="preserve">На заседании Комиссии </w:t>
      </w:r>
      <w:r w:rsidR="005071F2">
        <w:rPr>
          <w:bCs/>
          <w:sz w:val="26"/>
          <w:szCs w:val="26"/>
        </w:rPr>
        <w:t xml:space="preserve">представитель Заказчика представил документы </w:t>
      </w:r>
      <w:r w:rsidR="005071F2">
        <w:rPr>
          <w:bCs/>
          <w:sz w:val="26"/>
          <w:szCs w:val="26"/>
        </w:rPr>
        <w:br/>
        <w:t xml:space="preserve">и сведения, свидетельствующие о возможности поставки </w:t>
      </w:r>
      <w:r w:rsidR="004219B7">
        <w:rPr>
          <w:bCs/>
          <w:sz w:val="26"/>
          <w:szCs w:val="26"/>
        </w:rPr>
        <w:t xml:space="preserve">товаров </w:t>
      </w:r>
      <w:r w:rsidR="005071F2">
        <w:rPr>
          <w:bCs/>
          <w:sz w:val="26"/>
          <w:szCs w:val="26"/>
        </w:rPr>
        <w:t>двух производителей</w:t>
      </w:r>
      <w:r w:rsidR="0003061B">
        <w:rPr>
          <w:bCs/>
          <w:sz w:val="26"/>
          <w:szCs w:val="26"/>
        </w:rPr>
        <w:t xml:space="preserve"> </w:t>
      </w:r>
      <w:r w:rsidR="00BC541E">
        <w:rPr>
          <w:bCs/>
          <w:sz w:val="26"/>
          <w:szCs w:val="26"/>
        </w:rPr>
        <w:t>«Шкаф</w:t>
      </w:r>
      <w:r w:rsidR="00BC541E" w:rsidRPr="00BC541E">
        <w:rPr>
          <w:bCs/>
          <w:sz w:val="26"/>
          <w:szCs w:val="26"/>
        </w:rPr>
        <w:t xml:space="preserve"> для сушки и хранения эндоскопов </w:t>
      </w:r>
      <w:r w:rsidR="00BC541E">
        <w:rPr>
          <w:bCs/>
          <w:sz w:val="26"/>
          <w:szCs w:val="26"/>
        </w:rPr>
        <w:t>«</w:t>
      </w:r>
      <w:r w:rsidR="00BC541E" w:rsidRPr="00BC541E">
        <w:rPr>
          <w:bCs/>
          <w:sz w:val="26"/>
          <w:szCs w:val="26"/>
        </w:rPr>
        <w:t>NEOS</w:t>
      </w:r>
      <w:r w:rsidR="00BC541E">
        <w:rPr>
          <w:bCs/>
          <w:sz w:val="26"/>
          <w:szCs w:val="26"/>
        </w:rPr>
        <w:t xml:space="preserve">» по ТУ 32.50.50-008-69745848-2019 с принадлежностями. Вариант исполнения </w:t>
      </w:r>
      <w:r w:rsidR="00BC541E" w:rsidRPr="00BC541E">
        <w:rPr>
          <w:bCs/>
          <w:sz w:val="26"/>
          <w:szCs w:val="26"/>
        </w:rPr>
        <w:t>4L</w:t>
      </w:r>
      <w:r w:rsidR="00BC541E">
        <w:rPr>
          <w:bCs/>
          <w:sz w:val="26"/>
          <w:szCs w:val="26"/>
        </w:rPr>
        <w:t>-С»</w:t>
      </w:r>
      <w:r w:rsidR="00BC541E" w:rsidRPr="00BC541E">
        <w:rPr>
          <w:bCs/>
          <w:sz w:val="26"/>
          <w:szCs w:val="26"/>
        </w:rPr>
        <w:t xml:space="preserve"> </w:t>
      </w:r>
      <w:r w:rsidR="00BC541E">
        <w:rPr>
          <w:bCs/>
          <w:sz w:val="26"/>
          <w:szCs w:val="26"/>
        </w:rPr>
        <w:t xml:space="preserve">производства </w:t>
      </w:r>
      <w:r w:rsidR="00BC541E" w:rsidRPr="00BC541E">
        <w:rPr>
          <w:bCs/>
          <w:sz w:val="26"/>
          <w:szCs w:val="26"/>
        </w:rPr>
        <w:t>ООО «</w:t>
      </w:r>
      <w:proofErr w:type="spellStart"/>
      <w:r w:rsidR="00BC541E" w:rsidRPr="00BC541E">
        <w:rPr>
          <w:bCs/>
          <w:sz w:val="26"/>
          <w:szCs w:val="26"/>
        </w:rPr>
        <w:t>Клинипак</w:t>
      </w:r>
      <w:proofErr w:type="spellEnd"/>
      <w:r w:rsidR="00BC541E" w:rsidRPr="00BC541E">
        <w:rPr>
          <w:bCs/>
          <w:sz w:val="26"/>
          <w:szCs w:val="26"/>
        </w:rPr>
        <w:t>»</w:t>
      </w:r>
      <w:r w:rsidR="00BC541E">
        <w:rPr>
          <w:bCs/>
          <w:sz w:val="26"/>
          <w:szCs w:val="26"/>
        </w:rPr>
        <w:t>, Россия, с регистрационным удостоверением РЗН 2024/23753 от 28.12.2024</w:t>
      </w:r>
      <w:r w:rsidR="0003061B">
        <w:rPr>
          <w:bCs/>
          <w:sz w:val="26"/>
          <w:szCs w:val="26"/>
        </w:rPr>
        <w:t xml:space="preserve"> и</w:t>
      </w:r>
      <w:r w:rsidR="00BC541E">
        <w:rPr>
          <w:bCs/>
          <w:sz w:val="26"/>
          <w:szCs w:val="26"/>
        </w:rPr>
        <w:t xml:space="preserve"> «Устройство автоматизированной сушки и хранения гибких эндоскопов ЭНДОКАБ» вариант исполнения: Эндока-4А, с </w:t>
      </w:r>
      <w:proofErr w:type="spellStart"/>
      <w:r w:rsidR="00BC541E">
        <w:rPr>
          <w:bCs/>
          <w:sz w:val="26"/>
          <w:szCs w:val="26"/>
        </w:rPr>
        <w:t>принадлежнсотями</w:t>
      </w:r>
      <w:proofErr w:type="spellEnd"/>
      <w:r w:rsidR="00BC541E">
        <w:rPr>
          <w:bCs/>
          <w:sz w:val="26"/>
          <w:szCs w:val="26"/>
        </w:rPr>
        <w:t xml:space="preserve"> по ТУ</w:t>
      </w:r>
      <w:r w:rsidR="00655506">
        <w:rPr>
          <w:bCs/>
          <w:sz w:val="26"/>
          <w:szCs w:val="26"/>
        </w:rPr>
        <w:t xml:space="preserve"> </w:t>
      </w:r>
      <w:r w:rsidR="00207E1F">
        <w:rPr>
          <w:bCs/>
          <w:sz w:val="26"/>
          <w:szCs w:val="26"/>
        </w:rPr>
        <w:t>32.50.50-001-</w:t>
      </w:r>
      <w:r w:rsidR="00207E1F" w:rsidRPr="00207E1F">
        <w:rPr>
          <w:bCs/>
          <w:sz w:val="26"/>
          <w:szCs w:val="26"/>
        </w:rPr>
        <w:t>63561857-2014</w:t>
      </w:r>
      <w:r w:rsidR="00207E1F">
        <w:rPr>
          <w:bCs/>
          <w:sz w:val="26"/>
          <w:szCs w:val="26"/>
        </w:rPr>
        <w:t>» производства ООО «</w:t>
      </w:r>
      <w:proofErr w:type="spellStart"/>
      <w:r w:rsidR="00207E1F">
        <w:rPr>
          <w:bCs/>
          <w:sz w:val="26"/>
          <w:szCs w:val="26"/>
        </w:rPr>
        <w:t>Бандек</w:t>
      </w:r>
      <w:proofErr w:type="spellEnd"/>
      <w:r w:rsidR="00207E1F">
        <w:rPr>
          <w:bCs/>
          <w:sz w:val="26"/>
          <w:szCs w:val="26"/>
        </w:rPr>
        <w:t>-МС», Россия, с регистрационным удостоверением РЗН</w:t>
      </w:r>
      <w:r w:rsidR="00207E1F" w:rsidRPr="00207E1F">
        <w:rPr>
          <w:bCs/>
          <w:sz w:val="26"/>
          <w:szCs w:val="26"/>
        </w:rPr>
        <w:t>: 2015/3144</w:t>
      </w:r>
      <w:r w:rsidR="00207E1F">
        <w:rPr>
          <w:bCs/>
          <w:sz w:val="26"/>
          <w:szCs w:val="26"/>
        </w:rPr>
        <w:t xml:space="preserve"> от </w:t>
      </w:r>
      <w:r w:rsidR="00207E1F" w:rsidRPr="00207E1F">
        <w:rPr>
          <w:bCs/>
          <w:sz w:val="26"/>
          <w:szCs w:val="26"/>
        </w:rPr>
        <w:t>28 декабря 2015 года</w:t>
      </w:r>
      <w:r w:rsidR="00207E1F">
        <w:rPr>
          <w:bCs/>
          <w:sz w:val="26"/>
          <w:szCs w:val="26"/>
        </w:rPr>
        <w:t>.</w:t>
      </w:r>
    </w:p>
    <w:p w:rsidR="006560AC" w:rsidRPr="00400FC4" w:rsidRDefault="006560AC" w:rsidP="00400FC4">
      <w:pPr>
        <w:widowControl/>
        <w:tabs>
          <w:tab w:val="left" w:pos="993"/>
        </w:tabs>
        <w:spacing w:before="0" w:line="276" w:lineRule="auto"/>
        <w:ind w:firstLine="709"/>
        <w:jc w:val="both"/>
        <w:rPr>
          <w:bCs/>
          <w:sz w:val="26"/>
          <w:szCs w:val="26"/>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207E1F" w:rsidRDefault="00045FB0" w:rsidP="00207E1F">
      <w:pPr>
        <w:widowControl/>
        <w:tabs>
          <w:tab w:val="left" w:pos="709"/>
          <w:tab w:val="left" w:pos="851"/>
        </w:tabs>
        <w:spacing w:before="0" w:line="269" w:lineRule="auto"/>
        <w:ind w:firstLine="709"/>
        <w:jc w:val="both"/>
        <w:rPr>
          <w:rFonts w:eastAsiaTheme="minorHAnsi"/>
          <w:color w:val="auto"/>
          <w:sz w:val="26"/>
          <w:szCs w:val="26"/>
          <w:lang w:eastAsia="en-US"/>
        </w:rPr>
      </w:pPr>
      <w:r>
        <w:rPr>
          <w:sz w:val="26"/>
          <w:szCs w:val="26"/>
        </w:rPr>
        <w:t xml:space="preserve">7. </w:t>
      </w:r>
      <w:r w:rsidR="00207E1F" w:rsidRPr="0079136B">
        <w:rPr>
          <w:sz w:val="26"/>
          <w:szCs w:val="26"/>
        </w:rPr>
        <w:t xml:space="preserve">Согласно доводу жалобы Заявителя, Заказчиком в нарушение норм Закона о контрактной системе </w:t>
      </w:r>
      <w:r w:rsidR="00207E1F">
        <w:rPr>
          <w:sz w:val="26"/>
          <w:szCs w:val="26"/>
        </w:rPr>
        <w:t>установлены</w:t>
      </w:r>
      <w:r w:rsidR="00207E1F" w:rsidRPr="0079136B">
        <w:rPr>
          <w:sz w:val="26"/>
          <w:szCs w:val="26"/>
        </w:rPr>
        <w:t xml:space="preserve"> ограничения допуска в соответствии с </w:t>
      </w:r>
      <w:r w:rsidR="00207E1F" w:rsidRPr="005E43BB">
        <w:rPr>
          <w:sz w:val="26"/>
          <w:szCs w:val="26"/>
        </w:rPr>
        <w:t xml:space="preserve">Постановление Правительства РФ от 23.12.2024 </w:t>
      </w:r>
      <w:r w:rsidR="00207E1F">
        <w:rPr>
          <w:sz w:val="26"/>
          <w:szCs w:val="26"/>
        </w:rPr>
        <w:t xml:space="preserve">№ </w:t>
      </w:r>
      <w:r w:rsidR="00207E1F" w:rsidRPr="005E43BB">
        <w:rPr>
          <w:sz w:val="26"/>
          <w:szCs w:val="26"/>
        </w:rPr>
        <w:t xml:space="preserve">1875 </w:t>
      </w:r>
      <w:r w:rsidR="00207E1F">
        <w:rPr>
          <w:sz w:val="26"/>
          <w:szCs w:val="26"/>
        </w:rPr>
        <w:t>«</w:t>
      </w:r>
      <w:r w:rsidR="00207E1F" w:rsidRPr="005E43B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w:t>
      </w:r>
      <w:r w:rsidR="00207E1F">
        <w:rPr>
          <w:sz w:val="26"/>
          <w:szCs w:val="26"/>
        </w:rPr>
        <w:t>ельными видами юридических лиц»</w:t>
      </w:r>
      <w:r w:rsidR="00207E1F" w:rsidRPr="005E43BB">
        <w:rPr>
          <w:sz w:val="26"/>
          <w:szCs w:val="26"/>
        </w:rPr>
        <w:t xml:space="preserve"> </w:t>
      </w:r>
      <w:r w:rsidR="00207E1F">
        <w:rPr>
          <w:sz w:val="26"/>
          <w:szCs w:val="26"/>
        </w:rPr>
        <w:t>(далее - Постановление</w:t>
      </w:r>
      <w:r w:rsidR="00207E1F" w:rsidRPr="0079136B">
        <w:rPr>
          <w:sz w:val="26"/>
          <w:szCs w:val="26"/>
        </w:rPr>
        <w:t xml:space="preserve"> </w:t>
      </w:r>
      <w:r w:rsidR="00207E1F">
        <w:rPr>
          <w:sz w:val="26"/>
          <w:szCs w:val="26"/>
        </w:rPr>
        <w:t>№ 1875).</w:t>
      </w:r>
    </w:p>
    <w:p w:rsidR="00207E1F" w:rsidRPr="00E11D12" w:rsidRDefault="00207E1F" w:rsidP="00207E1F">
      <w:pPr>
        <w:widowControl/>
        <w:tabs>
          <w:tab w:val="left" w:pos="709"/>
          <w:tab w:val="left" w:pos="851"/>
        </w:tabs>
        <w:spacing w:before="0" w:line="269"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Частью </w:t>
      </w:r>
      <w:r w:rsidRPr="00E11D12">
        <w:rPr>
          <w:rFonts w:eastAsiaTheme="minorHAnsi"/>
          <w:color w:val="auto"/>
          <w:sz w:val="26"/>
          <w:szCs w:val="26"/>
          <w:lang w:eastAsia="en-US"/>
        </w:rPr>
        <w:t xml:space="preserve">1.1 </w:t>
      </w:r>
      <w:r>
        <w:rPr>
          <w:rFonts w:eastAsiaTheme="minorHAnsi"/>
          <w:color w:val="auto"/>
          <w:sz w:val="26"/>
          <w:szCs w:val="26"/>
          <w:lang w:eastAsia="en-US"/>
        </w:rPr>
        <w:t>статьи</w:t>
      </w:r>
      <w:r w:rsidRPr="00E11D12">
        <w:rPr>
          <w:rFonts w:eastAsiaTheme="minorHAnsi"/>
          <w:color w:val="auto"/>
          <w:sz w:val="26"/>
          <w:szCs w:val="26"/>
          <w:lang w:eastAsia="en-US"/>
        </w:rPr>
        <w:t xml:space="preserve"> 33 Закона о контрактной системе регламентировано,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 1 ч. 2 ст. 14 Закона о контрактной системе запрет, ограничение или преимущество, указываются характеристики товара российского происхождения.</w:t>
      </w:r>
    </w:p>
    <w:p w:rsidR="00207E1F" w:rsidRPr="00E11D12" w:rsidRDefault="00207E1F" w:rsidP="00207E1F">
      <w:pPr>
        <w:widowControl/>
        <w:tabs>
          <w:tab w:val="left" w:pos="709"/>
          <w:tab w:val="left" w:pos="851"/>
        </w:tabs>
        <w:spacing w:before="0" w:line="269"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пункту 15 части 1 статьи</w:t>
      </w:r>
      <w:r w:rsidRPr="00E11D12">
        <w:rPr>
          <w:rFonts w:eastAsiaTheme="minorHAnsi"/>
          <w:color w:val="auto"/>
          <w:sz w:val="26"/>
          <w:szCs w:val="26"/>
          <w:lang w:eastAsia="en-US"/>
        </w:rPr>
        <w:t xml:space="preserve">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w:t>
      </w:r>
      <w:r>
        <w:rPr>
          <w:rFonts w:eastAsiaTheme="minorHAnsi"/>
          <w:color w:val="auto"/>
          <w:sz w:val="26"/>
          <w:szCs w:val="26"/>
          <w:lang w:eastAsia="en-US"/>
        </w:rPr>
        <w:t xml:space="preserve"> установлены в соответствии с пункта 1 части 2 статьи</w:t>
      </w:r>
      <w:r w:rsidRPr="00E11D12">
        <w:rPr>
          <w:rFonts w:eastAsiaTheme="minorHAnsi"/>
          <w:color w:val="auto"/>
          <w:sz w:val="26"/>
          <w:szCs w:val="26"/>
          <w:lang w:eastAsia="en-US"/>
        </w:rPr>
        <w:t xml:space="preserve"> 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207E1F" w:rsidRPr="0079136B" w:rsidRDefault="00207E1F" w:rsidP="00207E1F">
      <w:pPr>
        <w:tabs>
          <w:tab w:val="left" w:pos="993"/>
        </w:tabs>
        <w:spacing w:before="0" w:line="269" w:lineRule="auto"/>
        <w:ind w:firstLine="709"/>
        <w:jc w:val="both"/>
        <w:rPr>
          <w:sz w:val="26"/>
          <w:szCs w:val="26"/>
        </w:rPr>
      </w:pPr>
      <w:r w:rsidRPr="0079136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207E1F" w:rsidRPr="0079136B" w:rsidRDefault="00207E1F" w:rsidP="00207E1F">
      <w:pPr>
        <w:tabs>
          <w:tab w:val="left" w:pos="993"/>
        </w:tabs>
        <w:spacing w:before="0" w:line="269" w:lineRule="auto"/>
        <w:ind w:firstLine="709"/>
        <w:jc w:val="both"/>
        <w:rPr>
          <w:sz w:val="26"/>
          <w:szCs w:val="26"/>
        </w:rPr>
      </w:pPr>
      <w:r w:rsidRPr="0079136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79136B">
        <w:rPr>
          <w:sz w:val="26"/>
          <w:szCs w:val="26"/>
        </w:rPr>
        <w:t>непредоставления</w:t>
      </w:r>
      <w:proofErr w:type="spellEnd"/>
      <w:r w:rsidRPr="0079136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207E1F" w:rsidRPr="0079136B" w:rsidRDefault="00207E1F" w:rsidP="00207E1F">
      <w:pPr>
        <w:tabs>
          <w:tab w:val="left" w:pos="993"/>
        </w:tabs>
        <w:spacing w:before="0" w:line="269" w:lineRule="auto"/>
        <w:ind w:firstLine="709"/>
        <w:jc w:val="both"/>
        <w:rPr>
          <w:sz w:val="26"/>
          <w:szCs w:val="26"/>
        </w:rPr>
      </w:pPr>
      <w:r w:rsidRPr="0079136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207E1F" w:rsidRPr="0079136B" w:rsidRDefault="00207E1F" w:rsidP="00207E1F">
      <w:pPr>
        <w:tabs>
          <w:tab w:val="left" w:pos="993"/>
        </w:tabs>
        <w:spacing w:before="0" w:line="269" w:lineRule="auto"/>
        <w:ind w:firstLine="709"/>
        <w:jc w:val="both"/>
        <w:rPr>
          <w:sz w:val="26"/>
          <w:szCs w:val="26"/>
        </w:rPr>
      </w:pPr>
      <w:r w:rsidRPr="0079136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207E1F" w:rsidRPr="0079136B" w:rsidRDefault="00207E1F" w:rsidP="00207E1F">
      <w:pPr>
        <w:tabs>
          <w:tab w:val="left" w:pos="993"/>
        </w:tabs>
        <w:spacing w:before="0" w:line="269" w:lineRule="auto"/>
        <w:ind w:firstLine="709"/>
        <w:jc w:val="both"/>
        <w:rPr>
          <w:sz w:val="26"/>
          <w:szCs w:val="26"/>
        </w:rPr>
      </w:pPr>
      <w:r w:rsidRPr="0079136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207E1F" w:rsidRPr="0079136B" w:rsidRDefault="00207E1F" w:rsidP="00207E1F">
      <w:pPr>
        <w:tabs>
          <w:tab w:val="left" w:pos="993"/>
        </w:tabs>
        <w:spacing w:before="0" w:line="269" w:lineRule="auto"/>
        <w:ind w:firstLine="709"/>
        <w:jc w:val="both"/>
        <w:rPr>
          <w:sz w:val="26"/>
          <w:szCs w:val="26"/>
        </w:rPr>
      </w:pPr>
      <w:r w:rsidRPr="0079136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207E1F" w:rsidRPr="0079136B" w:rsidRDefault="00207E1F" w:rsidP="00207E1F">
      <w:pPr>
        <w:tabs>
          <w:tab w:val="left" w:pos="993"/>
        </w:tabs>
        <w:spacing w:before="0" w:line="269" w:lineRule="auto"/>
        <w:ind w:firstLine="709"/>
        <w:jc w:val="both"/>
        <w:rPr>
          <w:sz w:val="26"/>
          <w:szCs w:val="26"/>
        </w:rPr>
      </w:pPr>
      <w:r w:rsidRPr="0079136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207E1F" w:rsidRPr="0079136B" w:rsidRDefault="00207E1F" w:rsidP="00207E1F">
      <w:pPr>
        <w:tabs>
          <w:tab w:val="left" w:pos="993"/>
        </w:tabs>
        <w:spacing w:before="0" w:line="269" w:lineRule="auto"/>
        <w:ind w:firstLine="709"/>
        <w:jc w:val="both"/>
        <w:rPr>
          <w:sz w:val="26"/>
          <w:szCs w:val="26"/>
        </w:rPr>
      </w:pPr>
      <w:r w:rsidRPr="0079136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207E1F" w:rsidRPr="0079136B" w:rsidRDefault="00207E1F" w:rsidP="00207E1F">
      <w:pPr>
        <w:tabs>
          <w:tab w:val="left" w:pos="993"/>
        </w:tabs>
        <w:spacing w:before="0" w:line="269" w:lineRule="auto"/>
        <w:ind w:firstLine="709"/>
        <w:jc w:val="both"/>
        <w:rPr>
          <w:sz w:val="26"/>
          <w:szCs w:val="26"/>
        </w:rPr>
      </w:pPr>
      <w:r w:rsidRPr="0079136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207E1F" w:rsidRPr="0079136B" w:rsidRDefault="00207E1F" w:rsidP="00207E1F">
      <w:pPr>
        <w:widowControl/>
        <w:tabs>
          <w:tab w:val="left" w:pos="709"/>
          <w:tab w:val="left" w:pos="851"/>
        </w:tabs>
        <w:spacing w:before="0" w:line="269" w:lineRule="auto"/>
        <w:ind w:firstLine="709"/>
        <w:jc w:val="both"/>
        <w:rPr>
          <w:sz w:val="26"/>
          <w:szCs w:val="26"/>
        </w:rPr>
      </w:pPr>
      <w:r w:rsidRPr="0079136B">
        <w:rPr>
          <w:sz w:val="26"/>
          <w:szCs w:val="26"/>
        </w:rPr>
        <w:t>Согласно извещению о проведении Аукциона предметом закупки является поставка медицинского оборудования</w:t>
      </w:r>
      <w:r w:rsidRPr="00913D96">
        <w:rPr>
          <w:sz w:val="26"/>
          <w:szCs w:val="26"/>
        </w:rPr>
        <w:t xml:space="preserve">- лот </w:t>
      </w:r>
      <w:r>
        <w:rPr>
          <w:sz w:val="26"/>
          <w:szCs w:val="26"/>
        </w:rPr>
        <w:t>80.2</w:t>
      </w:r>
      <w:r w:rsidRPr="0079136B">
        <w:rPr>
          <w:sz w:val="26"/>
          <w:szCs w:val="26"/>
        </w:rPr>
        <w:t>.</w:t>
      </w:r>
    </w:p>
    <w:p w:rsidR="00207E1F" w:rsidRPr="007A0D2D" w:rsidRDefault="00207E1F" w:rsidP="00207E1F">
      <w:pPr>
        <w:spacing w:before="0" w:line="276" w:lineRule="auto"/>
        <w:ind w:firstLine="709"/>
        <w:jc w:val="both"/>
        <w:rPr>
          <w:sz w:val="26"/>
          <w:szCs w:val="26"/>
        </w:rPr>
      </w:pPr>
      <w:r w:rsidRPr="007A0D2D">
        <w:rPr>
          <w:sz w:val="26"/>
          <w:szCs w:val="26"/>
        </w:rPr>
        <w:t>Согласно сведениям, размещенным на Официальном сайте, Заказчиком закупается товар «Шкаф для сушки и хранения эндоскопов», в отношении которого предусмотрена соответствующая позици</w:t>
      </w:r>
      <w:r>
        <w:rPr>
          <w:sz w:val="26"/>
          <w:szCs w:val="26"/>
        </w:rPr>
        <w:t xml:space="preserve">я КТРУ – 32.50.50.190-00001070 </w:t>
      </w:r>
      <w:r w:rsidRPr="007A0D2D">
        <w:rPr>
          <w:sz w:val="26"/>
          <w:szCs w:val="26"/>
        </w:rPr>
        <w:t>«Шкаф для сушки и хранения эндоскопов», относящаяся коду ОКПД2 32.50.50.190: «Изделия медицинские, в том числе хирургические, прочие, не включенные в другие группировки» с кодом номенклатурной клас</w:t>
      </w:r>
      <w:r>
        <w:rPr>
          <w:sz w:val="26"/>
          <w:szCs w:val="26"/>
        </w:rPr>
        <w:t xml:space="preserve">сификацией медицинских изделий </w:t>
      </w:r>
      <w:r w:rsidRPr="007A0D2D">
        <w:rPr>
          <w:sz w:val="26"/>
          <w:szCs w:val="26"/>
        </w:rPr>
        <w:t>271740: Шкаф для сушки и хранения эндоскопов.</w:t>
      </w:r>
    </w:p>
    <w:p w:rsidR="00207E1F" w:rsidRPr="007A0D2D" w:rsidRDefault="00207E1F" w:rsidP="00207E1F">
      <w:pPr>
        <w:spacing w:before="0" w:line="276" w:lineRule="auto"/>
        <w:ind w:firstLine="709"/>
        <w:jc w:val="both"/>
        <w:rPr>
          <w:sz w:val="26"/>
          <w:szCs w:val="26"/>
        </w:rPr>
      </w:pPr>
      <w:r w:rsidRPr="007A0D2D">
        <w:rPr>
          <w:sz w:val="26"/>
          <w:szCs w:val="26"/>
        </w:rPr>
        <w:t>На заседании Комиссии установлено, что код ОКПД2 32.50.50.190 «Изделия медицинские, в том числе хирургические, прочие, не включенные в другие группировки», выбранный для описания закупаемого медицинского изделия входит в Приложение № 1 к Постановлению № 1875.</w:t>
      </w:r>
    </w:p>
    <w:p w:rsidR="00207E1F" w:rsidRPr="007A0D2D" w:rsidRDefault="00207E1F" w:rsidP="00207E1F">
      <w:pPr>
        <w:spacing w:before="0" w:line="276" w:lineRule="auto"/>
        <w:ind w:firstLine="709"/>
        <w:jc w:val="both"/>
        <w:rPr>
          <w:sz w:val="26"/>
          <w:szCs w:val="26"/>
        </w:rPr>
      </w:pPr>
      <w:r w:rsidRPr="007A0D2D">
        <w:rPr>
          <w:sz w:val="26"/>
          <w:szCs w:val="26"/>
        </w:rPr>
        <w:t>Согласно пункту 140 перечня Приложения № 1 к Постановлению № 1875 установлен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отношении товара «Мебель медицинская в части: шкафа для сушки и хранения эндоскопов, соответствующего коду 271740 вида медицинского изделия в соответствии с номенклатурной классификацией», в которую входит код ОКПД2 32.50.50.190: «Изделия медицинские, в том числе хирургические, прочие, не включенные в другие группировки».</w:t>
      </w:r>
    </w:p>
    <w:p w:rsidR="00207E1F" w:rsidRPr="007A0D2D" w:rsidRDefault="00207E1F" w:rsidP="00207E1F">
      <w:pPr>
        <w:spacing w:before="0" w:line="276" w:lineRule="auto"/>
        <w:ind w:firstLine="709"/>
        <w:jc w:val="both"/>
        <w:rPr>
          <w:sz w:val="26"/>
          <w:szCs w:val="26"/>
        </w:rPr>
      </w:pPr>
      <w:r w:rsidRPr="007A0D2D">
        <w:rPr>
          <w:sz w:val="26"/>
          <w:szCs w:val="26"/>
        </w:rPr>
        <w:t>Вместе с тем, на заседании Комиссии установлено, что Заказчиком в извещении о проведении Аукциона установлено ограничение товаров, происходящих из иностранных государств, предусмотренные Постановлением № 1875.</w:t>
      </w:r>
    </w:p>
    <w:p w:rsidR="00207E1F" w:rsidRPr="007A0D2D" w:rsidRDefault="00207E1F" w:rsidP="00207E1F">
      <w:pPr>
        <w:spacing w:before="0" w:line="276" w:lineRule="auto"/>
        <w:ind w:firstLine="709"/>
        <w:jc w:val="both"/>
        <w:rPr>
          <w:sz w:val="26"/>
          <w:szCs w:val="26"/>
        </w:rPr>
      </w:pPr>
      <w:r w:rsidRPr="007A0D2D">
        <w:rPr>
          <w:sz w:val="26"/>
          <w:szCs w:val="26"/>
        </w:rPr>
        <w:t>Таким образом, Комиссия приходит к выводу, что действия Заказчика в части не установления в извещении о проведении Аукциона запрета товаров, происходящих из иностранных государств, предусмотренных Постановлением № 1875, противоречат требованиям Закона о контрактной системе.</w:t>
      </w:r>
    </w:p>
    <w:p w:rsidR="00207E1F" w:rsidRPr="007A0D2D" w:rsidRDefault="00207E1F" w:rsidP="00207E1F">
      <w:pPr>
        <w:spacing w:before="0" w:line="276" w:lineRule="auto"/>
        <w:ind w:firstLine="709"/>
        <w:jc w:val="both"/>
        <w:rPr>
          <w:sz w:val="26"/>
          <w:szCs w:val="26"/>
        </w:rPr>
      </w:pPr>
      <w:r w:rsidRPr="007A0D2D">
        <w:rPr>
          <w:sz w:val="26"/>
          <w:szCs w:val="26"/>
        </w:rPr>
        <w:t>Вместе с тем, представитель Заказчика на заседании Комиссии с доводом жалобы Заявителя согласился.</w:t>
      </w:r>
    </w:p>
    <w:p w:rsidR="00207E1F" w:rsidRPr="007A0D2D" w:rsidRDefault="00207E1F" w:rsidP="00207E1F">
      <w:pPr>
        <w:spacing w:before="0" w:line="276" w:lineRule="auto"/>
        <w:ind w:firstLine="709"/>
        <w:jc w:val="both"/>
        <w:rPr>
          <w:sz w:val="26"/>
          <w:szCs w:val="26"/>
        </w:rPr>
      </w:pPr>
      <w:r w:rsidRPr="007A0D2D">
        <w:rPr>
          <w:sz w:val="26"/>
          <w:szCs w:val="26"/>
        </w:rPr>
        <w:t>Следовательно, довод жалобы Заявителя является обоснованным.</w:t>
      </w:r>
    </w:p>
    <w:p w:rsidR="00B11342" w:rsidRDefault="00207E1F" w:rsidP="00207E1F">
      <w:pPr>
        <w:widowControl/>
        <w:tabs>
          <w:tab w:val="left" w:pos="851"/>
          <w:tab w:val="left" w:pos="993"/>
        </w:tabs>
        <w:spacing w:before="0" w:line="276" w:lineRule="auto"/>
        <w:ind w:firstLine="709"/>
        <w:jc w:val="both"/>
        <w:rPr>
          <w:sz w:val="26"/>
          <w:szCs w:val="26"/>
        </w:rPr>
      </w:pPr>
      <w:r w:rsidRPr="007A0D2D">
        <w:rPr>
          <w:sz w:val="26"/>
          <w:szCs w:val="26"/>
        </w:rPr>
        <w:t>Таким образом, Комиссия приходит к выводу о том, что действия Заказчика нарушают пункт 2 части 2 статьи 14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0B1C3B">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0B1C3B">
        <w:rPr>
          <w:sz w:val="26"/>
          <w:szCs w:val="26"/>
        </w:rPr>
        <w:t>Аукциона</w:t>
      </w:r>
      <w:r w:rsidRPr="008D4744">
        <w:rPr>
          <w:sz w:val="26"/>
          <w:szCs w:val="26"/>
        </w:rPr>
        <w:t xml:space="preserve"> объектом закупки является </w:t>
      </w:r>
      <w:r w:rsidR="00440D88">
        <w:rPr>
          <w:sz w:val="26"/>
          <w:szCs w:val="26"/>
        </w:rPr>
        <w:t xml:space="preserve">поставка </w:t>
      </w:r>
      <w:r w:rsidR="008F497B">
        <w:rPr>
          <w:sz w:val="26"/>
          <w:szCs w:val="26"/>
        </w:rPr>
        <w:t xml:space="preserve">медицинского оборудования - </w:t>
      </w:r>
      <w:r w:rsidR="008E22DB">
        <w:rPr>
          <w:sz w:val="26"/>
          <w:szCs w:val="26"/>
        </w:rPr>
        <w:t xml:space="preserve">лот </w:t>
      </w:r>
      <w:r w:rsidR="00A1323E">
        <w:rPr>
          <w:sz w:val="26"/>
          <w:szCs w:val="26"/>
        </w:rPr>
        <w:t>80.2</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ОКПД2 </w:t>
      </w:r>
      <w:r w:rsidR="00B11342" w:rsidRPr="00B11342">
        <w:rPr>
          <w:rFonts w:eastAsiaTheme="minorHAnsi"/>
          <w:color w:val="auto"/>
          <w:sz w:val="26"/>
          <w:szCs w:val="26"/>
          <w:lang w:eastAsia="en-US"/>
        </w:rPr>
        <w:t>26.60.13.190 Оборудование для электротерапии прочее, не включенное в другие группировки</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0B1C3B">
        <w:rPr>
          <w:sz w:val="26"/>
          <w:szCs w:val="26"/>
        </w:rPr>
        <w:t>Аукциона</w:t>
      </w:r>
      <w:r w:rsidRPr="003914E0">
        <w:rPr>
          <w:sz w:val="26"/>
          <w:szCs w:val="26"/>
        </w:rPr>
        <w:t xml:space="preserve"> 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0387A">
        <w:rPr>
          <w:color w:val="000000" w:themeColor="text1"/>
          <w:sz w:val="26"/>
          <w:szCs w:val="26"/>
        </w:rPr>
        <w:t xml:space="preserve">Техническом задании </w:t>
      </w:r>
      <w:r w:rsidRPr="00D01178">
        <w:rPr>
          <w:color w:val="000000" w:themeColor="text1"/>
          <w:sz w:val="26"/>
          <w:szCs w:val="26"/>
        </w:rPr>
        <w:t>установлены сроки поставки товара</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тановлено место поставки товара.</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0B1C3B">
        <w:rPr>
          <w:sz w:val="26"/>
          <w:szCs w:val="26"/>
        </w:rPr>
        <w:t>Аукционе</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657267">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0B1C3B">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7144BE">
        <w:rPr>
          <w:sz w:val="26"/>
          <w:szCs w:val="26"/>
        </w:rPr>
        <w:t>06.05</w:t>
      </w:r>
      <w:r w:rsidR="006D01E8" w:rsidRPr="006D01E8">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7144BE">
        <w:rPr>
          <w:sz w:val="26"/>
          <w:szCs w:val="26"/>
        </w:rPr>
        <w:t>14</w:t>
      </w:r>
      <w:r w:rsidR="004D328B">
        <w:rPr>
          <w:sz w:val="26"/>
          <w:szCs w:val="26"/>
        </w:rPr>
        <w:t>.05</w:t>
      </w:r>
      <w:r w:rsidR="00A61D25" w:rsidRPr="00A61D25">
        <w:rPr>
          <w:sz w:val="26"/>
          <w:szCs w:val="26"/>
        </w:rPr>
        <w:t xml:space="preserve">.2026 10:00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0B1C3B">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0B1C3B">
        <w:rPr>
          <w:sz w:val="26"/>
          <w:szCs w:val="26"/>
        </w:rPr>
        <w:t>Аукционе</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0B1C3B">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0B1C3B">
        <w:rPr>
          <w:sz w:val="26"/>
          <w:szCs w:val="26"/>
        </w:rPr>
        <w:t>Аукциона</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07E1F" w:rsidRPr="00F17641" w:rsidRDefault="00207E1F" w:rsidP="00207E1F">
      <w:pPr>
        <w:pStyle w:val="a4"/>
        <w:numPr>
          <w:ilvl w:val="0"/>
          <w:numId w:val="44"/>
        </w:numPr>
        <w:tabs>
          <w:tab w:val="left" w:pos="993"/>
          <w:tab w:val="left" w:pos="1134"/>
        </w:tabs>
        <w:spacing w:before="0" w:line="276" w:lineRule="auto"/>
        <w:ind w:left="0" w:firstLine="709"/>
        <w:jc w:val="both"/>
        <w:rPr>
          <w:color w:val="auto"/>
          <w:sz w:val="26"/>
          <w:szCs w:val="26"/>
        </w:rPr>
      </w:pPr>
      <w:r w:rsidRPr="00F17641">
        <w:rPr>
          <w:sz w:val="26"/>
          <w:szCs w:val="26"/>
        </w:rPr>
        <w:t xml:space="preserve">Признать жалобу </w:t>
      </w:r>
      <w:r w:rsidRPr="00F17641">
        <w:rPr>
          <w:bCs/>
          <w:sz w:val="26"/>
          <w:szCs w:val="26"/>
        </w:rPr>
        <w:t>ИП Кравченко Алексея Викторовича</w:t>
      </w:r>
      <w:r w:rsidRPr="00F17641">
        <w:rPr>
          <w:color w:val="auto"/>
          <w:sz w:val="26"/>
          <w:szCs w:val="26"/>
        </w:rPr>
        <w:t xml:space="preserve"> </w:t>
      </w:r>
      <w:r w:rsidRPr="00F17641">
        <w:rPr>
          <w:bCs/>
          <w:sz w:val="26"/>
          <w:szCs w:val="26"/>
        </w:rPr>
        <w:t xml:space="preserve">частично </w:t>
      </w:r>
      <w:r w:rsidRPr="00F17641">
        <w:rPr>
          <w:sz w:val="26"/>
          <w:szCs w:val="26"/>
        </w:rPr>
        <w:t>обоснованной.</w:t>
      </w:r>
    </w:p>
    <w:p w:rsidR="00207E1F" w:rsidRDefault="00207E1F" w:rsidP="00207E1F">
      <w:pPr>
        <w:pStyle w:val="a4"/>
        <w:numPr>
          <w:ilvl w:val="0"/>
          <w:numId w:val="44"/>
        </w:numPr>
        <w:tabs>
          <w:tab w:val="left" w:pos="993"/>
          <w:tab w:val="left" w:pos="1134"/>
        </w:tabs>
        <w:spacing w:line="276" w:lineRule="auto"/>
        <w:ind w:left="0" w:firstLine="709"/>
        <w:jc w:val="both"/>
        <w:rPr>
          <w:sz w:val="26"/>
          <w:szCs w:val="26"/>
        </w:rPr>
      </w:pPr>
      <w:r w:rsidRPr="00F17641">
        <w:rPr>
          <w:sz w:val="26"/>
          <w:szCs w:val="26"/>
        </w:rPr>
        <w:t xml:space="preserve">Признать в действиях Заказчика нарушение </w:t>
      </w:r>
      <w:r>
        <w:rPr>
          <w:sz w:val="26"/>
          <w:szCs w:val="26"/>
        </w:rPr>
        <w:t xml:space="preserve">пункта 2 </w:t>
      </w:r>
      <w:r w:rsidRPr="00F17641">
        <w:rPr>
          <w:sz w:val="26"/>
          <w:szCs w:val="26"/>
        </w:rPr>
        <w:t xml:space="preserve">части </w:t>
      </w:r>
      <w:r>
        <w:rPr>
          <w:sz w:val="26"/>
          <w:szCs w:val="26"/>
        </w:rPr>
        <w:t>2</w:t>
      </w:r>
      <w:r w:rsidRPr="00F17641">
        <w:rPr>
          <w:sz w:val="26"/>
          <w:szCs w:val="26"/>
        </w:rPr>
        <w:t xml:space="preserve"> статьи 14</w:t>
      </w:r>
      <w:r>
        <w:rPr>
          <w:sz w:val="26"/>
          <w:szCs w:val="26"/>
        </w:rPr>
        <w:t xml:space="preserve"> </w:t>
      </w:r>
      <w:r w:rsidRPr="00F17641">
        <w:rPr>
          <w:sz w:val="26"/>
          <w:szCs w:val="26"/>
        </w:rPr>
        <w:t>Закона о контрактной системе</w:t>
      </w:r>
      <w:r w:rsidRPr="00133A17">
        <w:rPr>
          <w:sz w:val="26"/>
          <w:szCs w:val="26"/>
        </w:rPr>
        <w:t xml:space="preserve">. </w:t>
      </w:r>
    </w:p>
    <w:p w:rsidR="00207E1F" w:rsidRDefault="00207E1F" w:rsidP="00207E1F">
      <w:pPr>
        <w:pStyle w:val="a4"/>
        <w:numPr>
          <w:ilvl w:val="0"/>
          <w:numId w:val="44"/>
        </w:numPr>
        <w:tabs>
          <w:tab w:val="left" w:pos="993"/>
          <w:tab w:val="left" w:pos="1134"/>
        </w:tabs>
        <w:spacing w:line="276" w:lineRule="auto"/>
        <w:ind w:left="0" w:firstLine="709"/>
        <w:jc w:val="both"/>
        <w:rPr>
          <w:sz w:val="26"/>
          <w:szCs w:val="26"/>
        </w:rPr>
      </w:pPr>
      <w:r w:rsidRPr="00133A17">
        <w:rPr>
          <w:sz w:val="26"/>
          <w:szCs w:val="26"/>
        </w:rPr>
        <w:t xml:space="preserve">Заказчику, </w:t>
      </w:r>
      <w:r>
        <w:rPr>
          <w:sz w:val="26"/>
          <w:szCs w:val="26"/>
        </w:rPr>
        <w:t>Закупочно</w:t>
      </w:r>
      <w:r w:rsidRPr="00133A17">
        <w:rPr>
          <w:sz w:val="26"/>
          <w:szCs w:val="26"/>
        </w:rPr>
        <w:t>й комиссии, Оператору электронной площадки обязательное для исполнения предписание об устранении допущенных нарушений не выдавать.</w:t>
      </w:r>
    </w:p>
    <w:p w:rsidR="00207E1F" w:rsidRPr="00133A17" w:rsidRDefault="00207E1F" w:rsidP="00207E1F">
      <w:pPr>
        <w:pStyle w:val="a4"/>
        <w:numPr>
          <w:ilvl w:val="0"/>
          <w:numId w:val="44"/>
        </w:numPr>
        <w:tabs>
          <w:tab w:val="left" w:pos="993"/>
          <w:tab w:val="left" w:pos="1134"/>
        </w:tabs>
        <w:spacing w:line="276" w:lineRule="auto"/>
        <w:ind w:left="0" w:firstLine="709"/>
        <w:jc w:val="both"/>
        <w:rPr>
          <w:sz w:val="26"/>
          <w:szCs w:val="26"/>
        </w:rPr>
      </w:pPr>
      <w:r w:rsidRPr="00133A17">
        <w:rPr>
          <w:bCs/>
          <w:sz w:val="26"/>
          <w:szCs w:val="26"/>
        </w:rPr>
        <w:t xml:space="preserve">Передать материалы дела от </w:t>
      </w:r>
      <w:r>
        <w:rPr>
          <w:sz w:val="26"/>
          <w:szCs w:val="26"/>
        </w:rPr>
        <w:t>20.05.2026</w:t>
      </w:r>
      <w:r w:rsidRPr="00133A17">
        <w:rPr>
          <w:bCs/>
          <w:sz w:val="26"/>
          <w:szCs w:val="26"/>
        </w:rPr>
        <w:t xml:space="preserve"> № 050/06/105-</w:t>
      </w:r>
      <w:r>
        <w:rPr>
          <w:bCs/>
          <w:sz w:val="26"/>
          <w:szCs w:val="26"/>
        </w:rPr>
        <w:t>15848</w:t>
      </w:r>
      <w:r w:rsidRPr="00133A17">
        <w:rPr>
          <w:bCs/>
          <w:sz w:val="26"/>
          <w:szCs w:val="26"/>
        </w:rPr>
        <w:t>/202</w:t>
      </w:r>
      <w:r>
        <w:rPr>
          <w:bCs/>
          <w:sz w:val="26"/>
          <w:szCs w:val="26"/>
        </w:rPr>
        <w:t>6</w:t>
      </w:r>
      <w:r w:rsidRPr="00133A17">
        <w:rPr>
          <w:bCs/>
          <w:sz w:val="26"/>
          <w:szCs w:val="26"/>
        </w:rPr>
        <w:t xml:space="preserve"> </w:t>
      </w:r>
      <w:r w:rsidRPr="00133A17">
        <w:rPr>
          <w:bCs/>
          <w:sz w:val="26"/>
          <w:szCs w:val="26"/>
        </w:rPr>
        <w:b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7951A4" w:rsidRPr="004D0566" w:rsidRDefault="00207E1F" w:rsidP="004D0566">
      <w:pPr>
        <w:widowControl/>
        <w:tabs>
          <w:tab w:val="left" w:pos="851"/>
        </w:tabs>
        <w:spacing w:before="0" w:line="276" w:lineRule="auto"/>
        <w:ind w:firstLine="708"/>
        <w:jc w:val="both"/>
        <w:rPr>
          <w:bCs/>
          <w:sz w:val="26"/>
          <w:szCs w:val="26"/>
        </w:rPr>
      </w:pPr>
      <w:r w:rsidRPr="00461DCC">
        <w:rPr>
          <w:bCs/>
          <w:sz w:val="26"/>
          <w:szCs w:val="26"/>
        </w:rPr>
        <w:t>Настоящее решение может быть обжаловано в судебном порядке в течение трех месяцев с даты принятия</w:t>
      </w:r>
      <w:r w:rsidR="004D0566">
        <w:rPr>
          <w:bCs/>
          <w:sz w:val="26"/>
          <w:szCs w:val="26"/>
        </w:rPr>
        <w:t>.</w:t>
      </w:r>
    </w:p>
    <w:sectPr w:rsidR="007951A4" w:rsidRPr="004D0566" w:rsidSect="00A61D25">
      <w:headerReference w:type="even" r:id="rId12"/>
      <w:headerReference w:type="default" r:id="rId13"/>
      <w:pgSz w:w="11906" w:h="16838"/>
      <w:pgMar w:top="142" w:right="85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BE3632">
          <w:rPr>
            <w:noProof/>
          </w:rPr>
          <w:t>18</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BE3632">
          <w:rPr>
            <w:noProof/>
            <w:sz w:val="26"/>
            <w:szCs w:val="26"/>
          </w:rPr>
          <w:t>19</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0DA"/>
    <w:rsid w:val="00026F0A"/>
    <w:rsid w:val="0003061B"/>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07E1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623C"/>
    <w:rsid w:val="002E76A0"/>
    <w:rsid w:val="002E7A1B"/>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DEF"/>
    <w:rsid w:val="0041090D"/>
    <w:rsid w:val="0041143B"/>
    <w:rsid w:val="00411AF4"/>
    <w:rsid w:val="00414492"/>
    <w:rsid w:val="00414F65"/>
    <w:rsid w:val="00415417"/>
    <w:rsid w:val="0041541B"/>
    <w:rsid w:val="0041561B"/>
    <w:rsid w:val="00415B94"/>
    <w:rsid w:val="00420905"/>
    <w:rsid w:val="00420B31"/>
    <w:rsid w:val="004219B7"/>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1F4E"/>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566"/>
    <w:rsid w:val="004D0C93"/>
    <w:rsid w:val="004D0E16"/>
    <w:rsid w:val="004D2E8F"/>
    <w:rsid w:val="004D328B"/>
    <w:rsid w:val="004D4A4E"/>
    <w:rsid w:val="004D5D4C"/>
    <w:rsid w:val="004D7109"/>
    <w:rsid w:val="004D7137"/>
    <w:rsid w:val="004E022D"/>
    <w:rsid w:val="004E0482"/>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4521"/>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4A27"/>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506"/>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44BE"/>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19D4"/>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2DB"/>
    <w:rsid w:val="008E2367"/>
    <w:rsid w:val="008E2BF3"/>
    <w:rsid w:val="008E39E9"/>
    <w:rsid w:val="008E3B61"/>
    <w:rsid w:val="008E51CB"/>
    <w:rsid w:val="008E5E80"/>
    <w:rsid w:val="008F28C6"/>
    <w:rsid w:val="008F46E4"/>
    <w:rsid w:val="008F497B"/>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323E"/>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3610"/>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42"/>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541E"/>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7DD"/>
    <w:rsid w:val="00BD6C82"/>
    <w:rsid w:val="00BD7C15"/>
    <w:rsid w:val="00BE0AD1"/>
    <w:rsid w:val="00BE3632"/>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3602"/>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1B0"/>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A7BFF"/>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5D89"/>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29C"/>
    <w:rsid w:val="00F81647"/>
    <w:rsid w:val="00F81D52"/>
    <w:rsid w:val="00F824EE"/>
    <w:rsid w:val="00F82A81"/>
    <w:rsid w:val="00F847C3"/>
    <w:rsid w:val="00F84D5C"/>
    <w:rsid w:val="00F85462"/>
    <w:rsid w:val="00F85A11"/>
    <w:rsid w:val="00F85AA0"/>
    <w:rsid w:val="00F85F7F"/>
    <w:rsid w:val="00F864BE"/>
    <w:rsid w:val="00F87026"/>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C541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BC541E"/>
    <w:rPr>
      <w:rFonts w:asciiTheme="majorHAnsi" w:eastAsiaTheme="majorEastAsia" w:hAnsiTheme="majorHAnsi" w:cstheme="majorBidi"/>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38224870">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B3F3C-3268-4295-90D0-670FA2FA5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2231</TotalTime>
  <Pages>21</Pages>
  <Words>7945</Words>
  <Characters>45289</Characters>
  <Application>Microsoft Office Word</Application>
  <DocSecurity>0</DocSecurity>
  <Lines>377</Lines>
  <Paragraphs>106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53128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295</cp:revision>
  <cp:lastPrinted>2026-05-25T17:24:00Z</cp:lastPrinted>
  <dcterms:created xsi:type="dcterms:W3CDTF">2023-02-08T09:48:00Z</dcterms:created>
  <dcterms:modified xsi:type="dcterms:W3CDTF">2026-05-25T19:16:00Z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