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4EC" w:rsidRDefault="00F614EC" w:rsidP="00160840">
      <w:pPr>
        <w:spacing w:after="0" w:line="240" w:lineRule="auto"/>
        <w:ind w:firstLine="709"/>
        <w:rPr>
          <w:rFonts w:ascii="Times New Roman" w:hAnsi="Times New Roman" w:cs="Times New Roman"/>
          <w:bCs/>
          <w:color w:val="FF0000"/>
          <w:sz w:val="24"/>
          <w:szCs w:val="24"/>
          <w:lang w:val="en-US"/>
        </w:rPr>
      </w:pPr>
    </w:p>
    <w:p w:rsidR="00C27972" w:rsidRPr="00C434E6" w:rsidRDefault="00C27972" w:rsidP="00160840">
      <w:pPr>
        <w:spacing w:after="0" w:line="240" w:lineRule="auto"/>
        <w:ind w:firstLine="709"/>
        <w:rPr>
          <w:rFonts w:ascii="Times New Roman" w:hAnsi="Times New Roman" w:cs="Times New Roman"/>
          <w:bCs/>
          <w:color w:val="FF0000"/>
          <w:sz w:val="24"/>
          <w:szCs w:val="24"/>
          <w:lang w:val="en-US"/>
        </w:rPr>
      </w:pPr>
    </w:p>
    <w:p w:rsidR="00727CC2" w:rsidRPr="00727CC2" w:rsidRDefault="00727CC2" w:rsidP="00727CC2">
      <w:pPr>
        <w:spacing w:after="0" w:line="240" w:lineRule="auto"/>
        <w:ind w:firstLine="709"/>
        <w:rPr>
          <w:rFonts w:ascii="Times New Roman" w:hAnsi="Times New Roman" w:cs="Times New Roman"/>
          <w:bCs/>
          <w:sz w:val="24"/>
          <w:szCs w:val="24"/>
        </w:rPr>
      </w:pPr>
    </w:p>
    <w:p w:rsidR="00F56EEF" w:rsidRPr="00F56EEF" w:rsidRDefault="00F56EEF" w:rsidP="00F56EEF">
      <w:pPr>
        <w:spacing w:after="0" w:line="240" w:lineRule="auto"/>
        <w:ind w:left="5812"/>
        <w:rPr>
          <w:rFonts w:ascii="Times New Roman" w:hAnsi="Times New Roman" w:cs="Times New Roman"/>
          <w:bCs/>
          <w:sz w:val="24"/>
          <w:szCs w:val="24"/>
        </w:rPr>
      </w:pPr>
      <w:proofErr w:type="spellStart"/>
      <w:r w:rsidRPr="00F56EEF">
        <w:rPr>
          <w:rFonts w:ascii="Times New Roman" w:hAnsi="Times New Roman" w:cs="Times New Roman"/>
          <w:bCs/>
          <w:sz w:val="24"/>
          <w:szCs w:val="24"/>
        </w:rPr>
        <w:t>И.о</w:t>
      </w:r>
      <w:proofErr w:type="spellEnd"/>
      <w:r w:rsidRPr="00F56EEF">
        <w:rPr>
          <w:rFonts w:ascii="Times New Roman" w:hAnsi="Times New Roman" w:cs="Times New Roman"/>
          <w:bCs/>
          <w:sz w:val="24"/>
          <w:szCs w:val="24"/>
        </w:rPr>
        <w:t>. главного врача</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ОБУЗ «</w:t>
      </w:r>
      <w:proofErr w:type="spellStart"/>
      <w:r w:rsidRPr="00F56EEF">
        <w:rPr>
          <w:rFonts w:ascii="Times New Roman" w:hAnsi="Times New Roman" w:cs="Times New Roman"/>
          <w:bCs/>
          <w:sz w:val="24"/>
          <w:szCs w:val="24"/>
        </w:rPr>
        <w:t>ЖГБ</w:t>
      </w:r>
      <w:proofErr w:type="spellEnd"/>
      <w:r w:rsidRPr="00F56EEF">
        <w:rPr>
          <w:rFonts w:ascii="Times New Roman" w:hAnsi="Times New Roman" w:cs="Times New Roman"/>
          <w:bCs/>
          <w:sz w:val="24"/>
          <w:szCs w:val="24"/>
        </w:rPr>
        <w:t>»</w:t>
      </w:r>
    </w:p>
    <w:p w:rsidR="00F56EEF" w:rsidRPr="00F56EEF" w:rsidRDefault="00F56EEF" w:rsidP="00F56EEF">
      <w:pPr>
        <w:spacing w:after="0" w:line="240" w:lineRule="auto"/>
        <w:ind w:left="5812"/>
        <w:rPr>
          <w:rFonts w:ascii="Times New Roman" w:hAnsi="Times New Roman" w:cs="Times New Roman"/>
          <w:bCs/>
          <w:sz w:val="24"/>
          <w:szCs w:val="24"/>
        </w:rPr>
      </w:pPr>
      <w:proofErr w:type="spellStart"/>
      <w:r w:rsidRPr="00F56EEF">
        <w:rPr>
          <w:rFonts w:ascii="Times New Roman" w:hAnsi="Times New Roman" w:cs="Times New Roman"/>
          <w:bCs/>
          <w:sz w:val="24"/>
          <w:szCs w:val="24"/>
        </w:rPr>
        <w:t>Прокопчук</w:t>
      </w:r>
      <w:proofErr w:type="spellEnd"/>
      <w:r w:rsidRPr="00F56EEF">
        <w:rPr>
          <w:rFonts w:ascii="Times New Roman" w:hAnsi="Times New Roman" w:cs="Times New Roman"/>
          <w:bCs/>
          <w:sz w:val="24"/>
          <w:szCs w:val="24"/>
        </w:rPr>
        <w:t xml:space="preserve"> </w:t>
      </w:r>
      <w:proofErr w:type="spellStart"/>
      <w:r w:rsidRPr="00F56EEF">
        <w:rPr>
          <w:rFonts w:ascii="Times New Roman" w:hAnsi="Times New Roman" w:cs="Times New Roman"/>
          <w:bCs/>
          <w:sz w:val="24"/>
          <w:szCs w:val="24"/>
        </w:rPr>
        <w:t>Е.Н</w:t>
      </w:r>
      <w:proofErr w:type="spellEnd"/>
      <w:r w:rsidRPr="00F56EEF">
        <w:rPr>
          <w:rFonts w:ascii="Times New Roman" w:hAnsi="Times New Roman" w:cs="Times New Roman"/>
          <w:bCs/>
          <w:sz w:val="24"/>
          <w:szCs w:val="24"/>
        </w:rPr>
        <w:t>.</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________________________________</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 xml:space="preserve">307170, Курской обл., г. Железногорск, </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 xml:space="preserve">ул. Гагарина, </w:t>
      </w:r>
      <w:proofErr w:type="spellStart"/>
      <w:r w:rsidRPr="00F56EEF">
        <w:rPr>
          <w:rFonts w:ascii="Times New Roman" w:hAnsi="Times New Roman" w:cs="Times New Roman"/>
          <w:bCs/>
          <w:sz w:val="24"/>
          <w:szCs w:val="24"/>
        </w:rPr>
        <w:t>д.21</w:t>
      </w:r>
      <w:proofErr w:type="spellEnd"/>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muzmsh@mail.ru</w:t>
      </w:r>
    </w:p>
    <w:p w:rsidR="00F56EEF" w:rsidRPr="00F56EEF" w:rsidRDefault="00F56EEF" w:rsidP="00F56EEF">
      <w:pPr>
        <w:spacing w:after="0" w:line="240" w:lineRule="auto"/>
        <w:ind w:left="5812"/>
        <w:rPr>
          <w:rFonts w:ascii="Times New Roman" w:hAnsi="Times New Roman" w:cs="Times New Roman"/>
          <w:bCs/>
          <w:sz w:val="24"/>
          <w:szCs w:val="24"/>
        </w:rPr>
      </w:pP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Директору ОКУ «Центр закупок</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Курской области»</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 xml:space="preserve">Кулагину </w:t>
      </w:r>
      <w:proofErr w:type="spellStart"/>
      <w:r w:rsidRPr="00F56EEF">
        <w:rPr>
          <w:rFonts w:ascii="Times New Roman" w:hAnsi="Times New Roman" w:cs="Times New Roman"/>
          <w:bCs/>
          <w:sz w:val="24"/>
          <w:szCs w:val="24"/>
        </w:rPr>
        <w:t>К.О</w:t>
      </w:r>
      <w:proofErr w:type="spellEnd"/>
      <w:r w:rsidRPr="00F56EEF">
        <w:rPr>
          <w:rFonts w:ascii="Times New Roman" w:hAnsi="Times New Roman" w:cs="Times New Roman"/>
          <w:bCs/>
          <w:sz w:val="24"/>
          <w:szCs w:val="24"/>
        </w:rPr>
        <w:t>.</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__</w:t>
      </w:r>
      <w:r w:rsidR="00D8043C">
        <w:rPr>
          <w:rFonts w:ascii="Times New Roman" w:hAnsi="Times New Roman" w:cs="Times New Roman"/>
          <w:bCs/>
          <w:sz w:val="24"/>
          <w:szCs w:val="24"/>
        </w:rPr>
        <w:t>_______________________________</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305000, Курская область, г Курск, пл.</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Красная, д. 6, подъезд 1</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ts.zakupok@yandex.ru</w:t>
      </w:r>
    </w:p>
    <w:p w:rsidR="00F56EEF" w:rsidRPr="00F56EEF" w:rsidRDefault="00F56EEF" w:rsidP="00F56EEF">
      <w:pPr>
        <w:spacing w:after="0" w:line="240" w:lineRule="auto"/>
        <w:ind w:left="5812"/>
        <w:rPr>
          <w:rFonts w:ascii="Times New Roman" w:hAnsi="Times New Roman" w:cs="Times New Roman"/>
          <w:bCs/>
          <w:sz w:val="24"/>
          <w:szCs w:val="24"/>
        </w:rPr>
      </w:pP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Индивидуальному предпринимателю</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Кравченко Алексею Викторовичу</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______________________________</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188335, Ленинградская обл.,</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 xml:space="preserve">Гатчинский, </w:t>
      </w:r>
      <w:proofErr w:type="spellStart"/>
      <w:r w:rsidRPr="00F56EEF">
        <w:rPr>
          <w:rFonts w:ascii="Times New Roman" w:hAnsi="Times New Roman" w:cs="Times New Roman"/>
          <w:bCs/>
          <w:sz w:val="24"/>
          <w:szCs w:val="24"/>
        </w:rPr>
        <w:t>д.Ляды</w:t>
      </w:r>
      <w:proofErr w:type="spellEnd"/>
      <w:r w:rsidRPr="00F56EEF">
        <w:rPr>
          <w:rFonts w:ascii="Times New Roman" w:hAnsi="Times New Roman" w:cs="Times New Roman"/>
          <w:bCs/>
          <w:sz w:val="24"/>
          <w:szCs w:val="24"/>
        </w:rPr>
        <w:t>,</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ул. Деревенская, д. 17</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info@gosfarm.ru</w:t>
      </w:r>
    </w:p>
    <w:p w:rsidR="00F56EEF" w:rsidRPr="00F56EEF" w:rsidRDefault="00F56EEF" w:rsidP="00F56EEF">
      <w:pPr>
        <w:spacing w:after="0" w:line="240" w:lineRule="auto"/>
        <w:ind w:left="5812"/>
        <w:rPr>
          <w:rFonts w:ascii="Times New Roman" w:hAnsi="Times New Roman" w:cs="Times New Roman"/>
          <w:bCs/>
          <w:sz w:val="24"/>
          <w:szCs w:val="24"/>
        </w:rPr>
      </w:pP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Оператору электронной площадки</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АО «Сбербанк-</w:t>
      </w:r>
      <w:proofErr w:type="spellStart"/>
      <w:r w:rsidRPr="00F56EEF">
        <w:rPr>
          <w:rFonts w:ascii="Times New Roman" w:hAnsi="Times New Roman" w:cs="Times New Roman"/>
          <w:bCs/>
          <w:sz w:val="24"/>
          <w:szCs w:val="24"/>
        </w:rPr>
        <w:t>АСТ</w:t>
      </w:r>
      <w:proofErr w:type="spellEnd"/>
      <w:r w:rsidRPr="00F56EEF">
        <w:rPr>
          <w:rFonts w:ascii="Times New Roman" w:hAnsi="Times New Roman" w:cs="Times New Roman"/>
          <w:bCs/>
          <w:sz w:val="24"/>
          <w:szCs w:val="24"/>
        </w:rPr>
        <w:t>»</w:t>
      </w:r>
    </w:p>
    <w:p w:rsidR="00F56EEF" w:rsidRPr="00F56EEF" w:rsidRDefault="00F56EEF" w:rsidP="00F56EEF">
      <w:pPr>
        <w:spacing w:after="0" w:line="240" w:lineRule="auto"/>
        <w:ind w:left="5812"/>
        <w:rPr>
          <w:rFonts w:ascii="Times New Roman" w:hAnsi="Times New Roman" w:cs="Times New Roman"/>
          <w:bCs/>
          <w:sz w:val="24"/>
          <w:szCs w:val="24"/>
        </w:rPr>
      </w:pPr>
      <w:r w:rsidRPr="00F56EEF">
        <w:rPr>
          <w:rFonts w:ascii="Times New Roman" w:hAnsi="Times New Roman" w:cs="Times New Roman"/>
          <w:bCs/>
          <w:sz w:val="24"/>
          <w:szCs w:val="24"/>
        </w:rPr>
        <w:t>______________________________</w:t>
      </w:r>
    </w:p>
    <w:p w:rsidR="00FA19B3" w:rsidRDefault="00F56EEF" w:rsidP="00F56EEF">
      <w:pPr>
        <w:spacing w:after="0" w:line="240" w:lineRule="auto"/>
        <w:ind w:left="5812"/>
        <w:rPr>
          <w:rFonts w:ascii="Times New Roman" w:hAnsi="Times New Roman" w:cs="Times New Roman"/>
          <w:b/>
          <w:bCs/>
          <w:color w:val="000000" w:themeColor="text1"/>
          <w:sz w:val="24"/>
          <w:szCs w:val="24"/>
        </w:rPr>
      </w:pPr>
      <w:r w:rsidRPr="00F56EEF">
        <w:rPr>
          <w:rFonts w:ascii="Times New Roman" w:hAnsi="Times New Roman" w:cs="Times New Roman"/>
          <w:bCs/>
          <w:sz w:val="24"/>
          <w:szCs w:val="24"/>
        </w:rPr>
        <w:t>info@sberbank-ast.ru</w:t>
      </w:r>
    </w:p>
    <w:p w:rsidR="00437A57" w:rsidRDefault="00437A57" w:rsidP="00FA19B3">
      <w:pPr>
        <w:spacing w:after="0" w:line="240" w:lineRule="auto"/>
        <w:ind w:left="5812"/>
        <w:rPr>
          <w:rFonts w:ascii="Times New Roman" w:hAnsi="Times New Roman" w:cs="Times New Roman"/>
          <w:b/>
          <w:bCs/>
          <w:color w:val="000000" w:themeColor="text1"/>
          <w:sz w:val="24"/>
          <w:szCs w:val="24"/>
        </w:rPr>
      </w:pPr>
    </w:p>
    <w:p w:rsidR="00F56EEF" w:rsidRPr="00C434E6" w:rsidRDefault="00F56EEF" w:rsidP="00FA19B3">
      <w:pPr>
        <w:spacing w:after="0" w:line="240" w:lineRule="auto"/>
        <w:ind w:left="5812"/>
        <w:rPr>
          <w:rFonts w:ascii="Times New Roman" w:hAnsi="Times New Roman" w:cs="Times New Roman"/>
          <w:b/>
          <w:bCs/>
          <w:color w:val="000000" w:themeColor="text1"/>
          <w:sz w:val="24"/>
          <w:szCs w:val="24"/>
        </w:rPr>
      </w:pPr>
    </w:p>
    <w:p w:rsidR="00886FD4" w:rsidRPr="00C434E6" w:rsidRDefault="00886FD4" w:rsidP="00160840">
      <w:pPr>
        <w:spacing w:after="0" w:line="240" w:lineRule="auto"/>
        <w:ind w:firstLine="709"/>
        <w:rPr>
          <w:rFonts w:ascii="Times New Roman" w:hAnsi="Times New Roman" w:cs="Times New Roman"/>
          <w:b/>
          <w:bCs/>
          <w:color w:val="000000" w:themeColor="text1"/>
          <w:sz w:val="24"/>
          <w:szCs w:val="24"/>
        </w:rPr>
      </w:pPr>
    </w:p>
    <w:p w:rsidR="00F614EC" w:rsidRPr="00C434E6" w:rsidRDefault="00F614EC" w:rsidP="00160840">
      <w:pPr>
        <w:spacing w:after="0" w:line="240" w:lineRule="auto"/>
        <w:ind w:firstLine="709"/>
        <w:jc w:val="center"/>
        <w:rPr>
          <w:rFonts w:ascii="Times New Roman" w:hAnsi="Times New Roman" w:cs="Times New Roman"/>
          <w:b/>
          <w:bCs/>
          <w:color w:val="000000" w:themeColor="text1"/>
          <w:sz w:val="24"/>
          <w:szCs w:val="24"/>
        </w:rPr>
      </w:pPr>
      <w:r w:rsidRPr="00C434E6">
        <w:rPr>
          <w:rFonts w:ascii="Times New Roman" w:hAnsi="Times New Roman" w:cs="Times New Roman"/>
          <w:b/>
          <w:bCs/>
          <w:color w:val="000000" w:themeColor="text1"/>
          <w:sz w:val="24"/>
          <w:szCs w:val="24"/>
        </w:rPr>
        <w:t>Р Е Ш Е Н И Е</w:t>
      </w:r>
    </w:p>
    <w:p w:rsidR="00F614EC" w:rsidRPr="00C434E6" w:rsidRDefault="00775E2D" w:rsidP="00160840">
      <w:pPr>
        <w:spacing w:after="0" w:line="240" w:lineRule="auto"/>
        <w:ind w:firstLine="709"/>
        <w:jc w:val="center"/>
        <w:rPr>
          <w:rFonts w:ascii="Times New Roman" w:hAnsi="Times New Roman" w:cs="Times New Roman"/>
          <w:b/>
          <w:bCs/>
          <w:color w:val="000000" w:themeColor="text1"/>
          <w:sz w:val="24"/>
          <w:szCs w:val="24"/>
        </w:rPr>
      </w:pPr>
      <w:r w:rsidRPr="00C434E6">
        <w:rPr>
          <w:rFonts w:ascii="Times New Roman" w:hAnsi="Times New Roman" w:cs="Times New Roman"/>
          <w:b/>
          <w:bCs/>
          <w:color w:val="000000" w:themeColor="text1"/>
          <w:sz w:val="24"/>
          <w:szCs w:val="24"/>
        </w:rPr>
        <w:t xml:space="preserve">по </w:t>
      </w:r>
      <w:r w:rsidR="00DA004E" w:rsidRPr="00C434E6">
        <w:rPr>
          <w:rFonts w:ascii="Times New Roman" w:hAnsi="Times New Roman" w:cs="Times New Roman"/>
          <w:b/>
          <w:bCs/>
          <w:color w:val="000000" w:themeColor="text1"/>
          <w:sz w:val="24"/>
          <w:szCs w:val="24"/>
        </w:rPr>
        <w:t xml:space="preserve">делу </w:t>
      </w:r>
      <w:r w:rsidR="007711BA" w:rsidRPr="00C434E6">
        <w:rPr>
          <w:rFonts w:ascii="Times New Roman" w:hAnsi="Times New Roman" w:cs="Times New Roman"/>
          <w:b/>
          <w:bCs/>
          <w:color w:val="000000" w:themeColor="text1"/>
          <w:sz w:val="24"/>
          <w:szCs w:val="24"/>
        </w:rPr>
        <w:t>№046/06/</w:t>
      </w:r>
      <w:r w:rsidR="0092375B" w:rsidRPr="0092375B">
        <w:rPr>
          <w:rFonts w:ascii="Times New Roman" w:hAnsi="Times New Roman" w:cs="Times New Roman"/>
          <w:b/>
          <w:bCs/>
          <w:color w:val="000000" w:themeColor="text1"/>
          <w:sz w:val="24"/>
          <w:szCs w:val="24"/>
        </w:rPr>
        <w:t>105</w:t>
      </w:r>
      <w:r w:rsidR="007711BA" w:rsidRPr="00C434E6">
        <w:rPr>
          <w:rFonts w:ascii="Times New Roman" w:hAnsi="Times New Roman" w:cs="Times New Roman"/>
          <w:b/>
          <w:bCs/>
          <w:color w:val="000000" w:themeColor="text1"/>
          <w:sz w:val="24"/>
          <w:szCs w:val="24"/>
        </w:rPr>
        <w:t>-</w:t>
      </w:r>
      <w:r w:rsidR="00F56EEF">
        <w:rPr>
          <w:rFonts w:ascii="Times New Roman" w:hAnsi="Times New Roman" w:cs="Times New Roman"/>
          <w:b/>
          <w:bCs/>
          <w:color w:val="000000" w:themeColor="text1"/>
          <w:sz w:val="24"/>
          <w:szCs w:val="24"/>
        </w:rPr>
        <w:t>226</w:t>
      </w:r>
      <w:r w:rsidR="00470DF6" w:rsidRPr="00C434E6">
        <w:rPr>
          <w:rFonts w:ascii="Times New Roman" w:hAnsi="Times New Roman" w:cs="Times New Roman"/>
          <w:b/>
          <w:bCs/>
          <w:color w:val="000000" w:themeColor="text1"/>
          <w:sz w:val="24"/>
          <w:szCs w:val="24"/>
        </w:rPr>
        <w:t>/202</w:t>
      </w:r>
      <w:r w:rsidR="00984262">
        <w:rPr>
          <w:rFonts w:ascii="Times New Roman" w:hAnsi="Times New Roman" w:cs="Times New Roman"/>
          <w:b/>
          <w:bCs/>
          <w:color w:val="000000" w:themeColor="text1"/>
          <w:sz w:val="24"/>
          <w:szCs w:val="24"/>
        </w:rPr>
        <w:t>6</w:t>
      </w:r>
    </w:p>
    <w:p w:rsidR="00F614EC" w:rsidRPr="00C434E6" w:rsidRDefault="00F614EC" w:rsidP="00160840">
      <w:pPr>
        <w:spacing w:after="0" w:line="240" w:lineRule="auto"/>
        <w:ind w:firstLine="709"/>
        <w:jc w:val="center"/>
        <w:rPr>
          <w:rFonts w:ascii="Times New Roman" w:hAnsi="Times New Roman" w:cs="Times New Roman"/>
          <w:b/>
          <w:bCs/>
          <w:color w:val="000000" w:themeColor="text1"/>
          <w:sz w:val="24"/>
          <w:szCs w:val="24"/>
        </w:rPr>
      </w:pPr>
      <w:r w:rsidRPr="00C434E6">
        <w:rPr>
          <w:rFonts w:ascii="Times New Roman" w:hAnsi="Times New Roman" w:cs="Times New Roman"/>
          <w:b/>
          <w:bCs/>
          <w:color w:val="000000" w:themeColor="text1"/>
          <w:sz w:val="24"/>
          <w:szCs w:val="24"/>
        </w:rPr>
        <w:t xml:space="preserve">Комиссии Управления Федеральной антимонопольной службы </w:t>
      </w:r>
    </w:p>
    <w:p w:rsidR="00C05B2F" w:rsidRPr="00C434E6" w:rsidRDefault="00F614EC" w:rsidP="00160840">
      <w:pPr>
        <w:spacing w:after="0" w:line="240" w:lineRule="auto"/>
        <w:ind w:firstLine="709"/>
        <w:jc w:val="center"/>
        <w:rPr>
          <w:rFonts w:ascii="Times New Roman" w:hAnsi="Times New Roman" w:cs="Times New Roman"/>
          <w:b/>
          <w:bCs/>
          <w:color w:val="000000" w:themeColor="text1"/>
          <w:sz w:val="24"/>
          <w:szCs w:val="24"/>
        </w:rPr>
      </w:pPr>
      <w:r w:rsidRPr="00C434E6">
        <w:rPr>
          <w:rFonts w:ascii="Times New Roman" w:hAnsi="Times New Roman" w:cs="Times New Roman"/>
          <w:b/>
          <w:bCs/>
          <w:color w:val="000000" w:themeColor="text1"/>
          <w:sz w:val="24"/>
          <w:szCs w:val="24"/>
        </w:rPr>
        <w:t>по Курской области</w:t>
      </w:r>
    </w:p>
    <w:tbl>
      <w:tblPr>
        <w:tblpPr w:leftFromText="180" w:rightFromText="180" w:vertAnchor="text" w:horzAnchor="margin" w:tblpX="224" w:tblpY="97"/>
        <w:tblW w:w="4670" w:type="pct"/>
        <w:tblLook w:val="04A0" w:firstRow="1" w:lastRow="0" w:firstColumn="1" w:lastColumn="0" w:noHBand="0" w:noVBand="1"/>
      </w:tblPr>
      <w:tblGrid>
        <w:gridCol w:w="4478"/>
        <w:gridCol w:w="1421"/>
        <w:gridCol w:w="1456"/>
        <w:gridCol w:w="1779"/>
      </w:tblGrid>
      <w:tr w:rsidR="00F614EC" w:rsidRPr="00C434E6" w:rsidTr="00704019">
        <w:tc>
          <w:tcPr>
            <w:tcW w:w="3229" w:type="pct"/>
            <w:gridSpan w:val="2"/>
            <w:hideMark/>
          </w:tcPr>
          <w:p w:rsidR="00BB47FD" w:rsidRPr="00C434E6" w:rsidRDefault="00BB47FD" w:rsidP="00C42350">
            <w:pPr>
              <w:spacing w:after="0" w:line="240" w:lineRule="auto"/>
              <w:ind w:right="-284"/>
              <w:jc w:val="both"/>
              <w:rPr>
                <w:rFonts w:ascii="Times New Roman" w:hAnsi="Times New Roman" w:cs="Times New Roman"/>
                <w:color w:val="000000" w:themeColor="text1"/>
                <w:sz w:val="24"/>
                <w:szCs w:val="24"/>
              </w:rPr>
            </w:pPr>
          </w:p>
          <w:p w:rsidR="00F614EC" w:rsidRPr="00C434E6" w:rsidRDefault="007711BA" w:rsidP="00C42350">
            <w:pPr>
              <w:spacing w:after="0" w:line="240" w:lineRule="auto"/>
              <w:ind w:right="-284"/>
              <w:jc w:val="both"/>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 xml:space="preserve">Резолютивная часть объявлена </w:t>
            </w:r>
            <w:r w:rsidR="00F56EEF">
              <w:rPr>
                <w:rFonts w:ascii="Times New Roman" w:hAnsi="Times New Roman" w:cs="Times New Roman"/>
                <w:color w:val="000000" w:themeColor="text1"/>
                <w:sz w:val="24"/>
                <w:szCs w:val="24"/>
              </w:rPr>
              <w:t>21</w:t>
            </w:r>
            <w:r w:rsidR="00FC6A8A" w:rsidRPr="00FC6A8A">
              <w:rPr>
                <w:rFonts w:ascii="Times New Roman" w:hAnsi="Times New Roman" w:cs="Times New Roman"/>
                <w:color w:val="000000" w:themeColor="text1"/>
                <w:sz w:val="24"/>
                <w:szCs w:val="24"/>
              </w:rPr>
              <w:t xml:space="preserve"> мая 2026 года</w:t>
            </w:r>
            <w:r w:rsidR="00444B30" w:rsidRPr="00C434E6">
              <w:rPr>
                <w:rFonts w:ascii="Times New Roman" w:hAnsi="Times New Roman" w:cs="Times New Roman"/>
                <w:color w:val="000000" w:themeColor="text1"/>
                <w:sz w:val="24"/>
                <w:szCs w:val="24"/>
              </w:rPr>
              <w:t>.</w:t>
            </w:r>
          </w:p>
          <w:p w:rsidR="00F614EC" w:rsidRPr="00C434E6" w:rsidRDefault="00F614EC" w:rsidP="00C42350">
            <w:pPr>
              <w:autoSpaceDE w:val="0"/>
              <w:autoSpaceDN w:val="0"/>
              <w:adjustRightInd w:val="0"/>
              <w:spacing w:after="0" w:line="240" w:lineRule="auto"/>
              <w:jc w:val="both"/>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 xml:space="preserve">Изготовлено в </w:t>
            </w:r>
            <w:r w:rsidR="00D741DB" w:rsidRPr="00C434E6">
              <w:rPr>
                <w:rFonts w:ascii="Times New Roman" w:hAnsi="Times New Roman" w:cs="Times New Roman"/>
                <w:color w:val="000000" w:themeColor="text1"/>
                <w:sz w:val="24"/>
                <w:szCs w:val="24"/>
              </w:rPr>
              <w:t xml:space="preserve">полном объеме </w:t>
            </w:r>
            <w:r w:rsidR="00F56EEF">
              <w:rPr>
                <w:rFonts w:ascii="Times New Roman" w:hAnsi="Times New Roman" w:cs="Times New Roman"/>
                <w:color w:val="000000" w:themeColor="text1"/>
                <w:sz w:val="24"/>
                <w:szCs w:val="24"/>
              </w:rPr>
              <w:t>26</w:t>
            </w:r>
            <w:r w:rsidR="00FC6A8A" w:rsidRPr="00FC6A8A">
              <w:rPr>
                <w:rFonts w:ascii="Times New Roman" w:hAnsi="Times New Roman" w:cs="Times New Roman"/>
                <w:color w:val="000000" w:themeColor="text1"/>
                <w:sz w:val="24"/>
                <w:szCs w:val="24"/>
              </w:rPr>
              <w:t xml:space="preserve"> мая 2026 года</w:t>
            </w:r>
            <w:r w:rsidR="00444B30" w:rsidRPr="00C434E6">
              <w:rPr>
                <w:rFonts w:ascii="Times New Roman" w:hAnsi="Times New Roman" w:cs="Times New Roman"/>
                <w:color w:val="000000" w:themeColor="text1"/>
                <w:sz w:val="24"/>
                <w:szCs w:val="24"/>
              </w:rPr>
              <w:t>.</w:t>
            </w:r>
          </w:p>
          <w:p w:rsidR="00BB47FD" w:rsidRPr="00C434E6" w:rsidRDefault="00BB47FD" w:rsidP="00C42350">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1771" w:type="pct"/>
            <w:gridSpan w:val="2"/>
            <w:vAlign w:val="center"/>
          </w:tcPr>
          <w:p w:rsidR="00F614EC" w:rsidRPr="00C434E6" w:rsidRDefault="00F614EC" w:rsidP="00C42350">
            <w:pPr>
              <w:autoSpaceDE w:val="0"/>
              <w:autoSpaceDN w:val="0"/>
              <w:adjustRightInd w:val="0"/>
              <w:spacing w:after="0" w:line="240" w:lineRule="auto"/>
              <w:jc w:val="right"/>
              <w:rPr>
                <w:rFonts w:ascii="Times New Roman" w:hAnsi="Times New Roman" w:cs="Times New Roman"/>
                <w:color w:val="000000" w:themeColor="text1"/>
                <w:sz w:val="24"/>
                <w:szCs w:val="24"/>
              </w:rPr>
            </w:pPr>
          </w:p>
          <w:p w:rsidR="00F614EC" w:rsidRPr="00C434E6" w:rsidRDefault="00F614EC" w:rsidP="00C42350">
            <w:pPr>
              <w:autoSpaceDE w:val="0"/>
              <w:autoSpaceDN w:val="0"/>
              <w:adjustRightInd w:val="0"/>
              <w:spacing w:after="0" w:line="240" w:lineRule="auto"/>
              <w:jc w:val="right"/>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г. Курск</w:t>
            </w:r>
          </w:p>
          <w:p w:rsidR="00E9020E" w:rsidRPr="00C434E6" w:rsidRDefault="00E9020E" w:rsidP="00C42350">
            <w:pPr>
              <w:autoSpaceDE w:val="0"/>
              <w:autoSpaceDN w:val="0"/>
              <w:adjustRightInd w:val="0"/>
              <w:spacing w:after="0" w:line="240" w:lineRule="auto"/>
              <w:jc w:val="right"/>
              <w:rPr>
                <w:rFonts w:ascii="Times New Roman" w:hAnsi="Times New Roman" w:cs="Times New Roman"/>
                <w:color w:val="000000" w:themeColor="text1"/>
                <w:sz w:val="24"/>
                <w:szCs w:val="24"/>
              </w:rPr>
            </w:pPr>
          </w:p>
        </w:tc>
      </w:tr>
      <w:tr w:rsidR="00F614EC" w:rsidRPr="00C434E6" w:rsidTr="00E9008C">
        <w:trPr>
          <w:trHeight w:val="508"/>
        </w:trPr>
        <w:tc>
          <w:tcPr>
            <w:tcW w:w="2451" w:type="pct"/>
            <w:vMerge w:val="restar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 xml:space="preserve">Состав Комиссии Курского </w:t>
            </w:r>
            <w:proofErr w:type="spellStart"/>
            <w:r w:rsidRPr="00C434E6">
              <w:rPr>
                <w:rFonts w:ascii="Times New Roman" w:hAnsi="Times New Roman" w:cs="Times New Roman"/>
                <w:color w:val="000000" w:themeColor="text1"/>
                <w:sz w:val="24"/>
                <w:szCs w:val="24"/>
              </w:rPr>
              <w:t>УФАС</w:t>
            </w:r>
            <w:proofErr w:type="spellEnd"/>
            <w:r w:rsidRPr="00C434E6">
              <w:rPr>
                <w:rFonts w:ascii="Times New Roman" w:hAnsi="Times New Roman" w:cs="Times New Roman"/>
                <w:color w:val="000000" w:themeColor="text1"/>
                <w:sz w:val="24"/>
                <w:szCs w:val="24"/>
              </w:rPr>
              <w:t xml:space="preserve"> России по контролю в сфере закупок товаров, работ, услуг для обеспечения государственных и муниципальных нужд </w:t>
            </w:r>
          </w:p>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(далее – Комиссия):</w:t>
            </w:r>
          </w:p>
        </w:tc>
        <w:tc>
          <w:tcPr>
            <w:tcW w:w="1575" w:type="pct"/>
            <w:gridSpan w:val="2"/>
            <w:tcBorders>
              <w:top w:val="single" w:sz="4" w:space="0" w:color="auto"/>
              <w:left w:val="single" w:sz="4" w:space="0" w:color="auto"/>
              <w:bottom w:val="single" w:sz="4" w:space="0" w:color="auto"/>
              <w:right w:val="single" w:sz="4" w:space="0" w:color="auto"/>
            </w:tcBorders>
          </w:tcPr>
          <w:p w:rsidR="00F614EC" w:rsidRPr="00C434E6" w:rsidRDefault="006C209B" w:rsidP="00C42350">
            <w:pPr>
              <w:spacing w:after="0" w:line="24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М.В</w:t>
            </w:r>
            <w:proofErr w:type="spellEnd"/>
            <w:r>
              <w:rPr>
                <w:rFonts w:ascii="Times New Roman" w:hAnsi="Times New Roman" w:cs="Times New Roman"/>
                <w:color w:val="000000" w:themeColor="text1"/>
                <w:sz w:val="24"/>
                <w:szCs w:val="24"/>
              </w:rPr>
              <w:t>. Волкова</w:t>
            </w:r>
            <w:r w:rsidR="00D40397">
              <w:rPr>
                <w:rFonts w:ascii="Times New Roman" w:hAnsi="Times New Roman" w:cs="Times New Roman"/>
                <w:color w:val="000000" w:themeColor="text1"/>
                <w:sz w:val="24"/>
                <w:szCs w:val="24"/>
              </w:rPr>
              <w:t xml:space="preserve"> </w:t>
            </w:r>
          </w:p>
        </w:tc>
        <w:tc>
          <w:tcPr>
            <w:tcW w:w="974"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председатель Комиссии,</w:t>
            </w:r>
          </w:p>
        </w:tc>
      </w:tr>
      <w:tr w:rsidR="00F614EC" w:rsidRPr="00C434E6" w:rsidTr="00E9008C">
        <w:trPr>
          <w:trHeight w:val="470"/>
        </w:trPr>
        <w:tc>
          <w:tcPr>
            <w:tcW w:w="2451" w:type="pct"/>
            <w:vMerge/>
            <w:tcBorders>
              <w:top w:val="single" w:sz="4" w:space="0" w:color="auto"/>
              <w:left w:val="single" w:sz="4" w:space="0" w:color="auto"/>
              <w:bottom w:val="single" w:sz="4" w:space="0" w:color="auto"/>
              <w:right w:val="single" w:sz="4" w:space="0" w:color="auto"/>
            </w:tcBorders>
            <w:vAlign w:val="center"/>
            <w:hideMark/>
          </w:tcPr>
          <w:p w:rsidR="00F614EC" w:rsidRPr="00C434E6" w:rsidRDefault="00F614EC" w:rsidP="00C42350">
            <w:pPr>
              <w:spacing w:after="0" w:line="240" w:lineRule="auto"/>
              <w:rPr>
                <w:rFonts w:ascii="Times New Roman" w:hAnsi="Times New Roman" w:cs="Times New Roman"/>
                <w:color w:val="FF0000"/>
                <w:sz w:val="24"/>
                <w:szCs w:val="24"/>
              </w:rPr>
            </w:pPr>
          </w:p>
        </w:tc>
        <w:tc>
          <w:tcPr>
            <w:tcW w:w="1575" w:type="pct"/>
            <w:gridSpan w:val="2"/>
            <w:tcBorders>
              <w:top w:val="single" w:sz="4" w:space="0" w:color="auto"/>
              <w:left w:val="single" w:sz="4" w:space="0" w:color="auto"/>
              <w:bottom w:val="single" w:sz="4" w:space="0" w:color="auto"/>
              <w:right w:val="single" w:sz="4" w:space="0" w:color="auto"/>
            </w:tcBorders>
          </w:tcPr>
          <w:p w:rsidR="00F614EC" w:rsidRPr="00C434E6" w:rsidRDefault="00D40397" w:rsidP="00C42350">
            <w:pPr>
              <w:spacing w:after="0" w:line="24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Т.Ю</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Рагулина</w:t>
            </w:r>
            <w:proofErr w:type="spellEnd"/>
          </w:p>
        </w:tc>
        <w:tc>
          <w:tcPr>
            <w:tcW w:w="974"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spacing w:after="0" w:line="240" w:lineRule="auto"/>
              <w:jc w:val="both"/>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член Комиссии,</w:t>
            </w:r>
          </w:p>
        </w:tc>
      </w:tr>
      <w:tr w:rsidR="00F614EC" w:rsidRPr="00C434E6" w:rsidTr="00E9008C">
        <w:trPr>
          <w:trHeight w:val="324"/>
        </w:trPr>
        <w:tc>
          <w:tcPr>
            <w:tcW w:w="2451" w:type="pct"/>
            <w:vMerge/>
            <w:tcBorders>
              <w:top w:val="single" w:sz="4" w:space="0" w:color="auto"/>
              <w:left w:val="single" w:sz="4" w:space="0" w:color="auto"/>
              <w:bottom w:val="single" w:sz="4" w:space="0" w:color="auto"/>
              <w:right w:val="single" w:sz="4" w:space="0" w:color="auto"/>
            </w:tcBorders>
            <w:vAlign w:val="center"/>
            <w:hideMark/>
          </w:tcPr>
          <w:p w:rsidR="00F614EC" w:rsidRPr="00C434E6" w:rsidRDefault="00F614EC" w:rsidP="00C42350">
            <w:pPr>
              <w:spacing w:after="0" w:line="240" w:lineRule="auto"/>
              <w:rPr>
                <w:rFonts w:ascii="Times New Roman" w:hAnsi="Times New Roman" w:cs="Times New Roman"/>
                <w:color w:val="FF0000"/>
                <w:sz w:val="24"/>
                <w:szCs w:val="24"/>
              </w:rPr>
            </w:pPr>
          </w:p>
        </w:tc>
        <w:tc>
          <w:tcPr>
            <w:tcW w:w="1575" w:type="pct"/>
            <w:gridSpan w:val="2"/>
            <w:tcBorders>
              <w:top w:val="single" w:sz="4" w:space="0" w:color="auto"/>
              <w:left w:val="single" w:sz="4" w:space="0" w:color="auto"/>
              <w:bottom w:val="single" w:sz="4" w:space="0" w:color="auto"/>
              <w:right w:val="single" w:sz="4" w:space="0" w:color="auto"/>
            </w:tcBorders>
          </w:tcPr>
          <w:p w:rsidR="00F614EC" w:rsidRPr="00C434E6" w:rsidRDefault="00B95C90" w:rsidP="00C42350">
            <w:pPr>
              <w:spacing w:after="0" w:line="24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А.С</w:t>
            </w:r>
            <w:proofErr w:type="spellEnd"/>
            <w:r>
              <w:rPr>
                <w:rFonts w:ascii="Times New Roman" w:hAnsi="Times New Roman" w:cs="Times New Roman"/>
                <w:color w:val="000000" w:themeColor="text1"/>
                <w:sz w:val="24"/>
                <w:szCs w:val="24"/>
              </w:rPr>
              <w:t>. Авдеева</w:t>
            </w:r>
          </w:p>
        </w:tc>
        <w:tc>
          <w:tcPr>
            <w:tcW w:w="974"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spacing w:after="0" w:line="240" w:lineRule="auto"/>
              <w:jc w:val="both"/>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член Комиссии,</w:t>
            </w:r>
          </w:p>
        </w:tc>
      </w:tr>
      <w:tr w:rsidR="00F614EC" w:rsidRPr="00C434E6" w:rsidTr="00704019">
        <w:tc>
          <w:tcPr>
            <w:tcW w:w="2451"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Заявитель</w:t>
            </w:r>
          </w:p>
        </w:tc>
        <w:tc>
          <w:tcPr>
            <w:tcW w:w="2549" w:type="pct"/>
            <w:gridSpan w:val="3"/>
            <w:tcBorders>
              <w:top w:val="single" w:sz="4" w:space="0" w:color="auto"/>
              <w:left w:val="single" w:sz="4" w:space="0" w:color="auto"/>
              <w:bottom w:val="single" w:sz="4" w:space="0" w:color="auto"/>
              <w:right w:val="single" w:sz="4" w:space="0" w:color="auto"/>
            </w:tcBorders>
            <w:hideMark/>
          </w:tcPr>
          <w:p w:rsidR="00F614EC" w:rsidRPr="00D53437" w:rsidRDefault="00EB5F6E" w:rsidP="00EB5F6E">
            <w:pPr>
              <w:autoSpaceDE w:val="0"/>
              <w:autoSpaceDN w:val="0"/>
              <w:adjustRightInd w:val="0"/>
              <w:spacing w:after="0" w:line="240" w:lineRule="auto"/>
              <w:rPr>
                <w:rFonts w:ascii="Times New Roman" w:hAnsi="Times New Roman" w:cs="Times New Roman"/>
                <w:color w:val="FF0000"/>
                <w:sz w:val="24"/>
                <w:szCs w:val="24"/>
              </w:rPr>
            </w:pPr>
            <w:r>
              <w:rPr>
                <w:rFonts w:ascii="Times New Roman" w:hAnsi="Times New Roman" w:cs="Times New Roman"/>
                <w:bCs/>
                <w:color w:val="000000" w:themeColor="text1"/>
                <w:sz w:val="24"/>
                <w:szCs w:val="24"/>
              </w:rPr>
              <w:t>И</w:t>
            </w:r>
            <w:r w:rsidRPr="00EB5F6E">
              <w:rPr>
                <w:rFonts w:ascii="Times New Roman" w:hAnsi="Times New Roman" w:cs="Times New Roman"/>
                <w:bCs/>
                <w:color w:val="000000" w:themeColor="text1"/>
                <w:sz w:val="24"/>
                <w:szCs w:val="24"/>
              </w:rPr>
              <w:t>ндивидуальн</w:t>
            </w:r>
            <w:r>
              <w:rPr>
                <w:rFonts w:ascii="Times New Roman" w:hAnsi="Times New Roman" w:cs="Times New Roman"/>
                <w:bCs/>
                <w:color w:val="000000" w:themeColor="text1"/>
                <w:sz w:val="24"/>
                <w:szCs w:val="24"/>
              </w:rPr>
              <w:t>ый</w:t>
            </w:r>
            <w:r w:rsidRPr="00EB5F6E">
              <w:rPr>
                <w:rFonts w:ascii="Times New Roman" w:hAnsi="Times New Roman" w:cs="Times New Roman"/>
                <w:bCs/>
                <w:color w:val="000000" w:themeColor="text1"/>
                <w:sz w:val="24"/>
                <w:szCs w:val="24"/>
              </w:rPr>
              <w:t xml:space="preserve"> предпринимател</w:t>
            </w:r>
            <w:r>
              <w:rPr>
                <w:rFonts w:ascii="Times New Roman" w:hAnsi="Times New Roman" w:cs="Times New Roman"/>
                <w:bCs/>
                <w:color w:val="000000" w:themeColor="text1"/>
                <w:sz w:val="24"/>
                <w:szCs w:val="24"/>
              </w:rPr>
              <w:t>ь</w:t>
            </w:r>
            <w:r w:rsidRPr="00EB5F6E">
              <w:rPr>
                <w:rFonts w:ascii="Times New Roman" w:hAnsi="Times New Roman" w:cs="Times New Roman"/>
                <w:bCs/>
                <w:color w:val="000000" w:themeColor="text1"/>
                <w:sz w:val="24"/>
                <w:szCs w:val="24"/>
              </w:rPr>
              <w:t xml:space="preserve"> Кравченко Алексе</w:t>
            </w:r>
            <w:r>
              <w:rPr>
                <w:rFonts w:ascii="Times New Roman" w:hAnsi="Times New Roman" w:cs="Times New Roman"/>
                <w:bCs/>
                <w:color w:val="000000" w:themeColor="text1"/>
                <w:sz w:val="24"/>
                <w:szCs w:val="24"/>
              </w:rPr>
              <w:t>й Викторович</w:t>
            </w:r>
          </w:p>
        </w:tc>
      </w:tr>
      <w:tr w:rsidR="00F614EC" w:rsidRPr="00C434E6" w:rsidTr="00704019">
        <w:tc>
          <w:tcPr>
            <w:tcW w:w="2451"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lastRenderedPageBreak/>
              <w:t>Ф.И.О. участвующ</w:t>
            </w:r>
            <w:r w:rsidR="003A15C7" w:rsidRPr="00C434E6">
              <w:rPr>
                <w:rFonts w:ascii="Times New Roman" w:hAnsi="Times New Roman" w:cs="Times New Roman"/>
                <w:color w:val="000000" w:themeColor="text1"/>
                <w:sz w:val="24"/>
                <w:szCs w:val="24"/>
              </w:rPr>
              <w:t>его (-</w:t>
            </w:r>
            <w:r w:rsidRPr="00C434E6">
              <w:rPr>
                <w:rFonts w:ascii="Times New Roman" w:hAnsi="Times New Roman" w:cs="Times New Roman"/>
                <w:color w:val="000000" w:themeColor="text1"/>
                <w:sz w:val="24"/>
                <w:szCs w:val="24"/>
              </w:rPr>
              <w:t>их</w:t>
            </w:r>
            <w:r w:rsidR="003A15C7" w:rsidRPr="00C434E6">
              <w:rPr>
                <w:rFonts w:ascii="Times New Roman" w:hAnsi="Times New Roman" w:cs="Times New Roman"/>
                <w:color w:val="000000" w:themeColor="text1"/>
                <w:sz w:val="24"/>
                <w:szCs w:val="24"/>
              </w:rPr>
              <w:t>)</w:t>
            </w:r>
            <w:r w:rsidRPr="00C434E6">
              <w:rPr>
                <w:rFonts w:ascii="Times New Roman" w:hAnsi="Times New Roman" w:cs="Times New Roman"/>
                <w:color w:val="000000" w:themeColor="text1"/>
                <w:sz w:val="24"/>
                <w:szCs w:val="24"/>
              </w:rPr>
              <w:t xml:space="preserve"> в заседании представител</w:t>
            </w:r>
            <w:r w:rsidR="003A15C7" w:rsidRPr="00C434E6">
              <w:rPr>
                <w:rFonts w:ascii="Times New Roman" w:hAnsi="Times New Roman" w:cs="Times New Roman"/>
                <w:color w:val="000000" w:themeColor="text1"/>
                <w:sz w:val="24"/>
                <w:szCs w:val="24"/>
              </w:rPr>
              <w:t>я (-</w:t>
            </w:r>
            <w:r w:rsidRPr="00C434E6">
              <w:rPr>
                <w:rFonts w:ascii="Times New Roman" w:hAnsi="Times New Roman" w:cs="Times New Roman"/>
                <w:color w:val="000000" w:themeColor="text1"/>
                <w:sz w:val="24"/>
                <w:szCs w:val="24"/>
              </w:rPr>
              <w:t>ей</w:t>
            </w:r>
            <w:r w:rsidR="003A15C7" w:rsidRPr="00C434E6">
              <w:rPr>
                <w:rFonts w:ascii="Times New Roman" w:hAnsi="Times New Roman" w:cs="Times New Roman"/>
                <w:color w:val="000000" w:themeColor="text1"/>
                <w:sz w:val="24"/>
                <w:szCs w:val="24"/>
              </w:rPr>
              <w:t>)</w:t>
            </w:r>
            <w:r w:rsidRPr="00C434E6">
              <w:rPr>
                <w:rFonts w:ascii="Times New Roman" w:hAnsi="Times New Roman" w:cs="Times New Roman"/>
                <w:color w:val="000000" w:themeColor="text1"/>
                <w:sz w:val="24"/>
                <w:szCs w:val="24"/>
              </w:rPr>
              <w:t xml:space="preserve"> заявителя</w:t>
            </w:r>
          </w:p>
        </w:tc>
        <w:tc>
          <w:tcPr>
            <w:tcW w:w="2549" w:type="pct"/>
            <w:gridSpan w:val="3"/>
            <w:tcBorders>
              <w:top w:val="single" w:sz="4" w:space="0" w:color="auto"/>
              <w:left w:val="single" w:sz="4" w:space="0" w:color="auto"/>
              <w:bottom w:val="single" w:sz="4" w:space="0" w:color="auto"/>
              <w:right w:val="single" w:sz="4" w:space="0" w:color="auto"/>
            </w:tcBorders>
            <w:hideMark/>
          </w:tcPr>
          <w:p w:rsidR="005C2131" w:rsidRPr="006F4E8F" w:rsidRDefault="004C57A4" w:rsidP="004C57A4">
            <w:pPr>
              <w:spacing w:after="0" w:line="240" w:lineRule="auto"/>
              <w:jc w:val="both"/>
              <w:rPr>
                <w:rFonts w:ascii="Times New Roman" w:hAnsi="Times New Roman" w:cs="Times New Roman"/>
                <w:bCs/>
                <w:color w:val="000000" w:themeColor="text1"/>
                <w:sz w:val="24"/>
                <w:szCs w:val="24"/>
              </w:rPr>
            </w:pPr>
            <w:r w:rsidRPr="004C57A4">
              <w:rPr>
                <w:rFonts w:ascii="Times New Roman" w:hAnsi="Times New Roman" w:cs="Times New Roman"/>
                <w:bCs/>
                <w:color w:val="000000" w:themeColor="text1"/>
                <w:sz w:val="24"/>
                <w:szCs w:val="24"/>
              </w:rPr>
              <w:t>Отсутствует (надлежаще уведомлен о времени и месте рассмотрения дела, в том числе путем возм</w:t>
            </w:r>
            <w:r>
              <w:rPr>
                <w:rFonts w:ascii="Times New Roman" w:hAnsi="Times New Roman" w:cs="Times New Roman"/>
                <w:bCs/>
                <w:color w:val="000000" w:themeColor="text1"/>
                <w:sz w:val="24"/>
                <w:szCs w:val="24"/>
              </w:rPr>
              <w:t>ожности дистанционного участия</w:t>
            </w:r>
            <w:r w:rsidRPr="004C57A4">
              <w:rPr>
                <w:rFonts w:ascii="Times New Roman" w:hAnsi="Times New Roman" w:cs="Times New Roman"/>
                <w:bCs/>
                <w:color w:val="000000" w:themeColor="text1"/>
                <w:sz w:val="24"/>
                <w:szCs w:val="24"/>
              </w:rPr>
              <w:t>)</w:t>
            </w:r>
            <w:r w:rsidR="002868FF">
              <w:rPr>
                <w:rFonts w:ascii="Times New Roman" w:hAnsi="Times New Roman" w:cs="Times New Roman"/>
                <w:bCs/>
                <w:color w:val="000000" w:themeColor="text1"/>
                <w:sz w:val="24"/>
                <w:szCs w:val="24"/>
              </w:rPr>
              <w:t xml:space="preserve"> </w:t>
            </w:r>
          </w:p>
        </w:tc>
      </w:tr>
      <w:tr w:rsidR="00F614EC" w:rsidRPr="00C434E6" w:rsidTr="00704019">
        <w:trPr>
          <w:trHeight w:val="547"/>
        </w:trPr>
        <w:tc>
          <w:tcPr>
            <w:tcW w:w="2451"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Заказчик</w:t>
            </w:r>
          </w:p>
        </w:tc>
        <w:tc>
          <w:tcPr>
            <w:tcW w:w="2549" w:type="pct"/>
            <w:gridSpan w:val="3"/>
            <w:tcBorders>
              <w:top w:val="single" w:sz="4" w:space="0" w:color="auto"/>
              <w:left w:val="single" w:sz="4" w:space="0" w:color="auto"/>
              <w:bottom w:val="single" w:sz="4" w:space="0" w:color="auto"/>
              <w:right w:val="single" w:sz="4" w:space="0" w:color="auto"/>
            </w:tcBorders>
            <w:hideMark/>
          </w:tcPr>
          <w:p w:rsidR="00F614EC" w:rsidRPr="00095A36" w:rsidRDefault="00FC6A8A" w:rsidP="000C0C85">
            <w:pPr>
              <w:spacing w:after="0" w:line="240" w:lineRule="auto"/>
              <w:rPr>
                <w:rFonts w:ascii="Times New Roman" w:hAnsi="Times New Roman" w:cs="Times New Roman"/>
                <w:bCs/>
                <w:color w:val="000000" w:themeColor="text1"/>
                <w:sz w:val="24"/>
                <w:szCs w:val="24"/>
              </w:rPr>
            </w:pPr>
            <w:r w:rsidRPr="00FC6A8A">
              <w:rPr>
                <w:rFonts w:ascii="Times New Roman" w:hAnsi="Times New Roman" w:cs="Times New Roman"/>
                <w:bCs/>
                <w:color w:val="000000" w:themeColor="text1"/>
                <w:sz w:val="24"/>
                <w:szCs w:val="24"/>
              </w:rPr>
              <w:t xml:space="preserve">Областное бюджетное учреждение здравоохранения </w:t>
            </w:r>
            <w:r w:rsidR="00F56EEF" w:rsidRPr="00F56EEF">
              <w:rPr>
                <w:rFonts w:ascii="Times New Roman" w:hAnsi="Times New Roman" w:cs="Times New Roman"/>
                <w:bCs/>
                <w:color w:val="000000" w:themeColor="text1"/>
                <w:sz w:val="24"/>
                <w:szCs w:val="24"/>
              </w:rPr>
              <w:t>«</w:t>
            </w:r>
            <w:proofErr w:type="spellStart"/>
            <w:r w:rsidR="00F56EEF" w:rsidRPr="00F56EEF">
              <w:rPr>
                <w:rFonts w:ascii="Times New Roman" w:hAnsi="Times New Roman" w:cs="Times New Roman"/>
                <w:bCs/>
                <w:color w:val="000000" w:themeColor="text1"/>
                <w:sz w:val="24"/>
                <w:szCs w:val="24"/>
              </w:rPr>
              <w:t>Железногорская</w:t>
            </w:r>
            <w:proofErr w:type="spellEnd"/>
            <w:r w:rsidR="00F56EEF" w:rsidRPr="00F56EEF">
              <w:rPr>
                <w:rFonts w:ascii="Times New Roman" w:hAnsi="Times New Roman" w:cs="Times New Roman"/>
                <w:bCs/>
                <w:color w:val="000000" w:themeColor="text1"/>
                <w:sz w:val="24"/>
                <w:szCs w:val="24"/>
              </w:rPr>
              <w:t xml:space="preserve"> городская больница» (далее – ОБУЗ «</w:t>
            </w:r>
            <w:proofErr w:type="spellStart"/>
            <w:r w:rsidR="00F56EEF" w:rsidRPr="00F56EEF">
              <w:rPr>
                <w:rFonts w:ascii="Times New Roman" w:hAnsi="Times New Roman" w:cs="Times New Roman"/>
                <w:bCs/>
                <w:color w:val="000000" w:themeColor="text1"/>
                <w:sz w:val="24"/>
                <w:szCs w:val="24"/>
              </w:rPr>
              <w:t>ЖГБ</w:t>
            </w:r>
            <w:proofErr w:type="spellEnd"/>
            <w:r w:rsidR="00F56EEF" w:rsidRPr="00F56EEF">
              <w:rPr>
                <w:rFonts w:ascii="Times New Roman" w:hAnsi="Times New Roman" w:cs="Times New Roman"/>
                <w:bCs/>
                <w:color w:val="000000" w:themeColor="text1"/>
                <w:sz w:val="24"/>
                <w:szCs w:val="24"/>
              </w:rPr>
              <w:t>»)</w:t>
            </w:r>
          </w:p>
        </w:tc>
      </w:tr>
      <w:tr w:rsidR="008E5064" w:rsidRPr="00C434E6" w:rsidTr="00704019">
        <w:trPr>
          <w:trHeight w:val="547"/>
        </w:trPr>
        <w:tc>
          <w:tcPr>
            <w:tcW w:w="2451" w:type="pct"/>
            <w:tcBorders>
              <w:top w:val="single" w:sz="4" w:space="0" w:color="auto"/>
              <w:left w:val="single" w:sz="4" w:space="0" w:color="auto"/>
              <w:bottom w:val="single" w:sz="4" w:space="0" w:color="auto"/>
              <w:right w:val="single" w:sz="4" w:space="0" w:color="auto"/>
            </w:tcBorders>
          </w:tcPr>
          <w:p w:rsidR="008E5064" w:rsidRPr="00C434E6" w:rsidRDefault="00704019" w:rsidP="008E5064">
            <w:pPr>
              <w:autoSpaceDE w:val="0"/>
              <w:autoSpaceDN w:val="0"/>
              <w:adjustRightInd w:val="0"/>
              <w:spacing w:after="0" w:line="240" w:lineRule="auto"/>
              <w:jc w:val="both"/>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Ф.И.О. участвующего (-их) в заседании представителя (-ей) заказчика</w:t>
            </w:r>
          </w:p>
        </w:tc>
        <w:tc>
          <w:tcPr>
            <w:tcW w:w="2549" w:type="pct"/>
            <w:gridSpan w:val="3"/>
            <w:tcBorders>
              <w:top w:val="single" w:sz="4" w:space="0" w:color="auto"/>
              <w:left w:val="single" w:sz="4" w:space="0" w:color="auto"/>
              <w:bottom w:val="single" w:sz="4" w:space="0" w:color="auto"/>
              <w:right w:val="single" w:sz="4" w:space="0" w:color="auto"/>
            </w:tcBorders>
          </w:tcPr>
          <w:p w:rsidR="008948AF" w:rsidRDefault="00F56EEF" w:rsidP="00B95C90">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Ермолова </w:t>
            </w:r>
            <w:proofErr w:type="spellStart"/>
            <w:r>
              <w:rPr>
                <w:rFonts w:ascii="Times New Roman" w:hAnsi="Times New Roman" w:cs="Times New Roman"/>
                <w:bCs/>
                <w:color w:val="000000" w:themeColor="text1"/>
                <w:sz w:val="24"/>
                <w:szCs w:val="24"/>
              </w:rPr>
              <w:t>И.А</w:t>
            </w:r>
            <w:proofErr w:type="spellEnd"/>
            <w:r w:rsidR="00FC6A8A" w:rsidRPr="00FC6A8A">
              <w:rPr>
                <w:rFonts w:ascii="Times New Roman" w:hAnsi="Times New Roman" w:cs="Times New Roman"/>
                <w:bCs/>
                <w:color w:val="000000" w:themeColor="text1"/>
                <w:sz w:val="24"/>
                <w:szCs w:val="24"/>
              </w:rPr>
              <w:t>. (по доверенности, личность удостоверена);</w:t>
            </w:r>
          </w:p>
          <w:p w:rsidR="00FC6A8A" w:rsidRDefault="00F56EEF" w:rsidP="00B95C90">
            <w:pPr>
              <w:spacing w:after="0" w:line="240" w:lineRule="auto"/>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Доброславская</w:t>
            </w:r>
            <w:proofErr w:type="spellEnd"/>
            <w:r>
              <w:rPr>
                <w:rFonts w:ascii="Times New Roman" w:hAnsi="Times New Roman" w:cs="Times New Roman"/>
                <w:bCs/>
                <w:color w:val="000000" w:themeColor="text1"/>
                <w:sz w:val="24"/>
                <w:szCs w:val="24"/>
              </w:rPr>
              <w:t xml:space="preserve"> </w:t>
            </w:r>
            <w:proofErr w:type="spellStart"/>
            <w:r>
              <w:rPr>
                <w:rFonts w:ascii="Times New Roman" w:hAnsi="Times New Roman" w:cs="Times New Roman"/>
                <w:bCs/>
                <w:color w:val="000000" w:themeColor="text1"/>
                <w:sz w:val="24"/>
                <w:szCs w:val="24"/>
              </w:rPr>
              <w:t>О.В</w:t>
            </w:r>
            <w:proofErr w:type="spellEnd"/>
            <w:r w:rsidR="00FC6A8A" w:rsidRPr="00FC6A8A">
              <w:rPr>
                <w:rFonts w:ascii="Times New Roman" w:hAnsi="Times New Roman" w:cs="Times New Roman"/>
                <w:bCs/>
                <w:color w:val="000000" w:themeColor="text1"/>
                <w:sz w:val="24"/>
                <w:szCs w:val="24"/>
              </w:rPr>
              <w:t>. (по доверенности, личность удостоверена)</w:t>
            </w:r>
            <w:r w:rsidR="00FC6A8A">
              <w:rPr>
                <w:rFonts w:ascii="Times New Roman" w:hAnsi="Times New Roman" w:cs="Times New Roman"/>
                <w:bCs/>
                <w:color w:val="000000" w:themeColor="text1"/>
                <w:sz w:val="24"/>
                <w:szCs w:val="24"/>
              </w:rPr>
              <w:t>.</w:t>
            </w:r>
          </w:p>
        </w:tc>
      </w:tr>
      <w:tr w:rsidR="00704019" w:rsidRPr="00C434E6" w:rsidTr="00704019">
        <w:trPr>
          <w:trHeight w:val="547"/>
        </w:trPr>
        <w:tc>
          <w:tcPr>
            <w:tcW w:w="2451" w:type="pct"/>
            <w:tcBorders>
              <w:top w:val="single" w:sz="4" w:space="0" w:color="auto"/>
              <w:left w:val="single" w:sz="4" w:space="0" w:color="auto"/>
              <w:bottom w:val="single" w:sz="4" w:space="0" w:color="auto"/>
              <w:right w:val="single" w:sz="4" w:space="0" w:color="auto"/>
            </w:tcBorders>
          </w:tcPr>
          <w:p w:rsidR="00704019" w:rsidRPr="00C434E6" w:rsidRDefault="00D8043C" w:rsidP="00D8043C">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Уполномоченное учреждение</w:t>
            </w:r>
          </w:p>
        </w:tc>
        <w:tc>
          <w:tcPr>
            <w:tcW w:w="2549" w:type="pct"/>
            <w:gridSpan w:val="3"/>
            <w:tcBorders>
              <w:top w:val="single" w:sz="4" w:space="0" w:color="auto"/>
              <w:left w:val="single" w:sz="4" w:space="0" w:color="auto"/>
              <w:bottom w:val="single" w:sz="4" w:space="0" w:color="auto"/>
              <w:right w:val="single" w:sz="4" w:space="0" w:color="auto"/>
            </w:tcBorders>
          </w:tcPr>
          <w:p w:rsidR="00704019" w:rsidRDefault="00D8043C" w:rsidP="00897C82">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Областное казенное учреждение</w:t>
            </w:r>
            <w:r w:rsidRPr="00D8043C">
              <w:rPr>
                <w:rFonts w:ascii="Times New Roman" w:hAnsi="Times New Roman" w:cs="Times New Roman"/>
                <w:bCs/>
                <w:color w:val="000000" w:themeColor="text1"/>
                <w:sz w:val="24"/>
                <w:szCs w:val="24"/>
              </w:rPr>
              <w:t xml:space="preserve"> «Центр закупок курской области» (далее – ОКУ «</w:t>
            </w:r>
            <w:r>
              <w:rPr>
                <w:rFonts w:ascii="Times New Roman" w:hAnsi="Times New Roman" w:cs="Times New Roman"/>
                <w:bCs/>
                <w:color w:val="000000" w:themeColor="text1"/>
                <w:sz w:val="24"/>
                <w:szCs w:val="24"/>
              </w:rPr>
              <w:t>Центр закупок Курской области»)</w:t>
            </w:r>
          </w:p>
        </w:tc>
      </w:tr>
      <w:tr w:rsidR="00F614EC" w:rsidRPr="00C434E6" w:rsidTr="00704019">
        <w:trPr>
          <w:trHeight w:val="697"/>
        </w:trPr>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704019" w:rsidRPr="00C434E6" w:rsidRDefault="00704019"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 xml:space="preserve">Ф.И.О. участвующего (-их) в заседании представителя (-ей) </w:t>
            </w:r>
            <w:r>
              <w:rPr>
                <w:rFonts w:ascii="Times New Roman" w:hAnsi="Times New Roman" w:cs="Times New Roman"/>
                <w:color w:val="000000" w:themeColor="text1"/>
                <w:sz w:val="24"/>
                <w:szCs w:val="24"/>
              </w:rPr>
              <w:t>уполномоченного учреждения</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3F0F48" w:rsidRPr="004C57A4" w:rsidRDefault="00D8043C" w:rsidP="004C57A4">
            <w:pPr>
              <w:spacing w:after="0" w:line="240" w:lineRule="auto"/>
              <w:jc w:val="both"/>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Олтаржевская</w:t>
            </w:r>
            <w:proofErr w:type="spellEnd"/>
            <w:r>
              <w:rPr>
                <w:rFonts w:ascii="Times New Roman" w:hAnsi="Times New Roman" w:cs="Times New Roman"/>
                <w:bCs/>
                <w:color w:val="000000" w:themeColor="text1"/>
                <w:sz w:val="24"/>
                <w:szCs w:val="24"/>
              </w:rPr>
              <w:t xml:space="preserve"> </w:t>
            </w:r>
            <w:proofErr w:type="spellStart"/>
            <w:r>
              <w:rPr>
                <w:rFonts w:ascii="Times New Roman" w:hAnsi="Times New Roman" w:cs="Times New Roman"/>
                <w:bCs/>
                <w:color w:val="000000" w:themeColor="text1"/>
                <w:sz w:val="24"/>
                <w:szCs w:val="24"/>
              </w:rPr>
              <w:t>М.В</w:t>
            </w:r>
            <w:proofErr w:type="spellEnd"/>
            <w:r>
              <w:rPr>
                <w:rFonts w:ascii="Times New Roman" w:hAnsi="Times New Roman" w:cs="Times New Roman"/>
                <w:bCs/>
                <w:color w:val="000000" w:themeColor="text1"/>
                <w:sz w:val="24"/>
                <w:szCs w:val="24"/>
              </w:rPr>
              <w:t xml:space="preserve">. </w:t>
            </w:r>
            <w:r w:rsidRPr="00D8043C">
              <w:rPr>
                <w:rFonts w:ascii="Times New Roman" w:hAnsi="Times New Roman" w:cs="Times New Roman"/>
                <w:bCs/>
                <w:color w:val="000000" w:themeColor="text1"/>
                <w:sz w:val="24"/>
                <w:szCs w:val="24"/>
              </w:rPr>
              <w:t>(по довер</w:t>
            </w:r>
            <w:r>
              <w:rPr>
                <w:rFonts w:ascii="Times New Roman" w:hAnsi="Times New Roman" w:cs="Times New Roman"/>
                <w:bCs/>
                <w:color w:val="000000" w:themeColor="text1"/>
                <w:sz w:val="24"/>
                <w:szCs w:val="24"/>
              </w:rPr>
              <w:t>енности, личность удостоверена)</w:t>
            </w:r>
          </w:p>
        </w:tc>
      </w:tr>
      <w:tr w:rsidR="00F614EC" w:rsidRPr="00C434E6" w:rsidTr="00704019">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 xml:space="preserve">Способ </w:t>
            </w:r>
            <w:r w:rsidRPr="00C434E6">
              <w:rPr>
                <w:rFonts w:ascii="Times New Roman" w:hAnsi="Times New Roman" w:cs="Times New Roman"/>
                <w:color w:val="000000" w:themeColor="text1"/>
                <w:sz w:val="24"/>
                <w:szCs w:val="24"/>
                <w:shd w:val="clear" w:color="auto" w:fill="FFFFFF"/>
              </w:rPr>
              <w:t>определения поставщика</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C434E6" w:rsidRDefault="00D8043C" w:rsidP="001807C5">
            <w:pPr>
              <w:pStyle w:val="a3"/>
              <w:snapToGrid w:val="0"/>
              <w:spacing w:before="0" w:after="0"/>
              <w:rPr>
                <w:color w:val="FF0000"/>
              </w:rPr>
            </w:pPr>
            <w:r w:rsidRPr="00D8043C">
              <w:t>Запрос котировок в электронной форме</w:t>
            </w:r>
          </w:p>
        </w:tc>
      </w:tr>
      <w:tr w:rsidR="00F614EC" w:rsidRPr="00C434E6" w:rsidTr="00704019">
        <w:trPr>
          <w:trHeight w:val="143"/>
        </w:trPr>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Закупка №</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A377B6" w:rsidRPr="00C434E6" w:rsidRDefault="00D8043C" w:rsidP="00C42350">
            <w:pPr>
              <w:autoSpaceDE w:val="0"/>
              <w:autoSpaceDN w:val="0"/>
              <w:adjustRightInd w:val="0"/>
              <w:spacing w:after="0" w:line="240" w:lineRule="auto"/>
              <w:jc w:val="both"/>
              <w:rPr>
                <w:rFonts w:ascii="Times New Roman" w:hAnsi="Times New Roman" w:cs="Times New Roman"/>
                <w:color w:val="000000" w:themeColor="text1"/>
                <w:sz w:val="24"/>
                <w:szCs w:val="24"/>
              </w:rPr>
            </w:pPr>
            <w:r w:rsidRPr="00D8043C">
              <w:rPr>
                <w:rFonts w:ascii="Times New Roman" w:hAnsi="Times New Roman" w:cs="Times New Roman"/>
                <w:color w:val="000000" w:themeColor="text1"/>
                <w:sz w:val="24"/>
                <w:szCs w:val="24"/>
              </w:rPr>
              <w:t>0744200000226003753</w:t>
            </w:r>
          </w:p>
        </w:tc>
      </w:tr>
      <w:tr w:rsidR="00F614EC" w:rsidRPr="00C434E6" w:rsidTr="00704019">
        <w:trPr>
          <w:trHeight w:val="326"/>
        </w:trPr>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Объект закупки</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C434E6" w:rsidRDefault="00D8043C" w:rsidP="00D40397">
            <w:pPr>
              <w:autoSpaceDE w:val="0"/>
              <w:autoSpaceDN w:val="0"/>
              <w:adjustRightInd w:val="0"/>
              <w:spacing w:after="0" w:line="240" w:lineRule="auto"/>
              <w:jc w:val="both"/>
              <w:rPr>
                <w:rFonts w:ascii="Times New Roman" w:hAnsi="Times New Roman" w:cs="Times New Roman"/>
                <w:color w:val="FF0000"/>
                <w:sz w:val="24"/>
                <w:szCs w:val="24"/>
              </w:rPr>
            </w:pPr>
            <w:r w:rsidRPr="00D8043C">
              <w:rPr>
                <w:rFonts w:ascii="Times New Roman" w:hAnsi="Times New Roman" w:cs="Times New Roman"/>
                <w:color w:val="000000" w:themeColor="text1"/>
                <w:sz w:val="24"/>
                <w:szCs w:val="24"/>
              </w:rPr>
              <w:t>Поставка системы ультразвуковой визуализации для офтальмологии,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tc>
      </w:tr>
      <w:tr w:rsidR="00F614EC" w:rsidRPr="00C434E6" w:rsidTr="00704019">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Начальная (максимальная) цена контракта</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614EC" w:rsidRPr="00C434E6" w:rsidRDefault="00D8043C" w:rsidP="00D8043C">
            <w:pPr>
              <w:pStyle w:val="a3"/>
              <w:snapToGrid w:val="0"/>
              <w:spacing w:before="0" w:after="0"/>
              <w:rPr>
                <w:color w:val="FF0000"/>
              </w:rPr>
            </w:pPr>
            <w:r>
              <w:rPr>
                <w:shd w:val="clear" w:color="auto" w:fill="FFFFFF"/>
              </w:rPr>
              <w:t>1 831 666</w:t>
            </w:r>
            <w:r w:rsidR="00C20A9C">
              <w:rPr>
                <w:shd w:val="clear" w:color="auto" w:fill="FFFFFF"/>
              </w:rPr>
              <w:t xml:space="preserve"> </w:t>
            </w:r>
            <w:r w:rsidR="00F614EC" w:rsidRPr="00C434E6">
              <w:rPr>
                <w:color w:val="000000" w:themeColor="text1"/>
              </w:rPr>
              <w:t>руб.</w:t>
            </w:r>
            <w:r w:rsidR="005D3494">
              <w:rPr>
                <w:color w:val="000000" w:themeColor="text1"/>
              </w:rPr>
              <w:t xml:space="preserve"> </w:t>
            </w:r>
            <w:r>
              <w:rPr>
                <w:color w:val="000000" w:themeColor="text1"/>
              </w:rPr>
              <w:t>67</w:t>
            </w:r>
            <w:r w:rsidR="002F3D87" w:rsidRPr="00C434E6">
              <w:rPr>
                <w:color w:val="000000" w:themeColor="text1"/>
              </w:rPr>
              <w:t xml:space="preserve"> </w:t>
            </w:r>
            <w:r w:rsidR="00F614EC" w:rsidRPr="00C434E6">
              <w:rPr>
                <w:color w:val="000000" w:themeColor="text1"/>
              </w:rPr>
              <w:t>коп.</w:t>
            </w:r>
          </w:p>
        </w:tc>
      </w:tr>
      <w:tr w:rsidR="00F614EC" w:rsidRPr="00C434E6" w:rsidTr="00704019">
        <w:tc>
          <w:tcPr>
            <w:tcW w:w="2451"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Дата размещения извещения о</w:t>
            </w:r>
            <w:r w:rsidR="002F51CB" w:rsidRPr="00C434E6">
              <w:rPr>
                <w:rFonts w:ascii="Times New Roman" w:hAnsi="Times New Roman" w:cs="Times New Roman"/>
                <w:color w:val="000000" w:themeColor="text1"/>
                <w:sz w:val="24"/>
                <w:szCs w:val="24"/>
              </w:rPr>
              <w:t>б осуществлении</w:t>
            </w:r>
            <w:r w:rsidRPr="00C434E6">
              <w:rPr>
                <w:rFonts w:ascii="Times New Roman" w:hAnsi="Times New Roman" w:cs="Times New Roman"/>
                <w:color w:val="000000" w:themeColor="text1"/>
                <w:sz w:val="24"/>
                <w:szCs w:val="24"/>
              </w:rPr>
              <w:t xml:space="preserve"> </w:t>
            </w:r>
            <w:r w:rsidR="002F51CB" w:rsidRPr="00C434E6">
              <w:rPr>
                <w:rFonts w:ascii="Times New Roman" w:hAnsi="Times New Roman" w:cs="Times New Roman"/>
                <w:color w:val="000000" w:themeColor="text1"/>
                <w:sz w:val="24"/>
                <w:szCs w:val="24"/>
              </w:rPr>
              <w:t>закупки</w:t>
            </w:r>
          </w:p>
        </w:tc>
        <w:tc>
          <w:tcPr>
            <w:tcW w:w="2549" w:type="pct"/>
            <w:gridSpan w:val="3"/>
            <w:tcBorders>
              <w:top w:val="single" w:sz="4" w:space="0" w:color="auto"/>
              <w:left w:val="single" w:sz="4" w:space="0" w:color="auto"/>
              <w:bottom w:val="single" w:sz="4" w:space="0" w:color="auto"/>
              <w:right w:val="single" w:sz="4" w:space="0" w:color="auto"/>
            </w:tcBorders>
            <w:vAlign w:val="center"/>
            <w:hideMark/>
          </w:tcPr>
          <w:p w:rsidR="00F614EC" w:rsidRPr="00C434E6" w:rsidRDefault="00D8043C" w:rsidP="00553FD4">
            <w:pPr>
              <w:autoSpaceDE w:val="0"/>
              <w:autoSpaceDN w:val="0"/>
              <w:adjustRightInd w:val="0"/>
              <w:spacing w:after="0" w:line="240" w:lineRule="auto"/>
              <w:rPr>
                <w:rFonts w:ascii="Times New Roman" w:hAnsi="Times New Roman" w:cs="Times New Roman"/>
                <w:bCs/>
                <w:color w:val="FF0000"/>
                <w:sz w:val="24"/>
                <w:szCs w:val="24"/>
              </w:rPr>
            </w:pPr>
            <w:r>
              <w:rPr>
                <w:rFonts w:ascii="Times New Roman" w:hAnsi="Times New Roman" w:cs="Times New Roman"/>
                <w:color w:val="000000" w:themeColor="text1"/>
                <w:sz w:val="24"/>
                <w:szCs w:val="24"/>
                <w:shd w:val="clear" w:color="auto" w:fill="FFFFFF"/>
              </w:rPr>
              <w:t>06.05</w:t>
            </w:r>
            <w:r w:rsidR="005D3494">
              <w:rPr>
                <w:rFonts w:ascii="Times New Roman" w:hAnsi="Times New Roman" w:cs="Times New Roman"/>
                <w:color w:val="000000" w:themeColor="text1"/>
                <w:sz w:val="24"/>
                <w:szCs w:val="24"/>
                <w:shd w:val="clear" w:color="auto" w:fill="FFFFFF"/>
              </w:rPr>
              <w:t>.2026</w:t>
            </w:r>
          </w:p>
        </w:tc>
      </w:tr>
      <w:tr w:rsidR="00F614EC" w:rsidRPr="00C434E6" w:rsidTr="00704019">
        <w:trPr>
          <w:trHeight w:val="751"/>
        </w:trPr>
        <w:tc>
          <w:tcPr>
            <w:tcW w:w="2451"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pStyle w:val="ConsPlusDocList"/>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Изменение (-я) извещения</w:t>
            </w:r>
            <w:r w:rsidR="002F51CB" w:rsidRPr="00C434E6">
              <w:rPr>
                <w:rFonts w:ascii="Times New Roman" w:hAnsi="Times New Roman" w:cs="Times New Roman"/>
                <w:color w:val="000000" w:themeColor="text1"/>
                <w:sz w:val="24"/>
                <w:szCs w:val="24"/>
              </w:rPr>
              <w:t xml:space="preserve"> об осуществлении закупки</w:t>
            </w:r>
            <w:r w:rsidRPr="00C434E6">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kern w:val="0"/>
                <w:sz w:val="24"/>
                <w:szCs w:val="24"/>
                <w:lang w:eastAsia="zh-CN" w:bidi="ar-SA"/>
              </w:rPr>
              <w:t>(при наличии)</w:t>
            </w:r>
          </w:p>
        </w:tc>
        <w:tc>
          <w:tcPr>
            <w:tcW w:w="2549" w:type="pct"/>
            <w:gridSpan w:val="3"/>
            <w:tcBorders>
              <w:top w:val="single" w:sz="4" w:space="0" w:color="auto"/>
              <w:left w:val="single" w:sz="4" w:space="0" w:color="auto"/>
              <w:bottom w:val="single" w:sz="4" w:space="0" w:color="auto"/>
              <w:right w:val="single" w:sz="4" w:space="0" w:color="auto"/>
            </w:tcBorders>
            <w:vAlign w:val="center"/>
            <w:hideMark/>
          </w:tcPr>
          <w:p w:rsidR="00046973" w:rsidRPr="00C434E6" w:rsidRDefault="00B22159" w:rsidP="00C42350">
            <w:pPr>
              <w:autoSpaceDE w:val="0"/>
              <w:autoSpaceDN w:val="0"/>
              <w:adjustRightInd w:val="0"/>
              <w:spacing w:after="0" w:line="240" w:lineRule="auto"/>
              <w:rPr>
                <w:rFonts w:ascii="Times New Roman" w:hAnsi="Times New Roman" w:cs="Times New Roman"/>
                <w:bCs/>
                <w:color w:val="FF0000"/>
                <w:sz w:val="24"/>
                <w:szCs w:val="24"/>
              </w:rPr>
            </w:pPr>
            <w:r>
              <w:rPr>
                <w:rFonts w:ascii="Times New Roman" w:hAnsi="Times New Roman" w:cs="Times New Roman"/>
                <w:bCs/>
                <w:color w:val="000000" w:themeColor="text1"/>
                <w:sz w:val="24"/>
                <w:szCs w:val="24"/>
              </w:rPr>
              <w:t>-</w:t>
            </w:r>
          </w:p>
        </w:tc>
      </w:tr>
      <w:tr w:rsidR="00F614EC" w:rsidRPr="00C434E6" w:rsidTr="00704019">
        <w:tc>
          <w:tcPr>
            <w:tcW w:w="2451"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autoSpaceDE w:val="0"/>
              <w:autoSpaceDN w:val="0"/>
              <w:adjustRightInd w:val="0"/>
              <w:spacing w:after="0" w:line="240" w:lineRule="auto"/>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 xml:space="preserve">Разъяснение (-я) </w:t>
            </w:r>
            <w:r w:rsidR="00F4777F" w:rsidRPr="00C434E6">
              <w:rPr>
                <w:rFonts w:ascii="Times New Roman" w:hAnsi="Times New Roman" w:cs="Times New Roman"/>
                <w:color w:val="000000" w:themeColor="text1"/>
                <w:sz w:val="24"/>
                <w:szCs w:val="24"/>
              </w:rPr>
              <w:t>положений извещени</w:t>
            </w:r>
            <w:r w:rsidR="005C2DCE" w:rsidRPr="00C434E6">
              <w:rPr>
                <w:rFonts w:ascii="Times New Roman" w:hAnsi="Times New Roman" w:cs="Times New Roman"/>
                <w:color w:val="000000" w:themeColor="text1"/>
                <w:sz w:val="24"/>
                <w:szCs w:val="24"/>
              </w:rPr>
              <w:t>я</w:t>
            </w:r>
            <w:r w:rsidR="00F4777F" w:rsidRPr="00C434E6">
              <w:rPr>
                <w:rFonts w:ascii="Times New Roman" w:hAnsi="Times New Roman" w:cs="Times New Roman"/>
                <w:color w:val="000000" w:themeColor="text1"/>
                <w:sz w:val="24"/>
                <w:szCs w:val="24"/>
              </w:rPr>
              <w:t xml:space="preserve"> об осуществлении закупки</w:t>
            </w:r>
            <w:r w:rsidRPr="00C434E6">
              <w:rPr>
                <w:rFonts w:ascii="Times New Roman" w:hAnsi="Times New Roman" w:cs="Times New Roman"/>
                <w:color w:val="000000" w:themeColor="text1"/>
                <w:sz w:val="24"/>
                <w:szCs w:val="24"/>
              </w:rPr>
              <w:t xml:space="preserve">, размещенные в единой информационной системе (далее </w:t>
            </w:r>
            <w:r w:rsidR="009142E1" w:rsidRPr="00C434E6">
              <w:rPr>
                <w:rFonts w:ascii="Times New Roman" w:hAnsi="Times New Roman" w:cs="Times New Roman"/>
                <w:color w:val="000000" w:themeColor="text1"/>
                <w:sz w:val="24"/>
                <w:szCs w:val="24"/>
              </w:rPr>
              <w:t>–</w:t>
            </w:r>
            <w:r w:rsidRPr="00C434E6">
              <w:rPr>
                <w:rFonts w:ascii="Times New Roman" w:hAnsi="Times New Roman" w:cs="Times New Roman"/>
                <w:color w:val="000000" w:themeColor="text1"/>
                <w:sz w:val="24"/>
                <w:szCs w:val="24"/>
              </w:rPr>
              <w:t xml:space="preserve"> </w:t>
            </w:r>
            <w:proofErr w:type="spellStart"/>
            <w:r w:rsidRPr="00C434E6">
              <w:rPr>
                <w:rFonts w:ascii="Times New Roman" w:hAnsi="Times New Roman" w:cs="Times New Roman"/>
                <w:color w:val="000000" w:themeColor="text1"/>
                <w:sz w:val="24"/>
                <w:szCs w:val="24"/>
              </w:rPr>
              <w:t>ЕИС</w:t>
            </w:r>
            <w:proofErr w:type="spellEnd"/>
            <w:r w:rsidRPr="00C434E6">
              <w:rPr>
                <w:rFonts w:ascii="Times New Roman" w:hAnsi="Times New Roman" w:cs="Times New Roman"/>
                <w:color w:val="000000" w:themeColor="text1"/>
                <w:sz w:val="24"/>
                <w:szCs w:val="24"/>
              </w:rPr>
              <w:t>) (при наличии)</w:t>
            </w:r>
          </w:p>
        </w:tc>
        <w:tc>
          <w:tcPr>
            <w:tcW w:w="2549" w:type="pct"/>
            <w:gridSpan w:val="3"/>
            <w:tcBorders>
              <w:top w:val="single" w:sz="4" w:space="0" w:color="auto"/>
              <w:left w:val="single" w:sz="4" w:space="0" w:color="auto"/>
              <w:bottom w:val="single" w:sz="4" w:space="0" w:color="auto"/>
              <w:right w:val="single" w:sz="4" w:space="0" w:color="auto"/>
            </w:tcBorders>
            <w:hideMark/>
          </w:tcPr>
          <w:p w:rsidR="007B251E" w:rsidRPr="00C434E6" w:rsidRDefault="005D3494" w:rsidP="001807C5">
            <w:pPr>
              <w:autoSpaceDE w:val="0"/>
              <w:autoSpaceDN w:val="0"/>
              <w:adjustRightInd w:val="0"/>
              <w:spacing w:after="0" w:line="240" w:lineRule="auto"/>
              <w:jc w:val="both"/>
              <w:rPr>
                <w:rFonts w:ascii="Times New Roman" w:hAnsi="Times New Roman" w:cs="Times New Roman"/>
                <w:bCs/>
                <w:color w:val="FF0000"/>
                <w:sz w:val="24"/>
                <w:szCs w:val="24"/>
              </w:rPr>
            </w:pPr>
            <w:r>
              <w:rPr>
                <w:rFonts w:ascii="Times New Roman" w:hAnsi="Times New Roman" w:cs="Times New Roman"/>
                <w:bCs/>
                <w:color w:val="000000" w:themeColor="text1"/>
                <w:sz w:val="24"/>
                <w:szCs w:val="24"/>
              </w:rPr>
              <w:t xml:space="preserve">- </w:t>
            </w:r>
          </w:p>
        </w:tc>
      </w:tr>
      <w:tr w:rsidR="00F614EC" w:rsidRPr="00C434E6" w:rsidTr="00704019">
        <w:tc>
          <w:tcPr>
            <w:tcW w:w="2451" w:type="pct"/>
            <w:tcBorders>
              <w:top w:val="single" w:sz="4" w:space="0" w:color="auto"/>
              <w:left w:val="single" w:sz="4" w:space="0" w:color="auto"/>
              <w:bottom w:val="single" w:sz="4" w:space="0" w:color="auto"/>
              <w:right w:val="single" w:sz="4" w:space="0" w:color="auto"/>
            </w:tcBorders>
            <w:hideMark/>
          </w:tcPr>
          <w:p w:rsidR="00F614EC" w:rsidRPr="00C434E6" w:rsidRDefault="00F614EC" w:rsidP="00C42350">
            <w:pPr>
              <w:pStyle w:val="ConsPlusDocList"/>
              <w:jc w:val="both"/>
              <w:rPr>
                <w:rFonts w:ascii="Times New Roman" w:hAnsi="Times New Roman" w:cs="Times New Roman"/>
                <w:color w:val="FF0000"/>
                <w:sz w:val="24"/>
                <w:szCs w:val="24"/>
              </w:rPr>
            </w:pPr>
            <w:r w:rsidRPr="00C434E6">
              <w:rPr>
                <w:rFonts w:ascii="Times New Roman" w:hAnsi="Times New Roman" w:cs="Times New Roman"/>
                <w:color w:val="000000" w:themeColor="text1"/>
                <w:sz w:val="24"/>
                <w:szCs w:val="24"/>
              </w:rPr>
              <w:t>Дата окончания подачи заявок на участие в закупке</w:t>
            </w:r>
          </w:p>
        </w:tc>
        <w:tc>
          <w:tcPr>
            <w:tcW w:w="2549" w:type="pct"/>
            <w:gridSpan w:val="3"/>
            <w:tcBorders>
              <w:top w:val="single" w:sz="4" w:space="0" w:color="auto"/>
              <w:left w:val="single" w:sz="4" w:space="0" w:color="auto"/>
              <w:bottom w:val="single" w:sz="4" w:space="0" w:color="auto"/>
              <w:right w:val="single" w:sz="4" w:space="0" w:color="auto"/>
            </w:tcBorders>
            <w:hideMark/>
          </w:tcPr>
          <w:p w:rsidR="00F614EC" w:rsidRPr="00C434E6" w:rsidRDefault="00D8043C" w:rsidP="00553FD4">
            <w:pPr>
              <w:autoSpaceDE w:val="0"/>
              <w:autoSpaceDN w:val="0"/>
              <w:adjustRightInd w:val="0"/>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shd w:val="clear" w:color="auto" w:fill="FFFFFF"/>
              </w:rPr>
              <w:t>14</w:t>
            </w:r>
            <w:r w:rsidR="005D3494">
              <w:rPr>
                <w:rFonts w:ascii="Times New Roman" w:hAnsi="Times New Roman" w:cs="Times New Roman"/>
                <w:color w:val="000000" w:themeColor="text1"/>
                <w:sz w:val="24"/>
                <w:szCs w:val="24"/>
                <w:shd w:val="clear" w:color="auto" w:fill="FFFFFF"/>
              </w:rPr>
              <w:t>.05.2026</w:t>
            </w:r>
          </w:p>
        </w:tc>
      </w:tr>
      <w:tr w:rsidR="003A589E" w:rsidRPr="00C434E6" w:rsidTr="00704019">
        <w:tc>
          <w:tcPr>
            <w:tcW w:w="2451" w:type="pct"/>
            <w:tcBorders>
              <w:top w:val="single" w:sz="4" w:space="0" w:color="auto"/>
              <w:left w:val="single" w:sz="4" w:space="0" w:color="auto"/>
              <w:bottom w:val="single" w:sz="4" w:space="0" w:color="auto"/>
              <w:right w:val="single" w:sz="4" w:space="0" w:color="auto"/>
            </w:tcBorders>
          </w:tcPr>
          <w:p w:rsidR="003A589E" w:rsidRPr="00C434E6" w:rsidRDefault="00C31844" w:rsidP="00C42350">
            <w:pPr>
              <w:pStyle w:val="ConsPlusDocList"/>
              <w:jc w:val="both"/>
              <w:rPr>
                <w:rFonts w:ascii="Times New Roman" w:hAnsi="Times New Roman" w:cs="Times New Roman"/>
                <w:sz w:val="24"/>
                <w:szCs w:val="24"/>
              </w:rPr>
            </w:pPr>
            <w:r w:rsidRPr="00C434E6">
              <w:rPr>
                <w:rFonts w:ascii="Times New Roman" w:hAnsi="Times New Roman" w:cs="Times New Roman"/>
                <w:sz w:val="24"/>
                <w:szCs w:val="24"/>
              </w:rPr>
              <w:t>Количество поданных заявок на участие в закупке (при наличии)</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871012" w:rsidRDefault="00D8043C" w:rsidP="00E54EDC">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w:t>
            </w:r>
            <w:r w:rsidR="005D3494" w:rsidRPr="005D3494">
              <w:rPr>
                <w:rFonts w:ascii="Times New Roman" w:hAnsi="Times New Roman" w:cs="Times New Roman"/>
                <w:bCs/>
                <w:sz w:val="24"/>
                <w:szCs w:val="24"/>
              </w:rPr>
              <w:t xml:space="preserve"> (</w:t>
            </w:r>
            <w:r>
              <w:rPr>
                <w:rFonts w:ascii="Times New Roman" w:hAnsi="Times New Roman" w:cs="Times New Roman"/>
                <w:bCs/>
                <w:sz w:val="24"/>
                <w:szCs w:val="24"/>
              </w:rPr>
              <w:t>две</w:t>
            </w:r>
            <w:r w:rsidR="005D3494" w:rsidRPr="005D3494">
              <w:rPr>
                <w:rFonts w:ascii="Times New Roman" w:hAnsi="Times New Roman" w:cs="Times New Roman"/>
                <w:bCs/>
                <w:sz w:val="24"/>
                <w:szCs w:val="24"/>
              </w:rPr>
              <w:t>) с идентификационным</w:t>
            </w:r>
            <w:r w:rsidR="00E54EDC">
              <w:rPr>
                <w:rFonts w:ascii="Times New Roman" w:hAnsi="Times New Roman" w:cs="Times New Roman"/>
                <w:bCs/>
                <w:sz w:val="24"/>
                <w:szCs w:val="24"/>
              </w:rPr>
              <w:t>и номера</w:t>
            </w:r>
            <w:r w:rsidR="005D3494" w:rsidRPr="005D3494">
              <w:rPr>
                <w:rFonts w:ascii="Times New Roman" w:hAnsi="Times New Roman" w:cs="Times New Roman"/>
                <w:bCs/>
                <w:sz w:val="24"/>
                <w:szCs w:val="24"/>
              </w:rPr>
              <w:t>м</w:t>
            </w:r>
            <w:r w:rsidR="00E54EDC">
              <w:rPr>
                <w:rFonts w:ascii="Times New Roman" w:hAnsi="Times New Roman" w:cs="Times New Roman"/>
                <w:bCs/>
                <w:sz w:val="24"/>
                <w:szCs w:val="24"/>
              </w:rPr>
              <w:t>и заявок</w:t>
            </w:r>
            <w:r w:rsidR="005D3494">
              <w:rPr>
                <w:rFonts w:ascii="Times New Roman" w:hAnsi="Times New Roman" w:cs="Times New Roman"/>
                <w:bCs/>
                <w:sz w:val="24"/>
                <w:szCs w:val="24"/>
              </w:rPr>
              <w:t xml:space="preserve"> </w:t>
            </w:r>
            <w:r w:rsidR="00E54EDC">
              <w:rPr>
                <w:rFonts w:ascii="Times New Roman" w:hAnsi="Times New Roman" w:cs="Times New Roman"/>
                <w:bCs/>
                <w:sz w:val="24"/>
                <w:szCs w:val="24"/>
              </w:rPr>
              <w:t>179, 239</w:t>
            </w:r>
          </w:p>
        </w:tc>
      </w:tr>
      <w:tr w:rsidR="003A589E" w:rsidRPr="00C434E6" w:rsidTr="00704019">
        <w:tc>
          <w:tcPr>
            <w:tcW w:w="2451" w:type="pct"/>
            <w:tcBorders>
              <w:top w:val="single" w:sz="4" w:space="0" w:color="auto"/>
              <w:left w:val="single" w:sz="4" w:space="0" w:color="auto"/>
              <w:bottom w:val="single" w:sz="4" w:space="0" w:color="auto"/>
              <w:right w:val="single" w:sz="4" w:space="0" w:color="auto"/>
            </w:tcBorders>
          </w:tcPr>
          <w:p w:rsidR="003A589E" w:rsidRPr="00C434E6" w:rsidRDefault="00C31844" w:rsidP="00C42350">
            <w:pPr>
              <w:pStyle w:val="ConsPlusDocList"/>
              <w:jc w:val="both"/>
              <w:rPr>
                <w:rFonts w:ascii="Times New Roman" w:hAnsi="Times New Roman" w:cs="Times New Roman"/>
                <w:sz w:val="24"/>
                <w:szCs w:val="24"/>
              </w:rPr>
            </w:pPr>
            <w:r w:rsidRPr="00C434E6">
              <w:rPr>
                <w:rFonts w:ascii="Times New Roman" w:hAnsi="Times New Roman" w:cs="Times New Roman"/>
                <w:sz w:val="24"/>
                <w:szCs w:val="24"/>
              </w:rPr>
              <w:t>Количество заявок, признанных соответствующими установленным требованиям (при наличии)</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C434E6" w:rsidRDefault="00E54EDC" w:rsidP="00303B4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2</w:t>
            </w:r>
            <w:r w:rsidRPr="005D3494">
              <w:rPr>
                <w:rFonts w:ascii="Times New Roman" w:hAnsi="Times New Roman" w:cs="Times New Roman"/>
                <w:bCs/>
                <w:sz w:val="24"/>
                <w:szCs w:val="24"/>
              </w:rPr>
              <w:t xml:space="preserve"> (</w:t>
            </w:r>
            <w:r>
              <w:rPr>
                <w:rFonts w:ascii="Times New Roman" w:hAnsi="Times New Roman" w:cs="Times New Roman"/>
                <w:bCs/>
                <w:sz w:val="24"/>
                <w:szCs w:val="24"/>
              </w:rPr>
              <w:t>две</w:t>
            </w:r>
            <w:r w:rsidRPr="005D3494">
              <w:rPr>
                <w:rFonts w:ascii="Times New Roman" w:hAnsi="Times New Roman" w:cs="Times New Roman"/>
                <w:bCs/>
                <w:sz w:val="24"/>
                <w:szCs w:val="24"/>
              </w:rPr>
              <w:t>) с идентификационным</w:t>
            </w:r>
            <w:r>
              <w:rPr>
                <w:rFonts w:ascii="Times New Roman" w:hAnsi="Times New Roman" w:cs="Times New Roman"/>
                <w:bCs/>
                <w:sz w:val="24"/>
                <w:szCs w:val="24"/>
              </w:rPr>
              <w:t>и номера</w:t>
            </w:r>
            <w:r w:rsidRPr="005D3494">
              <w:rPr>
                <w:rFonts w:ascii="Times New Roman" w:hAnsi="Times New Roman" w:cs="Times New Roman"/>
                <w:bCs/>
                <w:sz w:val="24"/>
                <w:szCs w:val="24"/>
              </w:rPr>
              <w:t>м</w:t>
            </w:r>
            <w:r>
              <w:rPr>
                <w:rFonts w:ascii="Times New Roman" w:hAnsi="Times New Roman" w:cs="Times New Roman"/>
                <w:bCs/>
                <w:sz w:val="24"/>
                <w:szCs w:val="24"/>
              </w:rPr>
              <w:t>и заявок 179, 239</w:t>
            </w:r>
          </w:p>
        </w:tc>
      </w:tr>
      <w:tr w:rsidR="003A589E" w:rsidRPr="00C434E6" w:rsidTr="00704019">
        <w:trPr>
          <w:trHeight w:val="618"/>
        </w:trPr>
        <w:tc>
          <w:tcPr>
            <w:tcW w:w="2451" w:type="pct"/>
            <w:tcBorders>
              <w:top w:val="single" w:sz="4" w:space="0" w:color="auto"/>
              <w:left w:val="single" w:sz="4" w:space="0" w:color="auto"/>
              <w:bottom w:val="single" w:sz="4" w:space="0" w:color="auto"/>
              <w:right w:val="single" w:sz="4" w:space="0" w:color="auto"/>
            </w:tcBorders>
            <w:hideMark/>
          </w:tcPr>
          <w:p w:rsidR="003A589E" w:rsidRPr="00C434E6" w:rsidRDefault="00C31844" w:rsidP="00C42350">
            <w:pPr>
              <w:pStyle w:val="ConsPlusDocList"/>
              <w:jc w:val="both"/>
              <w:rPr>
                <w:rFonts w:ascii="Times New Roman" w:hAnsi="Times New Roman" w:cs="Times New Roman"/>
                <w:sz w:val="24"/>
                <w:szCs w:val="24"/>
              </w:rPr>
            </w:pPr>
            <w:r w:rsidRPr="00C434E6">
              <w:rPr>
                <w:rFonts w:ascii="Times New Roman" w:hAnsi="Times New Roman" w:cs="Times New Roman"/>
                <w:sz w:val="24"/>
                <w:szCs w:val="24"/>
              </w:rPr>
              <w:t>Количество заявок, в отношении которых принято решение об отклонении (при наличии)</w:t>
            </w:r>
          </w:p>
        </w:tc>
        <w:tc>
          <w:tcPr>
            <w:tcW w:w="2549" w:type="pct"/>
            <w:gridSpan w:val="3"/>
            <w:tcBorders>
              <w:top w:val="single" w:sz="4" w:space="0" w:color="auto"/>
              <w:left w:val="single" w:sz="4" w:space="0" w:color="auto"/>
              <w:bottom w:val="single" w:sz="4" w:space="0" w:color="auto"/>
              <w:right w:val="single" w:sz="4" w:space="0" w:color="auto"/>
            </w:tcBorders>
            <w:hideMark/>
          </w:tcPr>
          <w:p w:rsidR="00B95C90" w:rsidRDefault="006B77A7" w:rsidP="00B95C9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p>
          <w:p w:rsidR="003A589E" w:rsidRPr="00C434E6" w:rsidRDefault="003A589E" w:rsidP="00AC10ED">
            <w:pPr>
              <w:autoSpaceDE w:val="0"/>
              <w:autoSpaceDN w:val="0"/>
              <w:adjustRightInd w:val="0"/>
              <w:spacing w:after="0" w:line="240" w:lineRule="auto"/>
              <w:jc w:val="both"/>
              <w:rPr>
                <w:rFonts w:ascii="Times New Roman" w:hAnsi="Times New Roman" w:cs="Times New Roman"/>
                <w:bCs/>
                <w:sz w:val="24"/>
                <w:szCs w:val="24"/>
              </w:rPr>
            </w:pPr>
          </w:p>
        </w:tc>
      </w:tr>
      <w:tr w:rsidR="003A589E" w:rsidRPr="00C434E6" w:rsidTr="00704019">
        <w:trPr>
          <w:trHeight w:val="315"/>
        </w:trPr>
        <w:tc>
          <w:tcPr>
            <w:tcW w:w="2451" w:type="pct"/>
            <w:tcBorders>
              <w:top w:val="single" w:sz="4" w:space="0" w:color="auto"/>
              <w:left w:val="single" w:sz="4" w:space="0" w:color="auto"/>
              <w:bottom w:val="single" w:sz="4" w:space="0" w:color="auto"/>
              <w:right w:val="single" w:sz="4" w:space="0" w:color="auto"/>
            </w:tcBorders>
          </w:tcPr>
          <w:p w:rsidR="003A589E" w:rsidRPr="00C434E6" w:rsidRDefault="003A589E" w:rsidP="00C42350">
            <w:pPr>
              <w:pStyle w:val="ConsPlusDocList"/>
              <w:jc w:val="both"/>
              <w:rPr>
                <w:rFonts w:ascii="Times New Roman" w:hAnsi="Times New Roman" w:cs="Times New Roman"/>
                <w:sz w:val="24"/>
                <w:szCs w:val="24"/>
              </w:rPr>
            </w:pPr>
            <w:r w:rsidRPr="00C434E6">
              <w:rPr>
                <w:rFonts w:ascii="Times New Roman" w:hAnsi="Times New Roman" w:cs="Times New Roman"/>
                <w:sz w:val="24"/>
                <w:szCs w:val="24"/>
              </w:rPr>
              <w:t>Дата заключения заказчиком контракта по итогам проведения закупки (при наличии)</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C434E6" w:rsidRDefault="003A589E" w:rsidP="00C42350">
            <w:pPr>
              <w:autoSpaceDE w:val="0"/>
              <w:autoSpaceDN w:val="0"/>
              <w:adjustRightInd w:val="0"/>
              <w:jc w:val="both"/>
              <w:rPr>
                <w:rFonts w:ascii="Times New Roman" w:hAnsi="Times New Roman" w:cs="Times New Roman"/>
                <w:bCs/>
                <w:sz w:val="24"/>
                <w:szCs w:val="24"/>
              </w:rPr>
            </w:pPr>
            <w:r w:rsidRPr="00C434E6">
              <w:rPr>
                <w:rFonts w:ascii="Times New Roman" w:hAnsi="Times New Roman" w:cs="Times New Roman"/>
                <w:bCs/>
                <w:sz w:val="24"/>
                <w:szCs w:val="24"/>
              </w:rPr>
              <w:t>Контракт не заключен</w:t>
            </w:r>
          </w:p>
        </w:tc>
      </w:tr>
      <w:tr w:rsidR="003A589E" w:rsidRPr="00C434E6" w:rsidTr="00704019">
        <w:trPr>
          <w:trHeight w:val="315"/>
        </w:trPr>
        <w:tc>
          <w:tcPr>
            <w:tcW w:w="2451" w:type="pct"/>
            <w:tcBorders>
              <w:top w:val="single" w:sz="4" w:space="0" w:color="auto"/>
              <w:left w:val="single" w:sz="4" w:space="0" w:color="auto"/>
              <w:bottom w:val="single" w:sz="4" w:space="0" w:color="auto"/>
              <w:right w:val="single" w:sz="4" w:space="0" w:color="auto"/>
            </w:tcBorders>
          </w:tcPr>
          <w:p w:rsidR="003A589E" w:rsidRPr="00C434E6" w:rsidRDefault="003A589E" w:rsidP="00C42350">
            <w:pPr>
              <w:pStyle w:val="ConsPlusDocList"/>
              <w:jc w:val="both"/>
              <w:rPr>
                <w:rFonts w:ascii="Times New Roman" w:hAnsi="Times New Roman" w:cs="Times New Roman"/>
                <w:sz w:val="24"/>
                <w:szCs w:val="24"/>
              </w:rPr>
            </w:pPr>
            <w:r w:rsidRPr="00C434E6">
              <w:rPr>
                <w:rFonts w:ascii="Times New Roman" w:hAnsi="Times New Roman" w:cs="Times New Roman"/>
                <w:sz w:val="24"/>
                <w:szCs w:val="24"/>
              </w:rPr>
              <w:lastRenderedPageBreak/>
              <w:t xml:space="preserve">Национальный проект </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C434E6" w:rsidRDefault="00787A09" w:rsidP="00C42350">
            <w:pPr>
              <w:autoSpaceDE w:val="0"/>
              <w:autoSpaceDN w:val="0"/>
              <w:adjustRightInd w:val="0"/>
              <w:spacing w:after="0"/>
              <w:jc w:val="both"/>
              <w:rPr>
                <w:rFonts w:ascii="Times New Roman" w:hAnsi="Times New Roman" w:cs="Times New Roman"/>
                <w:bCs/>
                <w:sz w:val="24"/>
                <w:szCs w:val="24"/>
              </w:rPr>
            </w:pPr>
            <w:r w:rsidRPr="00C434E6">
              <w:rPr>
                <w:rFonts w:ascii="Times New Roman" w:hAnsi="Times New Roman" w:cs="Times New Roman"/>
                <w:bCs/>
                <w:sz w:val="24"/>
                <w:szCs w:val="24"/>
              </w:rPr>
              <w:t>-</w:t>
            </w:r>
          </w:p>
        </w:tc>
      </w:tr>
    </w:tbl>
    <w:p w:rsidR="00E9020E" w:rsidRPr="00C434E6" w:rsidRDefault="00E9020E" w:rsidP="00160840">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rsidR="007F4E75" w:rsidRPr="00C434E6" w:rsidRDefault="002A20AE" w:rsidP="006A15F0">
      <w:pPr>
        <w:autoSpaceDE w:val="0"/>
        <w:autoSpaceDN w:val="0"/>
        <w:adjustRightInd w:val="0"/>
        <w:spacing w:after="0" w:line="240" w:lineRule="auto"/>
        <w:ind w:firstLine="709"/>
        <w:jc w:val="both"/>
        <w:rPr>
          <w:rFonts w:ascii="Times New Roman" w:hAnsi="Times New Roman" w:cs="Times New Roman"/>
          <w:b/>
          <w:bCs/>
          <w:color w:val="000000" w:themeColor="text1"/>
          <w:sz w:val="24"/>
          <w:szCs w:val="24"/>
        </w:rPr>
      </w:pPr>
      <w:r w:rsidRPr="006A15F0">
        <w:rPr>
          <w:rFonts w:ascii="Times New Roman" w:hAnsi="Times New Roman" w:cs="Times New Roman"/>
          <w:color w:val="000000" w:themeColor="text1"/>
          <w:sz w:val="24"/>
          <w:szCs w:val="24"/>
        </w:rPr>
        <w:t>Заседание проведено</w:t>
      </w:r>
      <w:r>
        <w:rPr>
          <w:rFonts w:ascii="Times New Roman" w:hAnsi="Times New Roman" w:cs="Times New Roman"/>
          <w:color w:val="000000" w:themeColor="text1"/>
          <w:sz w:val="24"/>
          <w:szCs w:val="24"/>
        </w:rPr>
        <w:t xml:space="preserve"> </w:t>
      </w:r>
      <w:r w:rsidRPr="006A15F0">
        <w:rPr>
          <w:rFonts w:ascii="Times New Roman" w:hAnsi="Times New Roman" w:cs="Times New Roman"/>
          <w:color w:val="000000" w:themeColor="text1"/>
          <w:sz w:val="24"/>
          <w:szCs w:val="24"/>
        </w:rPr>
        <w:t>дистанционно с использованием средств видео</w:t>
      </w:r>
      <w:r>
        <w:rPr>
          <w:rFonts w:ascii="Times New Roman" w:hAnsi="Times New Roman" w:cs="Times New Roman"/>
          <w:color w:val="000000" w:themeColor="text1"/>
          <w:sz w:val="24"/>
          <w:szCs w:val="24"/>
        </w:rPr>
        <w:t>-</w:t>
      </w:r>
      <w:r w:rsidRPr="006A15F0">
        <w:rPr>
          <w:rFonts w:ascii="Times New Roman" w:hAnsi="Times New Roman" w:cs="Times New Roman"/>
          <w:color w:val="000000" w:themeColor="text1"/>
          <w:sz w:val="24"/>
          <w:szCs w:val="24"/>
        </w:rPr>
        <w:t>конференц</w:t>
      </w:r>
      <w:r>
        <w:rPr>
          <w:rFonts w:ascii="Times New Roman" w:hAnsi="Times New Roman" w:cs="Times New Roman"/>
          <w:color w:val="000000" w:themeColor="text1"/>
          <w:sz w:val="24"/>
          <w:szCs w:val="24"/>
        </w:rPr>
        <w:t>-</w:t>
      </w:r>
      <w:r w:rsidRPr="006A15F0">
        <w:rPr>
          <w:rFonts w:ascii="Times New Roman" w:hAnsi="Times New Roman" w:cs="Times New Roman"/>
          <w:color w:val="000000" w:themeColor="text1"/>
          <w:sz w:val="24"/>
          <w:szCs w:val="24"/>
        </w:rPr>
        <w:t xml:space="preserve">связи по ссылке </w:t>
      </w:r>
      <w:r w:rsidRPr="00553FD4">
        <w:rPr>
          <w:rFonts w:ascii="Times New Roman" w:hAnsi="Times New Roman" w:cs="Times New Roman"/>
          <w:b/>
          <w:bCs/>
          <w:color w:val="000000" w:themeColor="text1"/>
          <w:sz w:val="24"/>
          <w:szCs w:val="24"/>
          <w:lang w:bidi="ru-RU"/>
        </w:rPr>
        <w:t>https://fas1.true</w:t>
      </w:r>
      <w:r>
        <w:rPr>
          <w:rFonts w:ascii="Times New Roman" w:hAnsi="Times New Roman" w:cs="Times New Roman"/>
          <w:b/>
          <w:bCs/>
          <w:color w:val="000000" w:themeColor="text1"/>
          <w:sz w:val="24"/>
          <w:szCs w:val="24"/>
          <w:lang w:bidi="ru-RU"/>
        </w:rPr>
        <w:t>conf.ru/c/1704207110</w:t>
      </w:r>
      <w:r w:rsidR="006A15F0" w:rsidRPr="004E09DA">
        <w:rPr>
          <w:rFonts w:ascii="Times New Roman" w:hAnsi="Times New Roman" w:cs="Times New Roman"/>
          <w:color w:val="000000" w:themeColor="text1"/>
          <w:sz w:val="24"/>
          <w:szCs w:val="24"/>
        </w:rPr>
        <w:t>, н</w:t>
      </w:r>
      <w:r w:rsidR="006A15F0" w:rsidRPr="006A15F0">
        <w:rPr>
          <w:rFonts w:ascii="Times New Roman" w:hAnsi="Times New Roman" w:cs="Times New Roman"/>
          <w:color w:val="000000" w:themeColor="text1"/>
          <w:sz w:val="24"/>
          <w:szCs w:val="24"/>
        </w:rPr>
        <w:t xml:space="preserve">а заседании велась </w:t>
      </w:r>
      <w:r w:rsidR="006A15F0">
        <w:rPr>
          <w:rFonts w:ascii="Times New Roman" w:hAnsi="Times New Roman" w:cs="Times New Roman"/>
          <w:color w:val="000000" w:themeColor="text1"/>
          <w:sz w:val="24"/>
          <w:szCs w:val="24"/>
        </w:rPr>
        <w:t>аудиозапись</w:t>
      </w:r>
      <w:r w:rsidR="0058197F" w:rsidRPr="00C434E6">
        <w:rPr>
          <w:rFonts w:ascii="Times New Roman" w:hAnsi="Times New Roman" w:cs="Times New Roman"/>
          <w:color w:val="000000" w:themeColor="text1"/>
          <w:sz w:val="24"/>
          <w:szCs w:val="24"/>
        </w:rPr>
        <w:t>.</w:t>
      </w:r>
    </w:p>
    <w:p w:rsidR="003F169B" w:rsidRPr="00C434E6" w:rsidRDefault="003F169B" w:rsidP="00160840">
      <w:pPr>
        <w:spacing w:after="0" w:line="240" w:lineRule="auto"/>
        <w:ind w:firstLine="709"/>
        <w:jc w:val="both"/>
        <w:rPr>
          <w:rFonts w:ascii="Times New Roman" w:hAnsi="Times New Roman" w:cs="Times New Roman"/>
          <w:color w:val="000000" w:themeColor="text1"/>
          <w:sz w:val="24"/>
          <w:szCs w:val="24"/>
        </w:rPr>
      </w:pP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Довод (-ы) жалобы:</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по мнению заявителя</w:t>
      </w:r>
      <w:r w:rsidR="00E54EDC">
        <w:rPr>
          <w:rFonts w:ascii="Times New Roman" w:hAnsi="Times New Roman" w:cs="Times New Roman"/>
          <w:color w:val="000000" w:themeColor="text1"/>
          <w:sz w:val="24"/>
          <w:szCs w:val="24"/>
        </w:rPr>
        <w:t>,</w:t>
      </w:r>
      <w:r w:rsidRPr="005D3494">
        <w:rPr>
          <w:rFonts w:ascii="Times New Roman" w:hAnsi="Times New Roman" w:cs="Times New Roman"/>
          <w:color w:val="000000" w:themeColor="text1"/>
          <w:sz w:val="24"/>
          <w:szCs w:val="24"/>
        </w:rPr>
        <w:t xml:space="preserve"> описание объекта закупки сформировано c нарушением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ФЗ «О контрактной системе…»), что влечет ограничение конкуренции и нарушает права заявителя, а именно: </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 xml:space="preserve">1) в описании объекта закупки установлены дополнительные характеристики к товару, не предусмотренные </w:t>
      </w:r>
      <w:proofErr w:type="spellStart"/>
      <w:r w:rsidRPr="005D3494">
        <w:rPr>
          <w:rFonts w:ascii="Times New Roman" w:hAnsi="Times New Roman" w:cs="Times New Roman"/>
          <w:color w:val="000000" w:themeColor="text1"/>
          <w:sz w:val="24"/>
          <w:szCs w:val="24"/>
        </w:rPr>
        <w:t>КТРУ</w:t>
      </w:r>
      <w:proofErr w:type="spellEnd"/>
      <w:r w:rsidRPr="005D3494">
        <w:rPr>
          <w:rFonts w:ascii="Times New Roman" w:hAnsi="Times New Roman" w:cs="Times New Roman"/>
          <w:color w:val="000000" w:themeColor="text1"/>
          <w:sz w:val="24"/>
          <w:szCs w:val="24"/>
        </w:rPr>
        <w:t>;</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 xml:space="preserve">2) неправомерно установлены требования к лицензии и </w:t>
      </w:r>
      <w:proofErr w:type="spellStart"/>
      <w:r w:rsidRPr="005D3494">
        <w:rPr>
          <w:rFonts w:ascii="Times New Roman" w:hAnsi="Times New Roman" w:cs="Times New Roman"/>
          <w:color w:val="000000" w:themeColor="text1"/>
          <w:sz w:val="24"/>
          <w:szCs w:val="24"/>
        </w:rPr>
        <w:t>СРО</w:t>
      </w:r>
      <w:proofErr w:type="spellEnd"/>
      <w:r w:rsidRPr="005D3494">
        <w:rPr>
          <w:rFonts w:ascii="Times New Roman" w:hAnsi="Times New Roman" w:cs="Times New Roman"/>
          <w:color w:val="000000" w:themeColor="text1"/>
          <w:sz w:val="24"/>
          <w:szCs w:val="24"/>
        </w:rPr>
        <w:t xml:space="preserve"> на поставку медицинского оборудования;</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 xml:space="preserve">3) неправомерно закупаются товары с различным кодом </w:t>
      </w:r>
      <w:proofErr w:type="spellStart"/>
      <w:r w:rsidRPr="005D3494">
        <w:rPr>
          <w:rFonts w:ascii="Times New Roman" w:hAnsi="Times New Roman" w:cs="Times New Roman"/>
          <w:color w:val="000000" w:themeColor="text1"/>
          <w:sz w:val="24"/>
          <w:szCs w:val="24"/>
        </w:rPr>
        <w:t>ОКПД</w:t>
      </w:r>
      <w:proofErr w:type="spellEnd"/>
      <w:r w:rsidRPr="005D3494">
        <w:rPr>
          <w:rFonts w:ascii="Times New Roman" w:hAnsi="Times New Roman" w:cs="Times New Roman"/>
          <w:color w:val="000000" w:themeColor="text1"/>
          <w:sz w:val="24"/>
          <w:szCs w:val="24"/>
        </w:rPr>
        <w:t>;</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4) в описании объекта закупки содержится указание на товарный знак/конкретную модель единственного производителя;</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 xml:space="preserve">5) заказчик не установил ограничения по ПП №878 и №126; </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6) заказчик установил, но не применил ограничения допуска по постановлению Правительства РФ №1875 от 23.12.2024;</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7) в описании объекта закупки в отношении товара не установлены характеристики товара российского происхождения из реестра РЭП;</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8) заказчиком не исполнено Постановление Правительства РФ от 03.12.2020 №2014 «О минимальной обязательной доле закупок российских товаров и ее достижении заказчиком»;</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 xml:space="preserve">9) описание объекта закупки извещения сформировано не в соответствии с правилами использования каталога товаров, работ, услуг для обеспечения государственных и муниципальных нужд (далее – </w:t>
      </w:r>
      <w:proofErr w:type="spellStart"/>
      <w:r w:rsidRPr="005D3494">
        <w:rPr>
          <w:rFonts w:ascii="Times New Roman" w:hAnsi="Times New Roman" w:cs="Times New Roman"/>
          <w:color w:val="000000" w:themeColor="text1"/>
          <w:sz w:val="24"/>
          <w:szCs w:val="24"/>
        </w:rPr>
        <w:t>КТРУ</w:t>
      </w:r>
      <w:proofErr w:type="spellEnd"/>
      <w:r w:rsidRPr="005D3494">
        <w:rPr>
          <w:rFonts w:ascii="Times New Roman" w:hAnsi="Times New Roman" w:cs="Times New Roman"/>
          <w:color w:val="000000" w:themeColor="text1"/>
          <w:sz w:val="24"/>
          <w:szCs w:val="24"/>
        </w:rPr>
        <w:t>), утвержденными Постановлением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от 08.02.2017 №145), отсутствует техническое задание в приложенных документах;</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 xml:space="preserve">10) заказчик не применил постановление Правительства РФ от 16 ноября </w:t>
      </w:r>
      <w:proofErr w:type="spellStart"/>
      <w:r w:rsidRPr="005D3494">
        <w:rPr>
          <w:rFonts w:ascii="Times New Roman" w:hAnsi="Times New Roman" w:cs="Times New Roman"/>
          <w:color w:val="000000" w:themeColor="text1"/>
          <w:sz w:val="24"/>
          <w:szCs w:val="24"/>
        </w:rPr>
        <w:t>2015г</w:t>
      </w:r>
      <w:proofErr w:type="spellEnd"/>
      <w:r w:rsidRPr="005D3494">
        <w:rPr>
          <w:rFonts w:ascii="Times New Roman" w:hAnsi="Times New Roman" w:cs="Times New Roman"/>
          <w:color w:val="000000" w:themeColor="text1"/>
          <w:sz w:val="24"/>
          <w:szCs w:val="24"/>
        </w:rPr>
        <w:t xml:space="preserve">. №1236;  </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 xml:space="preserve">заказчик закупает программу </w:t>
      </w:r>
      <w:proofErr w:type="spellStart"/>
      <w:r w:rsidRPr="005D3494">
        <w:rPr>
          <w:rFonts w:ascii="Times New Roman" w:hAnsi="Times New Roman" w:cs="Times New Roman"/>
          <w:color w:val="000000" w:themeColor="text1"/>
          <w:sz w:val="24"/>
          <w:szCs w:val="24"/>
        </w:rPr>
        <w:t>DICOM</w:t>
      </w:r>
      <w:proofErr w:type="spellEnd"/>
      <w:r w:rsidRPr="005D3494">
        <w:rPr>
          <w:rFonts w:ascii="Times New Roman" w:hAnsi="Times New Roman" w:cs="Times New Roman"/>
          <w:color w:val="000000" w:themeColor="text1"/>
          <w:sz w:val="24"/>
          <w:szCs w:val="24"/>
        </w:rPr>
        <w:t xml:space="preserve">, которая является самостоятельным продуктом и закупается отдельно. Имеет собственную лицензию с переходом права. Внесён в единый реестр российских программ </w:t>
      </w:r>
      <w:proofErr w:type="spellStart"/>
      <w:r w:rsidRPr="005D3494">
        <w:rPr>
          <w:rFonts w:ascii="Times New Roman" w:hAnsi="Times New Roman" w:cs="Times New Roman"/>
          <w:color w:val="000000" w:themeColor="text1"/>
          <w:sz w:val="24"/>
          <w:szCs w:val="24"/>
        </w:rPr>
        <w:t>Минкомсвязи</w:t>
      </w:r>
      <w:proofErr w:type="spellEnd"/>
      <w:r w:rsidRPr="005D3494">
        <w:rPr>
          <w:rFonts w:ascii="Times New Roman" w:hAnsi="Times New Roman" w:cs="Times New Roman"/>
          <w:color w:val="000000" w:themeColor="text1"/>
          <w:sz w:val="24"/>
          <w:szCs w:val="24"/>
        </w:rPr>
        <w:t xml:space="preserve">. Однако в нарушение </w:t>
      </w:r>
      <w:proofErr w:type="spellStart"/>
      <w:r w:rsidRPr="005D3494">
        <w:rPr>
          <w:rFonts w:ascii="Times New Roman" w:hAnsi="Times New Roman" w:cs="Times New Roman"/>
          <w:color w:val="000000" w:themeColor="text1"/>
          <w:sz w:val="24"/>
          <w:szCs w:val="24"/>
        </w:rPr>
        <w:t>ч.3</w:t>
      </w:r>
      <w:proofErr w:type="spellEnd"/>
      <w:r w:rsidRPr="005D3494">
        <w:rPr>
          <w:rFonts w:ascii="Times New Roman" w:hAnsi="Times New Roman" w:cs="Times New Roman"/>
          <w:color w:val="000000" w:themeColor="text1"/>
          <w:sz w:val="24"/>
          <w:szCs w:val="24"/>
        </w:rPr>
        <w:t xml:space="preserve"> </w:t>
      </w:r>
      <w:proofErr w:type="spellStart"/>
      <w:r w:rsidRPr="005D3494">
        <w:rPr>
          <w:rFonts w:ascii="Times New Roman" w:hAnsi="Times New Roman" w:cs="Times New Roman"/>
          <w:color w:val="000000" w:themeColor="text1"/>
          <w:sz w:val="24"/>
          <w:szCs w:val="24"/>
        </w:rPr>
        <w:t>ст.14</w:t>
      </w:r>
      <w:proofErr w:type="spellEnd"/>
      <w:r w:rsidRPr="005D3494">
        <w:rPr>
          <w:rFonts w:ascii="Times New Roman" w:hAnsi="Times New Roman" w:cs="Times New Roman"/>
          <w:color w:val="000000" w:themeColor="text1"/>
          <w:sz w:val="24"/>
          <w:szCs w:val="24"/>
        </w:rPr>
        <w:t xml:space="preserve"> в извещении не установлен запрет </w:t>
      </w:r>
      <w:proofErr w:type="gramStart"/>
      <w:r w:rsidRPr="005D3494">
        <w:rPr>
          <w:rFonts w:ascii="Times New Roman" w:hAnsi="Times New Roman" w:cs="Times New Roman"/>
          <w:color w:val="000000" w:themeColor="text1"/>
          <w:sz w:val="24"/>
          <w:szCs w:val="24"/>
        </w:rPr>
        <w:t>в соответствии с постановление</w:t>
      </w:r>
      <w:proofErr w:type="gramEnd"/>
      <w:r w:rsidRPr="005D3494">
        <w:rPr>
          <w:rFonts w:ascii="Times New Roman" w:hAnsi="Times New Roman" w:cs="Times New Roman"/>
          <w:color w:val="000000" w:themeColor="text1"/>
          <w:sz w:val="24"/>
          <w:szCs w:val="24"/>
        </w:rPr>
        <w:t xml:space="preserve"> Правительства РФ от 16 ноября </w:t>
      </w:r>
      <w:proofErr w:type="spellStart"/>
      <w:r w:rsidRPr="005D3494">
        <w:rPr>
          <w:rFonts w:ascii="Times New Roman" w:hAnsi="Times New Roman" w:cs="Times New Roman"/>
          <w:color w:val="000000" w:themeColor="text1"/>
          <w:sz w:val="24"/>
          <w:szCs w:val="24"/>
        </w:rPr>
        <w:t>2015г</w:t>
      </w:r>
      <w:proofErr w:type="spellEnd"/>
      <w:r w:rsidRPr="005D3494">
        <w:rPr>
          <w:rFonts w:ascii="Times New Roman" w:hAnsi="Times New Roman" w:cs="Times New Roman"/>
          <w:color w:val="000000" w:themeColor="text1"/>
          <w:sz w:val="24"/>
          <w:szCs w:val="24"/>
        </w:rPr>
        <w:t xml:space="preserve">. №1236; </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11) характеристики товара, используемые в совокупности заказчиком в извещении, не соответствуют товару ни одного производителя, поставляемого на территории Российской Федерации;</w:t>
      </w:r>
    </w:p>
    <w:p w:rsidR="005D3494" w:rsidRPr="005D3494" w:rsidRDefault="005D3494" w:rsidP="005D3494">
      <w:pPr>
        <w:spacing w:after="0" w:line="240" w:lineRule="auto"/>
        <w:ind w:firstLine="709"/>
        <w:jc w:val="both"/>
        <w:rPr>
          <w:rFonts w:ascii="Times New Roman" w:hAnsi="Times New Roman" w:cs="Times New Roman"/>
          <w:color w:val="000000" w:themeColor="text1"/>
          <w:sz w:val="24"/>
          <w:szCs w:val="24"/>
        </w:rPr>
      </w:pPr>
      <w:r w:rsidRPr="005D3494">
        <w:rPr>
          <w:rFonts w:ascii="Times New Roman" w:hAnsi="Times New Roman" w:cs="Times New Roman"/>
          <w:color w:val="000000" w:themeColor="text1"/>
          <w:sz w:val="24"/>
          <w:szCs w:val="24"/>
        </w:rPr>
        <w:t>12) в извещении об осуществлении закупки не указаны контактные данные ответственного лица, а в проекте контракта Извещения не указан срок действия и окончания контракта.</w:t>
      </w:r>
    </w:p>
    <w:p w:rsidR="005D3494" w:rsidRDefault="005D3494" w:rsidP="00683B56">
      <w:pPr>
        <w:spacing w:after="0" w:line="240" w:lineRule="auto"/>
        <w:ind w:firstLine="709"/>
        <w:jc w:val="both"/>
        <w:rPr>
          <w:rFonts w:ascii="Times New Roman" w:hAnsi="Times New Roman" w:cs="Times New Roman"/>
          <w:color w:val="000000" w:themeColor="text1"/>
          <w:sz w:val="24"/>
          <w:szCs w:val="24"/>
        </w:rPr>
      </w:pP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Кроме того, Заявителем заявлены следующие ходатайства:</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 xml:space="preserve">1) об истребовании оригиналов документов от Заказчика и предоставлении их Заявителю, полученные коммерческие предложения для обоснования </w:t>
      </w:r>
      <w:proofErr w:type="spellStart"/>
      <w:r w:rsidRPr="00DF1B4D">
        <w:rPr>
          <w:rFonts w:ascii="Times New Roman" w:hAnsi="Times New Roman" w:cs="Times New Roman"/>
          <w:sz w:val="24"/>
          <w:szCs w:val="24"/>
        </w:rPr>
        <w:t>НМЦК</w:t>
      </w:r>
      <w:proofErr w:type="spellEnd"/>
      <w:r w:rsidRPr="00DF1B4D">
        <w:rPr>
          <w:rFonts w:ascii="Times New Roman" w:hAnsi="Times New Roman" w:cs="Times New Roman"/>
          <w:sz w:val="24"/>
          <w:szCs w:val="24"/>
        </w:rPr>
        <w:t xml:space="preserve">, сравнительную таблицу, ответы производителей и направить в адрес Заявителя Почтой России; в том числе истребовать у Заказчика оригиналы запросов российским производителям и оригинал уведомления о вручении запроса Почты России на физическом бумажном носителе, </w:t>
      </w:r>
      <w:r w:rsidRPr="00DF1B4D">
        <w:rPr>
          <w:rFonts w:ascii="Times New Roman" w:hAnsi="Times New Roman" w:cs="Times New Roman"/>
          <w:sz w:val="24"/>
          <w:szCs w:val="24"/>
        </w:rPr>
        <w:lastRenderedPageBreak/>
        <w:t xml:space="preserve">полученные коммерческие предложения для обоснования </w:t>
      </w:r>
      <w:proofErr w:type="spellStart"/>
      <w:r w:rsidRPr="00DF1B4D">
        <w:rPr>
          <w:rFonts w:ascii="Times New Roman" w:hAnsi="Times New Roman" w:cs="Times New Roman"/>
          <w:sz w:val="24"/>
          <w:szCs w:val="24"/>
        </w:rPr>
        <w:t>НМЦК</w:t>
      </w:r>
      <w:proofErr w:type="spellEnd"/>
      <w:r w:rsidRPr="00DF1B4D">
        <w:rPr>
          <w:rFonts w:ascii="Times New Roman" w:hAnsi="Times New Roman" w:cs="Times New Roman"/>
          <w:sz w:val="24"/>
          <w:szCs w:val="24"/>
        </w:rPr>
        <w:t>, сравнительную таблицу, ответы производителей и направить в адрес Заявителя Почтой России;</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 xml:space="preserve">2) направить материалы и жалобу Заявителя в контрольный финансовый орган, а именно, орган внутреннего государственного (муниципального) финансового контроля для проведения проверки обоснования начальной (максимальной) цены контракта, в связи с чем Заявитель просит увеличить сроки рассмотрения обращения и назначить ее рассмотрение только после ответа о правомерности обоснования </w:t>
      </w:r>
      <w:proofErr w:type="spellStart"/>
      <w:r w:rsidRPr="00DF1B4D">
        <w:rPr>
          <w:rFonts w:ascii="Times New Roman" w:hAnsi="Times New Roman" w:cs="Times New Roman"/>
          <w:sz w:val="24"/>
          <w:szCs w:val="24"/>
        </w:rPr>
        <w:t>НМЦК</w:t>
      </w:r>
      <w:proofErr w:type="spellEnd"/>
      <w:r w:rsidRPr="00DF1B4D">
        <w:rPr>
          <w:rFonts w:ascii="Times New Roman" w:hAnsi="Times New Roman" w:cs="Times New Roman"/>
          <w:sz w:val="24"/>
          <w:szCs w:val="24"/>
        </w:rPr>
        <w:t>, а также в Министерство здравоохранения Российской Федерации</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3) выделить материалы дела в отдельное производство в рамках Федерального закона «О защите конкуренции» от 26.07.2006 № 135-ФЗ (далее – Закон о защите конкуренции);</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 xml:space="preserve">4) назначить проведение рассмотрения жалобы посредством </w:t>
      </w:r>
      <w:proofErr w:type="spellStart"/>
      <w:r w:rsidRPr="00DF1B4D">
        <w:rPr>
          <w:rFonts w:ascii="Times New Roman" w:hAnsi="Times New Roman" w:cs="Times New Roman"/>
          <w:sz w:val="24"/>
          <w:szCs w:val="24"/>
        </w:rPr>
        <w:t>ВКС</w:t>
      </w:r>
      <w:proofErr w:type="spellEnd"/>
      <w:r w:rsidRPr="00DF1B4D">
        <w:rPr>
          <w:rFonts w:ascii="Times New Roman" w:hAnsi="Times New Roman" w:cs="Times New Roman"/>
          <w:sz w:val="24"/>
          <w:szCs w:val="24"/>
        </w:rPr>
        <w:t xml:space="preserve"> в будний день не ранее 14:00 и не позднее 15:00 По московскому времени.</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 xml:space="preserve">Разрешая заявленные ходатайства, Комиссия отмечает: </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1) Уведомлением о проведении и о времени и месте рассмотрения дела №046/06/105-</w:t>
      </w:r>
      <w:r w:rsidR="00E54EDC">
        <w:rPr>
          <w:rFonts w:ascii="Times New Roman" w:hAnsi="Times New Roman" w:cs="Times New Roman"/>
          <w:sz w:val="24"/>
          <w:szCs w:val="24"/>
        </w:rPr>
        <w:t>226</w:t>
      </w:r>
      <w:r w:rsidRPr="00DF1B4D">
        <w:rPr>
          <w:rFonts w:ascii="Times New Roman" w:hAnsi="Times New Roman" w:cs="Times New Roman"/>
          <w:sz w:val="24"/>
          <w:szCs w:val="24"/>
        </w:rPr>
        <w:t>/2026 (исх. № МВ/</w:t>
      </w:r>
      <w:r w:rsidR="008C29ED">
        <w:rPr>
          <w:rFonts w:ascii="Times New Roman" w:hAnsi="Times New Roman" w:cs="Times New Roman"/>
          <w:sz w:val="24"/>
          <w:szCs w:val="24"/>
        </w:rPr>
        <w:t>1591/26 от 18</w:t>
      </w:r>
      <w:r w:rsidR="00B22159">
        <w:rPr>
          <w:rFonts w:ascii="Times New Roman" w:hAnsi="Times New Roman" w:cs="Times New Roman"/>
          <w:sz w:val="24"/>
          <w:szCs w:val="24"/>
        </w:rPr>
        <w:t>.05</w:t>
      </w:r>
      <w:r w:rsidRPr="00DF1B4D">
        <w:rPr>
          <w:rFonts w:ascii="Times New Roman" w:hAnsi="Times New Roman" w:cs="Times New Roman"/>
          <w:sz w:val="24"/>
          <w:szCs w:val="24"/>
        </w:rPr>
        <w:t xml:space="preserve">.2026) у субъектов контроля </w:t>
      </w:r>
      <w:r w:rsidR="008C29ED">
        <w:rPr>
          <w:rFonts w:ascii="Times New Roman" w:hAnsi="Times New Roman" w:cs="Times New Roman"/>
          <w:sz w:val="24"/>
          <w:szCs w:val="24"/>
        </w:rPr>
        <w:t>запрошены</w:t>
      </w:r>
      <w:r w:rsidRPr="00DF1B4D">
        <w:rPr>
          <w:rFonts w:ascii="Times New Roman" w:hAnsi="Times New Roman" w:cs="Times New Roman"/>
          <w:sz w:val="24"/>
          <w:szCs w:val="24"/>
        </w:rPr>
        <w:t xml:space="preserve"> необходимые сведения для рассмотрения жалобы, в том числе письменные пояснения по доводам, изложенным в жалобе. У Комиссии не возникло необходимости запрашивать иные сведения и информацию, в том числе ввиду того, что вопрос обоснования начальной (максимальной) цены контракта не входит в компетенцию Комиссии.</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 xml:space="preserve">Письмом Курского </w:t>
      </w:r>
      <w:proofErr w:type="spellStart"/>
      <w:r w:rsidRPr="00DF1B4D">
        <w:rPr>
          <w:rFonts w:ascii="Times New Roman" w:hAnsi="Times New Roman" w:cs="Times New Roman"/>
          <w:sz w:val="24"/>
          <w:szCs w:val="24"/>
        </w:rPr>
        <w:t>УФАС</w:t>
      </w:r>
      <w:proofErr w:type="spellEnd"/>
      <w:r w:rsidRPr="00DF1B4D">
        <w:rPr>
          <w:rFonts w:ascii="Times New Roman" w:hAnsi="Times New Roman" w:cs="Times New Roman"/>
          <w:sz w:val="24"/>
          <w:szCs w:val="24"/>
        </w:rPr>
        <w:t xml:space="preserve"> России </w:t>
      </w:r>
      <w:r w:rsidR="00B22159" w:rsidRPr="00DF1B4D">
        <w:rPr>
          <w:rFonts w:ascii="Times New Roman" w:hAnsi="Times New Roman" w:cs="Times New Roman"/>
          <w:sz w:val="24"/>
          <w:szCs w:val="24"/>
        </w:rPr>
        <w:t>МВ/</w:t>
      </w:r>
      <w:r w:rsidR="008C29ED">
        <w:rPr>
          <w:rFonts w:ascii="Times New Roman" w:hAnsi="Times New Roman" w:cs="Times New Roman"/>
          <w:sz w:val="24"/>
          <w:szCs w:val="24"/>
        </w:rPr>
        <w:t>1634/26 от 20</w:t>
      </w:r>
      <w:r w:rsidR="00B22159">
        <w:rPr>
          <w:rFonts w:ascii="Times New Roman" w:hAnsi="Times New Roman" w:cs="Times New Roman"/>
          <w:sz w:val="24"/>
          <w:szCs w:val="24"/>
        </w:rPr>
        <w:t>.05</w:t>
      </w:r>
      <w:r w:rsidR="00B22159" w:rsidRPr="00DF1B4D">
        <w:rPr>
          <w:rFonts w:ascii="Times New Roman" w:hAnsi="Times New Roman" w:cs="Times New Roman"/>
          <w:sz w:val="24"/>
          <w:szCs w:val="24"/>
        </w:rPr>
        <w:t>.2026</w:t>
      </w:r>
      <w:r w:rsidR="00B22159">
        <w:rPr>
          <w:rFonts w:ascii="Times New Roman" w:hAnsi="Times New Roman" w:cs="Times New Roman"/>
          <w:sz w:val="24"/>
          <w:szCs w:val="24"/>
        </w:rPr>
        <w:t xml:space="preserve"> </w:t>
      </w:r>
      <w:r w:rsidRPr="00DF1B4D">
        <w:rPr>
          <w:rFonts w:ascii="Times New Roman" w:hAnsi="Times New Roman" w:cs="Times New Roman"/>
          <w:sz w:val="24"/>
          <w:szCs w:val="24"/>
        </w:rPr>
        <w:t>в адрес Заявителя направлены скан-копии поступивших в материалы дела №046/06/105-</w:t>
      </w:r>
      <w:r w:rsidR="008C29ED">
        <w:rPr>
          <w:rFonts w:ascii="Times New Roman" w:hAnsi="Times New Roman" w:cs="Times New Roman"/>
          <w:sz w:val="24"/>
          <w:szCs w:val="24"/>
        </w:rPr>
        <w:t>226</w:t>
      </w:r>
      <w:r w:rsidRPr="00DF1B4D">
        <w:rPr>
          <w:rFonts w:ascii="Times New Roman" w:hAnsi="Times New Roman" w:cs="Times New Roman"/>
          <w:sz w:val="24"/>
          <w:szCs w:val="24"/>
        </w:rPr>
        <w:t>/2026 мотивированные объяснения субъектов контроля – заказчика</w:t>
      </w:r>
      <w:r w:rsidR="00B22159">
        <w:rPr>
          <w:rFonts w:ascii="Times New Roman" w:hAnsi="Times New Roman" w:cs="Times New Roman"/>
          <w:sz w:val="24"/>
          <w:szCs w:val="24"/>
        </w:rPr>
        <w:t xml:space="preserve"> </w:t>
      </w:r>
      <w:r w:rsidR="00B22159" w:rsidRPr="00B22159">
        <w:rPr>
          <w:rFonts w:ascii="Times New Roman" w:hAnsi="Times New Roman" w:cs="Times New Roman"/>
          <w:sz w:val="24"/>
          <w:szCs w:val="24"/>
        </w:rPr>
        <w:t>ОБУЗ «</w:t>
      </w:r>
      <w:proofErr w:type="spellStart"/>
      <w:r w:rsidR="008C29ED">
        <w:rPr>
          <w:rFonts w:ascii="Times New Roman" w:hAnsi="Times New Roman" w:cs="Times New Roman"/>
          <w:sz w:val="24"/>
          <w:szCs w:val="24"/>
        </w:rPr>
        <w:t>ЖГБ</w:t>
      </w:r>
      <w:proofErr w:type="spellEnd"/>
      <w:r w:rsidR="00B22159" w:rsidRPr="00B22159">
        <w:rPr>
          <w:rFonts w:ascii="Times New Roman" w:hAnsi="Times New Roman" w:cs="Times New Roman"/>
          <w:sz w:val="24"/>
          <w:szCs w:val="24"/>
        </w:rPr>
        <w:t>»</w:t>
      </w:r>
      <w:r w:rsidR="00B22159">
        <w:rPr>
          <w:rFonts w:ascii="Times New Roman" w:hAnsi="Times New Roman" w:cs="Times New Roman"/>
          <w:sz w:val="24"/>
          <w:szCs w:val="24"/>
        </w:rPr>
        <w:t xml:space="preserve">, </w:t>
      </w:r>
      <w:r w:rsidR="008C29ED">
        <w:rPr>
          <w:rFonts w:ascii="Times New Roman" w:hAnsi="Times New Roman" w:cs="Times New Roman"/>
          <w:bCs/>
          <w:color w:val="000000" w:themeColor="text1"/>
          <w:sz w:val="24"/>
          <w:szCs w:val="24"/>
        </w:rPr>
        <w:t>ОКУ «</w:t>
      </w:r>
      <w:proofErr w:type="spellStart"/>
      <w:r w:rsidR="008C29ED">
        <w:rPr>
          <w:rFonts w:ascii="Times New Roman" w:hAnsi="Times New Roman" w:cs="Times New Roman"/>
          <w:bCs/>
          <w:color w:val="000000" w:themeColor="text1"/>
          <w:sz w:val="24"/>
          <w:szCs w:val="24"/>
        </w:rPr>
        <w:t>ЦЗКО</w:t>
      </w:r>
      <w:proofErr w:type="spellEnd"/>
      <w:r w:rsidR="008C29ED">
        <w:rPr>
          <w:rFonts w:ascii="Times New Roman" w:hAnsi="Times New Roman" w:cs="Times New Roman"/>
          <w:bCs/>
          <w:color w:val="000000" w:themeColor="text1"/>
          <w:sz w:val="24"/>
          <w:szCs w:val="24"/>
        </w:rPr>
        <w:t>»</w:t>
      </w:r>
      <w:r w:rsidR="00B22159">
        <w:rPr>
          <w:rFonts w:ascii="Times New Roman" w:hAnsi="Times New Roman" w:cs="Times New Roman"/>
          <w:bCs/>
          <w:color w:val="000000" w:themeColor="text1"/>
          <w:sz w:val="24"/>
          <w:szCs w:val="24"/>
        </w:rPr>
        <w:t>.</w:t>
      </w:r>
      <w:r w:rsidRPr="00DF1B4D">
        <w:rPr>
          <w:rFonts w:ascii="Times New Roman" w:hAnsi="Times New Roman" w:cs="Times New Roman"/>
          <w:sz w:val="24"/>
          <w:szCs w:val="24"/>
        </w:rPr>
        <w:t xml:space="preserve"> </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2) Пунктом 3 части 8 статьи 99 ФЗ «О контрактной системе...» установлено, что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В связи с чем ходатайство о направлении жалобы в орган внутреннего государственного (муниципального) финансового контроля – Управление Федерального казначейства по Курской области Комиссией удовлетворено.</w:t>
      </w: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 xml:space="preserve">В отношении ходатайства о продлении сроков рассмотрения жалобы Комиссия учитывает установленный </w:t>
      </w:r>
      <w:proofErr w:type="spellStart"/>
      <w:r w:rsidRPr="00DF1B4D">
        <w:rPr>
          <w:rFonts w:ascii="Times New Roman" w:hAnsi="Times New Roman" w:cs="Times New Roman"/>
          <w:sz w:val="24"/>
          <w:szCs w:val="24"/>
        </w:rPr>
        <w:t>ч.3</w:t>
      </w:r>
      <w:proofErr w:type="spellEnd"/>
      <w:r w:rsidRPr="00DF1B4D">
        <w:rPr>
          <w:rFonts w:ascii="Times New Roman" w:hAnsi="Times New Roman" w:cs="Times New Roman"/>
          <w:sz w:val="24"/>
          <w:szCs w:val="24"/>
        </w:rPr>
        <w:t xml:space="preserve"> ст. 106 ФЗ «О контрактной системе» срок рассмотрения жалобы по существу, что не позволяет отложить её проведение до проверки органом внутреннего государственного (муниципального) финансового контроля действий субъекта контроля в части правомерности обоснования начальной (максимальной) цены контракта при проведении закупки, в связи с чем у Комиссии отсутствуют правовые основания для удовлетворения ходатайства в рассматриваемой части.</w:t>
      </w:r>
    </w:p>
    <w:p w:rsidR="002A20AE" w:rsidRDefault="002A20AE" w:rsidP="002A20AE">
      <w:pPr>
        <w:spacing w:after="0" w:line="240" w:lineRule="auto"/>
        <w:ind w:firstLine="709"/>
        <w:jc w:val="both"/>
        <w:rPr>
          <w:rFonts w:ascii="Times New Roman" w:hAnsi="Times New Roman" w:cs="Times New Roman"/>
          <w:sz w:val="24"/>
          <w:szCs w:val="24"/>
        </w:rPr>
      </w:pPr>
      <w:r w:rsidRPr="0048199C">
        <w:rPr>
          <w:rFonts w:ascii="Times New Roman" w:hAnsi="Times New Roman" w:cs="Times New Roman"/>
          <w:sz w:val="24"/>
          <w:szCs w:val="24"/>
        </w:rPr>
        <w:t>3)</w:t>
      </w:r>
      <w:r w:rsidRPr="00DF1B4D">
        <w:rPr>
          <w:rFonts w:ascii="Times New Roman" w:hAnsi="Times New Roman" w:cs="Times New Roman"/>
          <w:sz w:val="24"/>
          <w:szCs w:val="24"/>
        </w:rPr>
        <w:t xml:space="preserve"> Ходатайство о переносе даты и времени рассмотрения </w:t>
      </w:r>
      <w:r w:rsidRPr="00590C40">
        <w:rPr>
          <w:rFonts w:ascii="Times New Roman" w:hAnsi="Times New Roman" w:cs="Times New Roman"/>
          <w:sz w:val="24"/>
          <w:szCs w:val="24"/>
        </w:rPr>
        <w:t xml:space="preserve">жалобы </w:t>
      </w:r>
      <w:r>
        <w:rPr>
          <w:rFonts w:ascii="Times New Roman" w:hAnsi="Times New Roman" w:cs="Times New Roman"/>
          <w:sz w:val="24"/>
          <w:szCs w:val="24"/>
        </w:rPr>
        <w:t xml:space="preserve">(будний день с 14:00 до 15:00 часов) </w:t>
      </w:r>
      <w:r w:rsidRPr="00590C40">
        <w:rPr>
          <w:rFonts w:ascii="Times New Roman" w:hAnsi="Times New Roman" w:cs="Times New Roman"/>
          <w:sz w:val="24"/>
          <w:szCs w:val="24"/>
        </w:rPr>
        <w:t>удовлетворено</w:t>
      </w:r>
      <w:r>
        <w:rPr>
          <w:rFonts w:ascii="Times New Roman" w:hAnsi="Times New Roman" w:cs="Times New Roman"/>
          <w:sz w:val="24"/>
          <w:szCs w:val="24"/>
        </w:rPr>
        <w:t xml:space="preserve"> частично</w:t>
      </w:r>
      <w:r w:rsidRPr="00590C40">
        <w:rPr>
          <w:rFonts w:ascii="Times New Roman" w:hAnsi="Times New Roman" w:cs="Times New Roman"/>
          <w:sz w:val="24"/>
          <w:szCs w:val="24"/>
        </w:rPr>
        <w:t>, в связи с отсутствием технической</w:t>
      </w:r>
      <w:r>
        <w:rPr>
          <w:rFonts w:ascii="Times New Roman" w:hAnsi="Times New Roman" w:cs="Times New Roman"/>
          <w:sz w:val="24"/>
          <w:szCs w:val="24"/>
        </w:rPr>
        <w:t xml:space="preserve"> возможности переноса заседания с 14:00 до 15:00 часов не подлежит удовлетворению. Ходатайство о назначении рассмотрения в будний день удовлетворено.</w:t>
      </w:r>
    </w:p>
    <w:p w:rsidR="0048199C" w:rsidRDefault="0048199C" w:rsidP="00DF1B4D">
      <w:pPr>
        <w:spacing w:after="0" w:line="240" w:lineRule="auto"/>
        <w:ind w:firstLine="709"/>
        <w:jc w:val="both"/>
        <w:rPr>
          <w:rFonts w:ascii="Times New Roman" w:hAnsi="Times New Roman" w:cs="Times New Roman"/>
          <w:sz w:val="24"/>
          <w:szCs w:val="24"/>
        </w:rPr>
      </w:pPr>
    </w:p>
    <w:p w:rsidR="00DF1B4D" w:rsidRP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Довод (-ы) возражений, объяснений, заявлений, доказательства и ходатайства лиц, участвующих в деле:</w:t>
      </w:r>
    </w:p>
    <w:p w:rsidR="00DF1B4D" w:rsidRDefault="00DF1B4D" w:rsidP="00DF1B4D">
      <w:pPr>
        <w:spacing w:after="0" w:line="240" w:lineRule="auto"/>
        <w:ind w:firstLine="709"/>
        <w:jc w:val="both"/>
        <w:rPr>
          <w:rFonts w:ascii="Times New Roman" w:hAnsi="Times New Roman" w:cs="Times New Roman"/>
          <w:sz w:val="24"/>
          <w:szCs w:val="24"/>
        </w:rPr>
      </w:pPr>
      <w:r w:rsidRPr="00DF1B4D">
        <w:rPr>
          <w:rFonts w:ascii="Times New Roman" w:hAnsi="Times New Roman" w:cs="Times New Roman"/>
          <w:sz w:val="24"/>
          <w:szCs w:val="24"/>
        </w:rPr>
        <w:t>- предста</w:t>
      </w:r>
      <w:r>
        <w:rPr>
          <w:rFonts w:ascii="Times New Roman" w:hAnsi="Times New Roman" w:cs="Times New Roman"/>
          <w:sz w:val="24"/>
          <w:szCs w:val="24"/>
        </w:rPr>
        <w:t>вители</w:t>
      </w:r>
      <w:r w:rsidRPr="00DF1B4D">
        <w:rPr>
          <w:rFonts w:ascii="Times New Roman" w:hAnsi="Times New Roman" w:cs="Times New Roman"/>
          <w:sz w:val="24"/>
          <w:szCs w:val="24"/>
        </w:rPr>
        <w:t xml:space="preserve"> заказчика возражал</w:t>
      </w:r>
      <w:r>
        <w:rPr>
          <w:rFonts w:ascii="Times New Roman" w:hAnsi="Times New Roman" w:cs="Times New Roman"/>
          <w:sz w:val="24"/>
          <w:szCs w:val="24"/>
        </w:rPr>
        <w:t>и</w:t>
      </w:r>
      <w:r w:rsidRPr="00DF1B4D">
        <w:rPr>
          <w:rFonts w:ascii="Times New Roman" w:hAnsi="Times New Roman" w:cs="Times New Roman"/>
          <w:sz w:val="24"/>
          <w:szCs w:val="24"/>
        </w:rPr>
        <w:t xml:space="preserve"> против доводов жалобы, указал</w:t>
      </w:r>
      <w:r>
        <w:rPr>
          <w:rFonts w:ascii="Times New Roman" w:hAnsi="Times New Roman" w:cs="Times New Roman"/>
          <w:sz w:val="24"/>
          <w:szCs w:val="24"/>
        </w:rPr>
        <w:t>и</w:t>
      </w:r>
      <w:r w:rsidRPr="00DF1B4D">
        <w:rPr>
          <w:rFonts w:ascii="Times New Roman" w:hAnsi="Times New Roman" w:cs="Times New Roman"/>
          <w:sz w:val="24"/>
          <w:szCs w:val="24"/>
        </w:rPr>
        <w:t>, что извещение об осуществлении закупки не противоречит требования</w:t>
      </w:r>
      <w:r>
        <w:rPr>
          <w:rFonts w:ascii="Times New Roman" w:hAnsi="Times New Roman" w:cs="Times New Roman"/>
          <w:sz w:val="24"/>
          <w:szCs w:val="24"/>
        </w:rPr>
        <w:t>м ФЗ «О контрактной системе...».</w:t>
      </w:r>
    </w:p>
    <w:p w:rsidR="00DF1B4D" w:rsidRDefault="00DF1B4D" w:rsidP="00160840">
      <w:pPr>
        <w:spacing w:after="0" w:line="240" w:lineRule="auto"/>
        <w:ind w:firstLine="709"/>
        <w:jc w:val="both"/>
        <w:rPr>
          <w:rFonts w:ascii="Times New Roman" w:hAnsi="Times New Roman" w:cs="Times New Roman"/>
          <w:sz w:val="24"/>
          <w:szCs w:val="24"/>
        </w:rPr>
      </w:pPr>
    </w:p>
    <w:p w:rsidR="00610D3A" w:rsidRDefault="00610D3A" w:rsidP="00160840">
      <w:pPr>
        <w:spacing w:after="0" w:line="240" w:lineRule="auto"/>
        <w:ind w:firstLine="709"/>
        <w:jc w:val="both"/>
        <w:rPr>
          <w:rFonts w:ascii="Times New Roman" w:hAnsi="Times New Roman" w:cs="Times New Roman"/>
          <w:bCs/>
          <w:color w:val="000000" w:themeColor="text1"/>
          <w:sz w:val="24"/>
          <w:szCs w:val="24"/>
        </w:rPr>
      </w:pPr>
      <w:r w:rsidRPr="00C434E6">
        <w:rPr>
          <w:rFonts w:ascii="Times New Roman" w:hAnsi="Times New Roman" w:cs="Times New Roman"/>
          <w:bCs/>
          <w:color w:val="000000" w:themeColor="text1"/>
          <w:sz w:val="24"/>
          <w:szCs w:val="24"/>
        </w:rPr>
        <w:t xml:space="preserve">По результатам проведенной на основании </w:t>
      </w:r>
      <w:proofErr w:type="spellStart"/>
      <w:r w:rsidRPr="00C434E6">
        <w:rPr>
          <w:rFonts w:ascii="Times New Roman" w:hAnsi="Times New Roman" w:cs="Times New Roman"/>
          <w:bCs/>
          <w:color w:val="000000" w:themeColor="text1"/>
          <w:sz w:val="24"/>
          <w:szCs w:val="24"/>
        </w:rPr>
        <w:t>ч.15</w:t>
      </w:r>
      <w:proofErr w:type="spellEnd"/>
      <w:r w:rsidRPr="00C434E6">
        <w:rPr>
          <w:rFonts w:ascii="Times New Roman" w:hAnsi="Times New Roman" w:cs="Times New Roman"/>
          <w:bCs/>
          <w:color w:val="000000" w:themeColor="text1"/>
          <w:sz w:val="24"/>
          <w:szCs w:val="24"/>
        </w:rPr>
        <w:t xml:space="preserve"> </w:t>
      </w:r>
      <w:proofErr w:type="spellStart"/>
      <w:r w:rsidRPr="00C434E6">
        <w:rPr>
          <w:rFonts w:ascii="Times New Roman" w:hAnsi="Times New Roman" w:cs="Times New Roman"/>
          <w:bCs/>
          <w:color w:val="000000" w:themeColor="text1"/>
          <w:sz w:val="24"/>
          <w:szCs w:val="24"/>
        </w:rPr>
        <w:t>ст.99</w:t>
      </w:r>
      <w:proofErr w:type="spellEnd"/>
      <w:r w:rsidRPr="00C434E6">
        <w:rPr>
          <w:rFonts w:ascii="Times New Roman" w:hAnsi="Times New Roman" w:cs="Times New Roman"/>
          <w:bCs/>
          <w:color w:val="000000" w:themeColor="text1"/>
          <w:sz w:val="24"/>
          <w:szCs w:val="24"/>
        </w:rPr>
        <w:t xml:space="preserve">, </w:t>
      </w:r>
      <w:proofErr w:type="spellStart"/>
      <w:r w:rsidRPr="00C434E6">
        <w:rPr>
          <w:rFonts w:ascii="Times New Roman" w:hAnsi="Times New Roman" w:cs="Times New Roman"/>
          <w:bCs/>
          <w:color w:val="000000" w:themeColor="text1"/>
          <w:sz w:val="24"/>
          <w:szCs w:val="24"/>
        </w:rPr>
        <w:t>ст.106</w:t>
      </w:r>
      <w:proofErr w:type="spellEnd"/>
      <w:r w:rsidRPr="00C434E6">
        <w:rPr>
          <w:rFonts w:ascii="Times New Roman" w:hAnsi="Times New Roman" w:cs="Times New Roman"/>
          <w:bCs/>
          <w:color w:val="000000" w:themeColor="text1"/>
          <w:sz w:val="24"/>
          <w:szCs w:val="24"/>
        </w:rPr>
        <w:t xml:space="preserve"> </w:t>
      </w:r>
      <w:r w:rsidR="003D113E" w:rsidRPr="00C434E6">
        <w:rPr>
          <w:rFonts w:ascii="Times New Roman" w:hAnsi="Times New Roman" w:cs="Times New Roman"/>
          <w:color w:val="000000" w:themeColor="text1"/>
          <w:sz w:val="24"/>
          <w:szCs w:val="24"/>
        </w:rPr>
        <w:t xml:space="preserve">Федерального закона от </w:t>
      </w:r>
      <w:proofErr w:type="spellStart"/>
      <w:r w:rsidR="003D113E" w:rsidRPr="00C434E6">
        <w:rPr>
          <w:rFonts w:ascii="Times New Roman" w:hAnsi="Times New Roman" w:cs="Times New Roman"/>
          <w:color w:val="000000" w:themeColor="text1"/>
          <w:sz w:val="24"/>
          <w:szCs w:val="24"/>
        </w:rPr>
        <w:t>05.04.2013г</w:t>
      </w:r>
      <w:proofErr w:type="spellEnd"/>
      <w:r w:rsidR="003D113E" w:rsidRPr="00C434E6">
        <w:rPr>
          <w:rFonts w:ascii="Times New Roman" w:hAnsi="Times New Roman" w:cs="Times New Roman"/>
          <w:color w:val="000000" w:themeColor="text1"/>
          <w:sz w:val="24"/>
          <w:szCs w:val="24"/>
        </w:rPr>
        <w:t>. №44-ФЗ «О контрактной системе в сфере закупок товаров, работ, услуг для обеспечения государственных и муниципальных нужд» (далее – ФЗ «О контрактной системе...»)</w:t>
      </w:r>
      <w:r w:rsidRPr="00C434E6">
        <w:rPr>
          <w:rFonts w:ascii="Times New Roman" w:hAnsi="Times New Roman" w:cs="Times New Roman"/>
          <w:bCs/>
          <w:color w:val="000000" w:themeColor="text1"/>
          <w:sz w:val="24"/>
          <w:szCs w:val="24"/>
        </w:rPr>
        <w:t xml:space="preserve">, Постановления Правительства РФ от 01.10.2020 №1576 «Об утверждении Правил </w:t>
      </w:r>
      <w:r w:rsidRPr="00C434E6">
        <w:rPr>
          <w:rFonts w:ascii="Times New Roman" w:hAnsi="Times New Roman" w:cs="Times New Roman"/>
          <w:bCs/>
          <w:color w:val="000000" w:themeColor="text1"/>
          <w:sz w:val="24"/>
          <w:szCs w:val="24"/>
        </w:rPr>
        <w:lastRenderedPageBreak/>
        <w:t>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w:t>
      </w:r>
      <w:proofErr w:type="spellStart"/>
      <w:r w:rsidRPr="00C434E6">
        <w:rPr>
          <w:rFonts w:ascii="Times New Roman" w:hAnsi="Times New Roman" w:cs="Times New Roman"/>
          <w:bCs/>
          <w:color w:val="000000" w:themeColor="text1"/>
          <w:sz w:val="24"/>
          <w:szCs w:val="24"/>
        </w:rPr>
        <w:t>ВЭБ.РФ</w:t>
      </w:r>
      <w:proofErr w:type="spellEnd"/>
      <w:r w:rsidRPr="00C434E6">
        <w:rPr>
          <w:rFonts w:ascii="Times New Roman" w:hAnsi="Times New Roman" w:cs="Times New Roman"/>
          <w:bCs/>
          <w:color w:val="000000" w:themeColor="text1"/>
          <w:sz w:val="24"/>
          <w:szCs w:val="24"/>
        </w:rPr>
        <w:t xml:space="preserve">",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внеплановой проверки определения поставщика, Комиссия </w:t>
      </w:r>
    </w:p>
    <w:p w:rsidR="004437FC" w:rsidRPr="00C434E6" w:rsidRDefault="004437FC" w:rsidP="00160840">
      <w:pPr>
        <w:spacing w:after="0" w:line="240" w:lineRule="auto"/>
        <w:ind w:firstLine="709"/>
        <w:jc w:val="both"/>
        <w:rPr>
          <w:rFonts w:ascii="Times New Roman" w:hAnsi="Times New Roman" w:cs="Times New Roman"/>
          <w:bCs/>
          <w:color w:val="000000" w:themeColor="text1"/>
          <w:sz w:val="24"/>
          <w:szCs w:val="24"/>
        </w:rPr>
      </w:pPr>
    </w:p>
    <w:p w:rsidR="00CF1084" w:rsidRPr="00833B4D" w:rsidRDefault="006E7D2D" w:rsidP="00833B4D">
      <w:pPr>
        <w:spacing w:after="0" w:line="240" w:lineRule="auto"/>
        <w:ind w:firstLine="709"/>
        <w:jc w:val="center"/>
        <w:rPr>
          <w:rFonts w:ascii="Times New Roman" w:hAnsi="Times New Roman" w:cs="Times New Roman"/>
          <w:color w:val="000000" w:themeColor="text1"/>
          <w:sz w:val="24"/>
          <w:szCs w:val="24"/>
        </w:rPr>
      </w:pPr>
      <w:r w:rsidRPr="00C434E6">
        <w:rPr>
          <w:rFonts w:ascii="Times New Roman" w:hAnsi="Times New Roman" w:cs="Times New Roman"/>
          <w:color w:val="000000" w:themeColor="text1"/>
          <w:sz w:val="24"/>
          <w:szCs w:val="24"/>
        </w:rPr>
        <w:t>У</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С</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Т</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А</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Н</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О</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В</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И</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Л</w:t>
      </w:r>
      <w:r w:rsidR="001C7AE4">
        <w:rPr>
          <w:rFonts w:ascii="Times New Roman" w:hAnsi="Times New Roman" w:cs="Times New Roman"/>
          <w:color w:val="000000" w:themeColor="text1"/>
          <w:sz w:val="24"/>
          <w:szCs w:val="24"/>
        </w:rPr>
        <w:t xml:space="preserve"> </w:t>
      </w:r>
      <w:r w:rsidRPr="00C434E6">
        <w:rPr>
          <w:rFonts w:ascii="Times New Roman" w:hAnsi="Times New Roman" w:cs="Times New Roman"/>
          <w:color w:val="000000" w:themeColor="text1"/>
          <w:sz w:val="24"/>
          <w:szCs w:val="24"/>
        </w:rPr>
        <w:t>А:</w:t>
      </w:r>
    </w:p>
    <w:p w:rsidR="00CF1084" w:rsidRDefault="00CF1084" w:rsidP="00372220">
      <w:pPr>
        <w:spacing w:after="0" w:line="240" w:lineRule="auto"/>
        <w:ind w:firstLine="709"/>
        <w:jc w:val="both"/>
        <w:rPr>
          <w:rFonts w:ascii="Times New Roman" w:hAnsi="Times New Roman" w:cs="Times New Roman"/>
          <w:bCs/>
          <w:color w:val="000000" w:themeColor="text1"/>
          <w:sz w:val="24"/>
          <w:szCs w:val="24"/>
        </w:rPr>
      </w:pPr>
    </w:p>
    <w:p w:rsidR="00DF1B4D" w:rsidRPr="00DF1B4D" w:rsidRDefault="009E48A3" w:rsidP="00DF1B4D">
      <w:pPr>
        <w:spacing w:after="0" w:line="240" w:lineRule="auto"/>
        <w:ind w:firstLine="709"/>
        <w:jc w:val="both"/>
        <w:rPr>
          <w:rFonts w:ascii="Times New Roman" w:hAnsi="Times New Roman" w:cs="Times New Roman"/>
          <w:bCs/>
          <w:color w:val="000000" w:themeColor="text1"/>
          <w:sz w:val="24"/>
          <w:szCs w:val="24"/>
        </w:rPr>
      </w:pPr>
      <w:r w:rsidRPr="00F07904">
        <w:rPr>
          <w:rFonts w:ascii="Times New Roman" w:hAnsi="Times New Roman" w:cs="Times New Roman"/>
          <w:bCs/>
          <w:color w:val="000000" w:themeColor="text1"/>
          <w:sz w:val="24"/>
          <w:szCs w:val="24"/>
        </w:rPr>
        <w:t>1.</w:t>
      </w:r>
      <w:r w:rsidRPr="00476872">
        <w:rPr>
          <w:rFonts w:ascii="Times New Roman" w:hAnsi="Times New Roman" w:cs="Times New Roman"/>
          <w:bCs/>
          <w:color w:val="000000" w:themeColor="text1"/>
          <w:sz w:val="24"/>
          <w:szCs w:val="24"/>
        </w:rPr>
        <w:t xml:space="preserve"> </w:t>
      </w:r>
      <w:r w:rsidR="00DF1B4D" w:rsidRPr="00DF1B4D">
        <w:rPr>
          <w:rFonts w:ascii="Times New Roman" w:hAnsi="Times New Roman" w:cs="Times New Roman"/>
          <w:bCs/>
          <w:color w:val="000000" w:themeColor="text1"/>
          <w:sz w:val="24"/>
          <w:szCs w:val="24"/>
        </w:rPr>
        <w:t>Согласно перечню утративших силу актов и отдельных положений актов Правительства Российской Федерации Постановления Правительства РФ от 23.12.2024 №1875 с 1 января 2025 года утратили силу:</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Абзацы четвертый и пятый пункта 2, пункты 3 - 3(3), 6 - 8 и 10 постановления Правительства Российской Федерации от 10 июля 2019 г. № 878,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16 сентября 2016 г. № 925, утвержденные указанным постановлением.</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Постановление Правительства Российской Федерации от 3 декабря 2020 г. № 2014</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Подпункт 2 пункта 1, пункт 2, абзац первый (в части подпунктов пунктов 2.1 и 2.2) и абзацы второй - девятый пункта 3, пункт 4 и пункт 9 изменений, которые вносятся в постановление Правительства Российской Федерации от 16 ноября 2015 г. № 1236,</w:t>
      </w:r>
    </w:p>
    <w:p w:rsid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Довод заявителя о том, что заказчик не установил ограничения по ПП №878 и №126 не нашел подтверждения материалами дела, в связи с тем, что заявителем не указаны реквизиты (дата принятия и уровень органа исполнительной власти (РФ, субъекта РФ) к: «ПП №878 и «№126».</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В силу </w:t>
      </w:r>
      <w:proofErr w:type="spellStart"/>
      <w:r w:rsidRPr="00DF1B4D">
        <w:rPr>
          <w:rFonts w:ascii="Times New Roman" w:hAnsi="Times New Roman" w:cs="Times New Roman"/>
          <w:bCs/>
          <w:color w:val="000000" w:themeColor="text1"/>
          <w:sz w:val="24"/>
          <w:szCs w:val="24"/>
        </w:rPr>
        <w:t>ч.3</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ст.42</w:t>
      </w:r>
      <w:proofErr w:type="spellEnd"/>
      <w:r w:rsidRPr="00DF1B4D">
        <w:rPr>
          <w:rFonts w:ascii="Times New Roman" w:hAnsi="Times New Roman" w:cs="Times New Roman"/>
          <w:bCs/>
          <w:color w:val="000000" w:themeColor="text1"/>
          <w:sz w:val="24"/>
          <w:szCs w:val="24"/>
        </w:rPr>
        <w:t xml:space="preserve"> ФЗ «О контрактной системе...» Извещение об осуществлении закупки размещается при проведении:</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1) электронного конкурса не менее чем за пятнадцать дней до даты окончания срока подачи заявок на участие в закупке;</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3) электронного запроса котировок не менее чем за четыре рабочих дня до даты окончания срока подачи заявок на участие в закупке.</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Материалами дела подтверждается, что Заказчиком извещение об ос</w:t>
      </w:r>
      <w:r w:rsidR="00B22159">
        <w:rPr>
          <w:rFonts w:ascii="Times New Roman" w:hAnsi="Times New Roman" w:cs="Times New Roman"/>
          <w:bCs/>
          <w:color w:val="000000" w:themeColor="text1"/>
          <w:sz w:val="24"/>
          <w:szCs w:val="24"/>
        </w:rPr>
        <w:t xml:space="preserve">уществлении закупки размещено </w:t>
      </w:r>
      <w:r w:rsidR="002A20AE">
        <w:rPr>
          <w:rFonts w:ascii="Times New Roman" w:hAnsi="Times New Roman" w:cs="Times New Roman"/>
          <w:color w:val="000000" w:themeColor="text1"/>
          <w:sz w:val="24"/>
          <w:szCs w:val="24"/>
          <w:shd w:val="clear" w:color="auto" w:fill="FFFFFF"/>
        </w:rPr>
        <w:t>06.05.2026</w:t>
      </w:r>
      <w:r w:rsidRPr="00DF1B4D">
        <w:rPr>
          <w:rFonts w:ascii="Times New Roman" w:hAnsi="Times New Roman" w:cs="Times New Roman"/>
          <w:bCs/>
          <w:color w:val="000000" w:themeColor="text1"/>
          <w:sz w:val="24"/>
          <w:szCs w:val="24"/>
        </w:rPr>
        <w:t xml:space="preserve">, окончание срока подачи заявок на участие в закупке установлено в соответствии с требованиями </w:t>
      </w:r>
      <w:proofErr w:type="spellStart"/>
      <w:r w:rsidRPr="00DF1B4D">
        <w:rPr>
          <w:rFonts w:ascii="Times New Roman" w:hAnsi="Times New Roman" w:cs="Times New Roman"/>
          <w:bCs/>
          <w:color w:val="000000" w:themeColor="text1"/>
          <w:sz w:val="24"/>
          <w:szCs w:val="24"/>
        </w:rPr>
        <w:t>п.2</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ч.3</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ст.42</w:t>
      </w:r>
      <w:proofErr w:type="spellEnd"/>
      <w:r w:rsidRPr="00DF1B4D">
        <w:rPr>
          <w:rFonts w:ascii="Times New Roman" w:hAnsi="Times New Roman" w:cs="Times New Roman"/>
          <w:bCs/>
          <w:color w:val="000000" w:themeColor="text1"/>
          <w:sz w:val="24"/>
          <w:szCs w:val="24"/>
        </w:rPr>
        <w:t xml:space="preserve"> ФЗ «О контрактной системе...».</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Заказчик в случаях, предусмотренных ФЗ «О контрактной системе...», при описании объекта закупки должен руководствоваться Правилами описания объекта закупки, предусмотренными </w:t>
      </w:r>
      <w:proofErr w:type="spellStart"/>
      <w:r w:rsidRPr="00DF1B4D">
        <w:rPr>
          <w:rFonts w:ascii="Times New Roman" w:hAnsi="Times New Roman" w:cs="Times New Roman"/>
          <w:bCs/>
          <w:color w:val="000000" w:themeColor="text1"/>
          <w:sz w:val="24"/>
          <w:szCs w:val="24"/>
        </w:rPr>
        <w:t>ч.1</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ст.33</w:t>
      </w:r>
      <w:proofErr w:type="spellEnd"/>
      <w:r w:rsidRPr="00DF1B4D">
        <w:rPr>
          <w:rFonts w:ascii="Times New Roman" w:hAnsi="Times New Roman" w:cs="Times New Roman"/>
          <w:bCs/>
          <w:color w:val="000000" w:themeColor="text1"/>
          <w:sz w:val="24"/>
          <w:szCs w:val="24"/>
        </w:rPr>
        <w:t xml:space="preserve"> ФЗ «О контрактной системе...».</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В соответствии с </w:t>
      </w:r>
      <w:proofErr w:type="spellStart"/>
      <w:r w:rsidRPr="00DF1B4D">
        <w:rPr>
          <w:rFonts w:ascii="Times New Roman" w:hAnsi="Times New Roman" w:cs="Times New Roman"/>
          <w:bCs/>
          <w:color w:val="000000" w:themeColor="text1"/>
          <w:sz w:val="24"/>
          <w:szCs w:val="24"/>
        </w:rPr>
        <w:t>ч.2</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ст.33</w:t>
      </w:r>
      <w:proofErr w:type="spellEnd"/>
      <w:r w:rsidRPr="00DF1B4D">
        <w:rPr>
          <w:rFonts w:ascii="Times New Roman" w:hAnsi="Times New Roman" w:cs="Times New Roman"/>
          <w:bCs/>
          <w:color w:val="000000" w:themeColor="text1"/>
          <w:sz w:val="24"/>
          <w:szCs w:val="24"/>
        </w:rPr>
        <w:t xml:space="preserve"> ФЗ «О контрактной системе…» описание объекта закупки в соответствии с требованиями, указанными в </w:t>
      </w:r>
      <w:proofErr w:type="spellStart"/>
      <w:r w:rsidRPr="00DF1B4D">
        <w:rPr>
          <w:rFonts w:ascii="Times New Roman" w:hAnsi="Times New Roman" w:cs="Times New Roman"/>
          <w:bCs/>
          <w:color w:val="000000" w:themeColor="text1"/>
          <w:sz w:val="24"/>
          <w:szCs w:val="24"/>
        </w:rPr>
        <w:t>ч.1</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ст.33</w:t>
      </w:r>
      <w:proofErr w:type="spellEnd"/>
      <w:r w:rsidRPr="00DF1B4D">
        <w:rPr>
          <w:rFonts w:ascii="Times New Roman" w:hAnsi="Times New Roman" w:cs="Times New Roman"/>
          <w:bCs/>
          <w:color w:val="000000" w:themeColor="text1"/>
          <w:sz w:val="24"/>
          <w:szCs w:val="24"/>
        </w:rPr>
        <w:t xml:space="preserve"> ФЗ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lastRenderedPageBreak/>
        <w:t xml:space="preserve">Согласно п. 1 ч. 2 </w:t>
      </w:r>
      <w:proofErr w:type="spellStart"/>
      <w:r w:rsidRPr="00DF1B4D">
        <w:rPr>
          <w:rFonts w:ascii="Times New Roman" w:hAnsi="Times New Roman" w:cs="Times New Roman"/>
          <w:bCs/>
          <w:color w:val="000000" w:themeColor="text1"/>
          <w:sz w:val="24"/>
          <w:szCs w:val="24"/>
        </w:rPr>
        <w:t>ст.42</w:t>
      </w:r>
      <w:proofErr w:type="spellEnd"/>
      <w:r w:rsidRPr="00DF1B4D">
        <w:rPr>
          <w:rFonts w:ascii="Times New Roman" w:hAnsi="Times New Roman" w:cs="Times New Roman"/>
          <w:bCs/>
          <w:color w:val="000000" w:themeColor="text1"/>
          <w:sz w:val="24"/>
          <w:szCs w:val="24"/>
        </w:rPr>
        <w:t xml:space="preserve"> ФЗ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w:t>
      </w:r>
      <w:proofErr w:type="spellStart"/>
      <w:r w:rsidRPr="00DF1B4D">
        <w:rPr>
          <w:rFonts w:ascii="Times New Roman" w:hAnsi="Times New Roman" w:cs="Times New Roman"/>
          <w:bCs/>
          <w:color w:val="000000" w:themeColor="text1"/>
          <w:sz w:val="24"/>
          <w:szCs w:val="24"/>
        </w:rPr>
        <w:t>ст.33</w:t>
      </w:r>
      <w:proofErr w:type="spellEnd"/>
      <w:r w:rsidRPr="00DF1B4D">
        <w:rPr>
          <w:rFonts w:ascii="Times New Roman" w:hAnsi="Times New Roman" w:cs="Times New Roman"/>
          <w:bCs/>
          <w:color w:val="000000" w:themeColor="text1"/>
          <w:sz w:val="24"/>
          <w:szCs w:val="24"/>
        </w:rPr>
        <w:t xml:space="preserve"> настоящего Федерального закона.</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В соответствии с </w:t>
      </w:r>
      <w:proofErr w:type="spellStart"/>
      <w:r w:rsidRPr="00DF1B4D">
        <w:rPr>
          <w:rFonts w:ascii="Times New Roman" w:hAnsi="Times New Roman" w:cs="Times New Roman"/>
          <w:bCs/>
          <w:color w:val="000000" w:themeColor="text1"/>
          <w:sz w:val="24"/>
          <w:szCs w:val="24"/>
        </w:rPr>
        <w:t>ч.6</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ст.23</w:t>
      </w:r>
      <w:proofErr w:type="spellEnd"/>
      <w:r w:rsidRPr="00DF1B4D">
        <w:rPr>
          <w:rFonts w:ascii="Times New Roman" w:hAnsi="Times New Roman" w:cs="Times New Roman"/>
          <w:bCs/>
          <w:color w:val="000000" w:themeColor="text1"/>
          <w:sz w:val="24"/>
          <w:szCs w:val="24"/>
        </w:rPr>
        <w:t xml:space="preserve"> ФЗ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Постановлением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от 08.02.2017 №145) утверждены правила использования каталога товаров, работ, услуг для обеспечения государственных и муниципальных нужд (далее – Правила).</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Согласно </w:t>
      </w:r>
      <w:proofErr w:type="spellStart"/>
      <w:r w:rsidRPr="00DF1B4D">
        <w:rPr>
          <w:rFonts w:ascii="Times New Roman" w:hAnsi="Times New Roman" w:cs="Times New Roman"/>
          <w:bCs/>
          <w:color w:val="000000" w:themeColor="text1"/>
          <w:sz w:val="24"/>
          <w:szCs w:val="24"/>
        </w:rPr>
        <w:t>п.4</w:t>
      </w:r>
      <w:proofErr w:type="spellEnd"/>
      <w:r w:rsidRPr="00DF1B4D">
        <w:rPr>
          <w:rFonts w:ascii="Times New Roman" w:hAnsi="Times New Roman" w:cs="Times New Roman"/>
          <w:bCs/>
          <w:color w:val="000000" w:themeColor="text1"/>
          <w:sz w:val="24"/>
          <w:szCs w:val="24"/>
        </w:rPr>
        <w:t xml:space="preserve"> Правил 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а) наименование товара, работы, услуги;</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б) единицы измерения количества товара, объема выполняемой работы, оказываемой услуги (при наличии);</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в) описание товара, работы, услуги (при наличии такого описания в позиции).</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В силу </w:t>
      </w:r>
      <w:proofErr w:type="spellStart"/>
      <w:r w:rsidRPr="00DF1B4D">
        <w:rPr>
          <w:rFonts w:ascii="Times New Roman" w:hAnsi="Times New Roman" w:cs="Times New Roman"/>
          <w:bCs/>
          <w:color w:val="000000" w:themeColor="text1"/>
          <w:sz w:val="24"/>
          <w:szCs w:val="24"/>
        </w:rPr>
        <w:t>п.5</w:t>
      </w:r>
      <w:proofErr w:type="spellEnd"/>
      <w:r w:rsidRPr="00DF1B4D">
        <w:rPr>
          <w:rFonts w:ascii="Times New Roman" w:hAnsi="Times New Roman" w:cs="Times New Roman"/>
          <w:bCs/>
          <w:color w:val="000000" w:themeColor="text1"/>
          <w:sz w:val="24"/>
          <w:szCs w:val="24"/>
        </w:rPr>
        <w:t xml:space="preserve">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определенных </w:t>
      </w:r>
      <w:proofErr w:type="spellStart"/>
      <w:r w:rsidRPr="00DF1B4D">
        <w:rPr>
          <w:rFonts w:ascii="Times New Roman" w:hAnsi="Times New Roman" w:cs="Times New Roman"/>
          <w:bCs/>
          <w:color w:val="000000" w:themeColor="text1"/>
          <w:sz w:val="24"/>
          <w:szCs w:val="24"/>
        </w:rPr>
        <w:t>п.5</w:t>
      </w:r>
      <w:proofErr w:type="spellEnd"/>
      <w:r w:rsidRPr="00DF1B4D">
        <w:rPr>
          <w:rFonts w:ascii="Times New Roman" w:hAnsi="Times New Roman" w:cs="Times New Roman"/>
          <w:bCs/>
          <w:color w:val="000000" w:themeColor="text1"/>
          <w:sz w:val="24"/>
          <w:szCs w:val="24"/>
        </w:rPr>
        <w:t xml:space="preserve"> Правил.</w:t>
      </w:r>
    </w:p>
    <w:p w:rsid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Согласно пункту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DF1B4D" w:rsidRDefault="00DF1B4D" w:rsidP="009E48A3">
      <w:pPr>
        <w:spacing w:after="0" w:line="240" w:lineRule="auto"/>
        <w:ind w:firstLine="709"/>
        <w:jc w:val="both"/>
        <w:rPr>
          <w:rFonts w:ascii="Times New Roman" w:hAnsi="Times New Roman" w:cs="Times New Roman"/>
          <w:bCs/>
          <w:color w:val="000000" w:themeColor="text1"/>
          <w:sz w:val="24"/>
          <w:szCs w:val="24"/>
        </w:rPr>
      </w:pPr>
    </w:p>
    <w:p w:rsidR="00DF1B4D" w:rsidRDefault="00DF1B4D" w:rsidP="009E48A3">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На заседании комиссии установлено, что согласно сведениям, размещенным на официальном сайте </w:t>
      </w:r>
      <w:proofErr w:type="spellStart"/>
      <w:r w:rsidRPr="00DF1B4D">
        <w:rPr>
          <w:rFonts w:ascii="Times New Roman" w:hAnsi="Times New Roman" w:cs="Times New Roman"/>
          <w:bCs/>
          <w:color w:val="000000" w:themeColor="text1"/>
          <w:sz w:val="24"/>
          <w:szCs w:val="24"/>
        </w:rPr>
        <w:t>ЕИС</w:t>
      </w:r>
      <w:proofErr w:type="spellEnd"/>
      <w:r w:rsidRPr="00DF1B4D">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объектом закупки является</w:t>
      </w:r>
      <w:r w:rsidRPr="00DF1B4D">
        <w:rPr>
          <w:rFonts w:ascii="Times New Roman" w:hAnsi="Times New Roman" w:cs="Times New Roman"/>
          <w:bCs/>
          <w:color w:val="000000" w:themeColor="text1"/>
          <w:sz w:val="24"/>
          <w:szCs w:val="24"/>
        </w:rPr>
        <w:t xml:space="preserve"> «</w:t>
      </w:r>
      <w:r w:rsidR="003B4F38" w:rsidRPr="003B4F38">
        <w:rPr>
          <w:rFonts w:ascii="Times New Roman" w:hAnsi="Times New Roman" w:cs="Times New Roman"/>
          <w:bCs/>
          <w:color w:val="000000" w:themeColor="text1"/>
          <w:sz w:val="24"/>
          <w:szCs w:val="24"/>
        </w:rPr>
        <w:t>Поставка системы ультразвуковой визуализации для офтальмологии,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Pr="00DF1B4D">
        <w:rPr>
          <w:rFonts w:ascii="Times New Roman" w:hAnsi="Times New Roman" w:cs="Times New Roman"/>
          <w:bCs/>
          <w:color w:val="000000" w:themeColor="text1"/>
          <w:sz w:val="24"/>
          <w:szCs w:val="24"/>
        </w:rPr>
        <w:t xml:space="preserve">», в отношении которого предусмотрена соответствующая позиция </w:t>
      </w:r>
      <w:proofErr w:type="spellStart"/>
      <w:r w:rsidRPr="00DF1B4D">
        <w:rPr>
          <w:rFonts w:ascii="Times New Roman" w:hAnsi="Times New Roman" w:cs="Times New Roman"/>
          <w:bCs/>
          <w:color w:val="000000" w:themeColor="text1"/>
          <w:sz w:val="24"/>
          <w:szCs w:val="24"/>
        </w:rPr>
        <w:t>КТРУ</w:t>
      </w:r>
      <w:proofErr w:type="spellEnd"/>
      <w:r w:rsidRPr="00DF1B4D">
        <w:rPr>
          <w:rFonts w:ascii="Times New Roman" w:hAnsi="Times New Roman" w:cs="Times New Roman"/>
          <w:bCs/>
          <w:color w:val="000000" w:themeColor="text1"/>
          <w:sz w:val="24"/>
          <w:szCs w:val="24"/>
        </w:rPr>
        <w:t xml:space="preserve"> - </w:t>
      </w:r>
      <w:r w:rsidR="003B4F38" w:rsidRPr="003B4F38">
        <w:rPr>
          <w:rFonts w:ascii="Times New Roman" w:hAnsi="Times New Roman" w:cs="Times New Roman"/>
          <w:bCs/>
          <w:color w:val="000000" w:themeColor="text1"/>
          <w:sz w:val="24"/>
          <w:szCs w:val="24"/>
        </w:rPr>
        <w:t xml:space="preserve">26.60.12.132-00000009 </w:t>
      </w:r>
      <w:r w:rsidRPr="00DF1B4D">
        <w:rPr>
          <w:rFonts w:ascii="Times New Roman" w:hAnsi="Times New Roman" w:cs="Times New Roman"/>
          <w:bCs/>
          <w:color w:val="000000" w:themeColor="text1"/>
          <w:sz w:val="24"/>
          <w:szCs w:val="24"/>
        </w:rPr>
        <w:t>«</w:t>
      </w:r>
      <w:r w:rsidR="003B4F38" w:rsidRPr="003B4F38">
        <w:rPr>
          <w:rFonts w:ascii="Times New Roman" w:hAnsi="Times New Roman" w:cs="Times New Roman"/>
          <w:bCs/>
          <w:color w:val="000000" w:themeColor="text1"/>
          <w:sz w:val="24"/>
          <w:szCs w:val="24"/>
        </w:rPr>
        <w:t>Система ультразвуковой визуализации для офтальмологии</w:t>
      </w:r>
      <w:r w:rsidRPr="00DF1B4D">
        <w:rPr>
          <w:rFonts w:ascii="Times New Roman" w:hAnsi="Times New Roman" w:cs="Times New Roman"/>
          <w:bCs/>
          <w:color w:val="000000" w:themeColor="text1"/>
          <w:sz w:val="24"/>
          <w:szCs w:val="24"/>
        </w:rPr>
        <w:t xml:space="preserve">», относящийся к коду </w:t>
      </w:r>
      <w:proofErr w:type="spellStart"/>
      <w:r w:rsidRPr="00DF1B4D">
        <w:rPr>
          <w:rFonts w:ascii="Times New Roman" w:hAnsi="Times New Roman" w:cs="Times New Roman"/>
          <w:bCs/>
          <w:color w:val="000000" w:themeColor="text1"/>
          <w:sz w:val="24"/>
          <w:szCs w:val="24"/>
        </w:rPr>
        <w:t>ОКДП2</w:t>
      </w:r>
      <w:proofErr w:type="spellEnd"/>
      <w:r w:rsidRPr="00DF1B4D">
        <w:rPr>
          <w:rFonts w:ascii="Times New Roman" w:hAnsi="Times New Roman" w:cs="Times New Roman"/>
          <w:bCs/>
          <w:color w:val="000000" w:themeColor="text1"/>
          <w:sz w:val="24"/>
          <w:szCs w:val="24"/>
        </w:rPr>
        <w:t xml:space="preserve"> </w:t>
      </w:r>
      <w:r w:rsidR="003B4F38" w:rsidRPr="003B4F38">
        <w:rPr>
          <w:rFonts w:ascii="Times New Roman" w:hAnsi="Times New Roman" w:cs="Times New Roman"/>
          <w:bCs/>
          <w:color w:val="000000" w:themeColor="text1"/>
          <w:sz w:val="24"/>
          <w:szCs w:val="24"/>
        </w:rPr>
        <w:t xml:space="preserve">26.60.12.132 </w:t>
      </w:r>
      <w:r w:rsidRPr="00DF1B4D">
        <w:rPr>
          <w:rFonts w:ascii="Times New Roman" w:hAnsi="Times New Roman" w:cs="Times New Roman"/>
          <w:bCs/>
          <w:color w:val="000000" w:themeColor="text1"/>
          <w:sz w:val="24"/>
          <w:szCs w:val="24"/>
        </w:rPr>
        <w:t>– «</w:t>
      </w:r>
      <w:r w:rsidR="003B4F38" w:rsidRPr="003B4F38">
        <w:rPr>
          <w:rFonts w:ascii="Times New Roman" w:hAnsi="Times New Roman" w:cs="Times New Roman"/>
          <w:bCs/>
          <w:color w:val="000000" w:themeColor="text1"/>
          <w:sz w:val="24"/>
          <w:szCs w:val="24"/>
        </w:rPr>
        <w:t>Аппараты ультразвукового сканировани</w:t>
      </w:r>
      <w:r w:rsidR="003B4F38">
        <w:rPr>
          <w:rFonts w:ascii="Times New Roman" w:hAnsi="Times New Roman" w:cs="Times New Roman"/>
          <w:bCs/>
          <w:color w:val="000000" w:themeColor="text1"/>
          <w:sz w:val="24"/>
          <w:szCs w:val="24"/>
        </w:rPr>
        <w:t>я</w:t>
      </w:r>
      <w:r w:rsidRPr="00DF1B4D">
        <w:rPr>
          <w:rFonts w:ascii="Times New Roman" w:hAnsi="Times New Roman" w:cs="Times New Roman"/>
          <w:bCs/>
          <w:color w:val="000000" w:themeColor="text1"/>
          <w:sz w:val="24"/>
          <w:szCs w:val="24"/>
        </w:rPr>
        <w:t>».</w:t>
      </w:r>
    </w:p>
    <w:p w:rsidR="00DF1B4D" w:rsidRDefault="00DF1B4D" w:rsidP="009E48A3">
      <w:pPr>
        <w:spacing w:after="0" w:line="240" w:lineRule="auto"/>
        <w:ind w:firstLine="709"/>
        <w:jc w:val="both"/>
        <w:rPr>
          <w:rFonts w:ascii="Times New Roman" w:hAnsi="Times New Roman" w:cs="Times New Roman"/>
          <w:bCs/>
          <w:color w:val="000000" w:themeColor="text1"/>
          <w:sz w:val="24"/>
          <w:szCs w:val="24"/>
        </w:rPr>
      </w:pP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Согласно информации официального сайта </w:t>
      </w:r>
      <w:proofErr w:type="spellStart"/>
      <w:r w:rsidRPr="00DF1B4D">
        <w:rPr>
          <w:rFonts w:ascii="Times New Roman" w:hAnsi="Times New Roman" w:cs="Times New Roman"/>
          <w:bCs/>
          <w:color w:val="000000" w:themeColor="text1"/>
          <w:sz w:val="24"/>
          <w:szCs w:val="24"/>
        </w:rPr>
        <w:t>ЕИС</w:t>
      </w:r>
      <w:proofErr w:type="spellEnd"/>
      <w:r w:rsidRPr="00DF1B4D">
        <w:rPr>
          <w:rFonts w:ascii="Times New Roman" w:hAnsi="Times New Roman" w:cs="Times New Roman"/>
          <w:bCs/>
          <w:color w:val="000000" w:themeColor="text1"/>
          <w:sz w:val="24"/>
          <w:szCs w:val="24"/>
        </w:rPr>
        <w:t xml:space="preserve">, Заказчиком в описании объекта закупки, установлены характеристики и их показатели в соответствии с требованиями статьи 33 ФЗ «О контрактной системе...», позволяющие определить соответствие закупаемого товара установленным заказчиком требованиям. </w:t>
      </w:r>
    </w:p>
    <w:p w:rsid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 xml:space="preserve">Как подтверждается материалами дела, Заказчиком описание объекта закупки сформировано в структурированной форме извещения об осуществлении закупки, а также размещен электронный документ «Описание объекта закупки», как это предусмотрено </w:t>
      </w:r>
      <w:proofErr w:type="spellStart"/>
      <w:r w:rsidRPr="00DF1B4D">
        <w:rPr>
          <w:rFonts w:ascii="Times New Roman" w:hAnsi="Times New Roman" w:cs="Times New Roman"/>
          <w:bCs/>
          <w:color w:val="000000" w:themeColor="text1"/>
          <w:sz w:val="24"/>
          <w:szCs w:val="24"/>
        </w:rPr>
        <w:t>п.1</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ч.2</w:t>
      </w:r>
      <w:proofErr w:type="spellEnd"/>
      <w:r w:rsidRPr="00DF1B4D">
        <w:rPr>
          <w:rFonts w:ascii="Times New Roman" w:hAnsi="Times New Roman" w:cs="Times New Roman"/>
          <w:bCs/>
          <w:color w:val="000000" w:themeColor="text1"/>
          <w:sz w:val="24"/>
          <w:szCs w:val="24"/>
        </w:rPr>
        <w:t xml:space="preserve"> </w:t>
      </w:r>
      <w:proofErr w:type="spellStart"/>
      <w:r w:rsidRPr="00DF1B4D">
        <w:rPr>
          <w:rFonts w:ascii="Times New Roman" w:hAnsi="Times New Roman" w:cs="Times New Roman"/>
          <w:bCs/>
          <w:color w:val="000000" w:themeColor="text1"/>
          <w:sz w:val="24"/>
          <w:szCs w:val="24"/>
        </w:rPr>
        <w:t>ст.42</w:t>
      </w:r>
      <w:proofErr w:type="spellEnd"/>
      <w:r w:rsidRPr="00DF1B4D">
        <w:rPr>
          <w:rFonts w:ascii="Times New Roman" w:hAnsi="Times New Roman" w:cs="Times New Roman"/>
          <w:bCs/>
          <w:color w:val="000000" w:themeColor="text1"/>
          <w:sz w:val="24"/>
          <w:szCs w:val="24"/>
        </w:rPr>
        <w:t xml:space="preserve"> ФЗ «О контрактной системе…».</w:t>
      </w:r>
    </w:p>
    <w:p w:rsidR="00DF1B4D" w:rsidRDefault="00DF1B4D" w:rsidP="00DF1B4D">
      <w:pPr>
        <w:spacing w:after="0" w:line="240" w:lineRule="auto"/>
        <w:ind w:firstLine="709"/>
        <w:jc w:val="both"/>
        <w:rPr>
          <w:rFonts w:ascii="Times New Roman" w:hAnsi="Times New Roman" w:cs="Times New Roman"/>
          <w:bCs/>
          <w:color w:val="000000" w:themeColor="text1"/>
          <w:sz w:val="24"/>
          <w:szCs w:val="24"/>
        </w:rPr>
      </w:pP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Статьей 31 ФЗ «О контрактной системе...» установлены требования к участникам закупки.</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Согласно п. 1 ч. 1 ст. 31 ФЗ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При этом, в соответствии с ч. 6 ст. 31 ФЗ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Как подтверждается материалами дела, Заказчиком не установлены требования к лицензии, а также отсутствует требование о членстве в саморегулируемой организации. Д</w:t>
      </w:r>
      <w:r w:rsidR="00B22159">
        <w:rPr>
          <w:rFonts w:ascii="Times New Roman" w:hAnsi="Times New Roman" w:cs="Times New Roman"/>
          <w:bCs/>
          <w:color w:val="000000" w:themeColor="text1"/>
          <w:sz w:val="24"/>
          <w:szCs w:val="24"/>
        </w:rPr>
        <w:t>овод жалобы признается необосно</w:t>
      </w:r>
      <w:r w:rsidRPr="00DF1B4D">
        <w:rPr>
          <w:rFonts w:ascii="Times New Roman" w:hAnsi="Times New Roman" w:cs="Times New Roman"/>
          <w:bCs/>
          <w:color w:val="000000" w:themeColor="text1"/>
          <w:sz w:val="24"/>
          <w:szCs w:val="24"/>
        </w:rPr>
        <w:t>ванным.</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Согласно доводу Заявителя</w:t>
      </w:r>
      <w:r w:rsidR="003B4F38">
        <w:rPr>
          <w:rFonts w:ascii="Times New Roman" w:hAnsi="Times New Roman" w:cs="Times New Roman"/>
          <w:bCs/>
          <w:color w:val="000000" w:themeColor="text1"/>
          <w:sz w:val="24"/>
          <w:szCs w:val="24"/>
        </w:rPr>
        <w:t>,</w:t>
      </w:r>
      <w:r w:rsidRPr="00DF1B4D">
        <w:rPr>
          <w:rFonts w:ascii="Times New Roman" w:hAnsi="Times New Roman" w:cs="Times New Roman"/>
          <w:bCs/>
          <w:color w:val="000000" w:themeColor="text1"/>
          <w:sz w:val="24"/>
          <w:szCs w:val="24"/>
        </w:rPr>
        <w:t xml:space="preserve"> Заказчиком в Описании объекта закупки в отношении товара не установлены характеристики товара российского происхождения в соответствии с положениями части 1.1 статьи 33 ФЗ «О контрактной системе...».</w:t>
      </w:r>
    </w:p>
    <w:p w:rsidR="00DF1B4D" w:rsidRP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Материалами дела подтверждается, что в извещении об осуществлении закупки и приложенных электронных документах отсутствует указание на товарный знак или конкретную модель единственного производителя.</w:t>
      </w:r>
    </w:p>
    <w:p w:rsidR="006306A4" w:rsidRDefault="006306A4" w:rsidP="00DF1B4D">
      <w:pPr>
        <w:spacing w:after="0" w:line="240" w:lineRule="auto"/>
        <w:ind w:firstLine="709"/>
        <w:jc w:val="both"/>
        <w:rPr>
          <w:rFonts w:ascii="Times New Roman" w:hAnsi="Times New Roman" w:cs="Times New Roman"/>
          <w:bCs/>
          <w:color w:val="000000" w:themeColor="text1"/>
          <w:sz w:val="24"/>
          <w:szCs w:val="24"/>
        </w:rPr>
      </w:pPr>
    </w:p>
    <w:p w:rsidR="00601CAF" w:rsidRPr="00601CAF" w:rsidRDefault="00601CAF" w:rsidP="00601CAF">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Во исполнение пункта 7 Постановления</w:t>
      </w:r>
      <w:r w:rsidRPr="005E6CD2">
        <w:rPr>
          <w:rFonts w:ascii="Times New Roman" w:hAnsi="Times New Roman" w:cs="Times New Roman"/>
          <w:bCs/>
          <w:color w:val="000000" w:themeColor="text1"/>
          <w:sz w:val="24"/>
          <w:szCs w:val="24"/>
        </w:rPr>
        <w:t xml:space="preserve">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w:t>
      </w:r>
      <w:r>
        <w:rPr>
          <w:rFonts w:ascii="Times New Roman" w:hAnsi="Times New Roman" w:cs="Times New Roman"/>
          <w:bCs/>
          <w:color w:val="000000" w:themeColor="text1"/>
          <w:sz w:val="24"/>
          <w:szCs w:val="24"/>
        </w:rPr>
        <w:t>ельства РФ №1875 от 23.12.2024) Заказчиком задекларировано отсутствие российского товара в реестре промышленной продукции, а также в составе извещения размещено уведомление с характеристиками</w:t>
      </w:r>
      <w:r w:rsidR="00081E33">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p>
    <w:p w:rsidR="006306A4" w:rsidRDefault="006306A4" w:rsidP="00DF1B4D">
      <w:pPr>
        <w:spacing w:after="0" w:line="240" w:lineRule="auto"/>
        <w:ind w:firstLine="709"/>
        <w:jc w:val="both"/>
        <w:rPr>
          <w:rFonts w:ascii="Times New Roman" w:hAnsi="Times New Roman" w:cs="Times New Roman"/>
          <w:bCs/>
          <w:color w:val="000000" w:themeColor="text1"/>
          <w:sz w:val="24"/>
          <w:szCs w:val="24"/>
        </w:rPr>
      </w:pPr>
    </w:p>
    <w:p w:rsidR="00DF1B4D" w:rsidRDefault="00DF1B4D" w:rsidP="00DF1B4D">
      <w:pPr>
        <w:spacing w:after="0" w:line="240" w:lineRule="auto"/>
        <w:ind w:firstLine="709"/>
        <w:jc w:val="both"/>
        <w:rPr>
          <w:rFonts w:ascii="Times New Roman" w:hAnsi="Times New Roman" w:cs="Times New Roman"/>
          <w:bCs/>
          <w:color w:val="000000" w:themeColor="text1"/>
          <w:sz w:val="24"/>
          <w:szCs w:val="24"/>
        </w:rPr>
      </w:pPr>
      <w:r w:rsidRPr="00DF1B4D">
        <w:rPr>
          <w:rFonts w:ascii="Times New Roman" w:hAnsi="Times New Roman" w:cs="Times New Roman"/>
          <w:bCs/>
          <w:color w:val="000000" w:themeColor="text1"/>
          <w:sz w:val="24"/>
          <w:szCs w:val="24"/>
        </w:rPr>
        <w:t>Заказчиком в материалы дела представлена сравнительная таблица товаров двух производителей, соответствующих описанию объекта закупки:</w:t>
      </w:r>
    </w:p>
    <w:p w:rsidR="005C7E38" w:rsidRPr="006147C7" w:rsidRDefault="005C7E38" w:rsidP="00DF1B4D">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6147C7">
        <w:rPr>
          <w:rFonts w:ascii="Times New Roman" w:hAnsi="Times New Roman" w:cs="Times New Roman"/>
          <w:bCs/>
          <w:color w:val="000000" w:themeColor="text1"/>
          <w:sz w:val="24"/>
          <w:szCs w:val="24"/>
        </w:rPr>
        <w:t>А/</w:t>
      </w:r>
      <w:proofErr w:type="gramStart"/>
      <w:r w:rsidR="006147C7">
        <w:rPr>
          <w:rFonts w:ascii="Times New Roman" w:hAnsi="Times New Roman" w:cs="Times New Roman"/>
          <w:bCs/>
          <w:color w:val="000000" w:themeColor="text1"/>
          <w:sz w:val="24"/>
          <w:szCs w:val="24"/>
        </w:rPr>
        <w:t>В</w:t>
      </w:r>
      <w:proofErr w:type="gramEnd"/>
      <w:r w:rsidR="006147C7">
        <w:rPr>
          <w:rFonts w:ascii="Times New Roman" w:hAnsi="Times New Roman" w:cs="Times New Roman"/>
          <w:bCs/>
          <w:color w:val="000000" w:themeColor="text1"/>
          <w:sz w:val="24"/>
          <w:szCs w:val="24"/>
        </w:rPr>
        <w:t xml:space="preserve"> сканер ультразвуковой офтальмологический </w:t>
      </w:r>
      <w:r w:rsidR="006147C7">
        <w:rPr>
          <w:rFonts w:ascii="Times New Roman" w:hAnsi="Times New Roman" w:cs="Times New Roman"/>
          <w:bCs/>
          <w:color w:val="000000" w:themeColor="text1"/>
          <w:sz w:val="24"/>
          <w:szCs w:val="24"/>
          <w:lang w:val="en-US"/>
        </w:rPr>
        <w:t>MD</w:t>
      </w:r>
      <w:r w:rsidR="006147C7" w:rsidRPr="006147C7">
        <w:rPr>
          <w:rFonts w:ascii="Times New Roman" w:hAnsi="Times New Roman" w:cs="Times New Roman"/>
          <w:bCs/>
          <w:color w:val="000000" w:themeColor="text1"/>
          <w:sz w:val="24"/>
          <w:szCs w:val="24"/>
        </w:rPr>
        <w:t>-2300</w:t>
      </w:r>
      <w:r w:rsidR="006147C7">
        <w:rPr>
          <w:rFonts w:ascii="Times New Roman" w:hAnsi="Times New Roman" w:cs="Times New Roman"/>
          <w:bCs/>
          <w:color w:val="000000" w:themeColor="text1"/>
          <w:sz w:val="24"/>
          <w:szCs w:val="24"/>
          <w:lang w:val="en-US"/>
        </w:rPr>
        <w:t>S</w:t>
      </w:r>
      <w:r w:rsidR="006147C7">
        <w:rPr>
          <w:rFonts w:ascii="Times New Roman" w:hAnsi="Times New Roman" w:cs="Times New Roman"/>
          <w:bCs/>
          <w:color w:val="000000" w:themeColor="text1"/>
          <w:sz w:val="24"/>
          <w:szCs w:val="24"/>
        </w:rPr>
        <w:t xml:space="preserve"> «МЕДА КО ЛТД» (</w:t>
      </w:r>
      <w:proofErr w:type="spellStart"/>
      <w:r w:rsidR="006147C7">
        <w:rPr>
          <w:rFonts w:ascii="Times New Roman" w:hAnsi="Times New Roman" w:cs="Times New Roman"/>
          <w:bCs/>
          <w:color w:val="000000" w:themeColor="text1"/>
          <w:sz w:val="24"/>
          <w:szCs w:val="24"/>
        </w:rPr>
        <w:t>РЗН</w:t>
      </w:r>
      <w:proofErr w:type="spellEnd"/>
      <w:r w:rsidR="006147C7">
        <w:rPr>
          <w:rFonts w:ascii="Times New Roman" w:hAnsi="Times New Roman" w:cs="Times New Roman"/>
          <w:bCs/>
          <w:color w:val="000000" w:themeColor="text1"/>
          <w:sz w:val="24"/>
          <w:szCs w:val="24"/>
        </w:rPr>
        <w:t xml:space="preserve"> 2022/17193</w:t>
      </w:r>
      <w:r w:rsidR="005C06C1">
        <w:rPr>
          <w:rFonts w:ascii="Times New Roman" w:hAnsi="Times New Roman" w:cs="Times New Roman"/>
          <w:bCs/>
          <w:color w:val="000000" w:themeColor="text1"/>
          <w:sz w:val="24"/>
          <w:szCs w:val="24"/>
        </w:rPr>
        <w:t xml:space="preserve"> от 17.05.2022</w:t>
      </w:r>
      <w:r w:rsidR="006147C7">
        <w:rPr>
          <w:rFonts w:ascii="Times New Roman" w:hAnsi="Times New Roman" w:cs="Times New Roman"/>
          <w:bCs/>
          <w:color w:val="000000" w:themeColor="text1"/>
          <w:sz w:val="24"/>
          <w:szCs w:val="24"/>
        </w:rPr>
        <w:t>)</w:t>
      </w:r>
    </w:p>
    <w:p w:rsidR="00DF1B4D" w:rsidRPr="005C7E38" w:rsidRDefault="005C7E38" w:rsidP="005E6CD2">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006147C7">
        <w:rPr>
          <w:rFonts w:ascii="Times New Roman" w:hAnsi="Times New Roman" w:cs="Times New Roman"/>
          <w:bCs/>
          <w:color w:val="000000" w:themeColor="text1"/>
          <w:sz w:val="24"/>
          <w:szCs w:val="24"/>
        </w:rPr>
        <w:t xml:space="preserve"> Прибор офтальмологический </w:t>
      </w:r>
      <w:proofErr w:type="spellStart"/>
      <w:r w:rsidR="006147C7">
        <w:rPr>
          <w:rFonts w:ascii="Times New Roman" w:hAnsi="Times New Roman" w:cs="Times New Roman"/>
          <w:bCs/>
          <w:color w:val="000000" w:themeColor="text1"/>
          <w:sz w:val="24"/>
          <w:szCs w:val="24"/>
          <w:lang w:val="en-US"/>
        </w:rPr>
        <w:t>UD</w:t>
      </w:r>
      <w:proofErr w:type="spellEnd"/>
      <w:r w:rsidR="006147C7" w:rsidRPr="006147C7">
        <w:rPr>
          <w:rFonts w:ascii="Times New Roman" w:hAnsi="Times New Roman" w:cs="Times New Roman"/>
          <w:bCs/>
          <w:color w:val="000000" w:themeColor="text1"/>
          <w:sz w:val="24"/>
          <w:szCs w:val="24"/>
        </w:rPr>
        <w:t xml:space="preserve">-800 </w:t>
      </w:r>
      <w:r w:rsidR="006147C7">
        <w:rPr>
          <w:rFonts w:ascii="Times New Roman" w:hAnsi="Times New Roman" w:cs="Times New Roman"/>
          <w:bCs/>
          <w:color w:val="000000" w:themeColor="text1"/>
          <w:sz w:val="24"/>
          <w:szCs w:val="24"/>
        </w:rPr>
        <w:t>ультразвуковой диагностический с принадлежностями «</w:t>
      </w:r>
      <w:proofErr w:type="spellStart"/>
      <w:r w:rsidR="006147C7">
        <w:rPr>
          <w:rFonts w:ascii="Times New Roman" w:hAnsi="Times New Roman" w:cs="Times New Roman"/>
          <w:bCs/>
          <w:color w:val="000000" w:themeColor="text1"/>
          <w:sz w:val="24"/>
          <w:szCs w:val="24"/>
        </w:rPr>
        <w:t>ТОМЕЙ</w:t>
      </w:r>
      <w:proofErr w:type="spellEnd"/>
      <w:r w:rsidR="006147C7">
        <w:rPr>
          <w:rFonts w:ascii="Times New Roman" w:hAnsi="Times New Roman" w:cs="Times New Roman"/>
          <w:bCs/>
          <w:color w:val="000000" w:themeColor="text1"/>
          <w:sz w:val="24"/>
          <w:szCs w:val="24"/>
        </w:rPr>
        <w:t xml:space="preserve"> </w:t>
      </w:r>
      <w:proofErr w:type="spellStart"/>
      <w:r w:rsidR="006147C7">
        <w:rPr>
          <w:rFonts w:ascii="Times New Roman" w:hAnsi="Times New Roman" w:cs="Times New Roman"/>
          <w:bCs/>
          <w:color w:val="000000" w:themeColor="text1"/>
          <w:sz w:val="24"/>
          <w:szCs w:val="24"/>
        </w:rPr>
        <w:t>КОРПОРЕЙШН</w:t>
      </w:r>
      <w:proofErr w:type="spellEnd"/>
      <w:r w:rsidR="006147C7">
        <w:rPr>
          <w:rFonts w:ascii="Times New Roman" w:hAnsi="Times New Roman" w:cs="Times New Roman"/>
          <w:bCs/>
          <w:color w:val="000000" w:themeColor="text1"/>
          <w:sz w:val="24"/>
          <w:szCs w:val="24"/>
        </w:rPr>
        <w:t>» (</w:t>
      </w:r>
      <w:proofErr w:type="spellStart"/>
      <w:r w:rsidR="006147C7">
        <w:rPr>
          <w:rFonts w:ascii="Times New Roman" w:hAnsi="Times New Roman" w:cs="Times New Roman"/>
          <w:bCs/>
          <w:color w:val="000000" w:themeColor="text1"/>
          <w:sz w:val="24"/>
          <w:szCs w:val="24"/>
        </w:rPr>
        <w:t>РЗН</w:t>
      </w:r>
      <w:proofErr w:type="spellEnd"/>
      <w:r w:rsidR="006147C7">
        <w:rPr>
          <w:rFonts w:ascii="Times New Roman" w:hAnsi="Times New Roman" w:cs="Times New Roman"/>
          <w:bCs/>
          <w:color w:val="000000" w:themeColor="text1"/>
          <w:sz w:val="24"/>
          <w:szCs w:val="24"/>
        </w:rPr>
        <w:t xml:space="preserve"> 2020/9828 от</w:t>
      </w:r>
      <w:r w:rsidR="005C06C1">
        <w:rPr>
          <w:rFonts w:ascii="Times New Roman" w:hAnsi="Times New Roman" w:cs="Times New Roman"/>
          <w:bCs/>
          <w:color w:val="000000" w:themeColor="text1"/>
          <w:sz w:val="24"/>
          <w:szCs w:val="24"/>
        </w:rPr>
        <w:t xml:space="preserve"> 27.03</w:t>
      </w:r>
      <w:r w:rsidR="006147C7">
        <w:rPr>
          <w:rFonts w:ascii="Times New Roman" w:hAnsi="Times New Roman" w:cs="Times New Roman"/>
          <w:bCs/>
          <w:color w:val="000000" w:themeColor="text1"/>
          <w:sz w:val="24"/>
          <w:szCs w:val="24"/>
        </w:rPr>
        <w:t>.2020)</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С учетом изложенного, действия заказчика при формировании описания объекта закупки не противоречат требованиям ст. 33, </w:t>
      </w:r>
      <w:proofErr w:type="spellStart"/>
      <w:r w:rsidRPr="005E6CD2">
        <w:rPr>
          <w:rFonts w:ascii="Times New Roman" w:hAnsi="Times New Roman" w:cs="Times New Roman"/>
          <w:bCs/>
          <w:color w:val="000000" w:themeColor="text1"/>
          <w:sz w:val="24"/>
          <w:szCs w:val="24"/>
        </w:rPr>
        <w:t>ст.42</w:t>
      </w:r>
      <w:proofErr w:type="spellEnd"/>
      <w:r w:rsidRPr="005E6CD2">
        <w:rPr>
          <w:rFonts w:ascii="Times New Roman" w:hAnsi="Times New Roman" w:cs="Times New Roman"/>
          <w:bCs/>
          <w:color w:val="000000" w:themeColor="text1"/>
          <w:sz w:val="24"/>
          <w:szCs w:val="24"/>
        </w:rPr>
        <w:t xml:space="preserve"> ФЗ «О контрактной системе...». </w:t>
      </w:r>
    </w:p>
    <w:p w:rsidR="005E6CD2" w:rsidRDefault="005E6CD2" w:rsidP="005E6CD2">
      <w:pPr>
        <w:spacing w:after="0" w:line="240" w:lineRule="auto"/>
        <w:ind w:firstLine="709"/>
        <w:jc w:val="both"/>
        <w:rPr>
          <w:rFonts w:ascii="Times New Roman" w:hAnsi="Times New Roman" w:cs="Times New Roman"/>
          <w:bCs/>
          <w:color w:val="000000" w:themeColor="text1"/>
          <w:sz w:val="24"/>
          <w:szCs w:val="24"/>
        </w:rPr>
      </w:pP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lastRenderedPageBreak/>
        <w:t xml:space="preserve">Согласно доводу жалобы Заявителя, Заказчиком в нарушение норм ФЗ «О контрактной системе...» установлены, но не применены ограничения допуска в соответствии с </w:t>
      </w:r>
      <w:r w:rsidR="00601CAF">
        <w:rPr>
          <w:rFonts w:ascii="Times New Roman" w:hAnsi="Times New Roman" w:cs="Times New Roman"/>
          <w:bCs/>
          <w:color w:val="000000" w:themeColor="text1"/>
          <w:sz w:val="24"/>
          <w:szCs w:val="24"/>
        </w:rPr>
        <w:t>Постановлением</w:t>
      </w:r>
      <w:r w:rsidRPr="005E6CD2">
        <w:rPr>
          <w:rFonts w:ascii="Times New Roman" w:hAnsi="Times New Roman" w:cs="Times New Roman"/>
          <w:bCs/>
          <w:color w:val="000000" w:themeColor="text1"/>
          <w:sz w:val="24"/>
          <w:szCs w:val="24"/>
        </w:rPr>
        <w:t xml:space="preserve"> Прави</w:t>
      </w:r>
      <w:r w:rsidR="00601CAF">
        <w:rPr>
          <w:rFonts w:ascii="Times New Roman" w:hAnsi="Times New Roman" w:cs="Times New Roman"/>
          <w:bCs/>
          <w:color w:val="000000" w:themeColor="text1"/>
          <w:sz w:val="24"/>
          <w:szCs w:val="24"/>
        </w:rPr>
        <w:t>тельства РФ №1875 от 23.12.2024</w:t>
      </w:r>
      <w:r w:rsidRPr="005E6CD2">
        <w:rPr>
          <w:rFonts w:ascii="Times New Roman" w:hAnsi="Times New Roman" w:cs="Times New Roman"/>
          <w:bCs/>
          <w:color w:val="000000" w:themeColor="text1"/>
          <w:sz w:val="24"/>
          <w:szCs w:val="24"/>
        </w:rPr>
        <w:t xml:space="preserve">.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Как подтверждается открытыми данными </w:t>
      </w:r>
      <w:proofErr w:type="spellStart"/>
      <w:r w:rsidRPr="005E6CD2">
        <w:rPr>
          <w:rFonts w:ascii="Times New Roman" w:hAnsi="Times New Roman" w:cs="Times New Roman"/>
          <w:bCs/>
          <w:color w:val="000000" w:themeColor="text1"/>
          <w:sz w:val="24"/>
          <w:szCs w:val="24"/>
        </w:rPr>
        <w:t>ЕИС</w:t>
      </w:r>
      <w:proofErr w:type="spellEnd"/>
      <w:r w:rsidRPr="005E6CD2">
        <w:rPr>
          <w:rFonts w:ascii="Times New Roman" w:hAnsi="Times New Roman" w:cs="Times New Roman"/>
          <w:bCs/>
          <w:color w:val="000000" w:themeColor="text1"/>
          <w:sz w:val="24"/>
          <w:szCs w:val="24"/>
        </w:rPr>
        <w:t xml:space="preserve">, в извещении об осуществлении закупки заказчиком установлен национальный режим в соответствии с Постановлением Правительства РФ №1875 от 23.12.2024.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Частью 3 ст. 14 ФЗ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5E6CD2">
        <w:rPr>
          <w:rFonts w:ascii="Times New Roman" w:hAnsi="Times New Roman" w:cs="Times New Roman"/>
          <w:bCs/>
          <w:color w:val="000000" w:themeColor="text1"/>
          <w:sz w:val="24"/>
          <w:szCs w:val="24"/>
        </w:rPr>
        <w:t>непредоставления</w:t>
      </w:r>
      <w:proofErr w:type="spellEnd"/>
      <w:r w:rsidRPr="005E6CD2">
        <w:rPr>
          <w:rFonts w:ascii="Times New Roman" w:hAnsi="Times New Roman" w:cs="Times New Roman"/>
          <w:bCs/>
          <w:color w:val="000000" w:themeColor="text1"/>
          <w:sz w:val="24"/>
          <w:szCs w:val="24"/>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Пунктом 1 Постановления Правительства РФ №1875 от 23.12.2024 установлено, что при осуществлении закупок в соответствии с ФЗ «О контрактной системе...» и в соответствии с Федеральным законом №223-ФЗ «О закупках товаров, работ, услуг отдельными видами юридических лиц» необходимо устанавливать: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преимущество в отношении товаров российского происхождения (в том числе поставляемых при выполнении закупаемых работ, оказании закупаемых услуг). </w:t>
      </w:r>
    </w:p>
    <w:p w:rsidR="00DF1B4D"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Заказчиком правомерно в извещении установлено ограничение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РФ №1875 от 23.12.2024.  </w:t>
      </w:r>
    </w:p>
    <w:p w:rsidR="005E6CD2" w:rsidRDefault="005E6CD2" w:rsidP="00DF1B4D">
      <w:pPr>
        <w:spacing w:after="0" w:line="240" w:lineRule="auto"/>
        <w:ind w:firstLine="709"/>
        <w:jc w:val="both"/>
        <w:rPr>
          <w:rFonts w:ascii="Times New Roman" w:hAnsi="Times New Roman" w:cs="Times New Roman"/>
          <w:bCs/>
          <w:color w:val="000000" w:themeColor="text1"/>
          <w:sz w:val="24"/>
          <w:szCs w:val="24"/>
        </w:rPr>
      </w:pP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Рассмотрев документы и сведения, размещенные на официальном сайте </w:t>
      </w:r>
      <w:proofErr w:type="spellStart"/>
      <w:r w:rsidRPr="005E6CD2">
        <w:rPr>
          <w:rFonts w:ascii="Times New Roman" w:hAnsi="Times New Roman" w:cs="Times New Roman"/>
          <w:bCs/>
          <w:color w:val="000000" w:themeColor="text1"/>
          <w:sz w:val="24"/>
          <w:szCs w:val="24"/>
        </w:rPr>
        <w:t>ЕИС</w:t>
      </w:r>
      <w:proofErr w:type="spellEnd"/>
      <w:r w:rsidRPr="005E6CD2">
        <w:rPr>
          <w:rFonts w:ascii="Times New Roman" w:hAnsi="Times New Roman" w:cs="Times New Roman"/>
          <w:bCs/>
          <w:color w:val="000000" w:themeColor="text1"/>
          <w:sz w:val="24"/>
          <w:szCs w:val="24"/>
        </w:rPr>
        <w:t xml:space="preserve">, Комиссия установила, что действия Заказчика в части установления и применения ограничений в соответствии с Постановлением Правительства РФ №1875 от 23.12.2024 не противоречат требованиям ФЗ «О контрактной системе...».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Как подтверждается материалами дела, Заказчиком при описании объекта закупки установлены характеристики и значения характеристик, которые соответствуют требованиям </w:t>
      </w:r>
      <w:proofErr w:type="spellStart"/>
      <w:r w:rsidRPr="005E6CD2">
        <w:rPr>
          <w:rFonts w:ascii="Times New Roman" w:hAnsi="Times New Roman" w:cs="Times New Roman"/>
          <w:bCs/>
          <w:color w:val="000000" w:themeColor="text1"/>
          <w:sz w:val="24"/>
          <w:szCs w:val="24"/>
        </w:rPr>
        <w:t>ст.33</w:t>
      </w:r>
      <w:proofErr w:type="spellEnd"/>
      <w:r w:rsidRPr="005E6CD2">
        <w:rPr>
          <w:rFonts w:ascii="Times New Roman" w:hAnsi="Times New Roman" w:cs="Times New Roman"/>
          <w:bCs/>
          <w:color w:val="000000" w:themeColor="text1"/>
          <w:sz w:val="24"/>
          <w:szCs w:val="24"/>
        </w:rPr>
        <w:t xml:space="preserve"> ФЗ «О контрактной системе...», в том числе установлена следующая характеристика из позиции </w:t>
      </w:r>
      <w:proofErr w:type="spellStart"/>
      <w:r w:rsidRPr="005E6CD2">
        <w:rPr>
          <w:rFonts w:ascii="Times New Roman" w:hAnsi="Times New Roman" w:cs="Times New Roman"/>
          <w:bCs/>
          <w:color w:val="000000" w:themeColor="text1"/>
          <w:sz w:val="24"/>
          <w:szCs w:val="24"/>
        </w:rPr>
        <w:t>КТРУ</w:t>
      </w:r>
      <w:proofErr w:type="spellEnd"/>
      <w:r w:rsidRPr="005E6CD2">
        <w:rPr>
          <w:rFonts w:ascii="Times New Roman" w:hAnsi="Times New Roman" w:cs="Times New Roman"/>
          <w:bCs/>
          <w:color w:val="000000" w:themeColor="text1"/>
          <w:sz w:val="24"/>
          <w:szCs w:val="24"/>
        </w:rPr>
        <w:t xml:space="preserve">: «Сервисные функции» значение – «Программа обмена данными по протоколу </w:t>
      </w:r>
      <w:proofErr w:type="spellStart"/>
      <w:r w:rsidRPr="005E6CD2">
        <w:rPr>
          <w:rFonts w:ascii="Times New Roman" w:hAnsi="Times New Roman" w:cs="Times New Roman"/>
          <w:bCs/>
          <w:color w:val="000000" w:themeColor="text1"/>
          <w:sz w:val="24"/>
          <w:szCs w:val="24"/>
        </w:rPr>
        <w:t>DICOM</w:t>
      </w:r>
      <w:proofErr w:type="spellEnd"/>
      <w:r w:rsidRPr="005E6CD2">
        <w:rPr>
          <w:rFonts w:ascii="Times New Roman" w:hAnsi="Times New Roman" w:cs="Times New Roman"/>
          <w:bCs/>
          <w:color w:val="000000" w:themeColor="text1"/>
          <w:sz w:val="24"/>
          <w:szCs w:val="24"/>
        </w:rPr>
        <w:t xml:space="preserve">, Запись кадров и </w:t>
      </w:r>
      <w:proofErr w:type="spellStart"/>
      <w:r w:rsidRPr="005E6CD2">
        <w:rPr>
          <w:rFonts w:ascii="Times New Roman" w:hAnsi="Times New Roman" w:cs="Times New Roman"/>
          <w:bCs/>
          <w:color w:val="000000" w:themeColor="text1"/>
          <w:sz w:val="24"/>
          <w:szCs w:val="24"/>
        </w:rPr>
        <w:t>кинопетель</w:t>
      </w:r>
      <w:proofErr w:type="spellEnd"/>
      <w:r w:rsidRPr="005E6CD2">
        <w:rPr>
          <w:rFonts w:ascii="Times New Roman" w:hAnsi="Times New Roman" w:cs="Times New Roman"/>
          <w:bCs/>
          <w:color w:val="000000" w:themeColor="text1"/>
          <w:sz w:val="24"/>
          <w:szCs w:val="24"/>
        </w:rPr>
        <w:t xml:space="preserve"> в формате </w:t>
      </w:r>
      <w:proofErr w:type="spellStart"/>
      <w:r w:rsidRPr="005E6CD2">
        <w:rPr>
          <w:rFonts w:ascii="Times New Roman" w:hAnsi="Times New Roman" w:cs="Times New Roman"/>
          <w:bCs/>
          <w:color w:val="000000" w:themeColor="text1"/>
          <w:sz w:val="24"/>
          <w:szCs w:val="24"/>
        </w:rPr>
        <w:t>DICOM</w:t>
      </w:r>
      <w:proofErr w:type="spellEnd"/>
      <w:r w:rsidRPr="005E6CD2">
        <w:rPr>
          <w:rFonts w:ascii="Times New Roman" w:hAnsi="Times New Roman" w:cs="Times New Roman"/>
          <w:bCs/>
          <w:color w:val="000000" w:themeColor="text1"/>
          <w:sz w:val="24"/>
          <w:szCs w:val="24"/>
        </w:rPr>
        <w:t xml:space="preserve">».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Постановлением Правительства РФ №1236 от 16.11.2015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Пунктом 2(3) Постановления Правительства РФ №1236 от 16.11.2015 установлено, что на программы для электронных вычислительных машин и баз данных, сведения о которых </w:t>
      </w:r>
      <w:r w:rsidRPr="005E6CD2">
        <w:rPr>
          <w:rFonts w:ascii="Times New Roman" w:hAnsi="Times New Roman" w:cs="Times New Roman"/>
          <w:bCs/>
          <w:color w:val="000000" w:themeColor="text1"/>
          <w:sz w:val="24"/>
          <w:szCs w:val="24"/>
        </w:rPr>
        <w:lastRenderedPageBreak/>
        <w:t xml:space="preserve">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Вопреки доводам Заявителя, Заказчиком не установлено требование о необходимости поставки программного обеспечения </w:t>
      </w:r>
      <w:proofErr w:type="spellStart"/>
      <w:r w:rsidRPr="005E6CD2">
        <w:rPr>
          <w:rFonts w:ascii="Times New Roman" w:hAnsi="Times New Roman" w:cs="Times New Roman"/>
          <w:bCs/>
          <w:color w:val="000000" w:themeColor="text1"/>
          <w:sz w:val="24"/>
          <w:szCs w:val="24"/>
        </w:rPr>
        <w:t>DICOM</w:t>
      </w:r>
      <w:proofErr w:type="spellEnd"/>
      <w:r w:rsidRPr="005E6CD2">
        <w:rPr>
          <w:rFonts w:ascii="Times New Roman" w:hAnsi="Times New Roman" w:cs="Times New Roman"/>
          <w:bCs/>
          <w:color w:val="000000" w:themeColor="text1"/>
          <w:sz w:val="24"/>
          <w:szCs w:val="24"/>
        </w:rPr>
        <w:t xml:space="preserve">. С учетом того, что в данном случае в описании объекта закупки отсутствуют требования о необходимости передачи лицензионных прав на пользование программой </w:t>
      </w:r>
      <w:proofErr w:type="spellStart"/>
      <w:r w:rsidRPr="005E6CD2">
        <w:rPr>
          <w:rFonts w:ascii="Times New Roman" w:hAnsi="Times New Roman" w:cs="Times New Roman"/>
          <w:bCs/>
          <w:color w:val="000000" w:themeColor="text1"/>
          <w:sz w:val="24"/>
          <w:szCs w:val="24"/>
        </w:rPr>
        <w:t>DICOM</w:t>
      </w:r>
      <w:proofErr w:type="spellEnd"/>
      <w:r w:rsidRPr="005E6CD2">
        <w:rPr>
          <w:rFonts w:ascii="Times New Roman" w:hAnsi="Times New Roman" w:cs="Times New Roman"/>
          <w:bCs/>
          <w:color w:val="000000" w:themeColor="text1"/>
          <w:sz w:val="24"/>
          <w:szCs w:val="24"/>
        </w:rPr>
        <w:t xml:space="preserve">, ее установки, можно прийти к выводу о соблюдении Заказчиком требований законодательства РФ о контрактной системе в сфере закупок при формировании извещения о проведении аукциона.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При этом, объект закупки, а также предмет контракта, не попадает под определения программного обеспечения, установленные п. 2.1 Правил, утв. Постановлением Правительства РФ №1236, а также описание объекта закупки не содержит такой характеристики, как «программное обеспечение», «встроенное программное обеспечение». Заказчик приобретает медицинское изделие с определенными функциями/опциями. При этом Законом о контрактной системе, а также Постановлением Правительства РФ №1236 не регламентированы случаи применения, рассматриваемого запрета при закупках оборудования с предустановленным программным обеспечением (встроенным программным обеспечением), без которого применение данного оборудования невозможно, и в извещении не предусмотрена необходимость установки программного обеспечения и передачи прав на него в результате исполнения обязательств по контракту.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Изучив документы и сведения, Комиссия Курского </w:t>
      </w:r>
      <w:proofErr w:type="spellStart"/>
      <w:r w:rsidRPr="005E6CD2">
        <w:rPr>
          <w:rFonts w:ascii="Times New Roman" w:hAnsi="Times New Roman" w:cs="Times New Roman"/>
          <w:bCs/>
          <w:color w:val="000000" w:themeColor="text1"/>
          <w:sz w:val="24"/>
          <w:szCs w:val="24"/>
        </w:rPr>
        <w:t>УФАС</w:t>
      </w:r>
      <w:proofErr w:type="spellEnd"/>
      <w:r w:rsidRPr="005E6CD2">
        <w:rPr>
          <w:rFonts w:ascii="Times New Roman" w:hAnsi="Times New Roman" w:cs="Times New Roman"/>
          <w:bCs/>
          <w:color w:val="000000" w:themeColor="text1"/>
          <w:sz w:val="24"/>
          <w:szCs w:val="24"/>
        </w:rPr>
        <w:t xml:space="preserve"> России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Правительства РФ №1236 от 16.11.2015 не противоречат требованиям ФЗ «О контрактной системе...».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Согласно п. 1 ч. 1 ст. 42 ФЗ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 xml:space="preserve">Согласно ч. 1 </w:t>
      </w:r>
      <w:proofErr w:type="spellStart"/>
      <w:r w:rsidRPr="005E6CD2">
        <w:rPr>
          <w:rFonts w:ascii="Times New Roman" w:hAnsi="Times New Roman" w:cs="Times New Roman"/>
          <w:bCs/>
          <w:color w:val="000000" w:themeColor="text1"/>
          <w:sz w:val="24"/>
          <w:szCs w:val="24"/>
        </w:rPr>
        <w:t>ст.34</w:t>
      </w:r>
      <w:proofErr w:type="spellEnd"/>
      <w:r w:rsidRPr="005E6CD2">
        <w:rPr>
          <w:rFonts w:ascii="Times New Roman" w:hAnsi="Times New Roman" w:cs="Times New Roman"/>
          <w:bCs/>
          <w:color w:val="000000" w:themeColor="text1"/>
          <w:sz w:val="24"/>
          <w:szCs w:val="24"/>
        </w:rPr>
        <w:t xml:space="preserve"> ФЗ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 </w:t>
      </w:r>
    </w:p>
    <w:p w:rsidR="005E6CD2" w:rsidRPr="005E6CD2" w:rsidRDefault="005E6CD2" w:rsidP="005E6CD2">
      <w:pPr>
        <w:spacing w:after="0" w:line="240" w:lineRule="auto"/>
        <w:ind w:firstLine="709"/>
        <w:jc w:val="both"/>
        <w:rPr>
          <w:rFonts w:ascii="Times New Roman" w:hAnsi="Times New Roman" w:cs="Times New Roman"/>
          <w:bCs/>
          <w:color w:val="000000" w:themeColor="text1"/>
          <w:sz w:val="24"/>
          <w:szCs w:val="24"/>
        </w:rPr>
      </w:pPr>
      <w:r w:rsidRPr="005E6CD2">
        <w:rPr>
          <w:rFonts w:ascii="Times New Roman" w:hAnsi="Times New Roman" w:cs="Times New Roman"/>
          <w:bCs/>
          <w:color w:val="000000" w:themeColor="text1"/>
          <w:sz w:val="24"/>
          <w:szCs w:val="24"/>
        </w:rPr>
        <w:t>Комиссией установлено, что в Извещении в разделе «Контактная информация» содержится контактная информация Заказчика, с указанием ответственного должностного лица.</w:t>
      </w:r>
    </w:p>
    <w:p w:rsidR="005C06C1" w:rsidRDefault="005C06C1" w:rsidP="005C06C1">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b/>
      </w:r>
      <w:r w:rsidRPr="00785628">
        <w:rPr>
          <w:rFonts w:ascii="Times New Roman" w:hAnsi="Times New Roman" w:cs="Times New Roman"/>
          <w:bCs/>
          <w:color w:val="000000" w:themeColor="text1"/>
          <w:sz w:val="24"/>
          <w:szCs w:val="24"/>
        </w:rPr>
        <w:t xml:space="preserve">При этом, в </w:t>
      </w:r>
      <w:proofErr w:type="spellStart"/>
      <w:r w:rsidRPr="00785628">
        <w:rPr>
          <w:rFonts w:ascii="Times New Roman" w:hAnsi="Times New Roman" w:cs="Times New Roman"/>
          <w:bCs/>
          <w:color w:val="000000" w:themeColor="text1"/>
          <w:sz w:val="24"/>
          <w:szCs w:val="24"/>
        </w:rPr>
        <w:t>п.1.3</w:t>
      </w:r>
      <w:proofErr w:type="spellEnd"/>
      <w:r w:rsidRPr="00785628">
        <w:rPr>
          <w:rFonts w:ascii="Times New Roman" w:hAnsi="Times New Roman" w:cs="Times New Roman"/>
          <w:bCs/>
          <w:color w:val="000000" w:themeColor="text1"/>
          <w:sz w:val="24"/>
          <w:szCs w:val="24"/>
        </w:rPr>
        <w:t xml:space="preserve"> проекта Контракта установлен порядок и место поставки товара:</w:t>
      </w:r>
      <w:r>
        <w:rPr>
          <w:rFonts w:ascii="Times New Roman" w:hAnsi="Times New Roman" w:cs="Times New Roman"/>
          <w:bCs/>
          <w:color w:val="000000" w:themeColor="text1"/>
          <w:sz w:val="24"/>
          <w:szCs w:val="24"/>
        </w:rPr>
        <w:t xml:space="preserve"> «</w:t>
      </w:r>
      <w:r w:rsidRPr="005C06C1">
        <w:rPr>
          <w:rFonts w:ascii="Times New Roman" w:hAnsi="Times New Roman" w:cs="Times New Roman"/>
          <w:bCs/>
          <w:i/>
          <w:color w:val="000000" w:themeColor="text1"/>
          <w:sz w:val="24"/>
          <w:szCs w:val="24"/>
        </w:rPr>
        <w:t xml:space="preserve">Поставка Оборудования осуществляется Поставщиком с разгрузкой с транспортного средства по адресу: Российская Федерация, Курская область, </w:t>
      </w:r>
      <w:proofErr w:type="spellStart"/>
      <w:r w:rsidRPr="005C06C1">
        <w:rPr>
          <w:rFonts w:ascii="Times New Roman" w:hAnsi="Times New Roman" w:cs="Times New Roman"/>
          <w:bCs/>
          <w:i/>
          <w:color w:val="000000" w:themeColor="text1"/>
          <w:sz w:val="24"/>
          <w:szCs w:val="24"/>
        </w:rPr>
        <w:t>Железногорский</w:t>
      </w:r>
      <w:proofErr w:type="spellEnd"/>
      <w:r w:rsidRPr="005C06C1">
        <w:rPr>
          <w:rFonts w:ascii="Times New Roman" w:hAnsi="Times New Roman" w:cs="Times New Roman"/>
          <w:bCs/>
          <w:i/>
          <w:color w:val="000000" w:themeColor="text1"/>
          <w:sz w:val="24"/>
          <w:szCs w:val="24"/>
        </w:rPr>
        <w:t xml:space="preserve"> р-н, г. </w:t>
      </w:r>
      <w:r w:rsidRPr="005C06C1">
        <w:rPr>
          <w:rFonts w:ascii="Times New Roman" w:hAnsi="Times New Roman" w:cs="Times New Roman"/>
          <w:bCs/>
          <w:i/>
          <w:color w:val="000000" w:themeColor="text1"/>
          <w:sz w:val="24"/>
          <w:szCs w:val="24"/>
        </w:rPr>
        <w:lastRenderedPageBreak/>
        <w:t>Железногорск, улица Курская, д. 76. Оказание Услуг осуществляется Поставщиком в Месте доставки.».</w:t>
      </w:r>
    </w:p>
    <w:p w:rsidR="005C06C1" w:rsidRPr="005C06C1" w:rsidRDefault="00A27E3F" w:rsidP="005C06C1">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Пунктом </w:t>
      </w:r>
      <w:bookmarkStart w:id="0" w:name="_GoBack"/>
      <w:bookmarkEnd w:id="0"/>
      <w:r w:rsidR="005C06C1">
        <w:rPr>
          <w:rFonts w:ascii="Times New Roman" w:hAnsi="Times New Roman" w:cs="Times New Roman"/>
          <w:bCs/>
          <w:color w:val="000000" w:themeColor="text1"/>
          <w:sz w:val="24"/>
          <w:szCs w:val="24"/>
        </w:rPr>
        <w:t>5</w:t>
      </w:r>
      <w:r w:rsidR="005C06C1" w:rsidRPr="005C06C1">
        <w:rPr>
          <w:rFonts w:ascii="Times New Roman" w:hAnsi="Times New Roman" w:cs="Times New Roman"/>
          <w:bCs/>
          <w:color w:val="000000" w:themeColor="text1"/>
          <w:sz w:val="24"/>
          <w:szCs w:val="24"/>
        </w:rPr>
        <w:t>.1 проекта Контракта уста</w:t>
      </w:r>
      <w:r w:rsidR="005C06C1">
        <w:rPr>
          <w:rFonts w:ascii="Times New Roman" w:hAnsi="Times New Roman" w:cs="Times New Roman"/>
          <w:bCs/>
          <w:color w:val="000000" w:themeColor="text1"/>
          <w:sz w:val="24"/>
          <w:szCs w:val="24"/>
        </w:rPr>
        <w:t>новлен</w:t>
      </w:r>
      <w:r>
        <w:rPr>
          <w:rFonts w:ascii="Times New Roman" w:hAnsi="Times New Roman" w:cs="Times New Roman"/>
          <w:bCs/>
          <w:color w:val="000000" w:themeColor="text1"/>
          <w:sz w:val="24"/>
          <w:szCs w:val="24"/>
        </w:rPr>
        <w:t>ы</w:t>
      </w:r>
      <w:r w:rsidR="005C06C1">
        <w:rPr>
          <w:rFonts w:ascii="Times New Roman" w:hAnsi="Times New Roman" w:cs="Times New Roman"/>
          <w:bCs/>
          <w:color w:val="000000" w:themeColor="text1"/>
          <w:sz w:val="24"/>
          <w:szCs w:val="24"/>
        </w:rPr>
        <w:t xml:space="preserve"> сроки поставки товара: «</w:t>
      </w:r>
      <w:r w:rsidR="005C06C1" w:rsidRPr="005C06C1">
        <w:rPr>
          <w:rFonts w:ascii="Times New Roman" w:hAnsi="Times New Roman" w:cs="Times New Roman"/>
          <w:bCs/>
          <w:i/>
          <w:color w:val="000000" w:themeColor="text1"/>
          <w:sz w:val="24"/>
          <w:szCs w:val="24"/>
        </w:rPr>
        <w:t>Поставка Оборудования осуществляется Поставщиком в Место доставки на условиях, предусмотренных пунктом 1.3 Контракта, в срок: с даты заключения Контракта в течение 130 календарных дней</w:t>
      </w:r>
      <w:r w:rsidR="005C06C1" w:rsidRPr="005C06C1">
        <w:rPr>
          <w:rFonts w:ascii="Times New Roman" w:hAnsi="Times New Roman" w:cs="Times New Roman"/>
          <w:bCs/>
          <w:color w:val="000000" w:themeColor="text1"/>
          <w:sz w:val="24"/>
          <w:szCs w:val="24"/>
        </w:rPr>
        <w:t xml:space="preserve">.».  </w:t>
      </w:r>
    </w:p>
    <w:p w:rsidR="005C06C1" w:rsidRPr="005C06C1" w:rsidRDefault="005C06C1" w:rsidP="005C06C1">
      <w:pPr>
        <w:spacing w:after="0" w:line="240" w:lineRule="auto"/>
        <w:ind w:firstLine="709"/>
        <w:jc w:val="both"/>
        <w:rPr>
          <w:rFonts w:ascii="Times New Roman" w:hAnsi="Times New Roman" w:cs="Times New Roman"/>
          <w:bCs/>
          <w:color w:val="000000" w:themeColor="text1"/>
          <w:sz w:val="24"/>
          <w:szCs w:val="24"/>
        </w:rPr>
      </w:pPr>
      <w:r w:rsidRPr="005C06C1">
        <w:rPr>
          <w:rFonts w:ascii="Times New Roman" w:hAnsi="Times New Roman" w:cs="Times New Roman"/>
          <w:bCs/>
          <w:color w:val="000000" w:themeColor="text1"/>
          <w:sz w:val="24"/>
          <w:szCs w:val="24"/>
        </w:rPr>
        <w:t>Пунктом 12.1 проекта контракта установлен срок действия Контракта: «</w:t>
      </w:r>
      <w:r w:rsidR="00A27E3F" w:rsidRPr="00A27E3F">
        <w:rPr>
          <w:rFonts w:ascii="Times New Roman" w:hAnsi="Times New Roman" w:cs="Times New Roman"/>
          <w:bCs/>
          <w:i/>
          <w:color w:val="000000" w:themeColor="text1"/>
          <w:sz w:val="24"/>
          <w:szCs w:val="24"/>
        </w:rPr>
        <w:t>Контракт вступает в силу с даты подписания и действует до 03 ноября 2026 г</w:t>
      </w:r>
      <w:r w:rsidRPr="005C06C1">
        <w:rPr>
          <w:rFonts w:ascii="Times New Roman" w:hAnsi="Times New Roman" w:cs="Times New Roman"/>
          <w:bCs/>
          <w:color w:val="000000" w:themeColor="text1"/>
          <w:sz w:val="24"/>
          <w:szCs w:val="24"/>
        </w:rPr>
        <w:t xml:space="preserve">.». </w:t>
      </w:r>
    </w:p>
    <w:p w:rsidR="00EF25E2" w:rsidRDefault="00EF25E2" w:rsidP="00EF25E2">
      <w:pPr>
        <w:spacing w:after="0" w:line="240" w:lineRule="auto"/>
        <w:ind w:firstLine="709"/>
        <w:jc w:val="both"/>
        <w:rPr>
          <w:rFonts w:ascii="Times New Roman" w:hAnsi="Times New Roman" w:cs="Times New Roman"/>
          <w:bCs/>
          <w:color w:val="000000" w:themeColor="text1"/>
          <w:sz w:val="24"/>
          <w:szCs w:val="24"/>
        </w:rPr>
      </w:pPr>
      <w:r w:rsidRPr="00785628">
        <w:rPr>
          <w:rFonts w:ascii="Times New Roman" w:hAnsi="Times New Roman" w:cs="Times New Roman"/>
          <w:bCs/>
          <w:color w:val="000000" w:themeColor="text1"/>
          <w:sz w:val="24"/>
          <w:szCs w:val="24"/>
        </w:rPr>
        <w:t xml:space="preserve">По результатам внеплановой проверки Комиссией Курского </w:t>
      </w:r>
      <w:proofErr w:type="spellStart"/>
      <w:r w:rsidRPr="00785628">
        <w:rPr>
          <w:rFonts w:ascii="Times New Roman" w:hAnsi="Times New Roman" w:cs="Times New Roman"/>
          <w:bCs/>
          <w:color w:val="000000" w:themeColor="text1"/>
          <w:sz w:val="24"/>
          <w:szCs w:val="24"/>
        </w:rPr>
        <w:t>УФАС</w:t>
      </w:r>
      <w:proofErr w:type="spellEnd"/>
      <w:r w:rsidRPr="00785628">
        <w:rPr>
          <w:rFonts w:ascii="Times New Roman" w:hAnsi="Times New Roman" w:cs="Times New Roman"/>
          <w:bCs/>
          <w:color w:val="000000" w:themeColor="text1"/>
          <w:sz w:val="24"/>
          <w:szCs w:val="24"/>
        </w:rPr>
        <w:t xml:space="preserve"> России на данном этапе определения поставщика (подрядчика, исполнителя) в действиях (бездействии) субъектов контроля иных нарушений ФЗ «О контрактной системе…» не выявлено. </w:t>
      </w:r>
    </w:p>
    <w:p w:rsidR="00EF25E2" w:rsidRDefault="00EF25E2" w:rsidP="00EF25E2">
      <w:pPr>
        <w:spacing w:after="0" w:line="240" w:lineRule="auto"/>
        <w:ind w:firstLine="709"/>
        <w:jc w:val="both"/>
        <w:rPr>
          <w:rFonts w:ascii="Times New Roman" w:hAnsi="Times New Roman" w:cs="Times New Roman"/>
          <w:bCs/>
          <w:color w:val="000000" w:themeColor="text1"/>
          <w:sz w:val="24"/>
          <w:szCs w:val="24"/>
        </w:rPr>
      </w:pPr>
    </w:p>
    <w:p w:rsidR="00EF25E2" w:rsidRPr="00EC1922" w:rsidRDefault="00EF25E2" w:rsidP="00EF25E2">
      <w:pPr>
        <w:spacing w:after="0" w:line="240" w:lineRule="auto"/>
        <w:ind w:firstLine="709"/>
        <w:jc w:val="both"/>
        <w:rPr>
          <w:rFonts w:ascii="Times New Roman" w:hAnsi="Times New Roman" w:cs="Times New Roman"/>
          <w:bCs/>
          <w:color w:val="000000" w:themeColor="text1"/>
          <w:sz w:val="24"/>
          <w:szCs w:val="24"/>
        </w:rPr>
      </w:pPr>
      <w:r w:rsidRPr="00785628">
        <w:rPr>
          <w:rFonts w:ascii="Times New Roman" w:hAnsi="Times New Roman" w:cs="Times New Roman"/>
          <w:bCs/>
          <w:color w:val="000000" w:themeColor="text1"/>
          <w:sz w:val="24"/>
          <w:szCs w:val="24"/>
        </w:rPr>
        <w:t xml:space="preserve">На основании результатов проведения внеплановой проверки определения поставщика (подрядчика, исполнителя), материалов, имеющихся в деле, руководствуясь </w:t>
      </w:r>
      <w:proofErr w:type="spellStart"/>
      <w:r w:rsidRPr="00785628">
        <w:rPr>
          <w:rFonts w:ascii="Times New Roman" w:hAnsi="Times New Roman" w:cs="Times New Roman"/>
          <w:bCs/>
          <w:color w:val="000000" w:themeColor="text1"/>
          <w:sz w:val="24"/>
          <w:szCs w:val="24"/>
        </w:rPr>
        <w:t>ст.99</w:t>
      </w:r>
      <w:proofErr w:type="spellEnd"/>
      <w:r w:rsidRPr="00785628">
        <w:rPr>
          <w:rFonts w:ascii="Times New Roman" w:hAnsi="Times New Roman" w:cs="Times New Roman"/>
          <w:bCs/>
          <w:color w:val="000000" w:themeColor="text1"/>
          <w:sz w:val="24"/>
          <w:szCs w:val="24"/>
        </w:rPr>
        <w:t xml:space="preserve">, </w:t>
      </w:r>
      <w:proofErr w:type="spellStart"/>
      <w:r w:rsidRPr="00785628">
        <w:rPr>
          <w:rFonts w:ascii="Times New Roman" w:hAnsi="Times New Roman" w:cs="Times New Roman"/>
          <w:bCs/>
          <w:color w:val="000000" w:themeColor="text1"/>
          <w:sz w:val="24"/>
          <w:szCs w:val="24"/>
        </w:rPr>
        <w:t>ст.106</w:t>
      </w:r>
      <w:proofErr w:type="spellEnd"/>
      <w:r w:rsidRPr="00785628">
        <w:rPr>
          <w:rFonts w:ascii="Times New Roman" w:hAnsi="Times New Roman" w:cs="Times New Roman"/>
          <w:bCs/>
          <w:color w:val="000000" w:themeColor="text1"/>
          <w:sz w:val="24"/>
          <w:szCs w:val="24"/>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rsidR="00EF25E2" w:rsidRDefault="00EF25E2" w:rsidP="00EF25E2">
      <w:pPr>
        <w:spacing w:after="0" w:line="240" w:lineRule="auto"/>
        <w:rPr>
          <w:rFonts w:ascii="Times New Roman" w:hAnsi="Times New Roman" w:cs="Times New Roman"/>
          <w:b/>
          <w:bCs/>
          <w:color w:val="000000" w:themeColor="text1"/>
          <w:sz w:val="24"/>
          <w:szCs w:val="24"/>
        </w:rPr>
      </w:pPr>
    </w:p>
    <w:p w:rsidR="00EC1922" w:rsidRDefault="00EC1922" w:rsidP="00EC1922">
      <w:pPr>
        <w:spacing w:after="0" w:line="240" w:lineRule="auto"/>
        <w:rPr>
          <w:rFonts w:ascii="Times New Roman" w:hAnsi="Times New Roman" w:cs="Times New Roman"/>
          <w:b/>
          <w:bCs/>
          <w:color w:val="000000" w:themeColor="text1"/>
          <w:sz w:val="24"/>
          <w:szCs w:val="24"/>
        </w:rPr>
      </w:pPr>
    </w:p>
    <w:p w:rsidR="0042421B" w:rsidRPr="0042421B" w:rsidRDefault="0042421B" w:rsidP="0042421B">
      <w:pPr>
        <w:spacing w:after="0" w:line="240" w:lineRule="auto"/>
        <w:jc w:val="center"/>
        <w:rPr>
          <w:rFonts w:ascii="Times New Roman" w:hAnsi="Times New Roman" w:cs="Times New Roman"/>
          <w:b/>
          <w:bCs/>
          <w:color w:val="000000" w:themeColor="text1"/>
          <w:sz w:val="24"/>
          <w:szCs w:val="24"/>
        </w:rPr>
      </w:pPr>
      <w:r w:rsidRPr="0042421B">
        <w:rPr>
          <w:rFonts w:ascii="Times New Roman" w:hAnsi="Times New Roman" w:cs="Times New Roman"/>
          <w:b/>
          <w:bCs/>
          <w:color w:val="000000" w:themeColor="text1"/>
          <w:sz w:val="24"/>
          <w:szCs w:val="24"/>
        </w:rPr>
        <w:t>Р</w:t>
      </w:r>
      <w:r w:rsidR="00350EC4">
        <w:rPr>
          <w:rFonts w:ascii="Times New Roman" w:hAnsi="Times New Roman" w:cs="Times New Roman"/>
          <w:b/>
          <w:bCs/>
          <w:color w:val="000000" w:themeColor="text1"/>
          <w:sz w:val="24"/>
          <w:szCs w:val="24"/>
        </w:rPr>
        <w:t xml:space="preserve"> </w:t>
      </w:r>
      <w:r w:rsidRPr="0042421B">
        <w:rPr>
          <w:rFonts w:ascii="Times New Roman" w:hAnsi="Times New Roman" w:cs="Times New Roman"/>
          <w:b/>
          <w:bCs/>
          <w:color w:val="000000" w:themeColor="text1"/>
          <w:sz w:val="24"/>
          <w:szCs w:val="24"/>
        </w:rPr>
        <w:t>Е</w:t>
      </w:r>
      <w:r w:rsidR="00350EC4">
        <w:rPr>
          <w:rFonts w:ascii="Times New Roman" w:hAnsi="Times New Roman" w:cs="Times New Roman"/>
          <w:b/>
          <w:bCs/>
          <w:color w:val="000000" w:themeColor="text1"/>
          <w:sz w:val="24"/>
          <w:szCs w:val="24"/>
        </w:rPr>
        <w:t xml:space="preserve"> </w:t>
      </w:r>
      <w:r w:rsidRPr="0042421B">
        <w:rPr>
          <w:rFonts w:ascii="Times New Roman" w:hAnsi="Times New Roman" w:cs="Times New Roman"/>
          <w:b/>
          <w:bCs/>
          <w:color w:val="000000" w:themeColor="text1"/>
          <w:sz w:val="24"/>
          <w:szCs w:val="24"/>
        </w:rPr>
        <w:t>Ш</w:t>
      </w:r>
      <w:r w:rsidR="00350EC4">
        <w:rPr>
          <w:rFonts w:ascii="Times New Roman" w:hAnsi="Times New Roman" w:cs="Times New Roman"/>
          <w:b/>
          <w:bCs/>
          <w:color w:val="000000" w:themeColor="text1"/>
          <w:sz w:val="24"/>
          <w:szCs w:val="24"/>
        </w:rPr>
        <w:t xml:space="preserve"> </w:t>
      </w:r>
      <w:r w:rsidRPr="0042421B">
        <w:rPr>
          <w:rFonts w:ascii="Times New Roman" w:hAnsi="Times New Roman" w:cs="Times New Roman"/>
          <w:b/>
          <w:bCs/>
          <w:color w:val="000000" w:themeColor="text1"/>
          <w:sz w:val="24"/>
          <w:szCs w:val="24"/>
        </w:rPr>
        <w:t>И</w:t>
      </w:r>
      <w:r w:rsidR="00350EC4">
        <w:rPr>
          <w:rFonts w:ascii="Times New Roman" w:hAnsi="Times New Roman" w:cs="Times New Roman"/>
          <w:b/>
          <w:bCs/>
          <w:color w:val="000000" w:themeColor="text1"/>
          <w:sz w:val="24"/>
          <w:szCs w:val="24"/>
        </w:rPr>
        <w:t xml:space="preserve"> </w:t>
      </w:r>
      <w:r w:rsidRPr="0042421B">
        <w:rPr>
          <w:rFonts w:ascii="Times New Roman" w:hAnsi="Times New Roman" w:cs="Times New Roman"/>
          <w:b/>
          <w:bCs/>
          <w:color w:val="000000" w:themeColor="text1"/>
          <w:sz w:val="24"/>
          <w:szCs w:val="24"/>
        </w:rPr>
        <w:t>Л</w:t>
      </w:r>
      <w:r w:rsidR="00350EC4">
        <w:rPr>
          <w:rFonts w:ascii="Times New Roman" w:hAnsi="Times New Roman" w:cs="Times New Roman"/>
          <w:b/>
          <w:bCs/>
          <w:color w:val="000000" w:themeColor="text1"/>
          <w:sz w:val="24"/>
          <w:szCs w:val="24"/>
        </w:rPr>
        <w:t xml:space="preserve"> </w:t>
      </w:r>
      <w:r w:rsidRPr="0042421B">
        <w:rPr>
          <w:rFonts w:ascii="Times New Roman" w:hAnsi="Times New Roman" w:cs="Times New Roman"/>
          <w:b/>
          <w:bCs/>
          <w:color w:val="000000" w:themeColor="text1"/>
          <w:sz w:val="24"/>
          <w:szCs w:val="24"/>
        </w:rPr>
        <w:t>А:</w:t>
      </w:r>
    </w:p>
    <w:p w:rsidR="00372220" w:rsidRPr="002A025E" w:rsidRDefault="00372220" w:rsidP="00372220">
      <w:pPr>
        <w:spacing w:after="0" w:line="240" w:lineRule="auto"/>
        <w:ind w:firstLine="709"/>
        <w:jc w:val="both"/>
        <w:rPr>
          <w:rFonts w:ascii="Times New Roman" w:hAnsi="Times New Roman" w:cs="Times New Roman"/>
          <w:b/>
          <w:bCs/>
          <w:color w:val="000000" w:themeColor="text1"/>
          <w:sz w:val="24"/>
          <w:szCs w:val="24"/>
        </w:rPr>
      </w:pPr>
    </w:p>
    <w:p w:rsidR="000C6798" w:rsidRDefault="00B42201" w:rsidP="00B42201">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1. </w:t>
      </w:r>
      <w:r w:rsidRPr="00B42201">
        <w:rPr>
          <w:rFonts w:ascii="Times New Roman" w:hAnsi="Times New Roman" w:cs="Times New Roman"/>
          <w:bCs/>
          <w:color w:val="000000" w:themeColor="text1"/>
          <w:sz w:val="24"/>
          <w:szCs w:val="24"/>
        </w:rPr>
        <w:t xml:space="preserve">Признать жалобу Индивидуального предпринимателя Кравченко Алексея Викторовича </w:t>
      </w:r>
      <w:r w:rsidR="000C6798">
        <w:rPr>
          <w:rFonts w:ascii="Times New Roman" w:hAnsi="Times New Roman" w:cs="Times New Roman"/>
          <w:bCs/>
          <w:color w:val="000000" w:themeColor="text1"/>
          <w:sz w:val="24"/>
          <w:szCs w:val="24"/>
        </w:rPr>
        <w:t>не</w:t>
      </w:r>
      <w:r w:rsidRPr="00B42201">
        <w:rPr>
          <w:rFonts w:ascii="Times New Roman" w:hAnsi="Times New Roman" w:cs="Times New Roman"/>
          <w:bCs/>
          <w:color w:val="000000" w:themeColor="text1"/>
          <w:sz w:val="24"/>
          <w:szCs w:val="24"/>
        </w:rPr>
        <w:t xml:space="preserve">обоснованной </w:t>
      </w:r>
    </w:p>
    <w:p w:rsidR="000C6798" w:rsidRDefault="00B42201" w:rsidP="000C6798">
      <w:pPr>
        <w:spacing w:after="0" w:line="240" w:lineRule="auto"/>
        <w:ind w:firstLine="709"/>
        <w:jc w:val="both"/>
        <w:rPr>
          <w:rFonts w:ascii="Times New Roman" w:hAnsi="Times New Roman" w:cs="Times New Roman"/>
          <w:bCs/>
          <w:color w:val="000000" w:themeColor="text1"/>
          <w:sz w:val="24"/>
          <w:szCs w:val="24"/>
        </w:rPr>
      </w:pPr>
      <w:r w:rsidRPr="00B42201">
        <w:rPr>
          <w:rFonts w:ascii="Times New Roman" w:hAnsi="Times New Roman" w:cs="Times New Roman"/>
          <w:bCs/>
          <w:color w:val="000000" w:themeColor="text1"/>
          <w:sz w:val="24"/>
          <w:szCs w:val="24"/>
        </w:rPr>
        <w:t>2.</w:t>
      </w:r>
      <w:r w:rsidR="000C6798" w:rsidRPr="000C6798">
        <w:t xml:space="preserve"> </w:t>
      </w:r>
      <w:r w:rsidR="002C4A88">
        <w:rPr>
          <w:rFonts w:ascii="Times New Roman" w:hAnsi="Times New Roman" w:cs="Times New Roman"/>
          <w:bCs/>
          <w:color w:val="000000" w:themeColor="text1"/>
          <w:sz w:val="24"/>
          <w:szCs w:val="24"/>
        </w:rPr>
        <w:t>Дело №046/06/105</w:t>
      </w:r>
      <w:r w:rsidR="000C6798" w:rsidRPr="000C6798">
        <w:rPr>
          <w:rFonts w:ascii="Times New Roman" w:hAnsi="Times New Roman" w:cs="Times New Roman"/>
          <w:bCs/>
          <w:color w:val="000000" w:themeColor="text1"/>
          <w:sz w:val="24"/>
          <w:szCs w:val="24"/>
        </w:rPr>
        <w:t>-</w:t>
      </w:r>
      <w:r w:rsidR="00A27E3F">
        <w:rPr>
          <w:rFonts w:ascii="Times New Roman" w:hAnsi="Times New Roman" w:cs="Times New Roman"/>
          <w:bCs/>
          <w:color w:val="000000" w:themeColor="text1"/>
          <w:sz w:val="24"/>
          <w:szCs w:val="24"/>
        </w:rPr>
        <w:t>226</w:t>
      </w:r>
      <w:r w:rsidR="002C4A88">
        <w:rPr>
          <w:rFonts w:ascii="Times New Roman" w:hAnsi="Times New Roman" w:cs="Times New Roman"/>
          <w:bCs/>
          <w:color w:val="000000" w:themeColor="text1"/>
          <w:sz w:val="24"/>
          <w:szCs w:val="24"/>
        </w:rPr>
        <w:t>/2026</w:t>
      </w:r>
      <w:r w:rsidR="000C6798" w:rsidRPr="000C6798">
        <w:rPr>
          <w:rFonts w:ascii="Times New Roman" w:hAnsi="Times New Roman" w:cs="Times New Roman"/>
          <w:bCs/>
          <w:color w:val="000000" w:themeColor="text1"/>
          <w:sz w:val="24"/>
          <w:szCs w:val="24"/>
        </w:rPr>
        <w:t xml:space="preserve"> производством прекратить.</w:t>
      </w:r>
    </w:p>
    <w:p w:rsidR="005A4B3C" w:rsidRPr="005A4B3C" w:rsidRDefault="005A4B3C" w:rsidP="005A4B3C">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3</w:t>
      </w:r>
      <w:r w:rsidRPr="005A4B3C">
        <w:rPr>
          <w:rFonts w:ascii="Times New Roman" w:hAnsi="Times New Roman" w:cs="Times New Roman"/>
          <w:bCs/>
          <w:color w:val="000000" w:themeColor="text1"/>
          <w:sz w:val="24"/>
          <w:szCs w:val="24"/>
        </w:rPr>
        <w:t>. Передать жалобу в части довода нарушения порядка</w:t>
      </w:r>
      <w:r>
        <w:rPr>
          <w:rFonts w:ascii="Times New Roman" w:hAnsi="Times New Roman" w:cs="Times New Roman"/>
          <w:bCs/>
          <w:color w:val="000000" w:themeColor="text1"/>
          <w:sz w:val="24"/>
          <w:szCs w:val="24"/>
        </w:rPr>
        <w:t xml:space="preserve"> определения и обоснования </w:t>
      </w:r>
      <w:proofErr w:type="spellStart"/>
      <w:r>
        <w:rPr>
          <w:rFonts w:ascii="Times New Roman" w:hAnsi="Times New Roman" w:cs="Times New Roman"/>
          <w:bCs/>
          <w:color w:val="000000" w:themeColor="text1"/>
          <w:sz w:val="24"/>
          <w:szCs w:val="24"/>
        </w:rPr>
        <w:t>НМЦК</w:t>
      </w:r>
      <w:proofErr w:type="spellEnd"/>
      <w:r>
        <w:rPr>
          <w:rFonts w:ascii="Times New Roman" w:hAnsi="Times New Roman" w:cs="Times New Roman"/>
          <w:bCs/>
          <w:color w:val="000000" w:themeColor="text1"/>
          <w:sz w:val="24"/>
          <w:szCs w:val="24"/>
        </w:rPr>
        <w:t xml:space="preserve"> </w:t>
      </w:r>
      <w:r w:rsidRPr="005A4B3C">
        <w:rPr>
          <w:rFonts w:ascii="Times New Roman" w:hAnsi="Times New Roman" w:cs="Times New Roman"/>
          <w:bCs/>
          <w:color w:val="000000" w:themeColor="text1"/>
          <w:sz w:val="24"/>
          <w:szCs w:val="24"/>
        </w:rPr>
        <w:t>для рассмотрения по подведомственности в порядке ст. 99 ФЗ «О контрактной системе...» в</w:t>
      </w:r>
      <w:r>
        <w:rPr>
          <w:rFonts w:ascii="Times New Roman" w:hAnsi="Times New Roman" w:cs="Times New Roman"/>
          <w:bCs/>
          <w:color w:val="000000" w:themeColor="text1"/>
          <w:sz w:val="24"/>
          <w:szCs w:val="24"/>
        </w:rPr>
        <w:t xml:space="preserve"> </w:t>
      </w:r>
      <w:r w:rsidRPr="005A4B3C">
        <w:rPr>
          <w:rFonts w:ascii="Times New Roman" w:hAnsi="Times New Roman" w:cs="Times New Roman"/>
          <w:bCs/>
          <w:color w:val="000000" w:themeColor="text1"/>
          <w:sz w:val="24"/>
          <w:szCs w:val="24"/>
        </w:rPr>
        <w:t>Министерство финансов и бюджетного контроля Курской области.</w:t>
      </w:r>
    </w:p>
    <w:p w:rsidR="00372220" w:rsidRPr="002A025E" w:rsidRDefault="00372220" w:rsidP="00C2655D">
      <w:pPr>
        <w:spacing w:after="0" w:line="240" w:lineRule="auto"/>
        <w:ind w:firstLine="709"/>
        <w:jc w:val="both"/>
        <w:rPr>
          <w:rFonts w:ascii="Times New Roman" w:hAnsi="Times New Roman" w:cs="Times New Roman"/>
          <w:bCs/>
          <w:iCs/>
          <w:color w:val="000000" w:themeColor="text1"/>
          <w:sz w:val="24"/>
          <w:szCs w:val="24"/>
        </w:rPr>
      </w:pPr>
    </w:p>
    <w:p w:rsidR="0042421B" w:rsidRPr="0042421B" w:rsidRDefault="0042421B" w:rsidP="0042421B">
      <w:pPr>
        <w:spacing w:after="0" w:line="240" w:lineRule="auto"/>
        <w:jc w:val="both"/>
        <w:rPr>
          <w:rFonts w:ascii="Times New Roman" w:hAnsi="Times New Roman" w:cs="Times New Roman"/>
          <w:bCs/>
          <w:color w:val="000000" w:themeColor="text1"/>
          <w:sz w:val="24"/>
          <w:szCs w:val="24"/>
        </w:rPr>
      </w:pPr>
    </w:p>
    <w:p w:rsidR="0042421B" w:rsidRPr="0042421B" w:rsidRDefault="0042421B" w:rsidP="0042421B">
      <w:pPr>
        <w:spacing w:after="0" w:line="240" w:lineRule="auto"/>
        <w:jc w:val="both"/>
        <w:rPr>
          <w:rFonts w:ascii="Times New Roman" w:hAnsi="Times New Roman" w:cs="Times New Roman"/>
          <w:bCs/>
          <w:i/>
          <w:color w:val="000000" w:themeColor="text1"/>
          <w:sz w:val="24"/>
          <w:szCs w:val="24"/>
        </w:rPr>
      </w:pPr>
      <w:r w:rsidRPr="0042421B">
        <w:rPr>
          <w:rFonts w:ascii="Times New Roman" w:hAnsi="Times New Roman" w:cs="Times New Roman"/>
          <w:bCs/>
          <w:i/>
          <w:color w:val="000000" w:themeColor="text1"/>
          <w:sz w:val="24"/>
          <w:szCs w:val="24"/>
        </w:rPr>
        <w:t>Настоящее решение может быть обжаловано в судебном порядке в течение трех месяцев со дня его принятия</w:t>
      </w:r>
    </w:p>
    <w:p w:rsidR="0042421B" w:rsidRPr="0042421B" w:rsidRDefault="0042421B" w:rsidP="0042421B">
      <w:pPr>
        <w:spacing w:after="0" w:line="240" w:lineRule="auto"/>
        <w:jc w:val="both"/>
        <w:rPr>
          <w:rFonts w:ascii="Times New Roman" w:hAnsi="Times New Roman" w:cs="Times New Roman"/>
          <w:bCs/>
          <w:i/>
          <w:color w:val="000000" w:themeColor="text1"/>
          <w:sz w:val="24"/>
          <w:szCs w:val="24"/>
        </w:rPr>
      </w:pPr>
    </w:p>
    <w:p w:rsidR="00D41B39" w:rsidRDefault="0042421B" w:rsidP="000C6798">
      <w:pPr>
        <w:spacing w:after="0" w:line="240" w:lineRule="auto"/>
        <w:jc w:val="both"/>
        <w:rPr>
          <w:rFonts w:ascii="Times New Roman" w:hAnsi="Times New Roman" w:cs="Times New Roman"/>
          <w:bCs/>
          <w:color w:val="000000" w:themeColor="text1"/>
          <w:sz w:val="24"/>
          <w:szCs w:val="24"/>
        </w:rPr>
      </w:pPr>
      <w:r w:rsidRPr="0042421B">
        <w:rPr>
          <w:rFonts w:ascii="Times New Roman" w:hAnsi="Times New Roman" w:cs="Times New Roman"/>
          <w:bCs/>
          <w:color w:val="000000" w:themeColor="text1"/>
          <w:sz w:val="24"/>
          <w:szCs w:val="24"/>
        </w:rPr>
        <w:t>Председатель Комиссии</w:t>
      </w:r>
      <w:r w:rsidR="001D4745">
        <w:rPr>
          <w:rFonts w:ascii="Times New Roman" w:hAnsi="Times New Roman" w:cs="Times New Roman"/>
          <w:bCs/>
          <w:color w:val="000000" w:themeColor="text1"/>
          <w:sz w:val="24"/>
          <w:szCs w:val="24"/>
        </w:rPr>
        <w:tab/>
      </w:r>
      <w:r w:rsidR="001D4745">
        <w:rPr>
          <w:rFonts w:ascii="Times New Roman" w:hAnsi="Times New Roman" w:cs="Times New Roman"/>
          <w:bCs/>
          <w:color w:val="000000" w:themeColor="text1"/>
          <w:sz w:val="24"/>
          <w:szCs w:val="24"/>
        </w:rPr>
        <w:tab/>
      </w:r>
      <w:r w:rsidR="001D4745">
        <w:rPr>
          <w:rFonts w:ascii="Times New Roman" w:hAnsi="Times New Roman" w:cs="Times New Roman"/>
          <w:bCs/>
          <w:color w:val="000000" w:themeColor="text1"/>
          <w:sz w:val="24"/>
          <w:szCs w:val="24"/>
        </w:rPr>
        <w:tab/>
      </w:r>
      <w:r w:rsidR="001D4745">
        <w:rPr>
          <w:rFonts w:ascii="Times New Roman" w:hAnsi="Times New Roman" w:cs="Times New Roman"/>
          <w:bCs/>
          <w:color w:val="000000" w:themeColor="text1"/>
          <w:sz w:val="24"/>
          <w:szCs w:val="24"/>
        </w:rPr>
        <w:tab/>
      </w:r>
      <w:r w:rsidR="001D4745">
        <w:rPr>
          <w:rFonts w:ascii="Times New Roman" w:hAnsi="Times New Roman" w:cs="Times New Roman"/>
          <w:bCs/>
          <w:color w:val="000000" w:themeColor="text1"/>
          <w:sz w:val="24"/>
          <w:szCs w:val="24"/>
        </w:rPr>
        <w:tab/>
      </w:r>
      <w:r w:rsidR="001D4745">
        <w:rPr>
          <w:rFonts w:ascii="Times New Roman" w:hAnsi="Times New Roman" w:cs="Times New Roman"/>
          <w:bCs/>
          <w:color w:val="000000" w:themeColor="text1"/>
          <w:sz w:val="24"/>
          <w:szCs w:val="24"/>
        </w:rPr>
        <w:tab/>
      </w:r>
      <w:r w:rsidR="001D4745">
        <w:rPr>
          <w:rFonts w:ascii="Times New Roman" w:hAnsi="Times New Roman" w:cs="Times New Roman"/>
          <w:bCs/>
          <w:color w:val="000000" w:themeColor="text1"/>
          <w:sz w:val="24"/>
          <w:szCs w:val="24"/>
        </w:rPr>
        <w:tab/>
      </w:r>
      <w:proofErr w:type="spellStart"/>
      <w:r w:rsidR="001D4745">
        <w:rPr>
          <w:rFonts w:ascii="Times New Roman" w:hAnsi="Times New Roman" w:cs="Times New Roman"/>
          <w:bCs/>
          <w:color w:val="000000" w:themeColor="text1"/>
          <w:sz w:val="24"/>
          <w:szCs w:val="24"/>
        </w:rPr>
        <w:t>М.В</w:t>
      </w:r>
      <w:proofErr w:type="spellEnd"/>
      <w:r w:rsidR="001D4745">
        <w:rPr>
          <w:rFonts w:ascii="Times New Roman" w:hAnsi="Times New Roman" w:cs="Times New Roman"/>
          <w:bCs/>
          <w:color w:val="000000" w:themeColor="text1"/>
          <w:sz w:val="24"/>
          <w:szCs w:val="24"/>
        </w:rPr>
        <w:t>. Волкова</w:t>
      </w:r>
    </w:p>
    <w:p w:rsidR="001D4745" w:rsidRDefault="001D4745" w:rsidP="000C6798">
      <w:pPr>
        <w:spacing w:after="0" w:line="240" w:lineRule="auto"/>
        <w:jc w:val="both"/>
        <w:rPr>
          <w:rFonts w:ascii="Times New Roman" w:hAnsi="Times New Roman" w:cs="Times New Roman"/>
          <w:bCs/>
          <w:color w:val="000000" w:themeColor="text1"/>
          <w:sz w:val="24"/>
          <w:szCs w:val="24"/>
        </w:rPr>
      </w:pPr>
    </w:p>
    <w:p w:rsidR="001D4745" w:rsidRDefault="001D4745" w:rsidP="000C6798">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Члены комиссии</w:t>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proofErr w:type="spellStart"/>
      <w:r>
        <w:rPr>
          <w:rFonts w:ascii="Times New Roman" w:hAnsi="Times New Roman" w:cs="Times New Roman"/>
          <w:bCs/>
          <w:color w:val="000000" w:themeColor="text1"/>
          <w:sz w:val="24"/>
          <w:szCs w:val="24"/>
        </w:rPr>
        <w:t>Т.Ю</w:t>
      </w:r>
      <w:proofErr w:type="spellEnd"/>
      <w:r>
        <w:rPr>
          <w:rFonts w:ascii="Times New Roman" w:hAnsi="Times New Roman" w:cs="Times New Roman"/>
          <w:bCs/>
          <w:color w:val="000000" w:themeColor="text1"/>
          <w:sz w:val="24"/>
          <w:szCs w:val="24"/>
        </w:rPr>
        <w:t xml:space="preserve">. </w:t>
      </w:r>
      <w:proofErr w:type="spellStart"/>
      <w:r>
        <w:rPr>
          <w:rFonts w:ascii="Times New Roman" w:hAnsi="Times New Roman" w:cs="Times New Roman"/>
          <w:bCs/>
          <w:color w:val="000000" w:themeColor="text1"/>
          <w:sz w:val="24"/>
          <w:szCs w:val="24"/>
        </w:rPr>
        <w:t>Рагулина</w:t>
      </w:r>
      <w:proofErr w:type="spellEnd"/>
    </w:p>
    <w:p w:rsidR="003D1202" w:rsidRDefault="003D1202" w:rsidP="000C6798">
      <w:pPr>
        <w:spacing w:after="0" w:line="240" w:lineRule="auto"/>
        <w:jc w:val="both"/>
        <w:rPr>
          <w:rFonts w:ascii="Times New Roman" w:hAnsi="Times New Roman" w:cs="Times New Roman"/>
          <w:bCs/>
          <w:color w:val="000000" w:themeColor="text1"/>
          <w:sz w:val="24"/>
          <w:szCs w:val="24"/>
        </w:rPr>
      </w:pPr>
    </w:p>
    <w:p w:rsidR="001D4745" w:rsidRDefault="001D4745" w:rsidP="000C6798">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r>
        <w:rPr>
          <w:rFonts w:ascii="Times New Roman" w:hAnsi="Times New Roman" w:cs="Times New Roman"/>
          <w:bCs/>
          <w:color w:val="000000" w:themeColor="text1"/>
          <w:sz w:val="24"/>
          <w:szCs w:val="24"/>
        </w:rPr>
        <w:tab/>
      </w:r>
      <w:proofErr w:type="spellStart"/>
      <w:r>
        <w:rPr>
          <w:rFonts w:ascii="Times New Roman" w:hAnsi="Times New Roman" w:cs="Times New Roman"/>
          <w:bCs/>
          <w:color w:val="000000" w:themeColor="text1"/>
          <w:sz w:val="24"/>
          <w:szCs w:val="24"/>
        </w:rPr>
        <w:t>А.С</w:t>
      </w:r>
      <w:proofErr w:type="spellEnd"/>
      <w:r>
        <w:rPr>
          <w:rFonts w:ascii="Times New Roman" w:hAnsi="Times New Roman" w:cs="Times New Roman"/>
          <w:bCs/>
          <w:color w:val="000000" w:themeColor="text1"/>
          <w:sz w:val="24"/>
          <w:szCs w:val="24"/>
        </w:rPr>
        <w:t>. Авдеева</w:t>
      </w:r>
    </w:p>
    <w:p w:rsidR="00D41B39" w:rsidRDefault="00D41B39" w:rsidP="0042421B">
      <w:pPr>
        <w:spacing w:after="0" w:line="240" w:lineRule="auto"/>
        <w:jc w:val="both"/>
        <w:rPr>
          <w:rFonts w:ascii="Times New Roman" w:hAnsi="Times New Roman" w:cs="Times New Roman"/>
          <w:b/>
          <w:bCs/>
          <w:color w:val="000000" w:themeColor="text1"/>
          <w:sz w:val="24"/>
          <w:szCs w:val="24"/>
        </w:rPr>
      </w:pPr>
    </w:p>
    <w:p w:rsidR="00D41B39" w:rsidRDefault="00D41B39" w:rsidP="0042421B">
      <w:pPr>
        <w:spacing w:after="0" w:line="240" w:lineRule="auto"/>
        <w:jc w:val="both"/>
        <w:rPr>
          <w:rFonts w:ascii="Times New Roman" w:hAnsi="Times New Roman" w:cs="Times New Roman"/>
          <w:b/>
          <w:bCs/>
          <w:color w:val="000000" w:themeColor="text1"/>
          <w:sz w:val="24"/>
          <w:szCs w:val="24"/>
        </w:rPr>
      </w:pPr>
    </w:p>
    <w:p w:rsidR="00D41B39" w:rsidRDefault="00D41B39" w:rsidP="0042421B">
      <w:pPr>
        <w:spacing w:after="0" w:line="240" w:lineRule="auto"/>
        <w:jc w:val="both"/>
        <w:rPr>
          <w:rFonts w:ascii="Times New Roman" w:hAnsi="Times New Roman" w:cs="Times New Roman"/>
          <w:b/>
          <w:bCs/>
          <w:color w:val="000000" w:themeColor="text1"/>
          <w:sz w:val="24"/>
          <w:szCs w:val="24"/>
        </w:rPr>
      </w:pPr>
    </w:p>
    <w:p w:rsidR="00D41B39" w:rsidRDefault="00D41B39" w:rsidP="0042421B">
      <w:pPr>
        <w:spacing w:after="0" w:line="240" w:lineRule="auto"/>
        <w:jc w:val="both"/>
        <w:rPr>
          <w:rFonts w:ascii="Times New Roman" w:hAnsi="Times New Roman" w:cs="Times New Roman"/>
          <w:b/>
          <w:bCs/>
          <w:color w:val="000000" w:themeColor="text1"/>
          <w:sz w:val="24"/>
          <w:szCs w:val="24"/>
        </w:rPr>
      </w:pPr>
    </w:p>
    <w:p w:rsidR="00D41B39" w:rsidRDefault="00D41B39" w:rsidP="0042421B">
      <w:pPr>
        <w:spacing w:after="0" w:line="240" w:lineRule="auto"/>
        <w:jc w:val="both"/>
        <w:rPr>
          <w:rFonts w:ascii="Times New Roman" w:hAnsi="Times New Roman" w:cs="Times New Roman"/>
          <w:b/>
          <w:bCs/>
          <w:color w:val="000000" w:themeColor="text1"/>
          <w:sz w:val="24"/>
          <w:szCs w:val="24"/>
        </w:rPr>
      </w:pPr>
    </w:p>
    <w:p w:rsidR="00D41B39" w:rsidRDefault="00D41B39" w:rsidP="0042421B">
      <w:pPr>
        <w:spacing w:after="0" w:line="240" w:lineRule="auto"/>
        <w:jc w:val="both"/>
        <w:rPr>
          <w:rFonts w:ascii="Times New Roman" w:hAnsi="Times New Roman" w:cs="Times New Roman"/>
          <w:b/>
          <w:bCs/>
          <w:color w:val="000000" w:themeColor="text1"/>
          <w:sz w:val="24"/>
          <w:szCs w:val="24"/>
        </w:rPr>
      </w:pPr>
    </w:p>
    <w:p w:rsidR="00D41B39" w:rsidRDefault="00D41B39" w:rsidP="0042421B">
      <w:pPr>
        <w:spacing w:after="0" w:line="240" w:lineRule="auto"/>
        <w:jc w:val="both"/>
        <w:rPr>
          <w:rFonts w:ascii="Times New Roman" w:hAnsi="Times New Roman" w:cs="Times New Roman"/>
          <w:b/>
          <w:bCs/>
          <w:color w:val="000000" w:themeColor="text1"/>
          <w:sz w:val="24"/>
          <w:szCs w:val="24"/>
        </w:rPr>
      </w:pPr>
    </w:p>
    <w:p w:rsidR="00D41B39" w:rsidRDefault="00D41B39" w:rsidP="00037900">
      <w:pPr>
        <w:spacing w:after="160" w:line="259" w:lineRule="auto"/>
        <w:rPr>
          <w:rFonts w:ascii="Times New Roman" w:hAnsi="Times New Roman" w:cs="Times New Roman"/>
          <w:b/>
          <w:bCs/>
          <w:color w:val="000000" w:themeColor="text1"/>
          <w:sz w:val="24"/>
          <w:szCs w:val="24"/>
        </w:rPr>
      </w:pPr>
    </w:p>
    <w:sectPr w:rsidR="00D41B39" w:rsidSect="009A0E8D">
      <w:headerReference w:type="default" r:id="rId8"/>
      <w:pgSz w:w="11906" w:h="16838"/>
      <w:pgMar w:top="1418" w:right="851" w:bottom="851"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AFC" w:rsidRDefault="00C62AFC" w:rsidP="009B554D">
      <w:pPr>
        <w:spacing w:after="0" w:line="240" w:lineRule="auto"/>
      </w:pPr>
      <w:r>
        <w:separator/>
      </w:r>
    </w:p>
  </w:endnote>
  <w:endnote w:type="continuationSeparator" w:id="0">
    <w:p w:rsidR="00C62AFC" w:rsidRDefault="00C62AFC" w:rsidP="009B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181">
    <w:charset w:val="CC"/>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AFC" w:rsidRDefault="00C62AFC" w:rsidP="009B554D">
      <w:pPr>
        <w:spacing w:after="0" w:line="240" w:lineRule="auto"/>
      </w:pPr>
      <w:r>
        <w:separator/>
      </w:r>
    </w:p>
  </w:footnote>
  <w:footnote w:type="continuationSeparator" w:id="0">
    <w:p w:rsidR="00C62AFC" w:rsidRDefault="00C62AFC" w:rsidP="009B5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294406"/>
      <w:docPartObj>
        <w:docPartGallery w:val="Page Numbers (Top of Page)"/>
        <w:docPartUnique/>
      </w:docPartObj>
    </w:sdtPr>
    <w:sdtEndPr/>
    <w:sdtContent>
      <w:p w:rsidR="00113016" w:rsidRDefault="00113016">
        <w:pPr>
          <w:pStyle w:val="a7"/>
          <w:jc w:val="center"/>
        </w:pPr>
        <w:r>
          <w:fldChar w:fldCharType="begin"/>
        </w:r>
        <w:r>
          <w:instrText>PAGE   \* MERGEFORMAT</w:instrText>
        </w:r>
        <w:r>
          <w:fldChar w:fldCharType="separate"/>
        </w:r>
        <w:r w:rsidR="0048199C">
          <w:rPr>
            <w:noProof/>
          </w:rPr>
          <w:t>10</w:t>
        </w:r>
        <w:r>
          <w:fldChar w:fldCharType="end"/>
        </w:r>
      </w:p>
    </w:sdtContent>
  </w:sdt>
  <w:p w:rsidR="0064371D" w:rsidRDefault="0064371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66917DF"/>
    <w:multiLevelType w:val="hybridMultilevel"/>
    <w:tmpl w:val="67E40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0C103A"/>
    <w:multiLevelType w:val="hybridMultilevel"/>
    <w:tmpl w:val="8938A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D756E9"/>
    <w:multiLevelType w:val="multilevel"/>
    <w:tmpl w:val="8D208B2A"/>
    <w:lvl w:ilvl="0">
      <w:start w:val="2"/>
      <w:numFmt w:val="decimal"/>
      <w:suff w:val="space"/>
      <w:lvlText w:val="%1."/>
      <w:lvlJc w:val="left"/>
      <w:pPr>
        <w:ind w:left="720" w:hanging="360"/>
      </w:pPr>
    </w:lvl>
    <w:lvl w:ilvl="1">
      <w:start w:val="1"/>
      <w:numFmt w:val="decimal"/>
      <w:isLgl/>
      <w:suff w:val="space"/>
      <w:lvlText w:val="%1.%2."/>
      <w:lvlJc w:val="left"/>
      <w:pPr>
        <w:ind w:left="720" w:hanging="360"/>
      </w:pPr>
      <w:rPr>
        <w:b/>
      </w:rPr>
    </w:lvl>
    <w:lvl w:ilvl="2">
      <w:start w:val="1"/>
      <w:numFmt w:val="decimal"/>
      <w:isLgl/>
      <w:suff w:val="space"/>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 w15:restartNumberingAfterBreak="0">
    <w:nsid w:val="15436CD3"/>
    <w:multiLevelType w:val="hybridMultilevel"/>
    <w:tmpl w:val="0A9C614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1C70190F"/>
    <w:multiLevelType w:val="multilevel"/>
    <w:tmpl w:val="1FD6A2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6F5497F"/>
    <w:multiLevelType w:val="multilevel"/>
    <w:tmpl w:val="67F22A8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67" w:hanging="567"/>
      </w:pPr>
    </w:lvl>
    <w:lvl w:ilvl="2">
      <w:start w:val="1"/>
      <w:numFmt w:val="bullet"/>
      <w:lvlText w:val=""/>
      <w:lvlJc w:val="left"/>
      <w:pPr>
        <w:tabs>
          <w:tab w:val="num" w:pos="0"/>
        </w:tabs>
        <w:ind w:left="1134" w:hanging="567"/>
      </w:pPr>
      <w:rPr>
        <w:rFonts w:ascii="Symbol" w:hAnsi="Symbol" w:cs="Symbol" w:hint="default"/>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28E34572"/>
    <w:multiLevelType w:val="hybridMultilevel"/>
    <w:tmpl w:val="43F206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516530"/>
    <w:multiLevelType w:val="hybridMultilevel"/>
    <w:tmpl w:val="78A0F85C"/>
    <w:lvl w:ilvl="0" w:tplc="9FC26A74">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53D558E"/>
    <w:multiLevelType w:val="hybridMultilevel"/>
    <w:tmpl w:val="DB1A1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C271032"/>
    <w:multiLevelType w:val="hybridMultilevel"/>
    <w:tmpl w:val="B792F5D6"/>
    <w:lvl w:ilvl="0" w:tplc="2AB019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C51622C"/>
    <w:multiLevelType w:val="hybridMultilevel"/>
    <w:tmpl w:val="6E6CA6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DF55360"/>
    <w:multiLevelType w:val="hybridMultilevel"/>
    <w:tmpl w:val="0DB40544"/>
    <w:lvl w:ilvl="0" w:tplc="6BE001BE">
      <w:start w:val="1"/>
      <w:numFmt w:val="decimal"/>
      <w:pStyle w:val="Standard"/>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F1B6A0B"/>
    <w:multiLevelType w:val="multilevel"/>
    <w:tmpl w:val="CFC67AE6"/>
    <w:lvl w:ilvl="0">
      <w:start w:val="24"/>
      <w:numFmt w:val="decimal"/>
      <w:lvlText w:val="%1."/>
      <w:lvlJc w:val="left"/>
      <w:pPr>
        <w:ind w:left="480" w:hanging="480"/>
      </w:pPr>
    </w:lvl>
    <w:lvl w:ilvl="1">
      <w:start w:val="1"/>
      <w:numFmt w:val="decimal"/>
      <w:lvlText w:val="%1.%2."/>
      <w:lvlJc w:val="left"/>
      <w:pPr>
        <w:ind w:left="1189" w:hanging="480"/>
      </w:pPr>
      <w:rPr>
        <w:b w:val="0"/>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7479211C"/>
    <w:multiLevelType w:val="multilevel"/>
    <w:tmpl w:val="B25A94F2"/>
    <w:lvl w:ilvl="0">
      <w:start w:val="1"/>
      <w:numFmt w:val="decimal"/>
      <w:lvlText w:val="%1."/>
      <w:lvlJc w:val="left"/>
      <w:pPr>
        <w:tabs>
          <w:tab w:val="num" w:pos="360"/>
        </w:tabs>
        <w:ind w:left="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432"/>
        </w:tabs>
        <w:ind w:left="792" w:hanging="792"/>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2"/>
  </w:num>
  <w:num w:numId="2">
    <w:abstractNumId w:val="8"/>
  </w:num>
  <w:num w:numId="3">
    <w:abstractNumId w:val="9"/>
  </w:num>
  <w:num w:numId="4">
    <w:abstractNumId w:val="13"/>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7"/>
  </w:num>
  <w:num w:numId="10">
    <w:abstractNumId w:val="1"/>
  </w:num>
  <w:num w:numId="11">
    <w:abstractNumId w:val="2"/>
  </w:num>
  <w:num w:numId="12">
    <w:abstractNumId w:val="11"/>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78"/>
    <w:rsid w:val="00000366"/>
    <w:rsid w:val="0000090D"/>
    <w:rsid w:val="0000095B"/>
    <w:rsid w:val="00000D5A"/>
    <w:rsid w:val="00002140"/>
    <w:rsid w:val="00002322"/>
    <w:rsid w:val="000029C3"/>
    <w:rsid w:val="0000448A"/>
    <w:rsid w:val="000052D8"/>
    <w:rsid w:val="00007015"/>
    <w:rsid w:val="000070E1"/>
    <w:rsid w:val="00007735"/>
    <w:rsid w:val="00007C43"/>
    <w:rsid w:val="00010069"/>
    <w:rsid w:val="00010B38"/>
    <w:rsid w:val="00010B56"/>
    <w:rsid w:val="00010C33"/>
    <w:rsid w:val="00011015"/>
    <w:rsid w:val="00011C2C"/>
    <w:rsid w:val="00011C4D"/>
    <w:rsid w:val="0001212E"/>
    <w:rsid w:val="00012701"/>
    <w:rsid w:val="000128CC"/>
    <w:rsid w:val="00012980"/>
    <w:rsid w:val="00012B02"/>
    <w:rsid w:val="00012F88"/>
    <w:rsid w:val="0001319A"/>
    <w:rsid w:val="000137B8"/>
    <w:rsid w:val="00013F07"/>
    <w:rsid w:val="000143C0"/>
    <w:rsid w:val="0001461F"/>
    <w:rsid w:val="000146C8"/>
    <w:rsid w:val="0001509B"/>
    <w:rsid w:val="00016846"/>
    <w:rsid w:val="000169FC"/>
    <w:rsid w:val="00016DA6"/>
    <w:rsid w:val="00017540"/>
    <w:rsid w:val="000175E6"/>
    <w:rsid w:val="000176A0"/>
    <w:rsid w:val="00017DFA"/>
    <w:rsid w:val="00017F90"/>
    <w:rsid w:val="00020493"/>
    <w:rsid w:val="00020FEA"/>
    <w:rsid w:val="000219F9"/>
    <w:rsid w:val="00021AC9"/>
    <w:rsid w:val="00021D3B"/>
    <w:rsid w:val="00021F72"/>
    <w:rsid w:val="0002279F"/>
    <w:rsid w:val="00022952"/>
    <w:rsid w:val="00024272"/>
    <w:rsid w:val="0002475C"/>
    <w:rsid w:val="00024CC1"/>
    <w:rsid w:val="00025C82"/>
    <w:rsid w:val="00025D5C"/>
    <w:rsid w:val="00026702"/>
    <w:rsid w:val="00026C36"/>
    <w:rsid w:val="0002719C"/>
    <w:rsid w:val="000273A9"/>
    <w:rsid w:val="00030036"/>
    <w:rsid w:val="00030F4E"/>
    <w:rsid w:val="00031397"/>
    <w:rsid w:val="00032416"/>
    <w:rsid w:val="00032450"/>
    <w:rsid w:val="0003287C"/>
    <w:rsid w:val="0003316F"/>
    <w:rsid w:val="00033496"/>
    <w:rsid w:val="00033620"/>
    <w:rsid w:val="00033CB1"/>
    <w:rsid w:val="00034D5E"/>
    <w:rsid w:val="00035C04"/>
    <w:rsid w:val="00035EAB"/>
    <w:rsid w:val="0003715B"/>
    <w:rsid w:val="00037836"/>
    <w:rsid w:val="00037900"/>
    <w:rsid w:val="00037A72"/>
    <w:rsid w:val="00040496"/>
    <w:rsid w:val="000405F4"/>
    <w:rsid w:val="00040E92"/>
    <w:rsid w:val="000413A7"/>
    <w:rsid w:val="000413E9"/>
    <w:rsid w:val="000425A4"/>
    <w:rsid w:val="00042604"/>
    <w:rsid w:val="00043A04"/>
    <w:rsid w:val="00043CE7"/>
    <w:rsid w:val="00044227"/>
    <w:rsid w:val="00045792"/>
    <w:rsid w:val="000458C5"/>
    <w:rsid w:val="00046437"/>
    <w:rsid w:val="00046973"/>
    <w:rsid w:val="000469F0"/>
    <w:rsid w:val="00046D6E"/>
    <w:rsid w:val="0004740A"/>
    <w:rsid w:val="0004752C"/>
    <w:rsid w:val="0004789D"/>
    <w:rsid w:val="0005000D"/>
    <w:rsid w:val="00050B0F"/>
    <w:rsid w:val="00050D83"/>
    <w:rsid w:val="00051654"/>
    <w:rsid w:val="000516FC"/>
    <w:rsid w:val="0005189E"/>
    <w:rsid w:val="00052A6E"/>
    <w:rsid w:val="00052ADB"/>
    <w:rsid w:val="00053653"/>
    <w:rsid w:val="000536FE"/>
    <w:rsid w:val="000549E4"/>
    <w:rsid w:val="00055176"/>
    <w:rsid w:val="000551D3"/>
    <w:rsid w:val="00055893"/>
    <w:rsid w:val="00055C3A"/>
    <w:rsid w:val="00055CCA"/>
    <w:rsid w:val="000562FD"/>
    <w:rsid w:val="0005647C"/>
    <w:rsid w:val="00056FF2"/>
    <w:rsid w:val="00057C41"/>
    <w:rsid w:val="000603B9"/>
    <w:rsid w:val="000615B9"/>
    <w:rsid w:val="00061EB5"/>
    <w:rsid w:val="000633A0"/>
    <w:rsid w:val="00063578"/>
    <w:rsid w:val="0006360B"/>
    <w:rsid w:val="00063676"/>
    <w:rsid w:val="000636C9"/>
    <w:rsid w:val="0006377E"/>
    <w:rsid w:val="00064567"/>
    <w:rsid w:val="00064B25"/>
    <w:rsid w:val="00064F28"/>
    <w:rsid w:val="00065E28"/>
    <w:rsid w:val="00066014"/>
    <w:rsid w:val="0006682D"/>
    <w:rsid w:val="000668A5"/>
    <w:rsid w:val="00066FC4"/>
    <w:rsid w:val="000678FC"/>
    <w:rsid w:val="000700E2"/>
    <w:rsid w:val="00072D1B"/>
    <w:rsid w:val="000735C9"/>
    <w:rsid w:val="00073842"/>
    <w:rsid w:val="0007397B"/>
    <w:rsid w:val="00073DBA"/>
    <w:rsid w:val="000740FB"/>
    <w:rsid w:val="0007574D"/>
    <w:rsid w:val="000766B7"/>
    <w:rsid w:val="00077117"/>
    <w:rsid w:val="00077601"/>
    <w:rsid w:val="000776DB"/>
    <w:rsid w:val="000808F7"/>
    <w:rsid w:val="00080DF6"/>
    <w:rsid w:val="00081048"/>
    <w:rsid w:val="00081410"/>
    <w:rsid w:val="00081E33"/>
    <w:rsid w:val="00082036"/>
    <w:rsid w:val="0008294C"/>
    <w:rsid w:val="00083D48"/>
    <w:rsid w:val="00083D65"/>
    <w:rsid w:val="00083FA7"/>
    <w:rsid w:val="0008451A"/>
    <w:rsid w:val="00084596"/>
    <w:rsid w:val="0008480F"/>
    <w:rsid w:val="000856DD"/>
    <w:rsid w:val="00085BEC"/>
    <w:rsid w:val="000862E7"/>
    <w:rsid w:val="000863BE"/>
    <w:rsid w:val="00086972"/>
    <w:rsid w:val="00087AC1"/>
    <w:rsid w:val="00087FAF"/>
    <w:rsid w:val="0009062A"/>
    <w:rsid w:val="00090643"/>
    <w:rsid w:val="0009112F"/>
    <w:rsid w:val="000921F0"/>
    <w:rsid w:val="00092427"/>
    <w:rsid w:val="00093319"/>
    <w:rsid w:val="000936A0"/>
    <w:rsid w:val="0009423B"/>
    <w:rsid w:val="000950AD"/>
    <w:rsid w:val="00095505"/>
    <w:rsid w:val="00095A36"/>
    <w:rsid w:val="00096E4A"/>
    <w:rsid w:val="00097765"/>
    <w:rsid w:val="00097977"/>
    <w:rsid w:val="00097A49"/>
    <w:rsid w:val="000A01F8"/>
    <w:rsid w:val="000A02E8"/>
    <w:rsid w:val="000A04B3"/>
    <w:rsid w:val="000A0DDA"/>
    <w:rsid w:val="000A1885"/>
    <w:rsid w:val="000A1D88"/>
    <w:rsid w:val="000A21D8"/>
    <w:rsid w:val="000A4F2C"/>
    <w:rsid w:val="000A4FF0"/>
    <w:rsid w:val="000A5227"/>
    <w:rsid w:val="000A653E"/>
    <w:rsid w:val="000A756D"/>
    <w:rsid w:val="000A7A92"/>
    <w:rsid w:val="000A7D52"/>
    <w:rsid w:val="000B0120"/>
    <w:rsid w:val="000B153E"/>
    <w:rsid w:val="000B1644"/>
    <w:rsid w:val="000B2426"/>
    <w:rsid w:val="000B2436"/>
    <w:rsid w:val="000B32D1"/>
    <w:rsid w:val="000B36FB"/>
    <w:rsid w:val="000B37F7"/>
    <w:rsid w:val="000B385D"/>
    <w:rsid w:val="000B3938"/>
    <w:rsid w:val="000B3C93"/>
    <w:rsid w:val="000B3E67"/>
    <w:rsid w:val="000B4087"/>
    <w:rsid w:val="000B40CD"/>
    <w:rsid w:val="000B5417"/>
    <w:rsid w:val="000B6094"/>
    <w:rsid w:val="000B672E"/>
    <w:rsid w:val="000B6FFF"/>
    <w:rsid w:val="000B72A1"/>
    <w:rsid w:val="000B73A1"/>
    <w:rsid w:val="000C01A0"/>
    <w:rsid w:val="000C0819"/>
    <w:rsid w:val="000C0872"/>
    <w:rsid w:val="000C0942"/>
    <w:rsid w:val="000C0C85"/>
    <w:rsid w:val="000C0F85"/>
    <w:rsid w:val="000C1C45"/>
    <w:rsid w:val="000C1C5A"/>
    <w:rsid w:val="000C1DFA"/>
    <w:rsid w:val="000C23D1"/>
    <w:rsid w:val="000C24D3"/>
    <w:rsid w:val="000C289A"/>
    <w:rsid w:val="000C363E"/>
    <w:rsid w:val="000C42D0"/>
    <w:rsid w:val="000C4A81"/>
    <w:rsid w:val="000C5D66"/>
    <w:rsid w:val="000C5E72"/>
    <w:rsid w:val="000C62BD"/>
    <w:rsid w:val="000C6798"/>
    <w:rsid w:val="000C704C"/>
    <w:rsid w:val="000C7B7B"/>
    <w:rsid w:val="000C7D7C"/>
    <w:rsid w:val="000C7E8E"/>
    <w:rsid w:val="000C7F38"/>
    <w:rsid w:val="000D06F4"/>
    <w:rsid w:val="000D0933"/>
    <w:rsid w:val="000D0B48"/>
    <w:rsid w:val="000D1230"/>
    <w:rsid w:val="000D14CF"/>
    <w:rsid w:val="000D1686"/>
    <w:rsid w:val="000D17D4"/>
    <w:rsid w:val="000D18D4"/>
    <w:rsid w:val="000D2126"/>
    <w:rsid w:val="000D259C"/>
    <w:rsid w:val="000D2E54"/>
    <w:rsid w:val="000D30D4"/>
    <w:rsid w:val="000D3B94"/>
    <w:rsid w:val="000D3F79"/>
    <w:rsid w:val="000D4003"/>
    <w:rsid w:val="000D4194"/>
    <w:rsid w:val="000D42E2"/>
    <w:rsid w:val="000D4624"/>
    <w:rsid w:val="000D4EA1"/>
    <w:rsid w:val="000D5E69"/>
    <w:rsid w:val="000D6C79"/>
    <w:rsid w:val="000D706C"/>
    <w:rsid w:val="000E060A"/>
    <w:rsid w:val="000E152B"/>
    <w:rsid w:val="000E1660"/>
    <w:rsid w:val="000E1DD3"/>
    <w:rsid w:val="000E2643"/>
    <w:rsid w:val="000E39DA"/>
    <w:rsid w:val="000E412A"/>
    <w:rsid w:val="000E437A"/>
    <w:rsid w:val="000E448D"/>
    <w:rsid w:val="000E4A45"/>
    <w:rsid w:val="000E5865"/>
    <w:rsid w:val="000E59DA"/>
    <w:rsid w:val="000E690E"/>
    <w:rsid w:val="000E6EBD"/>
    <w:rsid w:val="000E78B8"/>
    <w:rsid w:val="000E7C7F"/>
    <w:rsid w:val="000F09B7"/>
    <w:rsid w:val="000F0A12"/>
    <w:rsid w:val="000F1A0A"/>
    <w:rsid w:val="000F1AA8"/>
    <w:rsid w:val="000F1AC7"/>
    <w:rsid w:val="000F202B"/>
    <w:rsid w:val="000F2112"/>
    <w:rsid w:val="000F2E0E"/>
    <w:rsid w:val="000F2EB7"/>
    <w:rsid w:val="000F30FD"/>
    <w:rsid w:val="000F3393"/>
    <w:rsid w:val="000F365D"/>
    <w:rsid w:val="000F390F"/>
    <w:rsid w:val="000F3C20"/>
    <w:rsid w:val="000F4C1E"/>
    <w:rsid w:val="000F5521"/>
    <w:rsid w:val="000F55D7"/>
    <w:rsid w:val="000F5654"/>
    <w:rsid w:val="000F5DB6"/>
    <w:rsid w:val="000F5FF0"/>
    <w:rsid w:val="000F663A"/>
    <w:rsid w:val="000F6CAC"/>
    <w:rsid w:val="0010005E"/>
    <w:rsid w:val="00101949"/>
    <w:rsid w:val="0010328E"/>
    <w:rsid w:val="00103302"/>
    <w:rsid w:val="00103351"/>
    <w:rsid w:val="00103415"/>
    <w:rsid w:val="00103D3D"/>
    <w:rsid w:val="001052F9"/>
    <w:rsid w:val="00105797"/>
    <w:rsid w:val="0011068B"/>
    <w:rsid w:val="001108C7"/>
    <w:rsid w:val="00112AB5"/>
    <w:rsid w:val="00112AE4"/>
    <w:rsid w:val="00112B56"/>
    <w:rsid w:val="00112F0B"/>
    <w:rsid w:val="00113016"/>
    <w:rsid w:val="00113392"/>
    <w:rsid w:val="001133BF"/>
    <w:rsid w:val="00114902"/>
    <w:rsid w:val="0011498C"/>
    <w:rsid w:val="00114DCA"/>
    <w:rsid w:val="00114FA9"/>
    <w:rsid w:val="00115590"/>
    <w:rsid w:val="0011594C"/>
    <w:rsid w:val="001159EE"/>
    <w:rsid w:val="00115CAA"/>
    <w:rsid w:val="00115CF1"/>
    <w:rsid w:val="001163D3"/>
    <w:rsid w:val="001165D8"/>
    <w:rsid w:val="00116BC5"/>
    <w:rsid w:val="001170A4"/>
    <w:rsid w:val="00117883"/>
    <w:rsid w:val="001178F1"/>
    <w:rsid w:val="00117EC8"/>
    <w:rsid w:val="00120148"/>
    <w:rsid w:val="001205E8"/>
    <w:rsid w:val="00120F55"/>
    <w:rsid w:val="00121075"/>
    <w:rsid w:val="00121463"/>
    <w:rsid w:val="001217EF"/>
    <w:rsid w:val="00121BB8"/>
    <w:rsid w:val="00122469"/>
    <w:rsid w:val="0012297F"/>
    <w:rsid w:val="00122C08"/>
    <w:rsid w:val="001236A1"/>
    <w:rsid w:val="00123742"/>
    <w:rsid w:val="00123DAC"/>
    <w:rsid w:val="00123EAF"/>
    <w:rsid w:val="00124614"/>
    <w:rsid w:val="00124A73"/>
    <w:rsid w:val="00124C8E"/>
    <w:rsid w:val="00124FA3"/>
    <w:rsid w:val="00125159"/>
    <w:rsid w:val="0012562E"/>
    <w:rsid w:val="00125682"/>
    <w:rsid w:val="00125D09"/>
    <w:rsid w:val="00125E0B"/>
    <w:rsid w:val="00126419"/>
    <w:rsid w:val="0012699C"/>
    <w:rsid w:val="00127682"/>
    <w:rsid w:val="00127758"/>
    <w:rsid w:val="001278C9"/>
    <w:rsid w:val="0013008B"/>
    <w:rsid w:val="0013036B"/>
    <w:rsid w:val="001306D5"/>
    <w:rsid w:val="00131109"/>
    <w:rsid w:val="00131777"/>
    <w:rsid w:val="00132620"/>
    <w:rsid w:val="001331A8"/>
    <w:rsid w:val="00133D5C"/>
    <w:rsid w:val="0013421D"/>
    <w:rsid w:val="001345BD"/>
    <w:rsid w:val="001355DB"/>
    <w:rsid w:val="0013646B"/>
    <w:rsid w:val="001373A3"/>
    <w:rsid w:val="001377A1"/>
    <w:rsid w:val="0014052B"/>
    <w:rsid w:val="00140C1D"/>
    <w:rsid w:val="00141208"/>
    <w:rsid w:val="001418E7"/>
    <w:rsid w:val="001419DA"/>
    <w:rsid w:val="00141D75"/>
    <w:rsid w:val="00141F85"/>
    <w:rsid w:val="001424A0"/>
    <w:rsid w:val="001432BD"/>
    <w:rsid w:val="00143547"/>
    <w:rsid w:val="00143FA1"/>
    <w:rsid w:val="001447FB"/>
    <w:rsid w:val="00145054"/>
    <w:rsid w:val="0014567E"/>
    <w:rsid w:val="00146171"/>
    <w:rsid w:val="001466EF"/>
    <w:rsid w:val="001476FA"/>
    <w:rsid w:val="0015040C"/>
    <w:rsid w:val="0015062F"/>
    <w:rsid w:val="001507D5"/>
    <w:rsid w:val="00150ED7"/>
    <w:rsid w:val="00151808"/>
    <w:rsid w:val="0015193D"/>
    <w:rsid w:val="00153F4F"/>
    <w:rsid w:val="0015434B"/>
    <w:rsid w:val="001545FB"/>
    <w:rsid w:val="00154631"/>
    <w:rsid w:val="00156128"/>
    <w:rsid w:val="00156987"/>
    <w:rsid w:val="00157274"/>
    <w:rsid w:val="001576C9"/>
    <w:rsid w:val="00160247"/>
    <w:rsid w:val="00160840"/>
    <w:rsid w:val="00160943"/>
    <w:rsid w:val="00160DAF"/>
    <w:rsid w:val="00162EAE"/>
    <w:rsid w:val="00163324"/>
    <w:rsid w:val="00164158"/>
    <w:rsid w:val="00164881"/>
    <w:rsid w:val="00164A1F"/>
    <w:rsid w:val="00164C3C"/>
    <w:rsid w:val="00165864"/>
    <w:rsid w:val="00165D79"/>
    <w:rsid w:val="00165EB1"/>
    <w:rsid w:val="001670EA"/>
    <w:rsid w:val="001671A4"/>
    <w:rsid w:val="00167329"/>
    <w:rsid w:val="0016752A"/>
    <w:rsid w:val="0016784B"/>
    <w:rsid w:val="00167B5A"/>
    <w:rsid w:val="00170292"/>
    <w:rsid w:val="0017150E"/>
    <w:rsid w:val="00171D6D"/>
    <w:rsid w:val="00171D99"/>
    <w:rsid w:val="001726F8"/>
    <w:rsid w:val="00172C39"/>
    <w:rsid w:val="001730C1"/>
    <w:rsid w:val="001731D9"/>
    <w:rsid w:val="0017331C"/>
    <w:rsid w:val="0017360F"/>
    <w:rsid w:val="00173FA9"/>
    <w:rsid w:val="0017401E"/>
    <w:rsid w:val="00174E14"/>
    <w:rsid w:val="00174FED"/>
    <w:rsid w:val="001751D5"/>
    <w:rsid w:val="0017597D"/>
    <w:rsid w:val="00175ADB"/>
    <w:rsid w:val="001768E3"/>
    <w:rsid w:val="00176FB5"/>
    <w:rsid w:val="00177BDD"/>
    <w:rsid w:val="00177D0B"/>
    <w:rsid w:val="001804FE"/>
    <w:rsid w:val="001807C5"/>
    <w:rsid w:val="00180A2B"/>
    <w:rsid w:val="00180C43"/>
    <w:rsid w:val="00180DFA"/>
    <w:rsid w:val="00181482"/>
    <w:rsid w:val="001825EF"/>
    <w:rsid w:val="0018272A"/>
    <w:rsid w:val="001829FA"/>
    <w:rsid w:val="001830E5"/>
    <w:rsid w:val="0018322A"/>
    <w:rsid w:val="00183D0D"/>
    <w:rsid w:val="0018434F"/>
    <w:rsid w:val="00184B91"/>
    <w:rsid w:val="00184D74"/>
    <w:rsid w:val="001850DF"/>
    <w:rsid w:val="0018528A"/>
    <w:rsid w:val="001856F9"/>
    <w:rsid w:val="00185E38"/>
    <w:rsid w:val="00185EBE"/>
    <w:rsid w:val="00187362"/>
    <w:rsid w:val="0018784E"/>
    <w:rsid w:val="00187C29"/>
    <w:rsid w:val="00190014"/>
    <w:rsid w:val="001900A5"/>
    <w:rsid w:val="00190579"/>
    <w:rsid w:val="0019084E"/>
    <w:rsid w:val="001908F4"/>
    <w:rsid w:val="001910CD"/>
    <w:rsid w:val="0019192C"/>
    <w:rsid w:val="00191F7A"/>
    <w:rsid w:val="00192239"/>
    <w:rsid w:val="001938A0"/>
    <w:rsid w:val="00193DB1"/>
    <w:rsid w:val="001945BD"/>
    <w:rsid w:val="00194EE1"/>
    <w:rsid w:val="00195365"/>
    <w:rsid w:val="001953F1"/>
    <w:rsid w:val="00195400"/>
    <w:rsid w:val="00195D55"/>
    <w:rsid w:val="00196A2F"/>
    <w:rsid w:val="0019719E"/>
    <w:rsid w:val="00197DAF"/>
    <w:rsid w:val="00197F6F"/>
    <w:rsid w:val="001A06E3"/>
    <w:rsid w:val="001A1433"/>
    <w:rsid w:val="001A1720"/>
    <w:rsid w:val="001A1AF1"/>
    <w:rsid w:val="001A1D7C"/>
    <w:rsid w:val="001A2248"/>
    <w:rsid w:val="001A27DC"/>
    <w:rsid w:val="001A2CBE"/>
    <w:rsid w:val="001A3925"/>
    <w:rsid w:val="001A394E"/>
    <w:rsid w:val="001A42B1"/>
    <w:rsid w:val="001A46F6"/>
    <w:rsid w:val="001A48F6"/>
    <w:rsid w:val="001A52EB"/>
    <w:rsid w:val="001A5C0F"/>
    <w:rsid w:val="001A66C0"/>
    <w:rsid w:val="001A66F0"/>
    <w:rsid w:val="001A767A"/>
    <w:rsid w:val="001A7B37"/>
    <w:rsid w:val="001B0508"/>
    <w:rsid w:val="001B0862"/>
    <w:rsid w:val="001B171C"/>
    <w:rsid w:val="001B2476"/>
    <w:rsid w:val="001B3095"/>
    <w:rsid w:val="001B3901"/>
    <w:rsid w:val="001B3C34"/>
    <w:rsid w:val="001B40D2"/>
    <w:rsid w:val="001B4D43"/>
    <w:rsid w:val="001B4E94"/>
    <w:rsid w:val="001B5730"/>
    <w:rsid w:val="001B58A5"/>
    <w:rsid w:val="001B6189"/>
    <w:rsid w:val="001B673C"/>
    <w:rsid w:val="001B6A5D"/>
    <w:rsid w:val="001B7078"/>
    <w:rsid w:val="001B708F"/>
    <w:rsid w:val="001B723D"/>
    <w:rsid w:val="001B7871"/>
    <w:rsid w:val="001C011F"/>
    <w:rsid w:val="001C05C0"/>
    <w:rsid w:val="001C159E"/>
    <w:rsid w:val="001C1F8B"/>
    <w:rsid w:val="001C2BFC"/>
    <w:rsid w:val="001C3108"/>
    <w:rsid w:val="001C36E5"/>
    <w:rsid w:val="001C37B8"/>
    <w:rsid w:val="001C41E1"/>
    <w:rsid w:val="001C44BC"/>
    <w:rsid w:val="001C4ADA"/>
    <w:rsid w:val="001C61A7"/>
    <w:rsid w:val="001C7498"/>
    <w:rsid w:val="001C77C0"/>
    <w:rsid w:val="001C7AE4"/>
    <w:rsid w:val="001D081E"/>
    <w:rsid w:val="001D0ABE"/>
    <w:rsid w:val="001D1A40"/>
    <w:rsid w:val="001D2427"/>
    <w:rsid w:val="001D296D"/>
    <w:rsid w:val="001D34E0"/>
    <w:rsid w:val="001D3C98"/>
    <w:rsid w:val="001D4745"/>
    <w:rsid w:val="001D5147"/>
    <w:rsid w:val="001D52A8"/>
    <w:rsid w:val="001D552B"/>
    <w:rsid w:val="001D5B7B"/>
    <w:rsid w:val="001D67A5"/>
    <w:rsid w:val="001D685D"/>
    <w:rsid w:val="001D7B97"/>
    <w:rsid w:val="001D7BCD"/>
    <w:rsid w:val="001E2D14"/>
    <w:rsid w:val="001E2DA8"/>
    <w:rsid w:val="001E2DC6"/>
    <w:rsid w:val="001E2EAB"/>
    <w:rsid w:val="001E369D"/>
    <w:rsid w:val="001E37D0"/>
    <w:rsid w:val="001E3C77"/>
    <w:rsid w:val="001E3DDE"/>
    <w:rsid w:val="001E3EA9"/>
    <w:rsid w:val="001E412A"/>
    <w:rsid w:val="001E41C0"/>
    <w:rsid w:val="001E4317"/>
    <w:rsid w:val="001E447F"/>
    <w:rsid w:val="001E5BAA"/>
    <w:rsid w:val="001E5E1C"/>
    <w:rsid w:val="001E774A"/>
    <w:rsid w:val="001F03A6"/>
    <w:rsid w:val="001F08AA"/>
    <w:rsid w:val="001F0B9B"/>
    <w:rsid w:val="001F0EE2"/>
    <w:rsid w:val="001F1207"/>
    <w:rsid w:val="001F1273"/>
    <w:rsid w:val="001F142B"/>
    <w:rsid w:val="001F2066"/>
    <w:rsid w:val="001F2348"/>
    <w:rsid w:val="001F249B"/>
    <w:rsid w:val="001F3279"/>
    <w:rsid w:val="001F3B12"/>
    <w:rsid w:val="001F3EB9"/>
    <w:rsid w:val="001F4005"/>
    <w:rsid w:val="001F46A1"/>
    <w:rsid w:val="001F5E69"/>
    <w:rsid w:val="001F6779"/>
    <w:rsid w:val="001F6918"/>
    <w:rsid w:val="001F6B2E"/>
    <w:rsid w:val="001F6EDB"/>
    <w:rsid w:val="001F73E0"/>
    <w:rsid w:val="001F75B4"/>
    <w:rsid w:val="001F7B14"/>
    <w:rsid w:val="001F7F4D"/>
    <w:rsid w:val="002000EB"/>
    <w:rsid w:val="002002C6"/>
    <w:rsid w:val="002002C8"/>
    <w:rsid w:val="00200465"/>
    <w:rsid w:val="002006DA"/>
    <w:rsid w:val="00200AEF"/>
    <w:rsid w:val="00200C1A"/>
    <w:rsid w:val="00200D2C"/>
    <w:rsid w:val="002020A1"/>
    <w:rsid w:val="0020263D"/>
    <w:rsid w:val="002034EB"/>
    <w:rsid w:val="002035D4"/>
    <w:rsid w:val="00203890"/>
    <w:rsid w:val="002047EB"/>
    <w:rsid w:val="00204C88"/>
    <w:rsid w:val="00205173"/>
    <w:rsid w:val="002051E8"/>
    <w:rsid w:val="0020538C"/>
    <w:rsid w:val="00205C27"/>
    <w:rsid w:val="002060ED"/>
    <w:rsid w:val="00206FF6"/>
    <w:rsid w:val="0021043E"/>
    <w:rsid w:val="00210B21"/>
    <w:rsid w:val="00211B42"/>
    <w:rsid w:val="00212C86"/>
    <w:rsid w:val="00213537"/>
    <w:rsid w:val="00213BF4"/>
    <w:rsid w:val="0021420F"/>
    <w:rsid w:val="00214988"/>
    <w:rsid w:val="00214EF6"/>
    <w:rsid w:val="002152F9"/>
    <w:rsid w:val="00215373"/>
    <w:rsid w:val="00215A24"/>
    <w:rsid w:val="0021749F"/>
    <w:rsid w:val="00217D81"/>
    <w:rsid w:val="00217E12"/>
    <w:rsid w:val="00221B89"/>
    <w:rsid w:val="0022232E"/>
    <w:rsid w:val="00223073"/>
    <w:rsid w:val="00223CF3"/>
    <w:rsid w:val="002248EF"/>
    <w:rsid w:val="00224906"/>
    <w:rsid w:val="00224A31"/>
    <w:rsid w:val="00224B12"/>
    <w:rsid w:val="00224D1A"/>
    <w:rsid w:val="00224E36"/>
    <w:rsid w:val="00224E4D"/>
    <w:rsid w:val="002269B6"/>
    <w:rsid w:val="00227695"/>
    <w:rsid w:val="002278AA"/>
    <w:rsid w:val="00230039"/>
    <w:rsid w:val="00230C28"/>
    <w:rsid w:val="002320ED"/>
    <w:rsid w:val="00232C69"/>
    <w:rsid w:val="0023348D"/>
    <w:rsid w:val="00233BC2"/>
    <w:rsid w:val="002341FB"/>
    <w:rsid w:val="0023425F"/>
    <w:rsid w:val="002343A2"/>
    <w:rsid w:val="0023465E"/>
    <w:rsid w:val="00234E2D"/>
    <w:rsid w:val="00235DA7"/>
    <w:rsid w:val="00235FC9"/>
    <w:rsid w:val="002360B3"/>
    <w:rsid w:val="002364C4"/>
    <w:rsid w:val="00236BB4"/>
    <w:rsid w:val="00237E57"/>
    <w:rsid w:val="002402C0"/>
    <w:rsid w:val="00241C74"/>
    <w:rsid w:val="00241F71"/>
    <w:rsid w:val="00242639"/>
    <w:rsid w:val="002428B2"/>
    <w:rsid w:val="00242A46"/>
    <w:rsid w:val="00243799"/>
    <w:rsid w:val="00243903"/>
    <w:rsid w:val="002444DB"/>
    <w:rsid w:val="0024532D"/>
    <w:rsid w:val="002453AF"/>
    <w:rsid w:val="00245496"/>
    <w:rsid w:val="00245681"/>
    <w:rsid w:val="00246A48"/>
    <w:rsid w:val="00246B46"/>
    <w:rsid w:val="00246E9F"/>
    <w:rsid w:val="00246EE6"/>
    <w:rsid w:val="00250A03"/>
    <w:rsid w:val="002520AD"/>
    <w:rsid w:val="0025247D"/>
    <w:rsid w:val="002529F0"/>
    <w:rsid w:val="002531F1"/>
    <w:rsid w:val="0025420D"/>
    <w:rsid w:val="0025549E"/>
    <w:rsid w:val="002556A6"/>
    <w:rsid w:val="00255751"/>
    <w:rsid w:val="00255819"/>
    <w:rsid w:val="00255F6D"/>
    <w:rsid w:val="00256272"/>
    <w:rsid w:val="00256AAB"/>
    <w:rsid w:val="00257AE7"/>
    <w:rsid w:val="00257D49"/>
    <w:rsid w:val="00257FD3"/>
    <w:rsid w:val="0026002F"/>
    <w:rsid w:val="00260385"/>
    <w:rsid w:val="00260561"/>
    <w:rsid w:val="00260C31"/>
    <w:rsid w:val="00260D87"/>
    <w:rsid w:val="00261A77"/>
    <w:rsid w:val="00261EB3"/>
    <w:rsid w:val="0026223E"/>
    <w:rsid w:val="002622C3"/>
    <w:rsid w:val="00262792"/>
    <w:rsid w:val="00263E41"/>
    <w:rsid w:val="00264097"/>
    <w:rsid w:val="00264225"/>
    <w:rsid w:val="00264C67"/>
    <w:rsid w:val="00264D67"/>
    <w:rsid w:val="00265A6A"/>
    <w:rsid w:val="00267423"/>
    <w:rsid w:val="00270292"/>
    <w:rsid w:val="00270E67"/>
    <w:rsid w:val="00271800"/>
    <w:rsid w:val="00271EDE"/>
    <w:rsid w:val="002721F8"/>
    <w:rsid w:val="00272CF4"/>
    <w:rsid w:val="0027356A"/>
    <w:rsid w:val="00273677"/>
    <w:rsid w:val="00273857"/>
    <w:rsid w:val="00273A90"/>
    <w:rsid w:val="00273DDB"/>
    <w:rsid w:val="00274051"/>
    <w:rsid w:val="002741C1"/>
    <w:rsid w:val="00274A3A"/>
    <w:rsid w:val="00276253"/>
    <w:rsid w:val="00276727"/>
    <w:rsid w:val="00276ECF"/>
    <w:rsid w:val="002801CC"/>
    <w:rsid w:val="002806E9"/>
    <w:rsid w:val="002809E7"/>
    <w:rsid w:val="00280A32"/>
    <w:rsid w:val="00281ADB"/>
    <w:rsid w:val="00281CBD"/>
    <w:rsid w:val="002821F3"/>
    <w:rsid w:val="002828C1"/>
    <w:rsid w:val="002829D1"/>
    <w:rsid w:val="00282FE4"/>
    <w:rsid w:val="0028323D"/>
    <w:rsid w:val="0028387E"/>
    <w:rsid w:val="00283C42"/>
    <w:rsid w:val="00283F08"/>
    <w:rsid w:val="0028413D"/>
    <w:rsid w:val="002842BE"/>
    <w:rsid w:val="002845AD"/>
    <w:rsid w:val="00284629"/>
    <w:rsid w:val="002847F1"/>
    <w:rsid w:val="00284BB4"/>
    <w:rsid w:val="00284DB6"/>
    <w:rsid w:val="00285252"/>
    <w:rsid w:val="002855FF"/>
    <w:rsid w:val="00286461"/>
    <w:rsid w:val="002868FF"/>
    <w:rsid w:val="00286BA7"/>
    <w:rsid w:val="00287614"/>
    <w:rsid w:val="00287663"/>
    <w:rsid w:val="0029003D"/>
    <w:rsid w:val="0029016F"/>
    <w:rsid w:val="00290341"/>
    <w:rsid w:val="002910A5"/>
    <w:rsid w:val="00291191"/>
    <w:rsid w:val="00291E0C"/>
    <w:rsid w:val="00291F95"/>
    <w:rsid w:val="002931BC"/>
    <w:rsid w:val="00293444"/>
    <w:rsid w:val="00293CE9"/>
    <w:rsid w:val="00293F01"/>
    <w:rsid w:val="00293F9E"/>
    <w:rsid w:val="00294216"/>
    <w:rsid w:val="0029463C"/>
    <w:rsid w:val="00294D57"/>
    <w:rsid w:val="002951DE"/>
    <w:rsid w:val="002954CE"/>
    <w:rsid w:val="00295CE7"/>
    <w:rsid w:val="00296002"/>
    <w:rsid w:val="00296DC9"/>
    <w:rsid w:val="00296F1E"/>
    <w:rsid w:val="002A0AA7"/>
    <w:rsid w:val="002A0E0B"/>
    <w:rsid w:val="002A0E45"/>
    <w:rsid w:val="002A1075"/>
    <w:rsid w:val="002A20AE"/>
    <w:rsid w:val="002A211C"/>
    <w:rsid w:val="002A3338"/>
    <w:rsid w:val="002A3614"/>
    <w:rsid w:val="002A362F"/>
    <w:rsid w:val="002A4118"/>
    <w:rsid w:val="002A4420"/>
    <w:rsid w:val="002A472F"/>
    <w:rsid w:val="002A53AA"/>
    <w:rsid w:val="002A5F33"/>
    <w:rsid w:val="002A612F"/>
    <w:rsid w:val="002A6940"/>
    <w:rsid w:val="002A6B03"/>
    <w:rsid w:val="002A6ED9"/>
    <w:rsid w:val="002A70B5"/>
    <w:rsid w:val="002A75BF"/>
    <w:rsid w:val="002B0116"/>
    <w:rsid w:val="002B0A11"/>
    <w:rsid w:val="002B0C16"/>
    <w:rsid w:val="002B153A"/>
    <w:rsid w:val="002B16F6"/>
    <w:rsid w:val="002B195A"/>
    <w:rsid w:val="002B1DD7"/>
    <w:rsid w:val="002B1F30"/>
    <w:rsid w:val="002B2112"/>
    <w:rsid w:val="002B260D"/>
    <w:rsid w:val="002B2A4F"/>
    <w:rsid w:val="002B43EA"/>
    <w:rsid w:val="002B48BE"/>
    <w:rsid w:val="002B4958"/>
    <w:rsid w:val="002B5223"/>
    <w:rsid w:val="002B7741"/>
    <w:rsid w:val="002B7A9B"/>
    <w:rsid w:val="002B7CEB"/>
    <w:rsid w:val="002B7E86"/>
    <w:rsid w:val="002C01D2"/>
    <w:rsid w:val="002C1033"/>
    <w:rsid w:val="002C19C5"/>
    <w:rsid w:val="002C1A11"/>
    <w:rsid w:val="002C26F3"/>
    <w:rsid w:val="002C27A1"/>
    <w:rsid w:val="002C2975"/>
    <w:rsid w:val="002C2B7F"/>
    <w:rsid w:val="002C2E8E"/>
    <w:rsid w:val="002C3357"/>
    <w:rsid w:val="002C4185"/>
    <w:rsid w:val="002C4461"/>
    <w:rsid w:val="002C4A88"/>
    <w:rsid w:val="002C4EC7"/>
    <w:rsid w:val="002C5395"/>
    <w:rsid w:val="002C58F1"/>
    <w:rsid w:val="002C73B0"/>
    <w:rsid w:val="002C7846"/>
    <w:rsid w:val="002C7E41"/>
    <w:rsid w:val="002D0BEC"/>
    <w:rsid w:val="002D0D7B"/>
    <w:rsid w:val="002D0F25"/>
    <w:rsid w:val="002D1C95"/>
    <w:rsid w:val="002D263F"/>
    <w:rsid w:val="002D2902"/>
    <w:rsid w:val="002D3087"/>
    <w:rsid w:val="002D35C1"/>
    <w:rsid w:val="002D38F6"/>
    <w:rsid w:val="002D3B31"/>
    <w:rsid w:val="002D4C5C"/>
    <w:rsid w:val="002D4CE7"/>
    <w:rsid w:val="002D56FB"/>
    <w:rsid w:val="002D591C"/>
    <w:rsid w:val="002D60A3"/>
    <w:rsid w:val="002D6FF5"/>
    <w:rsid w:val="002D78D9"/>
    <w:rsid w:val="002E0011"/>
    <w:rsid w:val="002E0064"/>
    <w:rsid w:val="002E0159"/>
    <w:rsid w:val="002E01FD"/>
    <w:rsid w:val="002E0248"/>
    <w:rsid w:val="002E05F4"/>
    <w:rsid w:val="002E0A83"/>
    <w:rsid w:val="002E12F9"/>
    <w:rsid w:val="002E1DC8"/>
    <w:rsid w:val="002E1DC9"/>
    <w:rsid w:val="002E1E85"/>
    <w:rsid w:val="002E1EA0"/>
    <w:rsid w:val="002E2458"/>
    <w:rsid w:val="002E28FE"/>
    <w:rsid w:val="002E3415"/>
    <w:rsid w:val="002E3616"/>
    <w:rsid w:val="002E36AB"/>
    <w:rsid w:val="002E3D96"/>
    <w:rsid w:val="002E4541"/>
    <w:rsid w:val="002E4655"/>
    <w:rsid w:val="002E5757"/>
    <w:rsid w:val="002E5947"/>
    <w:rsid w:val="002E5AC7"/>
    <w:rsid w:val="002E6A97"/>
    <w:rsid w:val="002E724F"/>
    <w:rsid w:val="002E798F"/>
    <w:rsid w:val="002E7FDD"/>
    <w:rsid w:val="002F1034"/>
    <w:rsid w:val="002F17BE"/>
    <w:rsid w:val="002F193C"/>
    <w:rsid w:val="002F1DAE"/>
    <w:rsid w:val="002F2678"/>
    <w:rsid w:val="002F3CCB"/>
    <w:rsid w:val="002F3D87"/>
    <w:rsid w:val="002F51CB"/>
    <w:rsid w:val="002F536A"/>
    <w:rsid w:val="002F5C08"/>
    <w:rsid w:val="002F621D"/>
    <w:rsid w:val="002F6A8B"/>
    <w:rsid w:val="002F6B28"/>
    <w:rsid w:val="002F7397"/>
    <w:rsid w:val="002F7C4C"/>
    <w:rsid w:val="002F7D4B"/>
    <w:rsid w:val="002F7FE3"/>
    <w:rsid w:val="003001BA"/>
    <w:rsid w:val="00300937"/>
    <w:rsid w:val="00300E01"/>
    <w:rsid w:val="00300ED3"/>
    <w:rsid w:val="00302C4F"/>
    <w:rsid w:val="00302C5E"/>
    <w:rsid w:val="003038E8"/>
    <w:rsid w:val="00303B47"/>
    <w:rsid w:val="00304391"/>
    <w:rsid w:val="00304845"/>
    <w:rsid w:val="00304C59"/>
    <w:rsid w:val="00305340"/>
    <w:rsid w:val="00305A07"/>
    <w:rsid w:val="00305A59"/>
    <w:rsid w:val="00306681"/>
    <w:rsid w:val="00306862"/>
    <w:rsid w:val="00307603"/>
    <w:rsid w:val="00307BAC"/>
    <w:rsid w:val="00310620"/>
    <w:rsid w:val="00310F62"/>
    <w:rsid w:val="003117F4"/>
    <w:rsid w:val="00311893"/>
    <w:rsid w:val="00311E3A"/>
    <w:rsid w:val="003128A9"/>
    <w:rsid w:val="00312D5C"/>
    <w:rsid w:val="003135B2"/>
    <w:rsid w:val="003141BB"/>
    <w:rsid w:val="003141F1"/>
    <w:rsid w:val="00315130"/>
    <w:rsid w:val="00315209"/>
    <w:rsid w:val="003157ED"/>
    <w:rsid w:val="00315934"/>
    <w:rsid w:val="00315C78"/>
    <w:rsid w:val="00315CC4"/>
    <w:rsid w:val="00316A03"/>
    <w:rsid w:val="00316A60"/>
    <w:rsid w:val="00317E37"/>
    <w:rsid w:val="00320158"/>
    <w:rsid w:val="00320991"/>
    <w:rsid w:val="003211B0"/>
    <w:rsid w:val="00321496"/>
    <w:rsid w:val="00321B20"/>
    <w:rsid w:val="00321CDA"/>
    <w:rsid w:val="00322380"/>
    <w:rsid w:val="0032264F"/>
    <w:rsid w:val="003226DA"/>
    <w:rsid w:val="00322A04"/>
    <w:rsid w:val="0032334C"/>
    <w:rsid w:val="00323C21"/>
    <w:rsid w:val="003242D7"/>
    <w:rsid w:val="00324375"/>
    <w:rsid w:val="0032486A"/>
    <w:rsid w:val="003253AC"/>
    <w:rsid w:val="003256F4"/>
    <w:rsid w:val="00325CFD"/>
    <w:rsid w:val="0032613A"/>
    <w:rsid w:val="00326AD8"/>
    <w:rsid w:val="00326ED0"/>
    <w:rsid w:val="00330793"/>
    <w:rsid w:val="0033090D"/>
    <w:rsid w:val="0033142C"/>
    <w:rsid w:val="0033156E"/>
    <w:rsid w:val="003317FD"/>
    <w:rsid w:val="00332D08"/>
    <w:rsid w:val="00332D6E"/>
    <w:rsid w:val="0033407E"/>
    <w:rsid w:val="00334D6F"/>
    <w:rsid w:val="003359E9"/>
    <w:rsid w:val="00335B0E"/>
    <w:rsid w:val="00336016"/>
    <w:rsid w:val="003364C3"/>
    <w:rsid w:val="00337586"/>
    <w:rsid w:val="0033791F"/>
    <w:rsid w:val="003415E3"/>
    <w:rsid w:val="00341A75"/>
    <w:rsid w:val="00341F67"/>
    <w:rsid w:val="00342100"/>
    <w:rsid w:val="00342996"/>
    <w:rsid w:val="00342A36"/>
    <w:rsid w:val="00342A85"/>
    <w:rsid w:val="003432F4"/>
    <w:rsid w:val="0034372A"/>
    <w:rsid w:val="00343A87"/>
    <w:rsid w:val="00343B2B"/>
    <w:rsid w:val="00343C1F"/>
    <w:rsid w:val="00344117"/>
    <w:rsid w:val="003441AC"/>
    <w:rsid w:val="0034522D"/>
    <w:rsid w:val="003455CA"/>
    <w:rsid w:val="00345757"/>
    <w:rsid w:val="00345FF8"/>
    <w:rsid w:val="00346783"/>
    <w:rsid w:val="003467A6"/>
    <w:rsid w:val="00346CC1"/>
    <w:rsid w:val="003470A6"/>
    <w:rsid w:val="0034765E"/>
    <w:rsid w:val="00347B0A"/>
    <w:rsid w:val="00350197"/>
    <w:rsid w:val="003504B5"/>
    <w:rsid w:val="00350549"/>
    <w:rsid w:val="00350EC4"/>
    <w:rsid w:val="0035167A"/>
    <w:rsid w:val="00351F9E"/>
    <w:rsid w:val="00352277"/>
    <w:rsid w:val="00352360"/>
    <w:rsid w:val="003523D4"/>
    <w:rsid w:val="003525DA"/>
    <w:rsid w:val="003526CD"/>
    <w:rsid w:val="00354648"/>
    <w:rsid w:val="00354706"/>
    <w:rsid w:val="00354EE3"/>
    <w:rsid w:val="0035568B"/>
    <w:rsid w:val="0035610B"/>
    <w:rsid w:val="00356531"/>
    <w:rsid w:val="00356686"/>
    <w:rsid w:val="00357583"/>
    <w:rsid w:val="0035780C"/>
    <w:rsid w:val="003579BD"/>
    <w:rsid w:val="00360847"/>
    <w:rsid w:val="0036087C"/>
    <w:rsid w:val="003611CE"/>
    <w:rsid w:val="00362116"/>
    <w:rsid w:val="003622BF"/>
    <w:rsid w:val="0036259A"/>
    <w:rsid w:val="00362CF1"/>
    <w:rsid w:val="00363308"/>
    <w:rsid w:val="00363369"/>
    <w:rsid w:val="00363D77"/>
    <w:rsid w:val="003654E0"/>
    <w:rsid w:val="003659B3"/>
    <w:rsid w:val="003659F2"/>
    <w:rsid w:val="00365B04"/>
    <w:rsid w:val="00365DD5"/>
    <w:rsid w:val="003663C7"/>
    <w:rsid w:val="003666BD"/>
    <w:rsid w:val="0036682D"/>
    <w:rsid w:val="00367673"/>
    <w:rsid w:val="00367ACC"/>
    <w:rsid w:val="00367E9C"/>
    <w:rsid w:val="0037005F"/>
    <w:rsid w:val="00370322"/>
    <w:rsid w:val="003712B7"/>
    <w:rsid w:val="003720F3"/>
    <w:rsid w:val="00372220"/>
    <w:rsid w:val="003722A9"/>
    <w:rsid w:val="003722E5"/>
    <w:rsid w:val="00372E0C"/>
    <w:rsid w:val="00373B50"/>
    <w:rsid w:val="0037419A"/>
    <w:rsid w:val="003741E0"/>
    <w:rsid w:val="003742A8"/>
    <w:rsid w:val="003747E0"/>
    <w:rsid w:val="00375C16"/>
    <w:rsid w:val="00375DAE"/>
    <w:rsid w:val="00376B94"/>
    <w:rsid w:val="00376E00"/>
    <w:rsid w:val="00380165"/>
    <w:rsid w:val="00380BDD"/>
    <w:rsid w:val="00380E3E"/>
    <w:rsid w:val="0038228C"/>
    <w:rsid w:val="0038353D"/>
    <w:rsid w:val="0038380E"/>
    <w:rsid w:val="00383B52"/>
    <w:rsid w:val="00383DE3"/>
    <w:rsid w:val="00384AFD"/>
    <w:rsid w:val="00385BD2"/>
    <w:rsid w:val="00385D28"/>
    <w:rsid w:val="00385F90"/>
    <w:rsid w:val="003861DB"/>
    <w:rsid w:val="00386366"/>
    <w:rsid w:val="00386E6D"/>
    <w:rsid w:val="003876E4"/>
    <w:rsid w:val="003879E4"/>
    <w:rsid w:val="00387AE8"/>
    <w:rsid w:val="003909BE"/>
    <w:rsid w:val="00390F39"/>
    <w:rsid w:val="00391735"/>
    <w:rsid w:val="00391DE5"/>
    <w:rsid w:val="00391E33"/>
    <w:rsid w:val="0039211F"/>
    <w:rsid w:val="00393250"/>
    <w:rsid w:val="00393305"/>
    <w:rsid w:val="003935BF"/>
    <w:rsid w:val="003935C3"/>
    <w:rsid w:val="00393835"/>
    <w:rsid w:val="00394860"/>
    <w:rsid w:val="003956A2"/>
    <w:rsid w:val="00395705"/>
    <w:rsid w:val="00395A6C"/>
    <w:rsid w:val="00396B4A"/>
    <w:rsid w:val="0039756C"/>
    <w:rsid w:val="00397C70"/>
    <w:rsid w:val="00397CF1"/>
    <w:rsid w:val="003A026C"/>
    <w:rsid w:val="003A118D"/>
    <w:rsid w:val="003A15C7"/>
    <w:rsid w:val="003A16F6"/>
    <w:rsid w:val="003A220D"/>
    <w:rsid w:val="003A2D17"/>
    <w:rsid w:val="003A2F13"/>
    <w:rsid w:val="003A3232"/>
    <w:rsid w:val="003A3FE4"/>
    <w:rsid w:val="003A406A"/>
    <w:rsid w:val="003A4AF6"/>
    <w:rsid w:val="003A4B0B"/>
    <w:rsid w:val="003A4CCC"/>
    <w:rsid w:val="003A4E35"/>
    <w:rsid w:val="003A4F48"/>
    <w:rsid w:val="003A4FEC"/>
    <w:rsid w:val="003A54A3"/>
    <w:rsid w:val="003A589E"/>
    <w:rsid w:val="003A5E16"/>
    <w:rsid w:val="003A651F"/>
    <w:rsid w:val="003A664C"/>
    <w:rsid w:val="003A6ABF"/>
    <w:rsid w:val="003A7C17"/>
    <w:rsid w:val="003B008E"/>
    <w:rsid w:val="003B0643"/>
    <w:rsid w:val="003B2135"/>
    <w:rsid w:val="003B2371"/>
    <w:rsid w:val="003B2488"/>
    <w:rsid w:val="003B2D37"/>
    <w:rsid w:val="003B35C0"/>
    <w:rsid w:val="003B46F9"/>
    <w:rsid w:val="003B4D2C"/>
    <w:rsid w:val="003B4F38"/>
    <w:rsid w:val="003B5146"/>
    <w:rsid w:val="003B55D5"/>
    <w:rsid w:val="003B5667"/>
    <w:rsid w:val="003B5C10"/>
    <w:rsid w:val="003B604B"/>
    <w:rsid w:val="003B70D5"/>
    <w:rsid w:val="003B76D2"/>
    <w:rsid w:val="003B7B0C"/>
    <w:rsid w:val="003C0044"/>
    <w:rsid w:val="003C032F"/>
    <w:rsid w:val="003C0AD1"/>
    <w:rsid w:val="003C2057"/>
    <w:rsid w:val="003C20F1"/>
    <w:rsid w:val="003C3B68"/>
    <w:rsid w:val="003C4EFF"/>
    <w:rsid w:val="003C63AA"/>
    <w:rsid w:val="003C6B6A"/>
    <w:rsid w:val="003C6C89"/>
    <w:rsid w:val="003D06D7"/>
    <w:rsid w:val="003D113E"/>
    <w:rsid w:val="003D1202"/>
    <w:rsid w:val="003D17EE"/>
    <w:rsid w:val="003D1C52"/>
    <w:rsid w:val="003D276B"/>
    <w:rsid w:val="003D2CE7"/>
    <w:rsid w:val="003D2D3A"/>
    <w:rsid w:val="003D317D"/>
    <w:rsid w:val="003D37A4"/>
    <w:rsid w:val="003D44D9"/>
    <w:rsid w:val="003D4866"/>
    <w:rsid w:val="003D4C69"/>
    <w:rsid w:val="003D535A"/>
    <w:rsid w:val="003D5D71"/>
    <w:rsid w:val="003D5FDF"/>
    <w:rsid w:val="003D68A3"/>
    <w:rsid w:val="003D6E62"/>
    <w:rsid w:val="003D705E"/>
    <w:rsid w:val="003D713F"/>
    <w:rsid w:val="003D7366"/>
    <w:rsid w:val="003D762C"/>
    <w:rsid w:val="003D7CF9"/>
    <w:rsid w:val="003D7E7C"/>
    <w:rsid w:val="003E05BF"/>
    <w:rsid w:val="003E05D0"/>
    <w:rsid w:val="003E0AA3"/>
    <w:rsid w:val="003E2336"/>
    <w:rsid w:val="003E3150"/>
    <w:rsid w:val="003E3415"/>
    <w:rsid w:val="003E39D2"/>
    <w:rsid w:val="003E45D8"/>
    <w:rsid w:val="003E467D"/>
    <w:rsid w:val="003E5156"/>
    <w:rsid w:val="003E5415"/>
    <w:rsid w:val="003E66ED"/>
    <w:rsid w:val="003E6A49"/>
    <w:rsid w:val="003E7969"/>
    <w:rsid w:val="003F0E01"/>
    <w:rsid w:val="003F0F48"/>
    <w:rsid w:val="003F169B"/>
    <w:rsid w:val="003F1938"/>
    <w:rsid w:val="003F1C74"/>
    <w:rsid w:val="003F365E"/>
    <w:rsid w:val="003F3ACE"/>
    <w:rsid w:val="003F3C32"/>
    <w:rsid w:val="003F3DCC"/>
    <w:rsid w:val="003F4E41"/>
    <w:rsid w:val="003F546E"/>
    <w:rsid w:val="003F5898"/>
    <w:rsid w:val="003F69C5"/>
    <w:rsid w:val="003F6D0D"/>
    <w:rsid w:val="003F7647"/>
    <w:rsid w:val="003F7D03"/>
    <w:rsid w:val="004002ED"/>
    <w:rsid w:val="00400599"/>
    <w:rsid w:val="0040132F"/>
    <w:rsid w:val="00402F36"/>
    <w:rsid w:val="00403F02"/>
    <w:rsid w:val="0040474C"/>
    <w:rsid w:val="00404C44"/>
    <w:rsid w:val="00404D2E"/>
    <w:rsid w:val="004054C9"/>
    <w:rsid w:val="004058E9"/>
    <w:rsid w:val="00406599"/>
    <w:rsid w:val="00406AE0"/>
    <w:rsid w:val="0041012D"/>
    <w:rsid w:val="004101BE"/>
    <w:rsid w:val="0041027A"/>
    <w:rsid w:val="00410CBD"/>
    <w:rsid w:val="00410FB9"/>
    <w:rsid w:val="0041124E"/>
    <w:rsid w:val="004112A4"/>
    <w:rsid w:val="004115D1"/>
    <w:rsid w:val="00411812"/>
    <w:rsid w:val="00411AB5"/>
    <w:rsid w:val="00412155"/>
    <w:rsid w:val="004121F2"/>
    <w:rsid w:val="0041319B"/>
    <w:rsid w:val="00413329"/>
    <w:rsid w:val="00413A22"/>
    <w:rsid w:val="00414A32"/>
    <w:rsid w:val="004152E5"/>
    <w:rsid w:val="004156E5"/>
    <w:rsid w:val="00415D17"/>
    <w:rsid w:val="004162CC"/>
    <w:rsid w:val="004169F0"/>
    <w:rsid w:val="0041764D"/>
    <w:rsid w:val="004177E9"/>
    <w:rsid w:val="00417ED9"/>
    <w:rsid w:val="00417F6C"/>
    <w:rsid w:val="00420903"/>
    <w:rsid w:val="00420928"/>
    <w:rsid w:val="00420ED2"/>
    <w:rsid w:val="00420F41"/>
    <w:rsid w:val="00420FE0"/>
    <w:rsid w:val="00421327"/>
    <w:rsid w:val="00423466"/>
    <w:rsid w:val="004234B5"/>
    <w:rsid w:val="004239F6"/>
    <w:rsid w:val="00423C62"/>
    <w:rsid w:val="0042421B"/>
    <w:rsid w:val="004248B7"/>
    <w:rsid w:val="0042495B"/>
    <w:rsid w:val="004253A3"/>
    <w:rsid w:val="00425917"/>
    <w:rsid w:val="00425D18"/>
    <w:rsid w:val="00425DF7"/>
    <w:rsid w:val="00426107"/>
    <w:rsid w:val="00426CE8"/>
    <w:rsid w:val="00426D12"/>
    <w:rsid w:val="004272DE"/>
    <w:rsid w:val="004273E0"/>
    <w:rsid w:val="004277F8"/>
    <w:rsid w:val="00427F53"/>
    <w:rsid w:val="00430228"/>
    <w:rsid w:val="0043028D"/>
    <w:rsid w:val="00430919"/>
    <w:rsid w:val="00430960"/>
    <w:rsid w:val="0043108E"/>
    <w:rsid w:val="00431A1C"/>
    <w:rsid w:val="00432239"/>
    <w:rsid w:val="00432897"/>
    <w:rsid w:val="00433782"/>
    <w:rsid w:val="00433C4F"/>
    <w:rsid w:val="004342F2"/>
    <w:rsid w:val="004346D2"/>
    <w:rsid w:val="00435912"/>
    <w:rsid w:val="00435DE8"/>
    <w:rsid w:val="00436642"/>
    <w:rsid w:val="004368A6"/>
    <w:rsid w:val="0043695C"/>
    <w:rsid w:val="00437A57"/>
    <w:rsid w:val="00437E4B"/>
    <w:rsid w:val="004403BC"/>
    <w:rsid w:val="00440891"/>
    <w:rsid w:val="00440ACD"/>
    <w:rsid w:val="00441D7A"/>
    <w:rsid w:val="004430DE"/>
    <w:rsid w:val="00443245"/>
    <w:rsid w:val="004437FC"/>
    <w:rsid w:val="00443BE2"/>
    <w:rsid w:val="00443F9F"/>
    <w:rsid w:val="004442DC"/>
    <w:rsid w:val="00444A2C"/>
    <w:rsid w:val="00444B30"/>
    <w:rsid w:val="00444D06"/>
    <w:rsid w:val="00444DC7"/>
    <w:rsid w:val="004450C8"/>
    <w:rsid w:val="00445249"/>
    <w:rsid w:val="004454D0"/>
    <w:rsid w:val="00445CE1"/>
    <w:rsid w:val="00445D2D"/>
    <w:rsid w:val="00446507"/>
    <w:rsid w:val="004465EC"/>
    <w:rsid w:val="00446D91"/>
    <w:rsid w:val="00447C53"/>
    <w:rsid w:val="004504A0"/>
    <w:rsid w:val="00450603"/>
    <w:rsid w:val="00450BA2"/>
    <w:rsid w:val="00450ED9"/>
    <w:rsid w:val="00451CCC"/>
    <w:rsid w:val="0045254D"/>
    <w:rsid w:val="0045317D"/>
    <w:rsid w:val="00454113"/>
    <w:rsid w:val="0045457A"/>
    <w:rsid w:val="004547D7"/>
    <w:rsid w:val="00454B62"/>
    <w:rsid w:val="00454E67"/>
    <w:rsid w:val="004551E2"/>
    <w:rsid w:val="0045526E"/>
    <w:rsid w:val="00455AA8"/>
    <w:rsid w:val="00456500"/>
    <w:rsid w:val="004569C9"/>
    <w:rsid w:val="004602EC"/>
    <w:rsid w:val="0046038B"/>
    <w:rsid w:val="00460457"/>
    <w:rsid w:val="00460A25"/>
    <w:rsid w:val="004618C9"/>
    <w:rsid w:val="00461AB1"/>
    <w:rsid w:val="00462307"/>
    <w:rsid w:val="00462435"/>
    <w:rsid w:val="0046284E"/>
    <w:rsid w:val="00463312"/>
    <w:rsid w:val="00464207"/>
    <w:rsid w:val="004645F9"/>
    <w:rsid w:val="00464634"/>
    <w:rsid w:val="00464EC6"/>
    <w:rsid w:val="00465487"/>
    <w:rsid w:val="00465AEF"/>
    <w:rsid w:val="00466893"/>
    <w:rsid w:val="00467808"/>
    <w:rsid w:val="0047066E"/>
    <w:rsid w:val="00470B01"/>
    <w:rsid w:val="00470DF6"/>
    <w:rsid w:val="004710EF"/>
    <w:rsid w:val="0047110F"/>
    <w:rsid w:val="0047118E"/>
    <w:rsid w:val="00471370"/>
    <w:rsid w:val="00471F48"/>
    <w:rsid w:val="00473C4C"/>
    <w:rsid w:val="0047408C"/>
    <w:rsid w:val="00474702"/>
    <w:rsid w:val="00474D07"/>
    <w:rsid w:val="00474D7E"/>
    <w:rsid w:val="004750E3"/>
    <w:rsid w:val="0047531B"/>
    <w:rsid w:val="00475C3D"/>
    <w:rsid w:val="00475C93"/>
    <w:rsid w:val="0047613D"/>
    <w:rsid w:val="004764C1"/>
    <w:rsid w:val="00476D45"/>
    <w:rsid w:val="00476DE2"/>
    <w:rsid w:val="0047729D"/>
    <w:rsid w:val="00477489"/>
    <w:rsid w:val="00477785"/>
    <w:rsid w:val="00477A47"/>
    <w:rsid w:val="00477D70"/>
    <w:rsid w:val="00480C6A"/>
    <w:rsid w:val="00480FE5"/>
    <w:rsid w:val="00481086"/>
    <w:rsid w:val="0048179C"/>
    <w:rsid w:val="004817D1"/>
    <w:rsid w:val="0048199C"/>
    <w:rsid w:val="00481E2B"/>
    <w:rsid w:val="0048216A"/>
    <w:rsid w:val="00483117"/>
    <w:rsid w:val="00483180"/>
    <w:rsid w:val="004834A6"/>
    <w:rsid w:val="00483510"/>
    <w:rsid w:val="00483E5E"/>
    <w:rsid w:val="00483EA1"/>
    <w:rsid w:val="00484981"/>
    <w:rsid w:val="00484A46"/>
    <w:rsid w:val="00484CEF"/>
    <w:rsid w:val="00484F64"/>
    <w:rsid w:val="00485417"/>
    <w:rsid w:val="00485975"/>
    <w:rsid w:val="004860DA"/>
    <w:rsid w:val="004862EA"/>
    <w:rsid w:val="00486514"/>
    <w:rsid w:val="00486836"/>
    <w:rsid w:val="004869E2"/>
    <w:rsid w:val="00487C0B"/>
    <w:rsid w:val="00490892"/>
    <w:rsid w:val="00490C2D"/>
    <w:rsid w:val="00491096"/>
    <w:rsid w:val="00492CAD"/>
    <w:rsid w:val="00493067"/>
    <w:rsid w:val="0049334B"/>
    <w:rsid w:val="0049381A"/>
    <w:rsid w:val="0049487F"/>
    <w:rsid w:val="004951E0"/>
    <w:rsid w:val="0049753A"/>
    <w:rsid w:val="004A079E"/>
    <w:rsid w:val="004A07CB"/>
    <w:rsid w:val="004A0ED8"/>
    <w:rsid w:val="004A1079"/>
    <w:rsid w:val="004A1256"/>
    <w:rsid w:val="004A1B11"/>
    <w:rsid w:val="004A1D90"/>
    <w:rsid w:val="004A2082"/>
    <w:rsid w:val="004A2CAE"/>
    <w:rsid w:val="004A2E1F"/>
    <w:rsid w:val="004A3202"/>
    <w:rsid w:val="004A3738"/>
    <w:rsid w:val="004A39AA"/>
    <w:rsid w:val="004A4107"/>
    <w:rsid w:val="004A4EEC"/>
    <w:rsid w:val="004A6139"/>
    <w:rsid w:val="004A6649"/>
    <w:rsid w:val="004A68BB"/>
    <w:rsid w:val="004A6D97"/>
    <w:rsid w:val="004A7E47"/>
    <w:rsid w:val="004A7EDA"/>
    <w:rsid w:val="004B0C14"/>
    <w:rsid w:val="004B0F9B"/>
    <w:rsid w:val="004B2364"/>
    <w:rsid w:val="004B3ADA"/>
    <w:rsid w:val="004B3CB6"/>
    <w:rsid w:val="004B3D18"/>
    <w:rsid w:val="004B426C"/>
    <w:rsid w:val="004B4D25"/>
    <w:rsid w:val="004B51F5"/>
    <w:rsid w:val="004B54EF"/>
    <w:rsid w:val="004B5723"/>
    <w:rsid w:val="004B6ABE"/>
    <w:rsid w:val="004B724B"/>
    <w:rsid w:val="004B788E"/>
    <w:rsid w:val="004C0833"/>
    <w:rsid w:val="004C1384"/>
    <w:rsid w:val="004C180F"/>
    <w:rsid w:val="004C204E"/>
    <w:rsid w:val="004C2EB4"/>
    <w:rsid w:val="004C2FC8"/>
    <w:rsid w:val="004C328A"/>
    <w:rsid w:val="004C3576"/>
    <w:rsid w:val="004C36E5"/>
    <w:rsid w:val="004C3FFD"/>
    <w:rsid w:val="004C4398"/>
    <w:rsid w:val="004C4890"/>
    <w:rsid w:val="004C4ABB"/>
    <w:rsid w:val="004C4DFA"/>
    <w:rsid w:val="004C5526"/>
    <w:rsid w:val="004C57A4"/>
    <w:rsid w:val="004C680D"/>
    <w:rsid w:val="004C6C98"/>
    <w:rsid w:val="004C7218"/>
    <w:rsid w:val="004C7ECB"/>
    <w:rsid w:val="004D045C"/>
    <w:rsid w:val="004D084A"/>
    <w:rsid w:val="004D0DE0"/>
    <w:rsid w:val="004D0EE6"/>
    <w:rsid w:val="004D1181"/>
    <w:rsid w:val="004D172E"/>
    <w:rsid w:val="004D199D"/>
    <w:rsid w:val="004D211B"/>
    <w:rsid w:val="004D240A"/>
    <w:rsid w:val="004D259B"/>
    <w:rsid w:val="004D2E31"/>
    <w:rsid w:val="004D38B6"/>
    <w:rsid w:val="004D3EDC"/>
    <w:rsid w:val="004D412A"/>
    <w:rsid w:val="004D46CD"/>
    <w:rsid w:val="004D489D"/>
    <w:rsid w:val="004D4F38"/>
    <w:rsid w:val="004D5241"/>
    <w:rsid w:val="004D5EFF"/>
    <w:rsid w:val="004D660B"/>
    <w:rsid w:val="004D70D9"/>
    <w:rsid w:val="004D75D6"/>
    <w:rsid w:val="004D79FD"/>
    <w:rsid w:val="004E0613"/>
    <w:rsid w:val="004E09DA"/>
    <w:rsid w:val="004E130A"/>
    <w:rsid w:val="004E1366"/>
    <w:rsid w:val="004E14AE"/>
    <w:rsid w:val="004E1DF7"/>
    <w:rsid w:val="004E2B24"/>
    <w:rsid w:val="004E316B"/>
    <w:rsid w:val="004E36E6"/>
    <w:rsid w:val="004E454C"/>
    <w:rsid w:val="004E4BFC"/>
    <w:rsid w:val="004E5C41"/>
    <w:rsid w:val="004E64A7"/>
    <w:rsid w:val="004E6F4E"/>
    <w:rsid w:val="004E7254"/>
    <w:rsid w:val="004F0110"/>
    <w:rsid w:val="004F0606"/>
    <w:rsid w:val="004F0717"/>
    <w:rsid w:val="004F1393"/>
    <w:rsid w:val="004F1F3B"/>
    <w:rsid w:val="004F2509"/>
    <w:rsid w:val="004F4ECC"/>
    <w:rsid w:val="004F54AD"/>
    <w:rsid w:val="004F592B"/>
    <w:rsid w:val="004F5C17"/>
    <w:rsid w:val="004F6079"/>
    <w:rsid w:val="004F61F1"/>
    <w:rsid w:val="004F7943"/>
    <w:rsid w:val="004F7DB0"/>
    <w:rsid w:val="00501194"/>
    <w:rsid w:val="00501577"/>
    <w:rsid w:val="00504559"/>
    <w:rsid w:val="005049B0"/>
    <w:rsid w:val="00504BB6"/>
    <w:rsid w:val="0050525A"/>
    <w:rsid w:val="00505336"/>
    <w:rsid w:val="00505388"/>
    <w:rsid w:val="005061BA"/>
    <w:rsid w:val="00506453"/>
    <w:rsid w:val="005067B6"/>
    <w:rsid w:val="00506A89"/>
    <w:rsid w:val="005109B0"/>
    <w:rsid w:val="00511255"/>
    <w:rsid w:val="005119B7"/>
    <w:rsid w:val="005123AC"/>
    <w:rsid w:val="0051257B"/>
    <w:rsid w:val="00512A52"/>
    <w:rsid w:val="00512DD7"/>
    <w:rsid w:val="00513141"/>
    <w:rsid w:val="00513629"/>
    <w:rsid w:val="0051377F"/>
    <w:rsid w:val="00514482"/>
    <w:rsid w:val="00514A02"/>
    <w:rsid w:val="00514D4B"/>
    <w:rsid w:val="00514F41"/>
    <w:rsid w:val="0051575A"/>
    <w:rsid w:val="00515B8A"/>
    <w:rsid w:val="00516D89"/>
    <w:rsid w:val="00520E5A"/>
    <w:rsid w:val="00522477"/>
    <w:rsid w:val="0052280E"/>
    <w:rsid w:val="00522FB0"/>
    <w:rsid w:val="00522FCF"/>
    <w:rsid w:val="00523F77"/>
    <w:rsid w:val="00524295"/>
    <w:rsid w:val="0052439B"/>
    <w:rsid w:val="005248DF"/>
    <w:rsid w:val="00524B50"/>
    <w:rsid w:val="00525796"/>
    <w:rsid w:val="00525F62"/>
    <w:rsid w:val="00527598"/>
    <w:rsid w:val="005276C4"/>
    <w:rsid w:val="005278CF"/>
    <w:rsid w:val="00527B42"/>
    <w:rsid w:val="00530122"/>
    <w:rsid w:val="00530C00"/>
    <w:rsid w:val="00530F03"/>
    <w:rsid w:val="00531E65"/>
    <w:rsid w:val="00532F2C"/>
    <w:rsid w:val="00534B09"/>
    <w:rsid w:val="00534DC5"/>
    <w:rsid w:val="0053515C"/>
    <w:rsid w:val="005355F7"/>
    <w:rsid w:val="00535882"/>
    <w:rsid w:val="0053614F"/>
    <w:rsid w:val="005368ED"/>
    <w:rsid w:val="00536A8B"/>
    <w:rsid w:val="00536E86"/>
    <w:rsid w:val="00536FC8"/>
    <w:rsid w:val="005378C8"/>
    <w:rsid w:val="00537A18"/>
    <w:rsid w:val="00540386"/>
    <w:rsid w:val="00540493"/>
    <w:rsid w:val="005407B6"/>
    <w:rsid w:val="00540F84"/>
    <w:rsid w:val="005419E1"/>
    <w:rsid w:val="00541EA0"/>
    <w:rsid w:val="00542AE6"/>
    <w:rsid w:val="0054353B"/>
    <w:rsid w:val="00543A5D"/>
    <w:rsid w:val="00543BB8"/>
    <w:rsid w:val="00544214"/>
    <w:rsid w:val="005443D3"/>
    <w:rsid w:val="0054560D"/>
    <w:rsid w:val="00546430"/>
    <w:rsid w:val="00546B62"/>
    <w:rsid w:val="00547722"/>
    <w:rsid w:val="005503DE"/>
    <w:rsid w:val="00550D5A"/>
    <w:rsid w:val="00551D94"/>
    <w:rsid w:val="005520A0"/>
    <w:rsid w:val="005525C0"/>
    <w:rsid w:val="0055291A"/>
    <w:rsid w:val="00552A81"/>
    <w:rsid w:val="00553014"/>
    <w:rsid w:val="005530AA"/>
    <w:rsid w:val="005534F6"/>
    <w:rsid w:val="00553FD4"/>
    <w:rsid w:val="0055439A"/>
    <w:rsid w:val="0055481E"/>
    <w:rsid w:val="00554B6E"/>
    <w:rsid w:val="00555021"/>
    <w:rsid w:val="00555100"/>
    <w:rsid w:val="005556EB"/>
    <w:rsid w:val="00555BBA"/>
    <w:rsid w:val="00556492"/>
    <w:rsid w:val="00556E20"/>
    <w:rsid w:val="00557C9A"/>
    <w:rsid w:val="00557E1E"/>
    <w:rsid w:val="0056003F"/>
    <w:rsid w:val="00561503"/>
    <w:rsid w:val="00561A46"/>
    <w:rsid w:val="00561DAB"/>
    <w:rsid w:val="00562DDE"/>
    <w:rsid w:val="0056355C"/>
    <w:rsid w:val="00563CA9"/>
    <w:rsid w:val="00563EE5"/>
    <w:rsid w:val="00563F7D"/>
    <w:rsid w:val="005657B9"/>
    <w:rsid w:val="0056582D"/>
    <w:rsid w:val="00565DB5"/>
    <w:rsid w:val="00566204"/>
    <w:rsid w:val="0056631D"/>
    <w:rsid w:val="00567207"/>
    <w:rsid w:val="00567339"/>
    <w:rsid w:val="005673E1"/>
    <w:rsid w:val="005718A5"/>
    <w:rsid w:val="00572095"/>
    <w:rsid w:val="00572A44"/>
    <w:rsid w:val="00572EB4"/>
    <w:rsid w:val="005730F1"/>
    <w:rsid w:val="0057341D"/>
    <w:rsid w:val="0057398C"/>
    <w:rsid w:val="005741B4"/>
    <w:rsid w:val="0057444E"/>
    <w:rsid w:val="00574AAA"/>
    <w:rsid w:val="005759C8"/>
    <w:rsid w:val="0057718C"/>
    <w:rsid w:val="005771DD"/>
    <w:rsid w:val="00577BDA"/>
    <w:rsid w:val="00580584"/>
    <w:rsid w:val="0058104C"/>
    <w:rsid w:val="00581130"/>
    <w:rsid w:val="005817E0"/>
    <w:rsid w:val="0058197F"/>
    <w:rsid w:val="00582023"/>
    <w:rsid w:val="00582693"/>
    <w:rsid w:val="005829D9"/>
    <w:rsid w:val="00582D2D"/>
    <w:rsid w:val="00582F2E"/>
    <w:rsid w:val="0058315F"/>
    <w:rsid w:val="005832F8"/>
    <w:rsid w:val="00584016"/>
    <w:rsid w:val="0058443E"/>
    <w:rsid w:val="00584DEF"/>
    <w:rsid w:val="00585464"/>
    <w:rsid w:val="005859BA"/>
    <w:rsid w:val="00585AB0"/>
    <w:rsid w:val="00585D89"/>
    <w:rsid w:val="00586421"/>
    <w:rsid w:val="00586434"/>
    <w:rsid w:val="0058701C"/>
    <w:rsid w:val="00587673"/>
    <w:rsid w:val="005879A4"/>
    <w:rsid w:val="005909D0"/>
    <w:rsid w:val="00590B42"/>
    <w:rsid w:val="00590ED3"/>
    <w:rsid w:val="00591017"/>
    <w:rsid w:val="0059135C"/>
    <w:rsid w:val="005917A0"/>
    <w:rsid w:val="00593094"/>
    <w:rsid w:val="005932FC"/>
    <w:rsid w:val="00593331"/>
    <w:rsid w:val="005933C4"/>
    <w:rsid w:val="00593AE7"/>
    <w:rsid w:val="0059462E"/>
    <w:rsid w:val="00595495"/>
    <w:rsid w:val="00595759"/>
    <w:rsid w:val="00595CAD"/>
    <w:rsid w:val="00595EC1"/>
    <w:rsid w:val="005972CE"/>
    <w:rsid w:val="00597C3B"/>
    <w:rsid w:val="005A01FC"/>
    <w:rsid w:val="005A04BD"/>
    <w:rsid w:val="005A0A77"/>
    <w:rsid w:val="005A0A7C"/>
    <w:rsid w:val="005A0CD3"/>
    <w:rsid w:val="005A0E26"/>
    <w:rsid w:val="005A3542"/>
    <w:rsid w:val="005A3858"/>
    <w:rsid w:val="005A4157"/>
    <w:rsid w:val="005A4564"/>
    <w:rsid w:val="005A4675"/>
    <w:rsid w:val="005A471B"/>
    <w:rsid w:val="005A4B3C"/>
    <w:rsid w:val="005A5807"/>
    <w:rsid w:val="005A64D8"/>
    <w:rsid w:val="005A66AC"/>
    <w:rsid w:val="005A685D"/>
    <w:rsid w:val="005A6A36"/>
    <w:rsid w:val="005A720D"/>
    <w:rsid w:val="005A749E"/>
    <w:rsid w:val="005B1050"/>
    <w:rsid w:val="005B1897"/>
    <w:rsid w:val="005B1D92"/>
    <w:rsid w:val="005B1E7E"/>
    <w:rsid w:val="005B20B0"/>
    <w:rsid w:val="005B20E7"/>
    <w:rsid w:val="005B27FF"/>
    <w:rsid w:val="005B286E"/>
    <w:rsid w:val="005B2A8B"/>
    <w:rsid w:val="005B2CB0"/>
    <w:rsid w:val="005B2F15"/>
    <w:rsid w:val="005B3038"/>
    <w:rsid w:val="005B3171"/>
    <w:rsid w:val="005B3347"/>
    <w:rsid w:val="005B339A"/>
    <w:rsid w:val="005B3494"/>
    <w:rsid w:val="005B3642"/>
    <w:rsid w:val="005B36F0"/>
    <w:rsid w:val="005B3AD5"/>
    <w:rsid w:val="005B47F5"/>
    <w:rsid w:val="005B48F3"/>
    <w:rsid w:val="005B5056"/>
    <w:rsid w:val="005B5718"/>
    <w:rsid w:val="005B574F"/>
    <w:rsid w:val="005B63AD"/>
    <w:rsid w:val="005B668F"/>
    <w:rsid w:val="005B6C71"/>
    <w:rsid w:val="005B70EB"/>
    <w:rsid w:val="005B799E"/>
    <w:rsid w:val="005C06C1"/>
    <w:rsid w:val="005C09F3"/>
    <w:rsid w:val="005C0A03"/>
    <w:rsid w:val="005C106F"/>
    <w:rsid w:val="005C17F6"/>
    <w:rsid w:val="005C1835"/>
    <w:rsid w:val="005C2131"/>
    <w:rsid w:val="005C2B46"/>
    <w:rsid w:val="005C2DCE"/>
    <w:rsid w:val="005C319F"/>
    <w:rsid w:val="005C3395"/>
    <w:rsid w:val="005C388D"/>
    <w:rsid w:val="005C4497"/>
    <w:rsid w:val="005C4893"/>
    <w:rsid w:val="005C4E1D"/>
    <w:rsid w:val="005C5662"/>
    <w:rsid w:val="005C58DF"/>
    <w:rsid w:val="005C5AD0"/>
    <w:rsid w:val="005C6006"/>
    <w:rsid w:val="005C74D0"/>
    <w:rsid w:val="005C751F"/>
    <w:rsid w:val="005C7B91"/>
    <w:rsid w:val="005C7BDA"/>
    <w:rsid w:val="005C7E36"/>
    <w:rsid w:val="005C7E38"/>
    <w:rsid w:val="005D0080"/>
    <w:rsid w:val="005D03A0"/>
    <w:rsid w:val="005D04E5"/>
    <w:rsid w:val="005D0BA5"/>
    <w:rsid w:val="005D0CF1"/>
    <w:rsid w:val="005D1BCE"/>
    <w:rsid w:val="005D1F26"/>
    <w:rsid w:val="005D3494"/>
    <w:rsid w:val="005D36E0"/>
    <w:rsid w:val="005D3F5D"/>
    <w:rsid w:val="005D40D7"/>
    <w:rsid w:val="005D53C4"/>
    <w:rsid w:val="005D58ED"/>
    <w:rsid w:val="005D60D8"/>
    <w:rsid w:val="005D61D5"/>
    <w:rsid w:val="005D6C1A"/>
    <w:rsid w:val="005E063B"/>
    <w:rsid w:val="005E0C2E"/>
    <w:rsid w:val="005E0FD0"/>
    <w:rsid w:val="005E3662"/>
    <w:rsid w:val="005E3669"/>
    <w:rsid w:val="005E3687"/>
    <w:rsid w:val="005E3C45"/>
    <w:rsid w:val="005E3E55"/>
    <w:rsid w:val="005E5258"/>
    <w:rsid w:val="005E5339"/>
    <w:rsid w:val="005E53BF"/>
    <w:rsid w:val="005E6149"/>
    <w:rsid w:val="005E6492"/>
    <w:rsid w:val="005E6962"/>
    <w:rsid w:val="005E6CD2"/>
    <w:rsid w:val="005E7049"/>
    <w:rsid w:val="005E79CB"/>
    <w:rsid w:val="005E7BDF"/>
    <w:rsid w:val="005E7CAF"/>
    <w:rsid w:val="005F06CD"/>
    <w:rsid w:val="005F0803"/>
    <w:rsid w:val="005F0881"/>
    <w:rsid w:val="005F110F"/>
    <w:rsid w:val="005F1214"/>
    <w:rsid w:val="005F1D28"/>
    <w:rsid w:val="005F2A0B"/>
    <w:rsid w:val="005F2A4B"/>
    <w:rsid w:val="005F2B4F"/>
    <w:rsid w:val="005F3444"/>
    <w:rsid w:val="005F534E"/>
    <w:rsid w:val="005F594D"/>
    <w:rsid w:val="005F5A00"/>
    <w:rsid w:val="005F6635"/>
    <w:rsid w:val="005F68FE"/>
    <w:rsid w:val="005F7714"/>
    <w:rsid w:val="005F781C"/>
    <w:rsid w:val="00601214"/>
    <w:rsid w:val="00601CAF"/>
    <w:rsid w:val="00601DAD"/>
    <w:rsid w:val="00602D5C"/>
    <w:rsid w:val="00603185"/>
    <w:rsid w:val="006036AC"/>
    <w:rsid w:val="00603BA1"/>
    <w:rsid w:val="00604148"/>
    <w:rsid w:val="00604C46"/>
    <w:rsid w:val="00605692"/>
    <w:rsid w:val="006058B9"/>
    <w:rsid w:val="00605C60"/>
    <w:rsid w:val="00605FBC"/>
    <w:rsid w:val="00607330"/>
    <w:rsid w:val="0060799E"/>
    <w:rsid w:val="00607EA6"/>
    <w:rsid w:val="006105E3"/>
    <w:rsid w:val="0061080A"/>
    <w:rsid w:val="00610832"/>
    <w:rsid w:val="00610D3A"/>
    <w:rsid w:val="00611CA7"/>
    <w:rsid w:val="006120FC"/>
    <w:rsid w:val="006127E0"/>
    <w:rsid w:val="00612DD2"/>
    <w:rsid w:val="00613245"/>
    <w:rsid w:val="0061333B"/>
    <w:rsid w:val="006134AF"/>
    <w:rsid w:val="006147C7"/>
    <w:rsid w:val="00615263"/>
    <w:rsid w:val="006167A7"/>
    <w:rsid w:val="006173A4"/>
    <w:rsid w:val="006201BF"/>
    <w:rsid w:val="00620682"/>
    <w:rsid w:val="00620945"/>
    <w:rsid w:val="00620AA4"/>
    <w:rsid w:val="0062129D"/>
    <w:rsid w:val="006214DA"/>
    <w:rsid w:val="006218D4"/>
    <w:rsid w:val="00622668"/>
    <w:rsid w:val="00622DAB"/>
    <w:rsid w:val="00622E6C"/>
    <w:rsid w:val="0062331B"/>
    <w:rsid w:val="00624190"/>
    <w:rsid w:val="006241AE"/>
    <w:rsid w:val="00624895"/>
    <w:rsid w:val="00624B36"/>
    <w:rsid w:val="006251D6"/>
    <w:rsid w:val="00625A0C"/>
    <w:rsid w:val="006260FB"/>
    <w:rsid w:val="00626B2F"/>
    <w:rsid w:val="00626BD9"/>
    <w:rsid w:val="00627129"/>
    <w:rsid w:val="0062723F"/>
    <w:rsid w:val="00627860"/>
    <w:rsid w:val="006278E0"/>
    <w:rsid w:val="00627A54"/>
    <w:rsid w:val="00627C87"/>
    <w:rsid w:val="006306A4"/>
    <w:rsid w:val="006307C7"/>
    <w:rsid w:val="006308A0"/>
    <w:rsid w:val="00630C19"/>
    <w:rsid w:val="006310C5"/>
    <w:rsid w:val="006315CA"/>
    <w:rsid w:val="006321DA"/>
    <w:rsid w:val="00632273"/>
    <w:rsid w:val="006326A5"/>
    <w:rsid w:val="00632867"/>
    <w:rsid w:val="00633703"/>
    <w:rsid w:val="00633A51"/>
    <w:rsid w:val="00633FD5"/>
    <w:rsid w:val="00634870"/>
    <w:rsid w:val="00634C10"/>
    <w:rsid w:val="006354BB"/>
    <w:rsid w:val="00635506"/>
    <w:rsid w:val="00635630"/>
    <w:rsid w:val="00635BFA"/>
    <w:rsid w:val="00635ECF"/>
    <w:rsid w:val="006360F1"/>
    <w:rsid w:val="00636385"/>
    <w:rsid w:val="00636499"/>
    <w:rsid w:val="006366D4"/>
    <w:rsid w:val="00636D48"/>
    <w:rsid w:val="00636E39"/>
    <w:rsid w:val="00636F2A"/>
    <w:rsid w:val="00637241"/>
    <w:rsid w:val="00637B9B"/>
    <w:rsid w:val="006402D2"/>
    <w:rsid w:val="00641B85"/>
    <w:rsid w:val="00641DA0"/>
    <w:rsid w:val="00641DDA"/>
    <w:rsid w:val="00641FE4"/>
    <w:rsid w:val="00642039"/>
    <w:rsid w:val="0064228E"/>
    <w:rsid w:val="00642968"/>
    <w:rsid w:val="00642C95"/>
    <w:rsid w:val="0064371D"/>
    <w:rsid w:val="006438FC"/>
    <w:rsid w:val="00643BAC"/>
    <w:rsid w:val="00643FFD"/>
    <w:rsid w:val="00644E6A"/>
    <w:rsid w:val="00644E9E"/>
    <w:rsid w:val="006453A7"/>
    <w:rsid w:val="006453CF"/>
    <w:rsid w:val="00645DCE"/>
    <w:rsid w:val="00645E54"/>
    <w:rsid w:val="00645EA7"/>
    <w:rsid w:val="00647460"/>
    <w:rsid w:val="0064793B"/>
    <w:rsid w:val="0065036D"/>
    <w:rsid w:val="0065055D"/>
    <w:rsid w:val="00650D8F"/>
    <w:rsid w:val="00650E99"/>
    <w:rsid w:val="00650EEC"/>
    <w:rsid w:val="006512C7"/>
    <w:rsid w:val="00651410"/>
    <w:rsid w:val="00651BC9"/>
    <w:rsid w:val="00651F85"/>
    <w:rsid w:val="00651FBF"/>
    <w:rsid w:val="00652DAD"/>
    <w:rsid w:val="00652F72"/>
    <w:rsid w:val="00653C61"/>
    <w:rsid w:val="00653D78"/>
    <w:rsid w:val="00654AB6"/>
    <w:rsid w:val="006555AC"/>
    <w:rsid w:val="00655A8A"/>
    <w:rsid w:val="006568F3"/>
    <w:rsid w:val="00656ACC"/>
    <w:rsid w:val="00656FDE"/>
    <w:rsid w:val="00657AD3"/>
    <w:rsid w:val="00657D1B"/>
    <w:rsid w:val="00657DE2"/>
    <w:rsid w:val="00657FC1"/>
    <w:rsid w:val="006600B7"/>
    <w:rsid w:val="00660AC5"/>
    <w:rsid w:val="00660EBF"/>
    <w:rsid w:val="0066123B"/>
    <w:rsid w:val="00661823"/>
    <w:rsid w:val="00661C2B"/>
    <w:rsid w:val="00662B26"/>
    <w:rsid w:val="00663104"/>
    <w:rsid w:val="00663EEE"/>
    <w:rsid w:val="006640A3"/>
    <w:rsid w:val="0066447A"/>
    <w:rsid w:val="0066459B"/>
    <w:rsid w:val="00664CE4"/>
    <w:rsid w:val="0066614E"/>
    <w:rsid w:val="00666A3A"/>
    <w:rsid w:val="00670B44"/>
    <w:rsid w:val="0067101E"/>
    <w:rsid w:val="0067108C"/>
    <w:rsid w:val="0067153E"/>
    <w:rsid w:val="006716E9"/>
    <w:rsid w:val="0067193D"/>
    <w:rsid w:val="00671B41"/>
    <w:rsid w:val="00671CB2"/>
    <w:rsid w:val="00671FF9"/>
    <w:rsid w:val="00672331"/>
    <w:rsid w:val="0067278F"/>
    <w:rsid w:val="00672E30"/>
    <w:rsid w:val="00673404"/>
    <w:rsid w:val="006744CA"/>
    <w:rsid w:val="00675775"/>
    <w:rsid w:val="006759DA"/>
    <w:rsid w:val="006761EC"/>
    <w:rsid w:val="00677D63"/>
    <w:rsid w:val="00677E9A"/>
    <w:rsid w:val="00677F53"/>
    <w:rsid w:val="006801DB"/>
    <w:rsid w:val="00680966"/>
    <w:rsid w:val="00680B1B"/>
    <w:rsid w:val="00680EFC"/>
    <w:rsid w:val="00681281"/>
    <w:rsid w:val="0068128F"/>
    <w:rsid w:val="00681B4D"/>
    <w:rsid w:val="00682395"/>
    <w:rsid w:val="00682D8F"/>
    <w:rsid w:val="00682FA2"/>
    <w:rsid w:val="00683092"/>
    <w:rsid w:val="0068355D"/>
    <w:rsid w:val="00683B56"/>
    <w:rsid w:val="00683EA2"/>
    <w:rsid w:val="00684188"/>
    <w:rsid w:val="0068485F"/>
    <w:rsid w:val="00684F6F"/>
    <w:rsid w:val="006856D6"/>
    <w:rsid w:val="00686BE9"/>
    <w:rsid w:val="0069019B"/>
    <w:rsid w:val="00690225"/>
    <w:rsid w:val="00690C47"/>
    <w:rsid w:val="00692443"/>
    <w:rsid w:val="0069284D"/>
    <w:rsid w:val="006928D4"/>
    <w:rsid w:val="006929EB"/>
    <w:rsid w:val="00692A5F"/>
    <w:rsid w:val="00693263"/>
    <w:rsid w:val="00693977"/>
    <w:rsid w:val="00696EE8"/>
    <w:rsid w:val="006972BC"/>
    <w:rsid w:val="006975CF"/>
    <w:rsid w:val="006A15F0"/>
    <w:rsid w:val="006A1721"/>
    <w:rsid w:val="006A1935"/>
    <w:rsid w:val="006A2143"/>
    <w:rsid w:val="006A2AAE"/>
    <w:rsid w:val="006A321E"/>
    <w:rsid w:val="006A3C23"/>
    <w:rsid w:val="006A476C"/>
    <w:rsid w:val="006A54EA"/>
    <w:rsid w:val="006A5C8B"/>
    <w:rsid w:val="006A5D8C"/>
    <w:rsid w:val="006A6A72"/>
    <w:rsid w:val="006A716B"/>
    <w:rsid w:val="006A7A37"/>
    <w:rsid w:val="006B0358"/>
    <w:rsid w:val="006B0591"/>
    <w:rsid w:val="006B06D2"/>
    <w:rsid w:val="006B0A91"/>
    <w:rsid w:val="006B137C"/>
    <w:rsid w:val="006B1F9A"/>
    <w:rsid w:val="006B2734"/>
    <w:rsid w:val="006B36B0"/>
    <w:rsid w:val="006B4B25"/>
    <w:rsid w:val="006B4C0D"/>
    <w:rsid w:val="006B4D1B"/>
    <w:rsid w:val="006B5942"/>
    <w:rsid w:val="006B5A7B"/>
    <w:rsid w:val="006B5F73"/>
    <w:rsid w:val="006B62C6"/>
    <w:rsid w:val="006B67E6"/>
    <w:rsid w:val="006B692E"/>
    <w:rsid w:val="006B7566"/>
    <w:rsid w:val="006B76BF"/>
    <w:rsid w:val="006B77A7"/>
    <w:rsid w:val="006C03C4"/>
    <w:rsid w:val="006C0826"/>
    <w:rsid w:val="006C095F"/>
    <w:rsid w:val="006C154A"/>
    <w:rsid w:val="006C1F3C"/>
    <w:rsid w:val="006C1FB2"/>
    <w:rsid w:val="006C209B"/>
    <w:rsid w:val="006C2588"/>
    <w:rsid w:val="006C298C"/>
    <w:rsid w:val="006C2CB7"/>
    <w:rsid w:val="006C2CBD"/>
    <w:rsid w:val="006C30D7"/>
    <w:rsid w:val="006C3D98"/>
    <w:rsid w:val="006C3F25"/>
    <w:rsid w:val="006C5716"/>
    <w:rsid w:val="006C627C"/>
    <w:rsid w:val="006C67BF"/>
    <w:rsid w:val="006C6BBE"/>
    <w:rsid w:val="006C6FE9"/>
    <w:rsid w:val="006C75DB"/>
    <w:rsid w:val="006C767B"/>
    <w:rsid w:val="006C7870"/>
    <w:rsid w:val="006C78DF"/>
    <w:rsid w:val="006C7C7C"/>
    <w:rsid w:val="006D03C1"/>
    <w:rsid w:val="006D12B5"/>
    <w:rsid w:val="006D1B73"/>
    <w:rsid w:val="006D20BB"/>
    <w:rsid w:val="006D210C"/>
    <w:rsid w:val="006D27BE"/>
    <w:rsid w:val="006D2B65"/>
    <w:rsid w:val="006D2E4B"/>
    <w:rsid w:val="006D3238"/>
    <w:rsid w:val="006D4C02"/>
    <w:rsid w:val="006D55B1"/>
    <w:rsid w:val="006D74EB"/>
    <w:rsid w:val="006D7914"/>
    <w:rsid w:val="006E0032"/>
    <w:rsid w:val="006E0082"/>
    <w:rsid w:val="006E0B41"/>
    <w:rsid w:val="006E10FE"/>
    <w:rsid w:val="006E113D"/>
    <w:rsid w:val="006E1C63"/>
    <w:rsid w:val="006E20EA"/>
    <w:rsid w:val="006E24B0"/>
    <w:rsid w:val="006E2E99"/>
    <w:rsid w:val="006E33D5"/>
    <w:rsid w:val="006E46DC"/>
    <w:rsid w:val="006E4DDE"/>
    <w:rsid w:val="006E5E85"/>
    <w:rsid w:val="006E60CF"/>
    <w:rsid w:val="006E60DD"/>
    <w:rsid w:val="006E63C8"/>
    <w:rsid w:val="006E696B"/>
    <w:rsid w:val="006E6A4F"/>
    <w:rsid w:val="006E75B0"/>
    <w:rsid w:val="006E7802"/>
    <w:rsid w:val="006E7D2D"/>
    <w:rsid w:val="006F010F"/>
    <w:rsid w:val="006F0AD1"/>
    <w:rsid w:val="006F0CCC"/>
    <w:rsid w:val="006F0D06"/>
    <w:rsid w:val="006F23F4"/>
    <w:rsid w:val="006F2803"/>
    <w:rsid w:val="006F2CAB"/>
    <w:rsid w:val="006F2DD8"/>
    <w:rsid w:val="006F2F3C"/>
    <w:rsid w:val="006F3CFF"/>
    <w:rsid w:val="006F41A7"/>
    <w:rsid w:val="006F499A"/>
    <w:rsid w:val="006F4C06"/>
    <w:rsid w:val="006F4E8F"/>
    <w:rsid w:val="006F55A2"/>
    <w:rsid w:val="006F62FE"/>
    <w:rsid w:val="006F7E41"/>
    <w:rsid w:val="007000BC"/>
    <w:rsid w:val="0070047B"/>
    <w:rsid w:val="007007FF"/>
    <w:rsid w:val="00701889"/>
    <w:rsid w:val="00701910"/>
    <w:rsid w:val="00701DEE"/>
    <w:rsid w:val="0070244C"/>
    <w:rsid w:val="007024C1"/>
    <w:rsid w:val="0070253D"/>
    <w:rsid w:val="007028CB"/>
    <w:rsid w:val="00703516"/>
    <w:rsid w:val="00703524"/>
    <w:rsid w:val="00703B47"/>
    <w:rsid w:val="00704019"/>
    <w:rsid w:val="00704399"/>
    <w:rsid w:val="00704651"/>
    <w:rsid w:val="00704C33"/>
    <w:rsid w:val="0070515A"/>
    <w:rsid w:val="00705781"/>
    <w:rsid w:val="00705B54"/>
    <w:rsid w:val="00705E3F"/>
    <w:rsid w:val="00706180"/>
    <w:rsid w:val="007061C7"/>
    <w:rsid w:val="00706569"/>
    <w:rsid w:val="007065A2"/>
    <w:rsid w:val="00706B11"/>
    <w:rsid w:val="00706DF4"/>
    <w:rsid w:val="00707531"/>
    <w:rsid w:val="007078B3"/>
    <w:rsid w:val="00707A62"/>
    <w:rsid w:val="007104AE"/>
    <w:rsid w:val="0071076A"/>
    <w:rsid w:val="00710813"/>
    <w:rsid w:val="00710967"/>
    <w:rsid w:val="00710EA0"/>
    <w:rsid w:val="00711995"/>
    <w:rsid w:val="00712045"/>
    <w:rsid w:val="00712769"/>
    <w:rsid w:val="007143D6"/>
    <w:rsid w:val="007144E9"/>
    <w:rsid w:val="00714553"/>
    <w:rsid w:val="00714BF0"/>
    <w:rsid w:val="00714E8B"/>
    <w:rsid w:val="007159B8"/>
    <w:rsid w:val="00715DFE"/>
    <w:rsid w:val="00716180"/>
    <w:rsid w:val="0071622D"/>
    <w:rsid w:val="007162A5"/>
    <w:rsid w:val="00716462"/>
    <w:rsid w:val="007164B3"/>
    <w:rsid w:val="00717D79"/>
    <w:rsid w:val="0072009C"/>
    <w:rsid w:val="0072091A"/>
    <w:rsid w:val="00721825"/>
    <w:rsid w:val="007222FA"/>
    <w:rsid w:val="00723977"/>
    <w:rsid w:val="00723C36"/>
    <w:rsid w:val="00724A29"/>
    <w:rsid w:val="00724CD6"/>
    <w:rsid w:val="00725553"/>
    <w:rsid w:val="00726029"/>
    <w:rsid w:val="00726850"/>
    <w:rsid w:val="00726950"/>
    <w:rsid w:val="00727002"/>
    <w:rsid w:val="00727CC2"/>
    <w:rsid w:val="007308F0"/>
    <w:rsid w:val="00730BD6"/>
    <w:rsid w:val="00730FBA"/>
    <w:rsid w:val="00731920"/>
    <w:rsid w:val="00731AD5"/>
    <w:rsid w:val="00735182"/>
    <w:rsid w:val="0073548F"/>
    <w:rsid w:val="00735D10"/>
    <w:rsid w:val="00736986"/>
    <w:rsid w:val="007375B7"/>
    <w:rsid w:val="00737DA2"/>
    <w:rsid w:val="0074008C"/>
    <w:rsid w:val="00740500"/>
    <w:rsid w:val="00741263"/>
    <w:rsid w:val="00742A51"/>
    <w:rsid w:val="00743182"/>
    <w:rsid w:val="00743CA6"/>
    <w:rsid w:val="00745057"/>
    <w:rsid w:val="0074507C"/>
    <w:rsid w:val="007456B3"/>
    <w:rsid w:val="00745D4B"/>
    <w:rsid w:val="007465CA"/>
    <w:rsid w:val="007465EA"/>
    <w:rsid w:val="00746BEE"/>
    <w:rsid w:val="00746C98"/>
    <w:rsid w:val="00747F1C"/>
    <w:rsid w:val="0075038A"/>
    <w:rsid w:val="0075131C"/>
    <w:rsid w:val="00752062"/>
    <w:rsid w:val="0075282B"/>
    <w:rsid w:val="0075333C"/>
    <w:rsid w:val="00754952"/>
    <w:rsid w:val="00755456"/>
    <w:rsid w:val="0075703B"/>
    <w:rsid w:val="00757ED4"/>
    <w:rsid w:val="00757FA3"/>
    <w:rsid w:val="00760D52"/>
    <w:rsid w:val="0076195F"/>
    <w:rsid w:val="0076338E"/>
    <w:rsid w:val="007635F1"/>
    <w:rsid w:val="00763A08"/>
    <w:rsid w:val="00763C43"/>
    <w:rsid w:val="00764060"/>
    <w:rsid w:val="007655DD"/>
    <w:rsid w:val="00765970"/>
    <w:rsid w:val="00765A57"/>
    <w:rsid w:val="00766C2C"/>
    <w:rsid w:val="00767238"/>
    <w:rsid w:val="00767EB4"/>
    <w:rsid w:val="00770A6F"/>
    <w:rsid w:val="007711BA"/>
    <w:rsid w:val="00771976"/>
    <w:rsid w:val="00773C5B"/>
    <w:rsid w:val="00773D8E"/>
    <w:rsid w:val="007740E8"/>
    <w:rsid w:val="00774369"/>
    <w:rsid w:val="00774414"/>
    <w:rsid w:val="00774792"/>
    <w:rsid w:val="00774F91"/>
    <w:rsid w:val="0077542B"/>
    <w:rsid w:val="007755BA"/>
    <w:rsid w:val="00775BD2"/>
    <w:rsid w:val="00775E2D"/>
    <w:rsid w:val="00776C03"/>
    <w:rsid w:val="007774C1"/>
    <w:rsid w:val="00777B96"/>
    <w:rsid w:val="00780353"/>
    <w:rsid w:val="00780668"/>
    <w:rsid w:val="00780A17"/>
    <w:rsid w:val="00780AE3"/>
    <w:rsid w:val="00780CC5"/>
    <w:rsid w:val="00780CE6"/>
    <w:rsid w:val="00781496"/>
    <w:rsid w:val="00781FDE"/>
    <w:rsid w:val="007822B2"/>
    <w:rsid w:val="00782485"/>
    <w:rsid w:val="00782C87"/>
    <w:rsid w:val="0078320F"/>
    <w:rsid w:val="00783478"/>
    <w:rsid w:val="007834FC"/>
    <w:rsid w:val="0078370B"/>
    <w:rsid w:val="00783AE5"/>
    <w:rsid w:val="00784741"/>
    <w:rsid w:val="007855EB"/>
    <w:rsid w:val="00785628"/>
    <w:rsid w:val="00786774"/>
    <w:rsid w:val="007868D3"/>
    <w:rsid w:val="007871E7"/>
    <w:rsid w:val="00787A09"/>
    <w:rsid w:val="00790146"/>
    <w:rsid w:val="00790C8D"/>
    <w:rsid w:val="00790D19"/>
    <w:rsid w:val="00790E4B"/>
    <w:rsid w:val="00791958"/>
    <w:rsid w:val="00791F9E"/>
    <w:rsid w:val="007922EA"/>
    <w:rsid w:val="007922FE"/>
    <w:rsid w:val="00792756"/>
    <w:rsid w:val="00793657"/>
    <w:rsid w:val="00793A13"/>
    <w:rsid w:val="00793C67"/>
    <w:rsid w:val="00793CE3"/>
    <w:rsid w:val="00794223"/>
    <w:rsid w:val="00794389"/>
    <w:rsid w:val="007948CA"/>
    <w:rsid w:val="0079532A"/>
    <w:rsid w:val="00795EF9"/>
    <w:rsid w:val="00796968"/>
    <w:rsid w:val="00796EFD"/>
    <w:rsid w:val="007A074D"/>
    <w:rsid w:val="007A0C69"/>
    <w:rsid w:val="007A1771"/>
    <w:rsid w:val="007A1AA9"/>
    <w:rsid w:val="007A1CEE"/>
    <w:rsid w:val="007A25E5"/>
    <w:rsid w:val="007A2A88"/>
    <w:rsid w:val="007A35A5"/>
    <w:rsid w:val="007A3735"/>
    <w:rsid w:val="007A3CC2"/>
    <w:rsid w:val="007A3DF5"/>
    <w:rsid w:val="007A4039"/>
    <w:rsid w:val="007A40B4"/>
    <w:rsid w:val="007A499C"/>
    <w:rsid w:val="007A4E4E"/>
    <w:rsid w:val="007A577F"/>
    <w:rsid w:val="007A6308"/>
    <w:rsid w:val="007B07BD"/>
    <w:rsid w:val="007B250E"/>
    <w:rsid w:val="007B251E"/>
    <w:rsid w:val="007B2B5F"/>
    <w:rsid w:val="007B2E08"/>
    <w:rsid w:val="007B3AAE"/>
    <w:rsid w:val="007B3CE4"/>
    <w:rsid w:val="007B3DD8"/>
    <w:rsid w:val="007B3E99"/>
    <w:rsid w:val="007B4004"/>
    <w:rsid w:val="007B4306"/>
    <w:rsid w:val="007B4D49"/>
    <w:rsid w:val="007B4EED"/>
    <w:rsid w:val="007B5140"/>
    <w:rsid w:val="007B531F"/>
    <w:rsid w:val="007B5760"/>
    <w:rsid w:val="007B64AB"/>
    <w:rsid w:val="007B73DD"/>
    <w:rsid w:val="007B7918"/>
    <w:rsid w:val="007C0753"/>
    <w:rsid w:val="007C1642"/>
    <w:rsid w:val="007C180C"/>
    <w:rsid w:val="007C1ABD"/>
    <w:rsid w:val="007C238F"/>
    <w:rsid w:val="007C2521"/>
    <w:rsid w:val="007C289E"/>
    <w:rsid w:val="007C3373"/>
    <w:rsid w:val="007C38AE"/>
    <w:rsid w:val="007C3B4F"/>
    <w:rsid w:val="007C404A"/>
    <w:rsid w:val="007C442F"/>
    <w:rsid w:val="007C44F8"/>
    <w:rsid w:val="007C6CA1"/>
    <w:rsid w:val="007C7479"/>
    <w:rsid w:val="007C7712"/>
    <w:rsid w:val="007D0974"/>
    <w:rsid w:val="007D114D"/>
    <w:rsid w:val="007D1AAF"/>
    <w:rsid w:val="007D32AF"/>
    <w:rsid w:val="007D3762"/>
    <w:rsid w:val="007D376F"/>
    <w:rsid w:val="007D3884"/>
    <w:rsid w:val="007D3BC8"/>
    <w:rsid w:val="007D4E49"/>
    <w:rsid w:val="007D524A"/>
    <w:rsid w:val="007D5ABE"/>
    <w:rsid w:val="007D6614"/>
    <w:rsid w:val="007D66D7"/>
    <w:rsid w:val="007D7C21"/>
    <w:rsid w:val="007D7EFA"/>
    <w:rsid w:val="007E0F38"/>
    <w:rsid w:val="007E10E3"/>
    <w:rsid w:val="007E11B7"/>
    <w:rsid w:val="007E1B76"/>
    <w:rsid w:val="007E1CCC"/>
    <w:rsid w:val="007E1D5E"/>
    <w:rsid w:val="007E20F5"/>
    <w:rsid w:val="007E2212"/>
    <w:rsid w:val="007E268A"/>
    <w:rsid w:val="007E3060"/>
    <w:rsid w:val="007E3456"/>
    <w:rsid w:val="007E40A6"/>
    <w:rsid w:val="007E41A8"/>
    <w:rsid w:val="007E4E3E"/>
    <w:rsid w:val="007E5554"/>
    <w:rsid w:val="007E5D12"/>
    <w:rsid w:val="007E6882"/>
    <w:rsid w:val="007E6D0E"/>
    <w:rsid w:val="007E7743"/>
    <w:rsid w:val="007F10EE"/>
    <w:rsid w:val="007F1931"/>
    <w:rsid w:val="007F1A4F"/>
    <w:rsid w:val="007F1BA7"/>
    <w:rsid w:val="007F23C3"/>
    <w:rsid w:val="007F2638"/>
    <w:rsid w:val="007F280E"/>
    <w:rsid w:val="007F290A"/>
    <w:rsid w:val="007F31AC"/>
    <w:rsid w:val="007F389A"/>
    <w:rsid w:val="007F3E29"/>
    <w:rsid w:val="007F4166"/>
    <w:rsid w:val="007F45BE"/>
    <w:rsid w:val="007F48DD"/>
    <w:rsid w:val="007F4E52"/>
    <w:rsid w:val="007F4E75"/>
    <w:rsid w:val="007F4E95"/>
    <w:rsid w:val="007F59E7"/>
    <w:rsid w:val="007F6B35"/>
    <w:rsid w:val="00800215"/>
    <w:rsid w:val="00800668"/>
    <w:rsid w:val="00800677"/>
    <w:rsid w:val="00800D38"/>
    <w:rsid w:val="008020C0"/>
    <w:rsid w:val="00802DE1"/>
    <w:rsid w:val="008031D3"/>
    <w:rsid w:val="0080361D"/>
    <w:rsid w:val="008038C8"/>
    <w:rsid w:val="00803C50"/>
    <w:rsid w:val="00803C63"/>
    <w:rsid w:val="00803CFF"/>
    <w:rsid w:val="00803FA8"/>
    <w:rsid w:val="008052BA"/>
    <w:rsid w:val="008055D9"/>
    <w:rsid w:val="0080605F"/>
    <w:rsid w:val="008060FD"/>
    <w:rsid w:val="008065ED"/>
    <w:rsid w:val="008077BB"/>
    <w:rsid w:val="00807EF3"/>
    <w:rsid w:val="0081044D"/>
    <w:rsid w:val="008105DD"/>
    <w:rsid w:val="008107D2"/>
    <w:rsid w:val="0081088A"/>
    <w:rsid w:val="008108E0"/>
    <w:rsid w:val="00810E75"/>
    <w:rsid w:val="0081161F"/>
    <w:rsid w:val="008119A9"/>
    <w:rsid w:val="00811DC1"/>
    <w:rsid w:val="00811FF9"/>
    <w:rsid w:val="00812AA0"/>
    <w:rsid w:val="00812D76"/>
    <w:rsid w:val="0081478F"/>
    <w:rsid w:val="008153FD"/>
    <w:rsid w:val="00815CC4"/>
    <w:rsid w:val="00815F26"/>
    <w:rsid w:val="00816BC1"/>
    <w:rsid w:val="00817F77"/>
    <w:rsid w:val="008204B9"/>
    <w:rsid w:val="00820B7A"/>
    <w:rsid w:val="008216FC"/>
    <w:rsid w:val="008218DC"/>
    <w:rsid w:val="00822E25"/>
    <w:rsid w:val="008230DE"/>
    <w:rsid w:val="00823397"/>
    <w:rsid w:val="008236A4"/>
    <w:rsid w:val="008236AF"/>
    <w:rsid w:val="00824190"/>
    <w:rsid w:val="00824A8D"/>
    <w:rsid w:val="0082567F"/>
    <w:rsid w:val="00825AD3"/>
    <w:rsid w:val="008262BE"/>
    <w:rsid w:val="008266C5"/>
    <w:rsid w:val="00826E5A"/>
    <w:rsid w:val="008278D5"/>
    <w:rsid w:val="008301E4"/>
    <w:rsid w:val="00831009"/>
    <w:rsid w:val="0083177D"/>
    <w:rsid w:val="0083193B"/>
    <w:rsid w:val="00831C27"/>
    <w:rsid w:val="0083245B"/>
    <w:rsid w:val="0083283D"/>
    <w:rsid w:val="00832CFE"/>
    <w:rsid w:val="008336E4"/>
    <w:rsid w:val="00833B4D"/>
    <w:rsid w:val="00834013"/>
    <w:rsid w:val="00835330"/>
    <w:rsid w:val="0083588E"/>
    <w:rsid w:val="00835C06"/>
    <w:rsid w:val="00835E33"/>
    <w:rsid w:val="0083668F"/>
    <w:rsid w:val="008373D3"/>
    <w:rsid w:val="008404C3"/>
    <w:rsid w:val="00840B54"/>
    <w:rsid w:val="008422AF"/>
    <w:rsid w:val="008423B0"/>
    <w:rsid w:val="00842F5C"/>
    <w:rsid w:val="0084301E"/>
    <w:rsid w:val="00843221"/>
    <w:rsid w:val="00843337"/>
    <w:rsid w:val="0084416C"/>
    <w:rsid w:val="00844BFA"/>
    <w:rsid w:val="008452FA"/>
    <w:rsid w:val="00845ADF"/>
    <w:rsid w:val="00845BD7"/>
    <w:rsid w:val="008465EC"/>
    <w:rsid w:val="00847573"/>
    <w:rsid w:val="008478DE"/>
    <w:rsid w:val="00847F27"/>
    <w:rsid w:val="008509CA"/>
    <w:rsid w:val="008509E7"/>
    <w:rsid w:val="0085112D"/>
    <w:rsid w:val="008515B7"/>
    <w:rsid w:val="00851B56"/>
    <w:rsid w:val="00851FEB"/>
    <w:rsid w:val="008520CE"/>
    <w:rsid w:val="0085269D"/>
    <w:rsid w:val="00852771"/>
    <w:rsid w:val="008536F3"/>
    <w:rsid w:val="00853983"/>
    <w:rsid w:val="00853A12"/>
    <w:rsid w:val="008546BD"/>
    <w:rsid w:val="00854C5B"/>
    <w:rsid w:val="00855017"/>
    <w:rsid w:val="00855305"/>
    <w:rsid w:val="008557E0"/>
    <w:rsid w:val="00856C6F"/>
    <w:rsid w:val="008571DC"/>
    <w:rsid w:val="0085767C"/>
    <w:rsid w:val="00857B15"/>
    <w:rsid w:val="00860183"/>
    <w:rsid w:val="008603E5"/>
    <w:rsid w:val="00860619"/>
    <w:rsid w:val="008610B8"/>
    <w:rsid w:val="008611C2"/>
    <w:rsid w:val="00861344"/>
    <w:rsid w:val="008616A5"/>
    <w:rsid w:val="00861A82"/>
    <w:rsid w:val="00861C9D"/>
    <w:rsid w:val="00861D40"/>
    <w:rsid w:val="00861F54"/>
    <w:rsid w:val="00862232"/>
    <w:rsid w:val="00864089"/>
    <w:rsid w:val="008642BF"/>
    <w:rsid w:val="008645BB"/>
    <w:rsid w:val="0086479E"/>
    <w:rsid w:val="00864CC3"/>
    <w:rsid w:val="008650F1"/>
    <w:rsid w:val="00865C42"/>
    <w:rsid w:val="008668B8"/>
    <w:rsid w:val="00866BB4"/>
    <w:rsid w:val="008670AC"/>
    <w:rsid w:val="008677BF"/>
    <w:rsid w:val="008677DC"/>
    <w:rsid w:val="00867A19"/>
    <w:rsid w:val="00867B80"/>
    <w:rsid w:val="00870A39"/>
    <w:rsid w:val="00870C72"/>
    <w:rsid w:val="00871012"/>
    <w:rsid w:val="00871A84"/>
    <w:rsid w:val="00872095"/>
    <w:rsid w:val="0087252F"/>
    <w:rsid w:val="008730A8"/>
    <w:rsid w:val="0087371D"/>
    <w:rsid w:val="008737ED"/>
    <w:rsid w:val="00873CA0"/>
    <w:rsid w:val="008742BF"/>
    <w:rsid w:val="00874423"/>
    <w:rsid w:val="00874A41"/>
    <w:rsid w:val="00874D73"/>
    <w:rsid w:val="008750A2"/>
    <w:rsid w:val="00876DAA"/>
    <w:rsid w:val="008773E4"/>
    <w:rsid w:val="0087770A"/>
    <w:rsid w:val="008778C0"/>
    <w:rsid w:val="00877C0B"/>
    <w:rsid w:val="00877FC1"/>
    <w:rsid w:val="008800DF"/>
    <w:rsid w:val="0088052B"/>
    <w:rsid w:val="008812E8"/>
    <w:rsid w:val="00881697"/>
    <w:rsid w:val="00881B6B"/>
    <w:rsid w:val="00881EA8"/>
    <w:rsid w:val="00881F5B"/>
    <w:rsid w:val="008827F9"/>
    <w:rsid w:val="00884163"/>
    <w:rsid w:val="008853F3"/>
    <w:rsid w:val="00885F66"/>
    <w:rsid w:val="0088676E"/>
    <w:rsid w:val="00886922"/>
    <w:rsid w:val="00886A27"/>
    <w:rsid w:val="00886CC4"/>
    <w:rsid w:val="00886FD4"/>
    <w:rsid w:val="008872FF"/>
    <w:rsid w:val="00887B22"/>
    <w:rsid w:val="00887CA9"/>
    <w:rsid w:val="00890469"/>
    <w:rsid w:val="00890DED"/>
    <w:rsid w:val="008917F4"/>
    <w:rsid w:val="0089183C"/>
    <w:rsid w:val="00891DAF"/>
    <w:rsid w:val="00892296"/>
    <w:rsid w:val="008939C5"/>
    <w:rsid w:val="0089435E"/>
    <w:rsid w:val="008948AF"/>
    <w:rsid w:val="00895834"/>
    <w:rsid w:val="00895A86"/>
    <w:rsid w:val="00895AB7"/>
    <w:rsid w:val="00895E08"/>
    <w:rsid w:val="008965A0"/>
    <w:rsid w:val="008974B2"/>
    <w:rsid w:val="00897C82"/>
    <w:rsid w:val="008A0455"/>
    <w:rsid w:val="008A08E0"/>
    <w:rsid w:val="008A0F91"/>
    <w:rsid w:val="008A13D0"/>
    <w:rsid w:val="008A148E"/>
    <w:rsid w:val="008A1CD8"/>
    <w:rsid w:val="008A27DF"/>
    <w:rsid w:val="008A31C1"/>
    <w:rsid w:val="008A3906"/>
    <w:rsid w:val="008A3E91"/>
    <w:rsid w:val="008A4020"/>
    <w:rsid w:val="008A4047"/>
    <w:rsid w:val="008A413F"/>
    <w:rsid w:val="008A5CF1"/>
    <w:rsid w:val="008A6904"/>
    <w:rsid w:val="008A6F94"/>
    <w:rsid w:val="008A6FCE"/>
    <w:rsid w:val="008A73B9"/>
    <w:rsid w:val="008A7686"/>
    <w:rsid w:val="008B03A9"/>
    <w:rsid w:val="008B0639"/>
    <w:rsid w:val="008B0663"/>
    <w:rsid w:val="008B0CB9"/>
    <w:rsid w:val="008B0D8D"/>
    <w:rsid w:val="008B14AF"/>
    <w:rsid w:val="008B1918"/>
    <w:rsid w:val="008B1B4B"/>
    <w:rsid w:val="008B2496"/>
    <w:rsid w:val="008B2AA9"/>
    <w:rsid w:val="008B3E03"/>
    <w:rsid w:val="008B412E"/>
    <w:rsid w:val="008B483F"/>
    <w:rsid w:val="008B49A6"/>
    <w:rsid w:val="008B4ABD"/>
    <w:rsid w:val="008B5502"/>
    <w:rsid w:val="008B5CF6"/>
    <w:rsid w:val="008B60E0"/>
    <w:rsid w:val="008B6BB3"/>
    <w:rsid w:val="008B70FE"/>
    <w:rsid w:val="008C01F9"/>
    <w:rsid w:val="008C1476"/>
    <w:rsid w:val="008C19CA"/>
    <w:rsid w:val="008C1BEB"/>
    <w:rsid w:val="008C1C88"/>
    <w:rsid w:val="008C243D"/>
    <w:rsid w:val="008C2949"/>
    <w:rsid w:val="008C29ED"/>
    <w:rsid w:val="008C3122"/>
    <w:rsid w:val="008C3BE0"/>
    <w:rsid w:val="008C3D8C"/>
    <w:rsid w:val="008C4285"/>
    <w:rsid w:val="008C4887"/>
    <w:rsid w:val="008C4A3F"/>
    <w:rsid w:val="008C4B2B"/>
    <w:rsid w:val="008C511D"/>
    <w:rsid w:val="008C5569"/>
    <w:rsid w:val="008C621C"/>
    <w:rsid w:val="008C691F"/>
    <w:rsid w:val="008C7396"/>
    <w:rsid w:val="008C753E"/>
    <w:rsid w:val="008C7702"/>
    <w:rsid w:val="008C78F4"/>
    <w:rsid w:val="008C792D"/>
    <w:rsid w:val="008C7D41"/>
    <w:rsid w:val="008D033A"/>
    <w:rsid w:val="008D0422"/>
    <w:rsid w:val="008D06FD"/>
    <w:rsid w:val="008D0BA2"/>
    <w:rsid w:val="008D1AD8"/>
    <w:rsid w:val="008D2276"/>
    <w:rsid w:val="008D2EFC"/>
    <w:rsid w:val="008D2F7D"/>
    <w:rsid w:val="008D3328"/>
    <w:rsid w:val="008D42FD"/>
    <w:rsid w:val="008D4D4C"/>
    <w:rsid w:val="008D58DC"/>
    <w:rsid w:val="008D5C2C"/>
    <w:rsid w:val="008D671E"/>
    <w:rsid w:val="008D745D"/>
    <w:rsid w:val="008D79E6"/>
    <w:rsid w:val="008D7F4E"/>
    <w:rsid w:val="008E0911"/>
    <w:rsid w:val="008E10C2"/>
    <w:rsid w:val="008E11DB"/>
    <w:rsid w:val="008E145C"/>
    <w:rsid w:val="008E1EFA"/>
    <w:rsid w:val="008E1F77"/>
    <w:rsid w:val="008E2045"/>
    <w:rsid w:val="008E2A94"/>
    <w:rsid w:val="008E302E"/>
    <w:rsid w:val="008E34B8"/>
    <w:rsid w:val="008E3993"/>
    <w:rsid w:val="008E3AB3"/>
    <w:rsid w:val="008E3EE4"/>
    <w:rsid w:val="008E4AC2"/>
    <w:rsid w:val="008E5064"/>
    <w:rsid w:val="008E57C3"/>
    <w:rsid w:val="008E5BE8"/>
    <w:rsid w:val="008E60FA"/>
    <w:rsid w:val="008E6773"/>
    <w:rsid w:val="008E7DE7"/>
    <w:rsid w:val="008F0062"/>
    <w:rsid w:val="008F0158"/>
    <w:rsid w:val="008F0C60"/>
    <w:rsid w:val="008F154D"/>
    <w:rsid w:val="008F1A12"/>
    <w:rsid w:val="008F1FA7"/>
    <w:rsid w:val="008F2368"/>
    <w:rsid w:val="008F28C1"/>
    <w:rsid w:val="008F2BAF"/>
    <w:rsid w:val="008F3730"/>
    <w:rsid w:val="008F3915"/>
    <w:rsid w:val="008F3C5B"/>
    <w:rsid w:val="008F3CC3"/>
    <w:rsid w:val="008F53FE"/>
    <w:rsid w:val="008F60E0"/>
    <w:rsid w:val="008F6BCC"/>
    <w:rsid w:val="008F7718"/>
    <w:rsid w:val="008F7CBA"/>
    <w:rsid w:val="008F7EE2"/>
    <w:rsid w:val="0090070A"/>
    <w:rsid w:val="0090083B"/>
    <w:rsid w:val="00900EBB"/>
    <w:rsid w:val="009010C2"/>
    <w:rsid w:val="00901795"/>
    <w:rsid w:val="0090257B"/>
    <w:rsid w:val="0090265B"/>
    <w:rsid w:val="00903501"/>
    <w:rsid w:val="009044D3"/>
    <w:rsid w:val="0090458B"/>
    <w:rsid w:val="0090461A"/>
    <w:rsid w:val="00905262"/>
    <w:rsid w:val="0090591E"/>
    <w:rsid w:val="00905930"/>
    <w:rsid w:val="00905D2B"/>
    <w:rsid w:val="00906637"/>
    <w:rsid w:val="0090671B"/>
    <w:rsid w:val="00906F46"/>
    <w:rsid w:val="00907596"/>
    <w:rsid w:val="009076BC"/>
    <w:rsid w:val="00907D3A"/>
    <w:rsid w:val="00910858"/>
    <w:rsid w:val="00910BFB"/>
    <w:rsid w:val="00911DAB"/>
    <w:rsid w:val="009122FA"/>
    <w:rsid w:val="00912E0F"/>
    <w:rsid w:val="0091311E"/>
    <w:rsid w:val="0091389E"/>
    <w:rsid w:val="00913A34"/>
    <w:rsid w:val="00913DF4"/>
    <w:rsid w:val="00914035"/>
    <w:rsid w:val="009142E1"/>
    <w:rsid w:val="009147A7"/>
    <w:rsid w:val="00914FD7"/>
    <w:rsid w:val="00915363"/>
    <w:rsid w:val="009155D3"/>
    <w:rsid w:val="00915E0D"/>
    <w:rsid w:val="0091620A"/>
    <w:rsid w:val="00916744"/>
    <w:rsid w:val="00916B62"/>
    <w:rsid w:val="00917091"/>
    <w:rsid w:val="00917480"/>
    <w:rsid w:val="0091752C"/>
    <w:rsid w:val="00917A35"/>
    <w:rsid w:val="009202B7"/>
    <w:rsid w:val="009204D1"/>
    <w:rsid w:val="009216B6"/>
    <w:rsid w:val="00921728"/>
    <w:rsid w:val="00921963"/>
    <w:rsid w:val="00921FAA"/>
    <w:rsid w:val="0092209B"/>
    <w:rsid w:val="009223E5"/>
    <w:rsid w:val="00922EAE"/>
    <w:rsid w:val="0092375B"/>
    <w:rsid w:val="0092398E"/>
    <w:rsid w:val="009240F8"/>
    <w:rsid w:val="00924D02"/>
    <w:rsid w:val="00924E87"/>
    <w:rsid w:val="009254AC"/>
    <w:rsid w:val="00925C02"/>
    <w:rsid w:val="0092601C"/>
    <w:rsid w:val="00926906"/>
    <w:rsid w:val="00926CBF"/>
    <w:rsid w:val="00926D5B"/>
    <w:rsid w:val="00926FD9"/>
    <w:rsid w:val="0092767F"/>
    <w:rsid w:val="00930092"/>
    <w:rsid w:val="0093070C"/>
    <w:rsid w:val="009315F7"/>
    <w:rsid w:val="009319DC"/>
    <w:rsid w:val="00931E9B"/>
    <w:rsid w:val="00932284"/>
    <w:rsid w:val="00932B4C"/>
    <w:rsid w:val="00933CA2"/>
    <w:rsid w:val="0093400E"/>
    <w:rsid w:val="0093420F"/>
    <w:rsid w:val="0093432F"/>
    <w:rsid w:val="00934AF4"/>
    <w:rsid w:val="00936DD8"/>
    <w:rsid w:val="00940700"/>
    <w:rsid w:val="00940C2D"/>
    <w:rsid w:val="009411D1"/>
    <w:rsid w:val="009416A4"/>
    <w:rsid w:val="009418A6"/>
    <w:rsid w:val="009419A7"/>
    <w:rsid w:val="00943494"/>
    <w:rsid w:val="009435B9"/>
    <w:rsid w:val="00944588"/>
    <w:rsid w:val="009447D0"/>
    <w:rsid w:val="00944E27"/>
    <w:rsid w:val="00944EF6"/>
    <w:rsid w:val="00945FDB"/>
    <w:rsid w:val="00946B15"/>
    <w:rsid w:val="00946DD3"/>
    <w:rsid w:val="00946E7A"/>
    <w:rsid w:val="009475CF"/>
    <w:rsid w:val="009476EB"/>
    <w:rsid w:val="00947F40"/>
    <w:rsid w:val="00950332"/>
    <w:rsid w:val="009504D1"/>
    <w:rsid w:val="0095113B"/>
    <w:rsid w:val="009516B2"/>
    <w:rsid w:val="009519E1"/>
    <w:rsid w:val="00953293"/>
    <w:rsid w:val="0095342A"/>
    <w:rsid w:val="00953AC7"/>
    <w:rsid w:val="009547AC"/>
    <w:rsid w:val="00954877"/>
    <w:rsid w:val="00954ABD"/>
    <w:rsid w:val="00956928"/>
    <w:rsid w:val="009570A3"/>
    <w:rsid w:val="00960751"/>
    <w:rsid w:val="00960A4D"/>
    <w:rsid w:val="00961667"/>
    <w:rsid w:val="00962157"/>
    <w:rsid w:val="0096338F"/>
    <w:rsid w:val="0096354C"/>
    <w:rsid w:val="009636EA"/>
    <w:rsid w:val="00963804"/>
    <w:rsid w:val="00963D59"/>
    <w:rsid w:val="00964989"/>
    <w:rsid w:val="00965446"/>
    <w:rsid w:val="00966E3C"/>
    <w:rsid w:val="00967B01"/>
    <w:rsid w:val="00970A68"/>
    <w:rsid w:val="00970AC0"/>
    <w:rsid w:val="00970CDA"/>
    <w:rsid w:val="00970D7B"/>
    <w:rsid w:val="0097117A"/>
    <w:rsid w:val="00971FEC"/>
    <w:rsid w:val="009722E5"/>
    <w:rsid w:val="00972E4E"/>
    <w:rsid w:val="009738A8"/>
    <w:rsid w:val="009738F8"/>
    <w:rsid w:val="00973BD0"/>
    <w:rsid w:val="00974410"/>
    <w:rsid w:val="00974528"/>
    <w:rsid w:val="009749FF"/>
    <w:rsid w:val="0097505F"/>
    <w:rsid w:val="009754EB"/>
    <w:rsid w:val="009755A9"/>
    <w:rsid w:val="009757B5"/>
    <w:rsid w:val="00976856"/>
    <w:rsid w:val="0098006A"/>
    <w:rsid w:val="00980962"/>
    <w:rsid w:val="00980D64"/>
    <w:rsid w:val="00980EE4"/>
    <w:rsid w:val="00980F8B"/>
    <w:rsid w:val="0098149F"/>
    <w:rsid w:val="0098249F"/>
    <w:rsid w:val="00982B25"/>
    <w:rsid w:val="00982FAE"/>
    <w:rsid w:val="0098317A"/>
    <w:rsid w:val="0098337A"/>
    <w:rsid w:val="009835AC"/>
    <w:rsid w:val="00983EBE"/>
    <w:rsid w:val="00984262"/>
    <w:rsid w:val="0098502D"/>
    <w:rsid w:val="009851F2"/>
    <w:rsid w:val="0098587B"/>
    <w:rsid w:val="009858D5"/>
    <w:rsid w:val="009869AE"/>
    <w:rsid w:val="009900C8"/>
    <w:rsid w:val="00990138"/>
    <w:rsid w:val="0099119F"/>
    <w:rsid w:val="00992892"/>
    <w:rsid w:val="00992A3B"/>
    <w:rsid w:val="00992D42"/>
    <w:rsid w:val="00992D81"/>
    <w:rsid w:val="00993096"/>
    <w:rsid w:val="00993211"/>
    <w:rsid w:val="009936D2"/>
    <w:rsid w:val="00993835"/>
    <w:rsid w:val="0099480B"/>
    <w:rsid w:val="00994A05"/>
    <w:rsid w:val="009950A9"/>
    <w:rsid w:val="0099525C"/>
    <w:rsid w:val="009954CE"/>
    <w:rsid w:val="00996CF5"/>
    <w:rsid w:val="0099782E"/>
    <w:rsid w:val="009A0E8D"/>
    <w:rsid w:val="009A1C4C"/>
    <w:rsid w:val="009A1D23"/>
    <w:rsid w:val="009A28AD"/>
    <w:rsid w:val="009A3C7C"/>
    <w:rsid w:val="009A40A6"/>
    <w:rsid w:val="009A4554"/>
    <w:rsid w:val="009A4D17"/>
    <w:rsid w:val="009A5CF8"/>
    <w:rsid w:val="009A6E39"/>
    <w:rsid w:val="009A7423"/>
    <w:rsid w:val="009A7514"/>
    <w:rsid w:val="009A778A"/>
    <w:rsid w:val="009A7A38"/>
    <w:rsid w:val="009A7C1C"/>
    <w:rsid w:val="009B0A01"/>
    <w:rsid w:val="009B0A54"/>
    <w:rsid w:val="009B10BD"/>
    <w:rsid w:val="009B1473"/>
    <w:rsid w:val="009B1690"/>
    <w:rsid w:val="009B1DE9"/>
    <w:rsid w:val="009B1FED"/>
    <w:rsid w:val="009B3694"/>
    <w:rsid w:val="009B4149"/>
    <w:rsid w:val="009B43E4"/>
    <w:rsid w:val="009B4462"/>
    <w:rsid w:val="009B455F"/>
    <w:rsid w:val="009B4623"/>
    <w:rsid w:val="009B4E74"/>
    <w:rsid w:val="009B4F46"/>
    <w:rsid w:val="009B554D"/>
    <w:rsid w:val="009B5878"/>
    <w:rsid w:val="009B64F7"/>
    <w:rsid w:val="009B7243"/>
    <w:rsid w:val="009B7415"/>
    <w:rsid w:val="009B795B"/>
    <w:rsid w:val="009B7AA9"/>
    <w:rsid w:val="009B7BBE"/>
    <w:rsid w:val="009C12FF"/>
    <w:rsid w:val="009C1343"/>
    <w:rsid w:val="009C16CB"/>
    <w:rsid w:val="009C178D"/>
    <w:rsid w:val="009C1E73"/>
    <w:rsid w:val="009C237D"/>
    <w:rsid w:val="009C2745"/>
    <w:rsid w:val="009C29CB"/>
    <w:rsid w:val="009C2F52"/>
    <w:rsid w:val="009C33D8"/>
    <w:rsid w:val="009C4129"/>
    <w:rsid w:val="009C41B3"/>
    <w:rsid w:val="009C421F"/>
    <w:rsid w:val="009C4818"/>
    <w:rsid w:val="009C516B"/>
    <w:rsid w:val="009C5DA3"/>
    <w:rsid w:val="009C6E32"/>
    <w:rsid w:val="009C6F8E"/>
    <w:rsid w:val="009C752E"/>
    <w:rsid w:val="009C7861"/>
    <w:rsid w:val="009C7ECD"/>
    <w:rsid w:val="009D061D"/>
    <w:rsid w:val="009D0D1B"/>
    <w:rsid w:val="009D133F"/>
    <w:rsid w:val="009D1C5C"/>
    <w:rsid w:val="009D1F67"/>
    <w:rsid w:val="009D2BF4"/>
    <w:rsid w:val="009D2DA3"/>
    <w:rsid w:val="009D364A"/>
    <w:rsid w:val="009D3DB0"/>
    <w:rsid w:val="009D3DFB"/>
    <w:rsid w:val="009D47D1"/>
    <w:rsid w:val="009D4E4D"/>
    <w:rsid w:val="009D566A"/>
    <w:rsid w:val="009D6BCD"/>
    <w:rsid w:val="009D7832"/>
    <w:rsid w:val="009D7864"/>
    <w:rsid w:val="009E00FF"/>
    <w:rsid w:val="009E155F"/>
    <w:rsid w:val="009E203B"/>
    <w:rsid w:val="009E3970"/>
    <w:rsid w:val="009E39AD"/>
    <w:rsid w:val="009E48A3"/>
    <w:rsid w:val="009E4B3F"/>
    <w:rsid w:val="009E5193"/>
    <w:rsid w:val="009E6209"/>
    <w:rsid w:val="009E7752"/>
    <w:rsid w:val="009E77DB"/>
    <w:rsid w:val="009E77F2"/>
    <w:rsid w:val="009E7D35"/>
    <w:rsid w:val="009F001E"/>
    <w:rsid w:val="009F02EC"/>
    <w:rsid w:val="009F078A"/>
    <w:rsid w:val="009F08FB"/>
    <w:rsid w:val="009F0B64"/>
    <w:rsid w:val="009F0E4C"/>
    <w:rsid w:val="009F1042"/>
    <w:rsid w:val="009F1166"/>
    <w:rsid w:val="009F1283"/>
    <w:rsid w:val="009F143D"/>
    <w:rsid w:val="009F1764"/>
    <w:rsid w:val="009F17EA"/>
    <w:rsid w:val="009F283F"/>
    <w:rsid w:val="009F2E1F"/>
    <w:rsid w:val="009F34BE"/>
    <w:rsid w:val="009F358E"/>
    <w:rsid w:val="009F4B0F"/>
    <w:rsid w:val="009F5AA9"/>
    <w:rsid w:val="009F5FAD"/>
    <w:rsid w:val="009F612F"/>
    <w:rsid w:val="009F62C5"/>
    <w:rsid w:val="009F7331"/>
    <w:rsid w:val="00A00BB2"/>
    <w:rsid w:val="00A01130"/>
    <w:rsid w:val="00A0228C"/>
    <w:rsid w:val="00A02462"/>
    <w:rsid w:val="00A02714"/>
    <w:rsid w:val="00A02E9C"/>
    <w:rsid w:val="00A034B3"/>
    <w:rsid w:val="00A03EA9"/>
    <w:rsid w:val="00A0423B"/>
    <w:rsid w:val="00A059A6"/>
    <w:rsid w:val="00A06047"/>
    <w:rsid w:val="00A0610B"/>
    <w:rsid w:val="00A06192"/>
    <w:rsid w:val="00A0701C"/>
    <w:rsid w:val="00A07D74"/>
    <w:rsid w:val="00A07DF3"/>
    <w:rsid w:val="00A07E49"/>
    <w:rsid w:val="00A100DF"/>
    <w:rsid w:val="00A112E4"/>
    <w:rsid w:val="00A125CB"/>
    <w:rsid w:val="00A12767"/>
    <w:rsid w:val="00A127C1"/>
    <w:rsid w:val="00A1356D"/>
    <w:rsid w:val="00A13633"/>
    <w:rsid w:val="00A13DC3"/>
    <w:rsid w:val="00A13F82"/>
    <w:rsid w:val="00A1409B"/>
    <w:rsid w:val="00A15F29"/>
    <w:rsid w:val="00A16A2D"/>
    <w:rsid w:val="00A16BEF"/>
    <w:rsid w:val="00A177A7"/>
    <w:rsid w:val="00A17C14"/>
    <w:rsid w:val="00A17DFF"/>
    <w:rsid w:val="00A20478"/>
    <w:rsid w:val="00A209C2"/>
    <w:rsid w:val="00A21B4E"/>
    <w:rsid w:val="00A21FE8"/>
    <w:rsid w:val="00A23053"/>
    <w:rsid w:val="00A2363E"/>
    <w:rsid w:val="00A23AAC"/>
    <w:rsid w:val="00A23BDA"/>
    <w:rsid w:val="00A24191"/>
    <w:rsid w:val="00A242A9"/>
    <w:rsid w:val="00A246FE"/>
    <w:rsid w:val="00A25F65"/>
    <w:rsid w:val="00A2667E"/>
    <w:rsid w:val="00A26EF3"/>
    <w:rsid w:val="00A270FF"/>
    <w:rsid w:val="00A2718A"/>
    <w:rsid w:val="00A271A6"/>
    <w:rsid w:val="00A275CD"/>
    <w:rsid w:val="00A27E3F"/>
    <w:rsid w:val="00A311D7"/>
    <w:rsid w:val="00A31212"/>
    <w:rsid w:val="00A3123D"/>
    <w:rsid w:val="00A31A65"/>
    <w:rsid w:val="00A31F2A"/>
    <w:rsid w:val="00A32AA4"/>
    <w:rsid w:val="00A32DE6"/>
    <w:rsid w:val="00A330A6"/>
    <w:rsid w:val="00A331B8"/>
    <w:rsid w:val="00A3394D"/>
    <w:rsid w:val="00A33FBD"/>
    <w:rsid w:val="00A34901"/>
    <w:rsid w:val="00A34932"/>
    <w:rsid w:val="00A356D8"/>
    <w:rsid w:val="00A363A6"/>
    <w:rsid w:val="00A36A2F"/>
    <w:rsid w:val="00A36AA4"/>
    <w:rsid w:val="00A36E51"/>
    <w:rsid w:val="00A371E5"/>
    <w:rsid w:val="00A377B6"/>
    <w:rsid w:val="00A37AF8"/>
    <w:rsid w:val="00A37C2E"/>
    <w:rsid w:val="00A4003D"/>
    <w:rsid w:val="00A40A47"/>
    <w:rsid w:val="00A40EDD"/>
    <w:rsid w:val="00A4171C"/>
    <w:rsid w:val="00A41949"/>
    <w:rsid w:val="00A425D4"/>
    <w:rsid w:val="00A43CA6"/>
    <w:rsid w:val="00A43D4A"/>
    <w:rsid w:val="00A44630"/>
    <w:rsid w:val="00A447DA"/>
    <w:rsid w:val="00A447FE"/>
    <w:rsid w:val="00A44A3E"/>
    <w:rsid w:val="00A44B56"/>
    <w:rsid w:val="00A450B3"/>
    <w:rsid w:val="00A453CC"/>
    <w:rsid w:val="00A45D70"/>
    <w:rsid w:val="00A461E4"/>
    <w:rsid w:val="00A4620D"/>
    <w:rsid w:val="00A46398"/>
    <w:rsid w:val="00A46A5F"/>
    <w:rsid w:val="00A46EFB"/>
    <w:rsid w:val="00A46F10"/>
    <w:rsid w:val="00A46F9E"/>
    <w:rsid w:val="00A470F6"/>
    <w:rsid w:val="00A47C5B"/>
    <w:rsid w:val="00A47EE1"/>
    <w:rsid w:val="00A50068"/>
    <w:rsid w:val="00A50A04"/>
    <w:rsid w:val="00A511C3"/>
    <w:rsid w:val="00A5130C"/>
    <w:rsid w:val="00A5150E"/>
    <w:rsid w:val="00A51519"/>
    <w:rsid w:val="00A515AF"/>
    <w:rsid w:val="00A515FA"/>
    <w:rsid w:val="00A51AFE"/>
    <w:rsid w:val="00A51FD1"/>
    <w:rsid w:val="00A5365C"/>
    <w:rsid w:val="00A53ABC"/>
    <w:rsid w:val="00A54151"/>
    <w:rsid w:val="00A54F07"/>
    <w:rsid w:val="00A54F38"/>
    <w:rsid w:val="00A5555A"/>
    <w:rsid w:val="00A556E5"/>
    <w:rsid w:val="00A55A80"/>
    <w:rsid w:val="00A56E80"/>
    <w:rsid w:val="00A57248"/>
    <w:rsid w:val="00A57A5D"/>
    <w:rsid w:val="00A57AE1"/>
    <w:rsid w:val="00A57B99"/>
    <w:rsid w:val="00A6136A"/>
    <w:rsid w:val="00A621FB"/>
    <w:rsid w:val="00A6240F"/>
    <w:rsid w:val="00A6260C"/>
    <w:rsid w:val="00A63007"/>
    <w:rsid w:val="00A63860"/>
    <w:rsid w:val="00A6481D"/>
    <w:rsid w:val="00A648A6"/>
    <w:rsid w:val="00A65173"/>
    <w:rsid w:val="00A656FC"/>
    <w:rsid w:val="00A658DA"/>
    <w:rsid w:val="00A65F71"/>
    <w:rsid w:val="00A66180"/>
    <w:rsid w:val="00A66807"/>
    <w:rsid w:val="00A67073"/>
    <w:rsid w:val="00A67517"/>
    <w:rsid w:val="00A6761A"/>
    <w:rsid w:val="00A712EE"/>
    <w:rsid w:val="00A71423"/>
    <w:rsid w:val="00A717DA"/>
    <w:rsid w:val="00A7181D"/>
    <w:rsid w:val="00A726B8"/>
    <w:rsid w:val="00A72715"/>
    <w:rsid w:val="00A728AE"/>
    <w:rsid w:val="00A730FA"/>
    <w:rsid w:val="00A73281"/>
    <w:rsid w:val="00A73751"/>
    <w:rsid w:val="00A73756"/>
    <w:rsid w:val="00A737A3"/>
    <w:rsid w:val="00A739C4"/>
    <w:rsid w:val="00A73E53"/>
    <w:rsid w:val="00A74775"/>
    <w:rsid w:val="00A74A70"/>
    <w:rsid w:val="00A74F00"/>
    <w:rsid w:val="00A753B4"/>
    <w:rsid w:val="00A7589A"/>
    <w:rsid w:val="00A75F45"/>
    <w:rsid w:val="00A766C3"/>
    <w:rsid w:val="00A76B34"/>
    <w:rsid w:val="00A770CF"/>
    <w:rsid w:val="00A77D84"/>
    <w:rsid w:val="00A816B8"/>
    <w:rsid w:val="00A820D6"/>
    <w:rsid w:val="00A8215E"/>
    <w:rsid w:val="00A8386C"/>
    <w:rsid w:val="00A84F6B"/>
    <w:rsid w:val="00A85851"/>
    <w:rsid w:val="00A859AF"/>
    <w:rsid w:val="00A85C81"/>
    <w:rsid w:val="00A85D89"/>
    <w:rsid w:val="00A86120"/>
    <w:rsid w:val="00A86279"/>
    <w:rsid w:val="00A86706"/>
    <w:rsid w:val="00A86DC4"/>
    <w:rsid w:val="00A87F16"/>
    <w:rsid w:val="00A87F77"/>
    <w:rsid w:val="00A904ED"/>
    <w:rsid w:val="00A9107E"/>
    <w:rsid w:val="00A91090"/>
    <w:rsid w:val="00A91213"/>
    <w:rsid w:val="00A91483"/>
    <w:rsid w:val="00A924BA"/>
    <w:rsid w:val="00A93216"/>
    <w:rsid w:val="00A93DDF"/>
    <w:rsid w:val="00A94903"/>
    <w:rsid w:val="00A94E7D"/>
    <w:rsid w:val="00A94EB9"/>
    <w:rsid w:val="00A94F67"/>
    <w:rsid w:val="00A95529"/>
    <w:rsid w:val="00A960C0"/>
    <w:rsid w:val="00A97B05"/>
    <w:rsid w:val="00AA0EBA"/>
    <w:rsid w:val="00AA1516"/>
    <w:rsid w:val="00AA1A34"/>
    <w:rsid w:val="00AA1CA3"/>
    <w:rsid w:val="00AA268E"/>
    <w:rsid w:val="00AA27F0"/>
    <w:rsid w:val="00AA294F"/>
    <w:rsid w:val="00AA2A9C"/>
    <w:rsid w:val="00AA3471"/>
    <w:rsid w:val="00AA4060"/>
    <w:rsid w:val="00AA4FFD"/>
    <w:rsid w:val="00AA5003"/>
    <w:rsid w:val="00AA526C"/>
    <w:rsid w:val="00AA5535"/>
    <w:rsid w:val="00AA6285"/>
    <w:rsid w:val="00AA76F9"/>
    <w:rsid w:val="00AA7EC2"/>
    <w:rsid w:val="00AB0297"/>
    <w:rsid w:val="00AB0301"/>
    <w:rsid w:val="00AB0393"/>
    <w:rsid w:val="00AB097D"/>
    <w:rsid w:val="00AB0AA5"/>
    <w:rsid w:val="00AB1B41"/>
    <w:rsid w:val="00AB1BF9"/>
    <w:rsid w:val="00AB277F"/>
    <w:rsid w:val="00AB53B8"/>
    <w:rsid w:val="00AB54B0"/>
    <w:rsid w:val="00AB5937"/>
    <w:rsid w:val="00AB59B9"/>
    <w:rsid w:val="00AB5AD4"/>
    <w:rsid w:val="00AB665F"/>
    <w:rsid w:val="00AB677E"/>
    <w:rsid w:val="00AB67EE"/>
    <w:rsid w:val="00AB7018"/>
    <w:rsid w:val="00AB79B1"/>
    <w:rsid w:val="00AC0DC5"/>
    <w:rsid w:val="00AC10ED"/>
    <w:rsid w:val="00AC1F32"/>
    <w:rsid w:val="00AC24F4"/>
    <w:rsid w:val="00AC267A"/>
    <w:rsid w:val="00AC2BB8"/>
    <w:rsid w:val="00AC2DC3"/>
    <w:rsid w:val="00AC52E3"/>
    <w:rsid w:val="00AC5F15"/>
    <w:rsid w:val="00AC62A5"/>
    <w:rsid w:val="00AC644A"/>
    <w:rsid w:val="00AC6E17"/>
    <w:rsid w:val="00AC714D"/>
    <w:rsid w:val="00AD05C1"/>
    <w:rsid w:val="00AD090D"/>
    <w:rsid w:val="00AD0ECE"/>
    <w:rsid w:val="00AD32C2"/>
    <w:rsid w:val="00AD3422"/>
    <w:rsid w:val="00AD3B5B"/>
    <w:rsid w:val="00AD3F66"/>
    <w:rsid w:val="00AD44FF"/>
    <w:rsid w:val="00AD48F9"/>
    <w:rsid w:val="00AD4997"/>
    <w:rsid w:val="00AD4A7C"/>
    <w:rsid w:val="00AD523C"/>
    <w:rsid w:val="00AD5CAE"/>
    <w:rsid w:val="00AD6A2A"/>
    <w:rsid w:val="00AD7537"/>
    <w:rsid w:val="00AD7A73"/>
    <w:rsid w:val="00AD7AED"/>
    <w:rsid w:val="00AD7D13"/>
    <w:rsid w:val="00AE0442"/>
    <w:rsid w:val="00AE0D36"/>
    <w:rsid w:val="00AE156B"/>
    <w:rsid w:val="00AE20D4"/>
    <w:rsid w:val="00AE2330"/>
    <w:rsid w:val="00AE2D9E"/>
    <w:rsid w:val="00AE2EBF"/>
    <w:rsid w:val="00AE35E5"/>
    <w:rsid w:val="00AE3E56"/>
    <w:rsid w:val="00AE448E"/>
    <w:rsid w:val="00AE49EC"/>
    <w:rsid w:val="00AE4C2A"/>
    <w:rsid w:val="00AE5A54"/>
    <w:rsid w:val="00AE5FB0"/>
    <w:rsid w:val="00AE6843"/>
    <w:rsid w:val="00AE72D7"/>
    <w:rsid w:val="00AE78F1"/>
    <w:rsid w:val="00AF0BAB"/>
    <w:rsid w:val="00AF105C"/>
    <w:rsid w:val="00AF152E"/>
    <w:rsid w:val="00AF18B4"/>
    <w:rsid w:val="00AF1AFB"/>
    <w:rsid w:val="00AF28D0"/>
    <w:rsid w:val="00AF2C13"/>
    <w:rsid w:val="00AF3105"/>
    <w:rsid w:val="00AF32FD"/>
    <w:rsid w:val="00AF5520"/>
    <w:rsid w:val="00AF6391"/>
    <w:rsid w:val="00AF73E0"/>
    <w:rsid w:val="00AF7ACD"/>
    <w:rsid w:val="00B00986"/>
    <w:rsid w:val="00B009A9"/>
    <w:rsid w:val="00B00ADF"/>
    <w:rsid w:val="00B032E7"/>
    <w:rsid w:val="00B04251"/>
    <w:rsid w:val="00B0444A"/>
    <w:rsid w:val="00B049AA"/>
    <w:rsid w:val="00B04CBC"/>
    <w:rsid w:val="00B04E74"/>
    <w:rsid w:val="00B04F79"/>
    <w:rsid w:val="00B05374"/>
    <w:rsid w:val="00B055AF"/>
    <w:rsid w:val="00B056E9"/>
    <w:rsid w:val="00B05CAC"/>
    <w:rsid w:val="00B061FC"/>
    <w:rsid w:val="00B0656D"/>
    <w:rsid w:val="00B067B6"/>
    <w:rsid w:val="00B07CFD"/>
    <w:rsid w:val="00B105B3"/>
    <w:rsid w:val="00B10681"/>
    <w:rsid w:val="00B127D7"/>
    <w:rsid w:val="00B12B1D"/>
    <w:rsid w:val="00B12D79"/>
    <w:rsid w:val="00B12F56"/>
    <w:rsid w:val="00B13375"/>
    <w:rsid w:val="00B1380B"/>
    <w:rsid w:val="00B13B34"/>
    <w:rsid w:val="00B13C6C"/>
    <w:rsid w:val="00B14860"/>
    <w:rsid w:val="00B1509E"/>
    <w:rsid w:val="00B16479"/>
    <w:rsid w:val="00B16F5A"/>
    <w:rsid w:val="00B171BC"/>
    <w:rsid w:val="00B175D8"/>
    <w:rsid w:val="00B17E04"/>
    <w:rsid w:val="00B201CA"/>
    <w:rsid w:val="00B20471"/>
    <w:rsid w:val="00B2078A"/>
    <w:rsid w:val="00B2174D"/>
    <w:rsid w:val="00B21B0C"/>
    <w:rsid w:val="00B21C09"/>
    <w:rsid w:val="00B21E39"/>
    <w:rsid w:val="00B21E3A"/>
    <w:rsid w:val="00B220DD"/>
    <w:rsid w:val="00B22159"/>
    <w:rsid w:val="00B2281F"/>
    <w:rsid w:val="00B2303D"/>
    <w:rsid w:val="00B23C2E"/>
    <w:rsid w:val="00B24167"/>
    <w:rsid w:val="00B2451F"/>
    <w:rsid w:val="00B24BBA"/>
    <w:rsid w:val="00B25675"/>
    <w:rsid w:val="00B259E1"/>
    <w:rsid w:val="00B25BCE"/>
    <w:rsid w:val="00B2627B"/>
    <w:rsid w:val="00B26B73"/>
    <w:rsid w:val="00B27737"/>
    <w:rsid w:val="00B2773A"/>
    <w:rsid w:val="00B3001B"/>
    <w:rsid w:val="00B3047B"/>
    <w:rsid w:val="00B309CB"/>
    <w:rsid w:val="00B30A84"/>
    <w:rsid w:val="00B30F9A"/>
    <w:rsid w:val="00B317CF"/>
    <w:rsid w:val="00B31B38"/>
    <w:rsid w:val="00B31FD1"/>
    <w:rsid w:val="00B33B2C"/>
    <w:rsid w:val="00B3423F"/>
    <w:rsid w:val="00B342D0"/>
    <w:rsid w:val="00B34771"/>
    <w:rsid w:val="00B34A2D"/>
    <w:rsid w:val="00B34BAE"/>
    <w:rsid w:val="00B35758"/>
    <w:rsid w:val="00B36174"/>
    <w:rsid w:val="00B366F7"/>
    <w:rsid w:val="00B36A6C"/>
    <w:rsid w:val="00B36D55"/>
    <w:rsid w:val="00B37034"/>
    <w:rsid w:val="00B40A7E"/>
    <w:rsid w:val="00B4143C"/>
    <w:rsid w:val="00B4185B"/>
    <w:rsid w:val="00B41A50"/>
    <w:rsid w:val="00B4208A"/>
    <w:rsid w:val="00B42201"/>
    <w:rsid w:val="00B42760"/>
    <w:rsid w:val="00B42D6E"/>
    <w:rsid w:val="00B430D7"/>
    <w:rsid w:val="00B43A51"/>
    <w:rsid w:val="00B43DE4"/>
    <w:rsid w:val="00B456D1"/>
    <w:rsid w:val="00B4659B"/>
    <w:rsid w:val="00B46764"/>
    <w:rsid w:val="00B47932"/>
    <w:rsid w:val="00B47A1C"/>
    <w:rsid w:val="00B5004E"/>
    <w:rsid w:val="00B504CB"/>
    <w:rsid w:val="00B509DA"/>
    <w:rsid w:val="00B515DA"/>
    <w:rsid w:val="00B51702"/>
    <w:rsid w:val="00B52671"/>
    <w:rsid w:val="00B53112"/>
    <w:rsid w:val="00B5358A"/>
    <w:rsid w:val="00B54431"/>
    <w:rsid w:val="00B54FFA"/>
    <w:rsid w:val="00B550B8"/>
    <w:rsid w:val="00B5644E"/>
    <w:rsid w:val="00B567FC"/>
    <w:rsid w:val="00B56A4E"/>
    <w:rsid w:val="00B56AD4"/>
    <w:rsid w:val="00B5721B"/>
    <w:rsid w:val="00B5773C"/>
    <w:rsid w:val="00B57ADD"/>
    <w:rsid w:val="00B57EB7"/>
    <w:rsid w:val="00B60701"/>
    <w:rsid w:val="00B607F4"/>
    <w:rsid w:val="00B60E6B"/>
    <w:rsid w:val="00B60FB4"/>
    <w:rsid w:val="00B61106"/>
    <w:rsid w:val="00B61C73"/>
    <w:rsid w:val="00B61FAF"/>
    <w:rsid w:val="00B621A1"/>
    <w:rsid w:val="00B627E5"/>
    <w:rsid w:val="00B62875"/>
    <w:rsid w:val="00B63D0A"/>
    <w:rsid w:val="00B63E7A"/>
    <w:rsid w:val="00B6450C"/>
    <w:rsid w:val="00B649E4"/>
    <w:rsid w:val="00B65269"/>
    <w:rsid w:val="00B675EA"/>
    <w:rsid w:val="00B732EB"/>
    <w:rsid w:val="00B733F9"/>
    <w:rsid w:val="00B740CE"/>
    <w:rsid w:val="00B741B4"/>
    <w:rsid w:val="00B7469C"/>
    <w:rsid w:val="00B747C0"/>
    <w:rsid w:val="00B754F9"/>
    <w:rsid w:val="00B75779"/>
    <w:rsid w:val="00B75D7F"/>
    <w:rsid w:val="00B8054D"/>
    <w:rsid w:val="00B806D3"/>
    <w:rsid w:val="00B809F7"/>
    <w:rsid w:val="00B811C0"/>
    <w:rsid w:val="00B81A03"/>
    <w:rsid w:val="00B81D4B"/>
    <w:rsid w:val="00B8255E"/>
    <w:rsid w:val="00B82A39"/>
    <w:rsid w:val="00B82A3F"/>
    <w:rsid w:val="00B82EA8"/>
    <w:rsid w:val="00B82F48"/>
    <w:rsid w:val="00B82FDA"/>
    <w:rsid w:val="00B8305C"/>
    <w:rsid w:val="00B83638"/>
    <w:rsid w:val="00B83D66"/>
    <w:rsid w:val="00B841CA"/>
    <w:rsid w:val="00B846C5"/>
    <w:rsid w:val="00B8486D"/>
    <w:rsid w:val="00B850C4"/>
    <w:rsid w:val="00B85F47"/>
    <w:rsid w:val="00B8646F"/>
    <w:rsid w:val="00B86C32"/>
    <w:rsid w:val="00B87179"/>
    <w:rsid w:val="00B87A4F"/>
    <w:rsid w:val="00B87B48"/>
    <w:rsid w:val="00B90400"/>
    <w:rsid w:val="00B9045B"/>
    <w:rsid w:val="00B90B34"/>
    <w:rsid w:val="00B90DB5"/>
    <w:rsid w:val="00B9172D"/>
    <w:rsid w:val="00B9190F"/>
    <w:rsid w:val="00B91C33"/>
    <w:rsid w:val="00B92B86"/>
    <w:rsid w:val="00B93D4C"/>
    <w:rsid w:val="00B93FF8"/>
    <w:rsid w:val="00B94458"/>
    <w:rsid w:val="00B94499"/>
    <w:rsid w:val="00B94663"/>
    <w:rsid w:val="00B94A8E"/>
    <w:rsid w:val="00B95C90"/>
    <w:rsid w:val="00B961EF"/>
    <w:rsid w:val="00B9624A"/>
    <w:rsid w:val="00B96A4A"/>
    <w:rsid w:val="00B96E8F"/>
    <w:rsid w:val="00B971E0"/>
    <w:rsid w:val="00B9790C"/>
    <w:rsid w:val="00B97946"/>
    <w:rsid w:val="00B97CB3"/>
    <w:rsid w:val="00BA2114"/>
    <w:rsid w:val="00BA226F"/>
    <w:rsid w:val="00BA2687"/>
    <w:rsid w:val="00BA2731"/>
    <w:rsid w:val="00BA3C9E"/>
    <w:rsid w:val="00BA3E2A"/>
    <w:rsid w:val="00BA4284"/>
    <w:rsid w:val="00BA42F3"/>
    <w:rsid w:val="00BA4877"/>
    <w:rsid w:val="00BA4FDF"/>
    <w:rsid w:val="00BA5080"/>
    <w:rsid w:val="00BA5AAD"/>
    <w:rsid w:val="00BA5D34"/>
    <w:rsid w:val="00BA5F10"/>
    <w:rsid w:val="00BA62DB"/>
    <w:rsid w:val="00BA6357"/>
    <w:rsid w:val="00BA64F6"/>
    <w:rsid w:val="00BA70A0"/>
    <w:rsid w:val="00BB07B7"/>
    <w:rsid w:val="00BB08E1"/>
    <w:rsid w:val="00BB10CC"/>
    <w:rsid w:val="00BB1104"/>
    <w:rsid w:val="00BB1185"/>
    <w:rsid w:val="00BB159F"/>
    <w:rsid w:val="00BB15C0"/>
    <w:rsid w:val="00BB188B"/>
    <w:rsid w:val="00BB2653"/>
    <w:rsid w:val="00BB2BDF"/>
    <w:rsid w:val="00BB2D71"/>
    <w:rsid w:val="00BB2FFD"/>
    <w:rsid w:val="00BB34F0"/>
    <w:rsid w:val="00BB34F8"/>
    <w:rsid w:val="00BB36BC"/>
    <w:rsid w:val="00BB4370"/>
    <w:rsid w:val="00BB45F1"/>
    <w:rsid w:val="00BB47FD"/>
    <w:rsid w:val="00BB51D0"/>
    <w:rsid w:val="00BB59D1"/>
    <w:rsid w:val="00BB5C9E"/>
    <w:rsid w:val="00BB5DA5"/>
    <w:rsid w:val="00BB6C3E"/>
    <w:rsid w:val="00BB7520"/>
    <w:rsid w:val="00BB7F98"/>
    <w:rsid w:val="00BC0C9B"/>
    <w:rsid w:val="00BC2B64"/>
    <w:rsid w:val="00BC2E9D"/>
    <w:rsid w:val="00BC31C5"/>
    <w:rsid w:val="00BC32D8"/>
    <w:rsid w:val="00BC36AA"/>
    <w:rsid w:val="00BC3891"/>
    <w:rsid w:val="00BC3C8A"/>
    <w:rsid w:val="00BC3DC6"/>
    <w:rsid w:val="00BC43E2"/>
    <w:rsid w:val="00BC4CC7"/>
    <w:rsid w:val="00BC4D20"/>
    <w:rsid w:val="00BC516D"/>
    <w:rsid w:val="00BC538F"/>
    <w:rsid w:val="00BC56E0"/>
    <w:rsid w:val="00BC6020"/>
    <w:rsid w:val="00BC655D"/>
    <w:rsid w:val="00BC6665"/>
    <w:rsid w:val="00BC6FD4"/>
    <w:rsid w:val="00BC70AD"/>
    <w:rsid w:val="00BC7273"/>
    <w:rsid w:val="00BC7A77"/>
    <w:rsid w:val="00BC7BD4"/>
    <w:rsid w:val="00BD0EC1"/>
    <w:rsid w:val="00BD1332"/>
    <w:rsid w:val="00BD1A09"/>
    <w:rsid w:val="00BD36DB"/>
    <w:rsid w:val="00BD4097"/>
    <w:rsid w:val="00BD44FC"/>
    <w:rsid w:val="00BD47F0"/>
    <w:rsid w:val="00BD4880"/>
    <w:rsid w:val="00BD5066"/>
    <w:rsid w:val="00BD5069"/>
    <w:rsid w:val="00BD5415"/>
    <w:rsid w:val="00BD57E7"/>
    <w:rsid w:val="00BD5E41"/>
    <w:rsid w:val="00BD6C75"/>
    <w:rsid w:val="00BD6C83"/>
    <w:rsid w:val="00BD72AE"/>
    <w:rsid w:val="00BD7632"/>
    <w:rsid w:val="00BE0C81"/>
    <w:rsid w:val="00BE0F89"/>
    <w:rsid w:val="00BE194E"/>
    <w:rsid w:val="00BE2A36"/>
    <w:rsid w:val="00BE2FD7"/>
    <w:rsid w:val="00BE3584"/>
    <w:rsid w:val="00BE3629"/>
    <w:rsid w:val="00BE42A2"/>
    <w:rsid w:val="00BE504A"/>
    <w:rsid w:val="00BE519E"/>
    <w:rsid w:val="00BE5333"/>
    <w:rsid w:val="00BE536D"/>
    <w:rsid w:val="00BE574A"/>
    <w:rsid w:val="00BE5AD5"/>
    <w:rsid w:val="00BE63FB"/>
    <w:rsid w:val="00BE6A1B"/>
    <w:rsid w:val="00BE6AE9"/>
    <w:rsid w:val="00BE74BC"/>
    <w:rsid w:val="00BE78A5"/>
    <w:rsid w:val="00BF064D"/>
    <w:rsid w:val="00BF07EA"/>
    <w:rsid w:val="00BF0AC6"/>
    <w:rsid w:val="00BF1029"/>
    <w:rsid w:val="00BF1F84"/>
    <w:rsid w:val="00BF2A65"/>
    <w:rsid w:val="00BF3423"/>
    <w:rsid w:val="00BF3B3E"/>
    <w:rsid w:val="00BF4DB4"/>
    <w:rsid w:val="00BF4DF0"/>
    <w:rsid w:val="00BF505E"/>
    <w:rsid w:val="00BF514E"/>
    <w:rsid w:val="00BF5CED"/>
    <w:rsid w:val="00BF5ED2"/>
    <w:rsid w:val="00BF6768"/>
    <w:rsid w:val="00BF6C2B"/>
    <w:rsid w:val="00BF70CD"/>
    <w:rsid w:val="00BF7F22"/>
    <w:rsid w:val="00C0038D"/>
    <w:rsid w:val="00C00F56"/>
    <w:rsid w:val="00C01318"/>
    <w:rsid w:val="00C03DD3"/>
    <w:rsid w:val="00C04B96"/>
    <w:rsid w:val="00C058D5"/>
    <w:rsid w:val="00C05B2F"/>
    <w:rsid w:val="00C05C19"/>
    <w:rsid w:val="00C05F5A"/>
    <w:rsid w:val="00C068CD"/>
    <w:rsid w:val="00C06D5B"/>
    <w:rsid w:val="00C07F41"/>
    <w:rsid w:val="00C10208"/>
    <w:rsid w:val="00C10972"/>
    <w:rsid w:val="00C1102D"/>
    <w:rsid w:val="00C11634"/>
    <w:rsid w:val="00C11C92"/>
    <w:rsid w:val="00C11DEE"/>
    <w:rsid w:val="00C1230E"/>
    <w:rsid w:val="00C12ABE"/>
    <w:rsid w:val="00C1348E"/>
    <w:rsid w:val="00C137FF"/>
    <w:rsid w:val="00C13A17"/>
    <w:rsid w:val="00C14043"/>
    <w:rsid w:val="00C140BC"/>
    <w:rsid w:val="00C1484B"/>
    <w:rsid w:val="00C14C1C"/>
    <w:rsid w:val="00C15671"/>
    <w:rsid w:val="00C15871"/>
    <w:rsid w:val="00C15AA5"/>
    <w:rsid w:val="00C15B49"/>
    <w:rsid w:val="00C167FD"/>
    <w:rsid w:val="00C16D36"/>
    <w:rsid w:val="00C17335"/>
    <w:rsid w:val="00C17CBD"/>
    <w:rsid w:val="00C20A9C"/>
    <w:rsid w:val="00C20F28"/>
    <w:rsid w:val="00C21BA7"/>
    <w:rsid w:val="00C22290"/>
    <w:rsid w:val="00C22C05"/>
    <w:rsid w:val="00C2335B"/>
    <w:rsid w:val="00C23C11"/>
    <w:rsid w:val="00C23F72"/>
    <w:rsid w:val="00C24032"/>
    <w:rsid w:val="00C24241"/>
    <w:rsid w:val="00C24EC7"/>
    <w:rsid w:val="00C25003"/>
    <w:rsid w:val="00C25C1F"/>
    <w:rsid w:val="00C25C7D"/>
    <w:rsid w:val="00C25CE1"/>
    <w:rsid w:val="00C25F7F"/>
    <w:rsid w:val="00C2655D"/>
    <w:rsid w:val="00C27972"/>
    <w:rsid w:val="00C27B61"/>
    <w:rsid w:val="00C27B72"/>
    <w:rsid w:val="00C302EF"/>
    <w:rsid w:val="00C31844"/>
    <w:rsid w:val="00C31874"/>
    <w:rsid w:val="00C31DF5"/>
    <w:rsid w:val="00C32504"/>
    <w:rsid w:val="00C325EE"/>
    <w:rsid w:val="00C327A3"/>
    <w:rsid w:val="00C32A4E"/>
    <w:rsid w:val="00C33C5A"/>
    <w:rsid w:val="00C33D1F"/>
    <w:rsid w:val="00C345F3"/>
    <w:rsid w:val="00C35F97"/>
    <w:rsid w:val="00C374DC"/>
    <w:rsid w:val="00C374EB"/>
    <w:rsid w:val="00C37626"/>
    <w:rsid w:val="00C37CEB"/>
    <w:rsid w:val="00C37EEF"/>
    <w:rsid w:val="00C40344"/>
    <w:rsid w:val="00C40A82"/>
    <w:rsid w:val="00C416FE"/>
    <w:rsid w:val="00C41B71"/>
    <w:rsid w:val="00C41D2E"/>
    <w:rsid w:val="00C42350"/>
    <w:rsid w:val="00C42510"/>
    <w:rsid w:val="00C434E6"/>
    <w:rsid w:val="00C43BE6"/>
    <w:rsid w:val="00C44158"/>
    <w:rsid w:val="00C44DC2"/>
    <w:rsid w:val="00C45704"/>
    <w:rsid w:val="00C45EE8"/>
    <w:rsid w:val="00C46481"/>
    <w:rsid w:val="00C465C7"/>
    <w:rsid w:val="00C47200"/>
    <w:rsid w:val="00C473BC"/>
    <w:rsid w:val="00C473FE"/>
    <w:rsid w:val="00C47BE2"/>
    <w:rsid w:val="00C47F26"/>
    <w:rsid w:val="00C50575"/>
    <w:rsid w:val="00C50B4F"/>
    <w:rsid w:val="00C50CD6"/>
    <w:rsid w:val="00C50E85"/>
    <w:rsid w:val="00C5102F"/>
    <w:rsid w:val="00C513A7"/>
    <w:rsid w:val="00C51599"/>
    <w:rsid w:val="00C51C66"/>
    <w:rsid w:val="00C51DED"/>
    <w:rsid w:val="00C521CA"/>
    <w:rsid w:val="00C52EFE"/>
    <w:rsid w:val="00C5386C"/>
    <w:rsid w:val="00C53B40"/>
    <w:rsid w:val="00C53D8B"/>
    <w:rsid w:val="00C54298"/>
    <w:rsid w:val="00C54697"/>
    <w:rsid w:val="00C548ED"/>
    <w:rsid w:val="00C54A57"/>
    <w:rsid w:val="00C54E34"/>
    <w:rsid w:val="00C55D87"/>
    <w:rsid w:val="00C564A7"/>
    <w:rsid w:val="00C56D0F"/>
    <w:rsid w:val="00C5706B"/>
    <w:rsid w:val="00C57DA5"/>
    <w:rsid w:val="00C60658"/>
    <w:rsid w:val="00C61E05"/>
    <w:rsid w:val="00C6214C"/>
    <w:rsid w:val="00C62AFC"/>
    <w:rsid w:val="00C62F4A"/>
    <w:rsid w:val="00C63702"/>
    <w:rsid w:val="00C63B2E"/>
    <w:rsid w:val="00C63DA1"/>
    <w:rsid w:val="00C640D1"/>
    <w:rsid w:val="00C642AA"/>
    <w:rsid w:val="00C64C6D"/>
    <w:rsid w:val="00C65894"/>
    <w:rsid w:val="00C66522"/>
    <w:rsid w:val="00C666D9"/>
    <w:rsid w:val="00C66770"/>
    <w:rsid w:val="00C667EF"/>
    <w:rsid w:val="00C66ABF"/>
    <w:rsid w:val="00C67ADB"/>
    <w:rsid w:val="00C67C60"/>
    <w:rsid w:val="00C7039B"/>
    <w:rsid w:val="00C70F7F"/>
    <w:rsid w:val="00C70F85"/>
    <w:rsid w:val="00C71327"/>
    <w:rsid w:val="00C71A14"/>
    <w:rsid w:val="00C720B6"/>
    <w:rsid w:val="00C721D6"/>
    <w:rsid w:val="00C72912"/>
    <w:rsid w:val="00C72D98"/>
    <w:rsid w:val="00C731E6"/>
    <w:rsid w:val="00C73C32"/>
    <w:rsid w:val="00C7413C"/>
    <w:rsid w:val="00C7485B"/>
    <w:rsid w:val="00C74FA7"/>
    <w:rsid w:val="00C75019"/>
    <w:rsid w:val="00C75145"/>
    <w:rsid w:val="00C7629E"/>
    <w:rsid w:val="00C76D44"/>
    <w:rsid w:val="00C77090"/>
    <w:rsid w:val="00C80551"/>
    <w:rsid w:val="00C808CE"/>
    <w:rsid w:val="00C81422"/>
    <w:rsid w:val="00C816FA"/>
    <w:rsid w:val="00C81872"/>
    <w:rsid w:val="00C8242D"/>
    <w:rsid w:val="00C82BCA"/>
    <w:rsid w:val="00C82E5D"/>
    <w:rsid w:val="00C834D8"/>
    <w:rsid w:val="00C838BD"/>
    <w:rsid w:val="00C840AB"/>
    <w:rsid w:val="00C85410"/>
    <w:rsid w:val="00C85F47"/>
    <w:rsid w:val="00C861C0"/>
    <w:rsid w:val="00C86404"/>
    <w:rsid w:val="00C872F6"/>
    <w:rsid w:val="00C87807"/>
    <w:rsid w:val="00C90183"/>
    <w:rsid w:val="00C907DE"/>
    <w:rsid w:val="00C91935"/>
    <w:rsid w:val="00C91A62"/>
    <w:rsid w:val="00C933C7"/>
    <w:rsid w:val="00C93480"/>
    <w:rsid w:val="00C934CE"/>
    <w:rsid w:val="00C93CB5"/>
    <w:rsid w:val="00C94899"/>
    <w:rsid w:val="00C94B14"/>
    <w:rsid w:val="00C94D62"/>
    <w:rsid w:val="00C95817"/>
    <w:rsid w:val="00C95A9E"/>
    <w:rsid w:val="00C96ECF"/>
    <w:rsid w:val="00C97073"/>
    <w:rsid w:val="00CA05E0"/>
    <w:rsid w:val="00CA0A26"/>
    <w:rsid w:val="00CA0D7F"/>
    <w:rsid w:val="00CA1016"/>
    <w:rsid w:val="00CA208B"/>
    <w:rsid w:val="00CA2434"/>
    <w:rsid w:val="00CA2854"/>
    <w:rsid w:val="00CA2F95"/>
    <w:rsid w:val="00CA31EA"/>
    <w:rsid w:val="00CA33FC"/>
    <w:rsid w:val="00CA35E7"/>
    <w:rsid w:val="00CA386B"/>
    <w:rsid w:val="00CA3EF1"/>
    <w:rsid w:val="00CA4117"/>
    <w:rsid w:val="00CA46C6"/>
    <w:rsid w:val="00CA47C1"/>
    <w:rsid w:val="00CA5AB7"/>
    <w:rsid w:val="00CA66DB"/>
    <w:rsid w:val="00CA68E0"/>
    <w:rsid w:val="00CA6E8A"/>
    <w:rsid w:val="00CA7DA7"/>
    <w:rsid w:val="00CB069D"/>
    <w:rsid w:val="00CB086D"/>
    <w:rsid w:val="00CB0AAB"/>
    <w:rsid w:val="00CB0AF9"/>
    <w:rsid w:val="00CB1143"/>
    <w:rsid w:val="00CB200C"/>
    <w:rsid w:val="00CB286B"/>
    <w:rsid w:val="00CB364C"/>
    <w:rsid w:val="00CB372A"/>
    <w:rsid w:val="00CB3863"/>
    <w:rsid w:val="00CB4772"/>
    <w:rsid w:val="00CB5350"/>
    <w:rsid w:val="00CB57DF"/>
    <w:rsid w:val="00CB582D"/>
    <w:rsid w:val="00CB63FE"/>
    <w:rsid w:val="00CB6871"/>
    <w:rsid w:val="00CB6E28"/>
    <w:rsid w:val="00CC05C4"/>
    <w:rsid w:val="00CC0CCA"/>
    <w:rsid w:val="00CC10DD"/>
    <w:rsid w:val="00CC1156"/>
    <w:rsid w:val="00CC14BD"/>
    <w:rsid w:val="00CC1CE1"/>
    <w:rsid w:val="00CC1F1C"/>
    <w:rsid w:val="00CC232A"/>
    <w:rsid w:val="00CC42F6"/>
    <w:rsid w:val="00CC4835"/>
    <w:rsid w:val="00CC4FA1"/>
    <w:rsid w:val="00CC4FBD"/>
    <w:rsid w:val="00CC5A7B"/>
    <w:rsid w:val="00CC65F3"/>
    <w:rsid w:val="00CC6615"/>
    <w:rsid w:val="00CC67A0"/>
    <w:rsid w:val="00CC67CC"/>
    <w:rsid w:val="00CC7710"/>
    <w:rsid w:val="00CC7FC6"/>
    <w:rsid w:val="00CD04A5"/>
    <w:rsid w:val="00CD0E63"/>
    <w:rsid w:val="00CD2968"/>
    <w:rsid w:val="00CD327B"/>
    <w:rsid w:val="00CD3953"/>
    <w:rsid w:val="00CD3F54"/>
    <w:rsid w:val="00CD4F13"/>
    <w:rsid w:val="00CD51D6"/>
    <w:rsid w:val="00CD570C"/>
    <w:rsid w:val="00CD5B04"/>
    <w:rsid w:val="00CD5E65"/>
    <w:rsid w:val="00CD6090"/>
    <w:rsid w:val="00CD63EB"/>
    <w:rsid w:val="00CD696C"/>
    <w:rsid w:val="00CD6E72"/>
    <w:rsid w:val="00CD71F3"/>
    <w:rsid w:val="00CD7944"/>
    <w:rsid w:val="00CD7C1D"/>
    <w:rsid w:val="00CE05EA"/>
    <w:rsid w:val="00CE0BCA"/>
    <w:rsid w:val="00CE133F"/>
    <w:rsid w:val="00CE134B"/>
    <w:rsid w:val="00CE15FC"/>
    <w:rsid w:val="00CE165C"/>
    <w:rsid w:val="00CE2654"/>
    <w:rsid w:val="00CE2DAD"/>
    <w:rsid w:val="00CE2DF9"/>
    <w:rsid w:val="00CE3917"/>
    <w:rsid w:val="00CE3B85"/>
    <w:rsid w:val="00CE3DF0"/>
    <w:rsid w:val="00CE4321"/>
    <w:rsid w:val="00CE5964"/>
    <w:rsid w:val="00CE60A3"/>
    <w:rsid w:val="00CE6A58"/>
    <w:rsid w:val="00CE7605"/>
    <w:rsid w:val="00CE798E"/>
    <w:rsid w:val="00CF028E"/>
    <w:rsid w:val="00CF0633"/>
    <w:rsid w:val="00CF0734"/>
    <w:rsid w:val="00CF0F8A"/>
    <w:rsid w:val="00CF1084"/>
    <w:rsid w:val="00CF10BD"/>
    <w:rsid w:val="00CF201F"/>
    <w:rsid w:val="00CF22A7"/>
    <w:rsid w:val="00CF36E8"/>
    <w:rsid w:val="00CF41FB"/>
    <w:rsid w:val="00CF4F6D"/>
    <w:rsid w:val="00CF50B4"/>
    <w:rsid w:val="00CF5F81"/>
    <w:rsid w:val="00CF633C"/>
    <w:rsid w:val="00CF639A"/>
    <w:rsid w:val="00CF7238"/>
    <w:rsid w:val="00CF74E6"/>
    <w:rsid w:val="00D00143"/>
    <w:rsid w:val="00D006B1"/>
    <w:rsid w:val="00D011A0"/>
    <w:rsid w:val="00D01208"/>
    <w:rsid w:val="00D01A98"/>
    <w:rsid w:val="00D01F9F"/>
    <w:rsid w:val="00D026BB"/>
    <w:rsid w:val="00D0325F"/>
    <w:rsid w:val="00D034E8"/>
    <w:rsid w:val="00D03E7F"/>
    <w:rsid w:val="00D04DC3"/>
    <w:rsid w:val="00D04EE4"/>
    <w:rsid w:val="00D05433"/>
    <w:rsid w:val="00D05DFB"/>
    <w:rsid w:val="00D06652"/>
    <w:rsid w:val="00D06EA0"/>
    <w:rsid w:val="00D07DEE"/>
    <w:rsid w:val="00D10016"/>
    <w:rsid w:val="00D10458"/>
    <w:rsid w:val="00D106C5"/>
    <w:rsid w:val="00D10967"/>
    <w:rsid w:val="00D10E07"/>
    <w:rsid w:val="00D112E1"/>
    <w:rsid w:val="00D11C18"/>
    <w:rsid w:val="00D1212B"/>
    <w:rsid w:val="00D12857"/>
    <w:rsid w:val="00D13B70"/>
    <w:rsid w:val="00D14BD6"/>
    <w:rsid w:val="00D14FE9"/>
    <w:rsid w:val="00D157A5"/>
    <w:rsid w:val="00D159B8"/>
    <w:rsid w:val="00D15C9E"/>
    <w:rsid w:val="00D15CBE"/>
    <w:rsid w:val="00D15FB9"/>
    <w:rsid w:val="00D16619"/>
    <w:rsid w:val="00D16F36"/>
    <w:rsid w:val="00D173D3"/>
    <w:rsid w:val="00D17802"/>
    <w:rsid w:val="00D200A1"/>
    <w:rsid w:val="00D20226"/>
    <w:rsid w:val="00D2053C"/>
    <w:rsid w:val="00D20BBB"/>
    <w:rsid w:val="00D20F3E"/>
    <w:rsid w:val="00D21600"/>
    <w:rsid w:val="00D21D2E"/>
    <w:rsid w:val="00D228C4"/>
    <w:rsid w:val="00D2340C"/>
    <w:rsid w:val="00D2434D"/>
    <w:rsid w:val="00D248F1"/>
    <w:rsid w:val="00D24E0B"/>
    <w:rsid w:val="00D256EA"/>
    <w:rsid w:val="00D25947"/>
    <w:rsid w:val="00D2597D"/>
    <w:rsid w:val="00D25EC8"/>
    <w:rsid w:val="00D2606B"/>
    <w:rsid w:val="00D26C1A"/>
    <w:rsid w:val="00D26D10"/>
    <w:rsid w:val="00D27A58"/>
    <w:rsid w:val="00D27B1C"/>
    <w:rsid w:val="00D30048"/>
    <w:rsid w:val="00D3088C"/>
    <w:rsid w:val="00D30A44"/>
    <w:rsid w:val="00D31202"/>
    <w:rsid w:val="00D31DE5"/>
    <w:rsid w:val="00D31E1C"/>
    <w:rsid w:val="00D32159"/>
    <w:rsid w:val="00D32ABC"/>
    <w:rsid w:val="00D32FAF"/>
    <w:rsid w:val="00D331DA"/>
    <w:rsid w:val="00D33530"/>
    <w:rsid w:val="00D335AA"/>
    <w:rsid w:val="00D33E86"/>
    <w:rsid w:val="00D33F0A"/>
    <w:rsid w:val="00D34647"/>
    <w:rsid w:val="00D34B6E"/>
    <w:rsid w:val="00D34B9E"/>
    <w:rsid w:val="00D350CA"/>
    <w:rsid w:val="00D35933"/>
    <w:rsid w:val="00D35CAE"/>
    <w:rsid w:val="00D40397"/>
    <w:rsid w:val="00D40E04"/>
    <w:rsid w:val="00D41B39"/>
    <w:rsid w:val="00D41EEF"/>
    <w:rsid w:val="00D42161"/>
    <w:rsid w:val="00D453F2"/>
    <w:rsid w:val="00D45761"/>
    <w:rsid w:val="00D4629A"/>
    <w:rsid w:val="00D468ED"/>
    <w:rsid w:val="00D471DE"/>
    <w:rsid w:val="00D4759C"/>
    <w:rsid w:val="00D47DA5"/>
    <w:rsid w:val="00D47E49"/>
    <w:rsid w:val="00D50C68"/>
    <w:rsid w:val="00D50D34"/>
    <w:rsid w:val="00D50EAC"/>
    <w:rsid w:val="00D51AB3"/>
    <w:rsid w:val="00D51B5E"/>
    <w:rsid w:val="00D52510"/>
    <w:rsid w:val="00D526C7"/>
    <w:rsid w:val="00D52A10"/>
    <w:rsid w:val="00D52D82"/>
    <w:rsid w:val="00D52D8E"/>
    <w:rsid w:val="00D53437"/>
    <w:rsid w:val="00D5382E"/>
    <w:rsid w:val="00D53AEF"/>
    <w:rsid w:val="00D53EF5"/>
    <w:rsid w:val="00D5456E"/>
    <w:rsid w:val="00D54BBC"/>
    <w:rsid w:val="00D54D8D"/>
    <w:rsid w:val="00D551E7"/>
    <w:rsid w:val="00D55491"/>
    <w:rsid w:val="00D55697"/>
    <w:rsid w:val="00D55DAC"/>
    <w:rsid w:val="00D560E1"/>
    <w:rsid w:val="00D57157"/>
    <w:rsid w:val="00D57723"/>
    <w:rsid w:val="00D577F9"/>
    <w:rsid w:val="00D61299"/>
    <w:rsid w:val="00D61387"/>
    <w:rsid w:val="00D61A66"/>
    <w:rsid w:val="00D63902"/>
    <w:rsid w:val="00D63BEC"/>
    <w:rsid w:val="00D64B87"/>
    <w:rsid w:val="00D65126"/>
    <w:rsid w:val="00D65C06"/>
    <w:rsid w:val="00D6657E"/>
    <w:rsid w:val="00D6675C"/>
    <w:rsid w:val="00D6676A"/>
    <w:rsid w:val="00D66C48"/>
    <w:rsid w:val="00D67648"/>
    <w:rsid w:val="00D71222"/>
    <w:rsid w:val="00D715FB"/>
    <w:rsid w:val="00D71955"/>
    <w:rsid w:val="00D71BC0"/>
    <w:rsid w:val="00D726DD"/>
    <w:rsid w:val="00D73FFF"/>
    <w:rsid w:val="00D741DB"/>
    <w:rsid w:val="00D7486E"/>
    <w:rsid w:val="00D74DEC"/>
    <w:rsid w:val="00D75575"/>
    <w:rsid w:val="00D75C09"/>
    <w:rsid w:val="00D75D98"/>
    <w:rsid w:val="00D75E9C"/>
    <w:rsid w:val="00D75F05"/>
    <w:rsid w:val="00D762EA"/>
    <w:rsid w:val="00D76947"/>
    <w:rsid w:val="00D76F59"/>
    <w:rsid w:val="00D771D4"/>
    <w:rsid w:val="00D77C0C"/>
    <w:rsid w:val="00D77FB3"/>
    <w:rsid w:val="00D8043C"/>
    <w:rsid w:val="00D809D4"/>
    <w:rsid w:val="00D81766"/>
    <w:rsid w:val="00D81C60"/>
    <w:rsid w:val="00D82B97"/>
    <w:rsid w:val="00D833C1"/>
    <w:rsid w:val="00D840D5"/>
    <w:rsid w:val="00D84A38"/>
    <w:rsid w:val="00D84DC7"/>
    <w:rsid w:val="00D85B7A"/>
    <w:rsid w:val="00D874F5"/>
    <w:rsid w:val="00D908BD"/>
    <w:rsid w:val="00D90F86"/>
    <w:rsid w:val="00D91244"/>
    <w:rsid w:val="00D9220B"/>
    <w:rsid w:val="00D92ABC"/>
    <w:rsid w:val="00D93470"/>
    <w:rsid w:val="00D942CF"/>
    <w:rsid w:val="00D94530"/>
    <w:rsid w:val="00D94767"/>
    <w:rsid w:val="00D955AD"/>
    <w:rsid w:val="00D95BB4"/>
    <w:rsid w:val="00D95DA9"/>
    <w:rsid w:val="00D95FC6"/>
    <w:rsid w:val="00D97A31"/>
    <w:rsid w:val="00DA004E"/>
    <w:rsid w:val="00DA0CF3"/>
    <w:rsid w:val="00DA0D13"/>
    <w:rsid w:val="00DA18B0"/>
    <w:rsid w:val="00DA250D"/>
    <w:rsid w:val="00DA3511"/>
    <w:rsid w:val="00DA3513"/>
    <w:rsid w:val="00DA3839"/>
    <w:rsid w:val="00DA3CA6"/>
    <w:rsid w:val="00DA470D"/>
    <w:rsid w:val="00DA4FA7"/>
    <w:rsid w:val="00DA6338"/>
    <w:rsid w:val="00DA65A1"/>
    <w:rsid w:val="00DA6EF4"/>
    <w:rsid w:val="00DA7735"/>
    <w:rsid w:val="00DA7C10"/>
    <w:rsid w:val="00DB04B7"/>
    <w:rsid w:val="00DB0687"/>
    <w:rsid w:val="00DB0E44"/>
    <w:rsid w:val="00DB17B0"/>
    <w:rsid w:val="00DB26DA"/>
    <w:rsid w:val="00DB2755"/>
    <w:rsid w:val="00DB3E24"/>
    <w:rsid w:val="00DB4A45"/>
    <w:rsid w:val="00DB56AE"/>
    <w:rsid w:val="00DB5753"/>
    <w:rsid w:val="00DB57BF"/>
    <w:rsid w:val="00DB5CC5"/>
    <w:rsid w:val="00DB65CA"/>
    <w:rsid w:val="00DB6719"/>
    <w:rsid w:val="00DB6FB8"/>
    <w:rsid w:val="00DB73D3"/>
    <w:rsid w:val="00DC0DEF"/>
    <w:rsid w:val="00DC1827"/>
    <w:rsid w:val="00DC2168"/>
    <w:rsid w:val="00DC22B6"/>
    <w:rsid w:val="00DC2439"/>
    <w:rsid w:val="00DC2839"/>
    <w:rsid w:val="00DC2F57"/>
    <w:rsid w:val="00DC4321"/>
    <w:rsid w:val="00DC685A"/>
    <w:rsid w:val="00DC68D5"/>
    <w:rsid w:val="00DC6F28"/>
    <w:rsid w:val="00DC7495"/>
    <w:rsid w:val="00DC74CC"/>
    <w:rsid w:val="00DC7D69"/>
    <w:rsid w:val="00DD0A99"/>
    <w:rsid w:val="00DD0BCC"/>
    <w:rsid w:val="00DD16B8"/>
    <w:rsid w:val="00DD193D"/>
    <w:rsid w:val="00DD242A"/>
    <w:rsid w:val="00DD488C"/>
    <w:rsid w:val="00DD4EFE"/>
    <w:rsid w:val="00DD4FBA"/>
    <w:rsid w:val="00DD5F8A"/>
    <w:rsid w:val="00DD6415"/>
    <w:rsid w:val="00DD66B9"/>
    <w:rsid w:val="00DD70DB"/>
    <w:rsid w:val="00DD72BF"/>
    <w:rsid w:val="00DD7C15"/>
    <w:rsid w:val="00DE0031"/>
    <w:rsid w:val="00DE03D9"/>
    <w:rsid w:val="00DE0E63"/>
    <w:rsid w:val="00DE241B"/>
    <w:rsid w:val="00DE2DAA"/>
    <w:rsid w:val="00DE35E4"/>
    <w:rsid w:val="00DE3AB0"/>
    <w:rsid w:val="00DE3F82"/>
    <w:rsid w:val="00DE417F"/>
    <w:rsid w:val="00DE43F4"/>
    <w:rsid w:val="00DE4AA5"/>
    <w:rsid w:val="00DE4C54"/>
    <w:rsid w:val="00DE4D10"/>
    <w:rsid w:val="00DE5B66"/>
    <w:rsid w:val="00DE6108"/>
    <w:rsid w:val="00DE6484"/>
    <w:rsid w:val="00DF012C"/>
    <w:rsid w:val="00DF031D"/>
    <w:rsid w:val="00DF0743"/>
    <w:rsid w:val="00DF0A0D"/>
    <w:rsid w:val="00DF0E7F"/>
    <w:rsid w:val="00DF12D1"/>
    <w:rsid w:val="00DF1A24"/>
    <w:rsid w:val="00DF1B4D"/>
    <w:rsid w:val="00DF1B54"/>
    <w:rsid w:val="00DF28D8"/>
    <w:rsid w:val="00DF29B4"/>
    <w:rsid w:val="00DF344D"/>
    <w:rsid w:val="00DF3D49"/>
    <w:rsid w:val="00DF3EE1"/>
    <w:rsid w:val="00DF4145"/>
    <w:rsid w:val="00DF42F9"/>
    <w:rsid w:val="00DF431F"/>
    <w:rsid w:val="00DF581C"/>
    <w:rsid w:val="00DF6086"/>
    <w:rsid w:val="00DF647A"/>
    <w:rsid w:val="00DF7059"/>
    <w:rsid w:val="00E001E1"/>
    <w:rsid w:val="00E00288"/>
    <w:rsid w:val="00E0058F"/>
    <w:rsid w:val="00E0099F"/>
    <w:rsid w:val="00E00D4D"/>
    <w:rsid w:val="00E00E5E"/>
    <w:rsid w:val="00E01192"/>
    <w:rsid w:val="00E01290"/>
    <w:rsid w:val="00E018C3"/>
    <w:rsid w:val="00E01FD9"/>
    <w:rsid w:val="00E02639"/>
    <w:rsid w:val="00E026F0"/>
    <w:rsid w:val="00E02966"/>
    <w:rsid w:val="00E02C0A"/>
    <w:rsid w:val="00E02F09"/>
    <w:rsid w:val="00E03317"/>
    <w:rsid w:val="00E037F1"/>
    <w:rsid w:val="00E03990"/>
    <w:rsid w:val="00E040D3"/>
    <w:rsid w:val="00E04958"/>
    <w:rsid w:val="00E04F4F"/>
    <w:rsid w:val="00E0593D"/>
    <w:rsid w:val="00E05A4A"/>
    <w:rsid w:val="00E05B5D"/>
    <w:rsid w:val="00E05F46"/>
    <w:rsid w:val="00E06313"/>
    <w:rsid w:val="00E065A5"/>
    <w:rsid w:val="00E065FC"/>
    <w:rsid w:val="00E07505"/>
    <w:rsid w:val="00E07D37"/>
    <w:rsid w:val="00E1083B"/>
    <w:rsid w:val="00E10CF0"/>
    <w:rsid w:val="00E10F47"/>
    <w:rsid w:val="00E10F59"/>
    <w:rsid w:val="00E1211D"/>
    <w:rsid w:val="00E121FD"/>
    <w:rsid w:val="00E12221"/>
    <w:rsid w:val="00E12A0D"/>
    <w:rsid w:val="00E13DFE"/>
    <w:rsid w:val="00E14A19"/>
    <w:rsid w:val="00E14A5C"/>
    <w:rsid w:val="00E14C5C"/>
    <w:rsid w:val="00E15214"/>
    <w:rsid w:val="00E15F93"/>
    <w:rsid w:val="00E16D7E"/>
    <w:rsid w:val="00E17448"/>
    <w:rsid w:val="00E175BC"/>
    <w:rsid w:val="00E17A24"/>
    <w:rsid w:val="00E20056"/>
    <w:rsid w:val="00E20387"/>
    <w:rsid w:val="00E209D4"/>
    <w:rsid w:val="00E221C9"/>
    <w:rsid w:val="00E222A2"/>
    <w:rsid w:val="00E22B04"/>
    <w:rsid w:val="00E24B30"/>
    <w:rsid w:val="00E2503B"/>
    <w:rsid w:val="00E25DB2"/>
    <w:rsid w:val="00E26024"/>
    <w:rsid w:val="00E261C9"/>
    <w:rsid w:val="00E262A5"/>
    <w:rsid w:val="00E2657E"/>
    <w:rsid w:val="00E265AB"/>
    <w:rsid w:val="00E27DBB"/>
    <w:rsid w:val="00E307DA"/>
    <w:rsid w:val="00E30A66"/>
    <w:rsid w:val="00E30DED"/>
    <w:rsid w:val="00E30E79"/>
    <w:rsid w:val="00E3131E"/>
    <w:rsid w:val="00E32079"/>
    <w:rsid w:val="00E32094"/>
    <w:rsid w:val="00E3278A"/>
    <w:rsid w:val="00E32A37"/>
    <w:rsid w:val="00E32B8B"/>
    <w:rsid w:val="00E335D2"/>
    <w:rsid w:val="00E344B8"/>
    <w:rsid w:val="00E3480E"/>
    <w:rsid w:val="00E3534F"/>
    <w:rsid w:val="00E35D73"/>
    <w:rsid w:val="00E3601D"/>
    <w:rsid w:val="00E3694B"/>
    <w:rsid w:val="00E371F6"/>
    <w:rsid w:val="00E37692"/>
    <w:rsid w:val="00E37DF3"/>
    <w:rsid w:val="00E37E79"/>
    <w:rsid w:val="00E41779"/>
    <w:rsid w:val="00E417DB"/>
    <w:rsid w:val="00E41CCF"/>
    <w:rsid w:val="00E41E38"/>
    <w:rsid w:val="00E42522"/>
    <w:rsid w:val="00E429F9"/>
    <w:rsid w:val="00E42D5C"/>
    <w:rsid w:val="00E42DC3"/>
    <w:rsid w:val="00E431B3"/>
    <w:rsid w:val="00E431FC"/>
    <w:rsid w:val="00E4364F"/>
    <w:rsid w:val="00E4392F"/>
    <w:rsid w:val="00E43DBB"/>
    <w:rsid w:val="00E44774"/>
    <w:rsid w:val="00E44FA1"/>
    <w:rsid w:val="00E45040"/>
    <w:rsid w:val="00E456C6"/>
    <w:rsid w:val="00E46A62"/>
    <w:rsid w:val="00E46CE5"/>
    <w:rsid w:val="00E46DEC"/>
    <w:rsid w:val="00E477FD"/>
    <w:rsid w:val="00E50332"/>
    <w:rsid w:val="00E504EA"/>
    <w:rsid w:val="00E50A59"/>
    <w:rsid w:val="00E50C15"/>
    <w:rsid w:val="00E522AA"/>
    <w:rsid w:val="00E52402"/>
    <w:rsid w:val="00E52782"/>
    <w:rsid w:val="00E52849"/>
    <w:rsid w:val="00E54358"/>
    <w:rsid w:val="00E54DBA"/>
    <w:rsid w:val="00E54EC1"/>
    <w:rsid w:val="00E54EDC"/>
    <w:rsid w:val="00E555AA"/>
    <w:rsid w:val="00E55E5C"/>
    <w:rsid w:val="00E576CF"/>
    <w:rsid w:val="00E5786B"/>
    <w:rsid w:val="00E61421"/>
    <w:rsid w:val="00E618AD"/>
    <w:rsid w:val="00E61F6A"/>
    <w:rsid w:val="00E62191"/>
    <w:rsid w:val="00E6352F"/>
    <w:rsid w:val="00E63F33"/>
    <w:rsid w:val="00E63F3D"/>
    <w:rsid w:val="00E646BF"/>
    <w:rsid w:val="00E6497B"/>
    <w:rsid w:val="00E6591B"/>
    <w:rsid w:val="00E66B93"/>
    <w:rsid w:val="00E670AD"/>
    <w:rsid w:val="00E67F22"/>
    <w:rsid w:val="00E70327"/>
    <w:rsid w:val="00E705DA"/>
    <w:rsid w:val="00E707DD"/>
    <w:rsid w:val="00E70F91"/>
    <w:rsid w:val="00E71959"/>
    <w:rsid w:val="00E71D7C"/>
    <w:rsid w:val="00E7236F"/>
    <w:rsid w:val="00E72D04"/>
    <w:rsid w:val="00E73120"/>
    <w:rsid w:val="00E735DF"/>
    <w:rsid w:val="00E7381D"/>
    <w:rsid w:val="00E741CF"/>
    <w:rsid w:val="00E74C99"/>
    <w:rsid w:val="00E75317"/>
    <w:rsid w:val="00E75889"/>
    <w:rsid w:val="00E764CC"/>
    <w:rsid w:val="00E7722E"/>
    <w:rsid w:val="00E77DD5"/>
    <w:rsid w:val="00E80853"/>
    <w:rsid w:val="00E81D74"/>
    <w:rsid w:val="00E82324"/>
    <w:rsid w:val="00E82E40"/>
    <w:rsid w:val="00E841B0"/>
    <w:rsid w:val="00E843EB"/>
    <w:rsid w:val="00E86436"/>
    <w:rsid w:val="00E870A4"/>
    <w:rsid w:val="00E873D6"/>
    <w:rsid w:val="00E873E6"/>
    <w:rsid w:val="00E87603"/>
    <w:rsid w:val="00E9008C"/>
    <w:rsid w:val="00E9020E"/>
    <w:rsid w:val="00E90879"/>
    <w:rsid w:val="00E90A16"/>
    <w:rsid w:val="00E90C96"/>
    <w:rsid w:val="00E90CE9"/>
    <w:rsid w:val="00E91A03"/>
    <w:rsid w:val="00E92305"/>
    <w:rsid w:val="00E92BA3"/>
    <w:rsid w:val="00E94001"/>
    <w:rsid w:val="00E9492F"/>
    <w:rsid w:val="00E94BD8"/>
    <w:rsid w:val="00E94DCC"/>
    <w:rsid w:val="00E94E06"/>
    <w:rsid w:val="00E954A4"/>
    <w:rsid w:val="00E95843"/>
    <w:rsid w:val="00E95A25"/>
    <w:rsid w:val="00E960B7"/>
    <w:rsid w:val="00E96639"/>
    <w:rsid w:val="00E9666D"/>
    <w:rsid w:val="00E96D32"/>
    <w:rsid w:val="00E972DD"/>
    <w:rsid w:val="00E97D9E"/>
    <w:rsid w:val="00E97DDC"/>
    <w:rsid w:val="00EA0420"/>
    <w:rsid w:val="00EA053F"/>
    <w:rsid w:val="00EA06E6"/>
    <w:rsid w:val="00EA1E6A"/>
    <w:rsid w:val="00EA213A"/>
    <w:rsid w:val="00EA242D"/>
    <w:rsid w:val="00EA269F"/>
    <w:rsid w:val="00EA2CD8"/>
    <w:rsid w:val="00EA2F58"/>
    <w:rsid w:val="00EA37EC"/>
    <w:rsid w:val="00EA4266"/>
    <w:rsid w:val="00EA55A4"/>
    <w:rsid w:val="00EA63BF"/>
    <w:rsid w:val="00EA6B1A"/>
    <w:rsid w:val="00EA703B"/>
    <w:rsid w:val="00EA7248"/>
    <w:rsid w:val="00EA786A"/>
    <w:rsid w:val="00EA7D29"/>
    <w:rsid w:val="00EB06A0"/>
    <w:rsid w:val="00EB09FD"/>
    <w:rsid w:val="00EB160A"/>
    <w:rsid w:val="00EB3424"/>
    <w:rsid w:val="00EB35BC"/>
    <w:rsid w:val="00EB3792"/>
    <w:rsid w:val="00EB3C3B"/>
    <w:rsid w:val="00EB3DA5"/>
    <w:rsid w:val="00EB3FF0"/>
    <w:rsid w:val="00EB46A3"/>
    <w:rsid w:val="00EB5BF0"/>
    <w:rsid w:val="00EB5F6E"/>
    <w:rsid w:val="00EB716C"/>
    <w:rsid w:val="00EB726B"/>
    <w:rsid w:val="00EB7943"/>
    <w:rsid w:val="00EB7B51"/>
    <w:rsid w:val="00EC038B"/>
    <w:rsid w:val="00EC08B1"/>
    <w:rsid w:val="00EC10D7"/>
    <w:rsid w:val="00EC1922"/>
    <w:rsid w:val="00EC248D"/>
    <w:rsid w:val="00EC2C00"/>
    <w:rsid w:val="00EC3AB4"/>
    <w:rsid w:val="00EC3F7B"/>
    <w:rsid w:val="00EC4104"/>
    <w:rsid w:val="00EC4BAA"/>
    <w:rsid w:val="00EC4F6D"/>
    <w:rsid w:val="00EC5AF5"/>
    <w:rsid w:val="00EC5CE1"/>
    <w:rsid w:val="00EC6264"/>
    <w:rsid w:val="00EC692D"/>
    <w:rsid w:val="00EC6F82"/>
    <w:rsid w:val="00EC77CA"/>
    <w:rsid w:val="00ED0D51"/>
    <w:rsid w:val="00ED11F0"/>
    <w:rsid w:val="00ED11FA"/>
    <w:rsid w:val="00ED1705"/>
    <w:rsid w:val="00ED437B"/>
    <w:rsid w:val="00ED4DA8"/>
    <w:rsid w:val="00ED4F3E"/>
    <w:rsid w:val="00ED50F8"/>
    <w:rsid w:val="00ED51E8"/>
    <w:rsid w:val="00ED5395"/>
    <w:rsid w:val="00ED57A5"/>
    <w:rsid w:val="00ED5BD5"/>
    <w:rsid w:val="00ED5D0F"/>
    <w:rsid w:val="00ED631A"/>
    <w:rsid w:val="00ED63B7"/>
    <w:rsid w:val="00ED6675"/>
    <w:rsid w:val="00ED695D"/>
    <w:rsid w:val="00ED7955"/>
    <w:rsid w:val="00ED7965"/>
    <w:rsid w:val="00EE033D"/>
    <w:rsid w:val="00EE0D9B"/>
    <w:rsid w:val="00EE171C"/>
    <w:rsid w:val="00EE17B9"/>
    <w:rsid w:val="00EE1857"/>
    <w:rsid w:val="00EE23F1"/>
    <w:rsid w:val="00EE2816"/>
    <w:rsid w:val="00EE346E"/>
    <w:rsid w:val="00EE38AE"/>
    <w:rsid w:val="00EE3B18"/>
    <w:rsid w:val="00EE4264"/>
    <w:rsid w:val="00EE4E42"/>
    <w:rsid w:val="00EE5B81"/>
    <w:rsid w:val="00EE5E64"/>
    <w:rsid w:val="00EE5E98"/>
    <w:rsid w:val="00EE68B1"/>
    <w:rsid w:val="00EE6F97"/>
    <w:rsid w:val="00EE7BC5"/>
    <w:rsid w:val="00EF03F4"/>
    <w:rsid w:val="00EF1021"/>
    <w:rsid w:val="00EF1728"/>
    <w:rsid w:val="00EF1C61"/>
    <w:rsid w:val="00EF2201"/>
    <w:rsid w:val="00EF25E2"/>
    <w:rsid w:val="00EF26AC"/>
    <w:rsid w:val="00EF26AF"/>
    <w:rsid w:val="00EF2862"/>
    <w:rsid w:val="00EF2B5A"/>
    <w:rsid w:val="00EF2E75"/>
    <w:rsid w:val="00EF30D1"/>
    <w:rsid w:val="00EF3B6D"/>
    <w:rsid w:val="00EF3CD2"/>
    <w:rsid w:val="00EF4E05"/>
    <w:rsid w:val="00EF5626"/>
    <w:rsid w:val="00EF5724"/>
    <w:rsid w:val="00EF585E"/>
    <w:rsid w:val="00EF5CFE"/>
    <w:rsid w:val="00EF5DCB"/>
    <w:rsid w:val="00EF66BA"/>
    <w:rsid w:val="00EF6E96"/>
    <w:rsid w:val="00EF6EAF"/>
    <w:rsid w:val="00EF7D3A"/>
    <w:rsid w:val="00EF7F68"/>
    <w:rsid w:val="00F00353"/>
    <w:rsid w:val="00F00739"/>
    <w:rsid w:val="00F00C9C"/>
    <w:rsid w:val="00F01436"/>
    <w:rsid w:val="00F014CE"/>
    <w:rsid w:val="00F026CB"/>
    <w:rsid w:val="00F02DDC"/>
    <w:rsid w:val="00F03325"/>
    <w:rsid w:val="00F0386B"/>
    <w:rsid w:val="00F03D71"/>
    <w:rsid w:val="00F04224"/>
    <w:rsid w:val="00F043B9"/>
    <w:rsid w:val="00F05657"/>
    <w:rsid w:val="00F061E0"/>
    <w:rsid w:val="00F06A1E"/>
    <w:rsid w:val="00F0701F"/>
    <w:rsid w:val="00F07904"/>
    <w:rsid w:val="00F10014"/>
    <w:rsid w:val="00F103FC"/>
    <w:rsid w:val="00F11295"/>
    <w:rsid w:val="00F114E2"/>
    <w:rsid w:val="00F12630"/>
    <w:rsid w:val="00F134CE"/>
    <w:rsid w:val="00F13524"/>
    <w:rsid w:val="00F13695"/>
    <w:rsid w:val="00F14E4A"/>
    <w:rsid w:val="00F15137"/>
    <w:rsid w:val="00F156AF"/>
    <w:rsid w:val="00F157DD"/>
    <w:rsid w:val="00F160C2"/>
    <w:rsid w:val="00F162B9"/>
    <w:rsid w:val="00F16A1C"/>
    <w:rsid w:val="00F173FC"/>
    <w:rsid w:val="00F176A2"/>
    <w:rsid w:val="00F176C2"/>
    <w:rsid w:val="00F17E50"/>
    <w:rsid w:val="00F216AA"/>
    <w:rsid w:val="00F21A6A"/>
    <w:rsid w:val="00F21B43"/>
    <w:rsid w:val="00F21CF2"/>
    <w:rsid w:val="00F22059"/>
    <w:rsid w:val="00F22855"/>
    <w:rsid w:val="00F22D28"/>
    <w:rsid w:val="00F22E5C"/>
    <w:rsid w:val="00F2373D"/>
    <w:rsid w:val="00F23ED9"/>
    <w:rsid w:val="00F2538F"/>
    <w:rsid w:val="00F253D4"/>
    <w:rsid w:val="00F26444"/>
    <w:rsid w:val="00F2671C"/>
    <w:rsid w:val="00F26B7A"/>
    <w:rsid w:val="00F26E56"/>
    <w:rsid w:val="00F2707B"/>
    <w:rsid w:val="00F2795F"/>
    <w:rsid w:val="00F27AC1"/>
    <w:rsid w:val="00F27DBA"/>
    <w:rsid w:val="00F27DF3"/>
    <w:rsid w:val="00F30AC3"/>
    <w:rsid w:val="00F311A2"/>
    <w:rsid w:val="00F3190B"/>
    <w:rsid w:val="00F326FC"/>
    <w:rsid w:val="00F32F96"/>
    <w:rsid w:val="00F33DED"/>
    <w:rsid w:val="00F34033"/>
    <w:rsid w:val="00F34526"/>
    <w:rsid w:val="00F34B4C"/>
    <w:rsid w:val="00F34ED1"/>
    <w:rsid w:val="00F3512B"/>
    <w:rsid w:val="00F358DC"/>
    <w:rsid w:val="00F361A3"/>
    <w:rsid w:val="00F36558"/>
    <w:rsid w:val="00F37DB9"/>
    <w:rsid w:val="00F40280"/>
    <w:rsid w:val="00F409AA"/>
    <w:rsid w:val="00F41E29"/>
    <w:rsid w:val="00F4223A"/>
    <w:rsid w:val="00F42386"/>
    <w:rsid w:val="00F42B8C"/>
    <w:rsid w:val="00F42C7B"/>
    <w:rsid w:val="00F43A2C"/>
    <w:rsid w:val="00F43BF9"/>
    <w:rsid w:val="00F43EBA"/>
    <w:rsid w:val="00F4408F"/>
    <w:rsid w:val="00F44419"/>
    <w:rsid w:val="00F44B0A"/>
    <w:rsid w:val="00F44F82"/>
    <w:rsid w:val="00F455D6"/>
    <w:rsid w:val="00F46232"/>
    <w:rsid w:val="00F4682A"/>
    <w:rsid w:val="00F471D5"/>
    <w:rsid w:val="00F471E9"/>
    <w:rsid w:val="00F4777F"/>
    <w:rsid w:val="00F50262"/>
    <w:rsid w:val="00F50BC0"/>
    <w:rsid w:val="00F5133E"/>
    <w:rsid w:val="00F5197A"/>
    <w:rsid w:val="00F51AD2"/>
    <w:rsid w:val="00F51C43"/>
    <w:rsid w:val="00F51F87"/>
    <w:rsid w:val="00F52023"/>
    <w:rsid w:val="00F52C00"/>
    <w:rsid w:val="00F53400"/>
    <w:rsid w:val="00F5390F"/>
    <w:rsid w:val="00F54B4A"/>
    <w:rsid w:val="00F54D2C"/>
    <w:rsid w:val="00F55D92"/>
    <w:rsid w:val="00F56008"/>
    <w:rsid w:val="00F56959"/>
    <w:rsid w:val="00F56B33"/>
    <w:rsid w:val="00F56EEF"/>
    <w:rsid w:val="00F57108"/>
    <w:rsid w:val="00F5762A"/>
    <w:rsid w:val="00F576A1"/>
    <w:rsid w:val="00F60373"/>
    <w:rsid w:val="00F607D1"/>
    <w:rsid w:val="00F60941"/>
    <w:rsid w:val="00F6096A"/>
    <w:rsid w:val="00F60CE8"/>
    <w:rsid w:val="00F610AB"/>
    <w:rsid w:val="00F61199"/>
    <w:rsid w:val="00F61485"/>
    <w:rsid w:val="00F614EC"/>
    <w:rsid w:val="00F6156C"/>
    <w:rsid w:val="00F61914"/>
    <w:rsid w:val="00F61EBC"/>
    <w:rsid w:val="00F61FCF"/>
    <w:rsid w:val="00F63225"/>
    <w:rsid w:val="00F63249"/>
    <w:rsid w:val="00F63690"/>
    <w:rsid w:val="00F638E0"/>
    <w:rsid w:val="00F645F5"/>
    <w:rsid w:val="00F646C8"/>
    <w:rsid w:val="00F6521B"/>
    <w:rsid w:val="00F65D44"/>
    <w:rsid w:val="00F677C3"/>
    <w:rsid w:val="00F678E4"/>
    <w:rsid w:val="00F70D2B"/>
    <w:rsid w:val="00F70E96"/>
    <w:rsid w:val="00F70FB4"/>
    <w:rsid w:val="00F7116F"/>
    <w:rsid w:val="00F718CF"/>
    <w:rsid w:val="00F71E45"/>
    <w:rsid w:val="00F7297D"/>
    <w:rsid w:val="00F73A25"/>
    <w:rsid w:val="00F73BDB"/>
    <w:rsid w:val="00F74D7C"/>
    <w:rsid w:val="00F7523E"/>
    <w:rsid w:val="00F75446"/>
    <w:rsid w:val="00F75859"/>
    <w:rsid w:val="00F75CC7"/>
    <w:rsid w:val="00F766FC"/>
    <w:rsid w:val="00F76D93"/>
    <w:rsid w:val="00F76E8D"/>
    <w:rsid w:val="00F807CB"/>
    <w:rsid w:val="00F80CE4"/>
    <w:rsid w:val="00F816B8"/>
    <w:rsid w:val="00F81D2F"/>
    <w:rsid w:val="00F833A5"/>
    <w:rsid w:val="00F8698D"/>
    <w:rsid w:val="00F86C96"/>
    <w:rsid w:val="00F872D9"/>
    <w:rsid w:val="00F876C0"/>
    <w:rsid w:val="00F878F8"/>
    <w:rsid w:val="00F9015B"/>
    <w:rsid w:val="00F90909"/>
    <w:rsid w:val="00F90B96"/>
    <w:rsid w:val="00F917D7"/>
    <w:rsid w:val="00F9206D"/>
    <w:rsid w:val="00F923DA"/>
    <w:rsid w:val="00F92C84"/>
    <w:rsid w:val="00F9389B"/>
    <w:rsid w:val="00F94C49"/>
    <w:rsid w:val="00F94CF5"/>
    <w:rsid w:val="00F94E8E"/>
    <w:rsid w:val="00F9545B"/>
    <w:rsid w:val="00F957AD"/>
    <w:rsid w:val="00F95817"/>
    <w:rsid w:val="00F95CD1"/>
    <w:rsid w:val="00F960B9"/>
    <w:rsid w:val="00F97C9F"/>
    <w:rsid w:val="00FA0B66"/>
    <w:rsid w:val="00FA12E0"/>
    <w:rsid w:val="00FA13EC"/>
    <w:rsid w:val="00FA1566"/>
    <w:rsid w:val="00FA19B3"/>
    <w:rsid w:val="00FA2BBA"/>
    <w:rsid w:val="00FA34E2"/>
    <w:rsid w:val="00FA3550"/>
    <w:rsid w:val="00FA3897"/>
    <w:rsid w:val="00FA39C6"/>
    <w:rsid w:val="00FA4A69"/>
    <w:rsid w:val="00FA4C82"/>
    <w:rsid w:val="00FA4E92"/>
    <w:rsid w:val="00FA4FD1"/>
    <w:rsid w:val="00FA5928"/>
    <w:rsid w:val="00FA5C7D"/>
    <w:rsid w:val="00FA5D9F"/>
    <w:rsid w:val="00FA5EC6"/>
    <w:rsid w:val="00FA5FF0"/>
    <w:rsid w:val="00FA6039"/>
    <w:rsid w:val="00FA628A"/>
    <w:rsid w:val="00FA763F"/>
    <w:rsid w:val="00FA769F"/>
    <w:rsid w:val="00FA7B6A"/>
    <w:rsid w:val="00FB0110"/>
    <w:rsid w:val="00FB013F"/>
    <w:rsid w:val="00FB1290"/>
    <w:rsid w:val="00FB1E04"/>
    <w:rsid w:val="00FB1F1C"/>
    <w:rsid w:val="00FB2F63"/>
    <w:rsid w:val="00FB2FF6"/>
    <w:rsid w:val="00FB323F"/>
    <w:rsid w:val="00FB33F4"/>
    <w:rsid w:val="00FB4170"/>
    <w:rsid w:val="00FB4186"/>
    <w:rsid w:val="00FB44B4"/>
    <w:rsid w:val="00FB5429"/>
    <w:rsid w:val="00FB5EEA"/>
    <w:rsid w:val="00FB6442"/>
    <w:rsid w:val="00FB64AA"/>
    <w:rsid w:val="00FB659E"/>
    <w:rsid w:val="00FB6C21"/>
    <w:rsid w:val="00FB6C59"/>
    <w:rsid w:val="00FB6EBB"/>
    <w:rsid w:val="00FB7239"/>
    <w:rsid w:val="00FB72A3"/>
    <w:rsid w:val="00FB7BFE"/>
    <w:rsid w:val="00FC02A2"/>
    <w:rsid w:val="00FC038A"/>
    <w:rsid w:val="00FC0764"/>
    <w:rsid w:val="00FC1CD7"/>
    <w:rsid w:val="00FC1D49"/>
    <w:rsid w:val="00FC1F86"/>
    <w:rsid w:val="00FC24DA"/>
    <w:rsid w:val="00FC264D"/>
    <w:rsid w:val="00FC319E"/>
    <w:rsid w:val="00FC3F03"/>
    <w:rsid w:val="00FC48B1"/>
    <w:rsid w:val="00FC4911"/>
    <w:rsid w:val="00FC4E75"/>
    <w:rsid w:val="00FC5AED"/>
    <w:rsid w:val="00FC5EFC"/>
    <w:rsid w:val="00FC62E5"/>
    <w:rsid w:val="00FC6A8A"/>
    <w:rsid w:val="00FC6DB0"/>
    <w:rsid w:val="00FC71F3"/>
    <w:rsid w:val="00FC72DC"/>
    <w:rsid w:val="00FC73A4"/>
    <w:rsid w:val="00FC7996"/>
    <w:rsid w:val="00FD037B"/>
    <w:rsid w:val="00FD0459"/>
    <w:rsid w:val="00FD072A"/>
    <w:rsid w:val="00FD10EA"/>
    <w:rsid w:val="00FD1991"/>
    <w:rsid w:val="00FD24A1"/>
    <w:rsid w:val="00FD258B"/>
    <w:rsid w:val="00FD30B1"/>
    <w:rsid w:val="00FD30C9"/>
    <w:rsid w:val="00FD31F6"/>
    <w:rsid w:val="00FD3D99"/>
    <w:rsid w:val="00FD403C"/>
    <w:rsid w:val="00FD41F8"/>
    <w:rsid w:val="00FD51B0"/>
    <w:rsid w:val="00FD6047"/>
    <w:rsid w:val="00FD657F"/>
    <w:rsid w:val="00FD7412"/>
    <w:rsid w:val="00FD78D1"/>
    <w:rsid w:val="00FE105D"/>
    <w:rsid w:val="00FE1092"/>
    <w:rsid w:val="00FE151E"/>
    <w:rsid w:val="00FE1671"/>
    <w:rsid w:val="00FE1908"/>
    <w:rsid w:val="00FE19B2"/>
    <w:rsid w:val="00FE1EF5"/>
    <w:rsid w:val="00FE2507"/>
    <w:rsid w:val="00FE2954"/>
    <w:rsid w:val="00FE2D84"/>
    <w:rsid w:val="00FE308D"/>
    <w:rsid w:val="00FE30DC"/>
    <w:rsid w:val="00FE3B0C"/>
    <w:rsid w:val="00FE3F40"/>
    <w:rsid w:val="00FE45DA"/>
    <w:rsid w:val="00FE45F4"/>
    <w:rsid w:val="00FE4D01"/>
    <w:rsid w:val="00FE5BDD"/>
    <w:rsid w:val="00FE6024"/>
    <w:rsid w:val="00FE6CE2"/>
    <w:rsid w:val="00FE7186"/>
    <w:rsid w:val="00FF028E"/>
    <w:rsid w:val="00FF09E5"/>
    <w:rsid w:val="00FF0D64"/>
    <w:rsid w:val="00FF137B"/>
    <w:rsid w:val="00FF1DB2"/>
    <w:rsid w:val="00FF2130"/>
    <w:rsid w:val="00FF296B"/>
    <w:rsid w:val="00FF2BF6"/>
    <w:rsid w:val="00FF5728"/>
    <w:rsid w:val="00FF669B"/>
    <w:rsid w:val="00FF72A5"/>
    <w:rsid w:val="00FF733D"/>
    <w:rsid w:val="00FF77B8"/>
    <w:rsid w:val="00FF7889"/>
    <w:rsid w:val="00FF7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1F2631-3522-49B6-9CD6-C9DD16F6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4EC"/>
    <w:pPr>
      <w:spacing w:after="200" w:line="276" w:lineRule="auto"/>
    </w:pPr>
    <w:rPr>
      <w:rFonts w:ascii="Calibri" w:eastAsia="Times New Roman" w:hAnsi="Calibri" w:cs="Calibri"/>
      <w:lang w:eastAsia="ru-RU"/>
    </w:rPr>
  </w:style>
  <w:style w:type="paragraph" w:styleId="1">
    <w:name w:val="heading 1"/>
    <w:basedOn w:val="a"/>
    <w:next w:val="a"/>
    <w:link w:val="10"/>
    <w:uiPriority w:val="9"/>
    <w:qFormat/>
    <w:rsid w:val="004C57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002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614EC"/>
    <w:pPr>
      <w:suppressAutoHyphens/>
      <w:spacing w:before="280" w:after="280" w:line="240" w:lineRule="auto"/>
    </w:pPr>
    <w:rPr>
      <w:rFonts w:ascii="Times New Roman" w:hAnsi="Times New Roman" w:cs="Times New Roman"/>
      <w:sz w:val="24"/>
      <w:szCs w:val="24"/>
      <w:lang w:eastAsia="ar-SA"/>
    </w:rPr>
  </w:style>
  <w:style w:type="paragraph" w:customStyle="1" w:styleId="ConsPlusDocList">
    <w:name w:val="ConsPlusDocList"/>
    <w:next w:val="a"/>
    <w:rsid w:val="00F614EC"/>
    <w:pPr>
      <w:widowControl w:val="0"/>
      <w:suppressAutoHyphens/>
      <w:autoSpaceDE w:val="0"/>
      <w:spacing w:after="0" w:line="240" w:lineRule="auto"/>
    </w:pPr>
    <w:rPr>
      <w:rFonts w:ascii="Arial" w:eastAsia="Arial" w:hAnsi="Arial" w:cs="Arial"/>
      <w:kern w:val="2"/>
      <w:sz w:val="20"/>
      <w:szCs w:val="20"/>
      <w:lang w:eastAsia="hi-IN" w:bidi="hi-IN"/>
    </w:rPr>
  </w:style>
  <w:style w:type="character" w:styleId="a4">
    <w:name w:val="Hyperlink"/>
    <w:basedOn w:val="a0"/>
    <w:uiPriority w:val="99"/>
    <w:unhideWhenUsed/>
    <w:rsid w:val="007007FF"/>
    <w:rPr>
      <w:color w:val="0563C1" w:themeColor="hyperlink"/>
      <w:u w:val="single"/>
    </w:rPr>
  </w:style>
  <w:style w:type="paragraph" w:styleId="a5">
    <w:name w:val="Balloon Text"/>
    <w:basedOn w:val="a"/>
    <w:link w:val="a6"/>
    <w:uiPriority w:val="99"/>
    <w:semiHidden/>
    <w:unhideWhenUsed/>
    <w:rsid w:val="0000701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07015"/>
    <w:rPr>
      <w:rFonts w:ascii="Segoe UI" w:eastAsia="Times New Roman" w:hAnsi="Segoe UI" w:cs="Segoe UI"/>
      <w:sz w:val="18"/>
      <w:szCs w:val="18"/>
      <w:lang w:eastAsia="ru-RU"/>
    </w:rPr>
  </w:style>
  <w:style w:type="paragraph" w:styleId="a7">
    <w:name w:val="header"/>
    <w:basedOn w:val="a"/>
    <w:link w:val="a8"/>
    <w:uiPriority w:val="99"/>
    <w:unhideWhenUsed/>
    <w:rsid w:val="009B554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B554D"/>
    <w:rPr>
      <w:rFonts w:ascii="Calibri" w:eastAsia="Times New Roman" w:hAnsi="Calibri" w:cs="Calibri"/>
      <w:lang w:eastAsia="ru-RU"/>
    </w:rPr>
  </w:style>
  <w:style w:type="paragraph" w:styleId="a9">
    <w:name w:val="footer"/>
    <w:basedOn w:val="a"/>
    <w:link w:val="aa"/>
    <w:uiPriority w:val="99"/>
    <w:unhideWhenUsed/>
    <w:rsid w:val="009B554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B554D"/>
    <w:rPr>
      <w:rFonts w:ascii="Calibri" w:eastAsia="Times New Roman" w:hAnsi="Calibri" w:cs="Calibri"/>
      <w:lang w:eastAsia="ru-RU"/>
    </w:rPr>
  </w:style>
  <w:style w:type="paragraph" w:styleId="ab">
    <w:name w:val="List Paragraph"/>
    <w:basedOn w:val="a"/>
    <w:uiPriority w:val="34"/>
    <w:qFormat/>
    <w:rsid w:val="00B31FD1"/>
    <w:pPr>
      <w:ind w:left="720"/>
      <w:contextualSpacing/>
    </w:pPr>
  </w:style>
  <w:style w:type="character" w:styleId="ac">
    <w:name w:val="annotation reference"/>
    <w:basedOn w:val="a0"/>
    <w:uiPriority w:val="99"/>
    <w:semiHidden/>
    <w:unhideWhenUsed/>
    <w:rsid w:val="005B2A8B"/>
    <w:rPr>
      <w:sz w:val="16"/>
      <w:szCs w:val="16"/>
    </w:rPr>
  </w:style>
  <w:style w:type="paragraph" w:styleId="ad">
    <w:name w:val="annotation text"/>
    <w:basedOn w:val="a"/>
    <w:link w:val="ae"/>
    <w:uiPriority w:val="99"/>
    <w:semiHidden/>
    <w:unhideWhenUsed/>
    <w:rsid w:val="005B2A8B"/>
    <w:pPr>
      <w:spacing w:line="240" w:lineRule="auto"/>
    </w:pPr>
    <w:rPr>
      <w:sz w:val="20"/>
      <w:szCs w:val="20"/>
    </w:rPr>
  </w:style>
  <w:style w:type="character" w:customStyle="1" w:styleId="ae">
    <w:name w:val="Текст примечания Знак"/>
    <w:basedOn w:val="a0"/>
    <w:link w:val="ad"/>
    <w:uiPriority w:val="99"/>
    <w:semiHidden/>
    <w:rsid w:val="005B2A8B"/>
    <w:rPr>
      <w:rFonts w:ascii="Calibri" w:eastAsia="Times New Roman" w:hAnsi="Calibri" w:cs="Calibri"/>
      <w:sz w:val="20"/>
      <w:szCs w:val="20"/>
      <w:lang w:eastAsia="ru-RU"/>
    </w:rPr>
  </w:style>
  <w:style w:type="paragraph" w:styleId="af">
    <w:name w:val="annotation subject"/>
    <w:basedOn w:val="ad"/>
    <w:next w:val="ad"/>
    <w:link w:val="af0"/>
    <w:uiPriority w:val="99"/>
    <w:semiHidden/>
    <w:unhideWhenUsed/>
    <w:rsid w:val="005B2A8B"/>
    <w:rPr>
      <w:b/>
      <w:bCs/>
    </w:rPr>
  </w:style>
  <w:style w:type="character" w:customStyle="1" w:styleId="af0">
    <w:name w:val="Тема примечания Знак"/>
    <w:basedOn w:val="ae"/>
    <w:link w:val="af"/>
    <w:uiPriority w:val="99"/>
    <w:semiHidden/>
    <w:rsid w:val="005B2A8B"/>
    <w:rPr>
      <w:rFonts w:ascii="Calibri" w:eastAsia="Times New Roman" w:hAnsi="Calibri" w:cs="Calibri"/>
      <w:b/>
      <w:bCs/>
      <w:sz w:val="20"/>
      <w:szCs w:val="20"/>
      <w:lang w:eastAsia="ru-RU"/>
    </w:rPr>
  </w:style>
  <w:style w:type="paragraph" w:styleId="af1">
    <w:name w:val="footnote text"/>
    <w:basedOn w:val="a"/>
    <w:link w:val="af2"/>
    <w:uiPriority w:val="99"/>
    <w:semiHidden/>
    <w:unhideWhenUsed/>
    <w:rsid w:val="00EF1C61"/>
    <w:pPr>
      <w:spacing w:after="0" w:line="240" w:lineRule="auto"/>
      <w:ind w:firstLine="709"/>
      <w:jc w:val="both"/>
    </w:pPr>
    <w:rPr>
      <w:rFonts w:asciiTheme="minorHAnsi" w:eastAsiaTheme="minorHAnsi" w:hAnsiTheme="minorHAnsi" w:cstheme="minorBidi"/>
      <w:sz w:val="20"/>
      <w:szCs w:val="20"/>
      <w:lang w:eastAsia="en-US"/>
    </w:rPr>
  </w:style>
  <w:style w:type="character" w:customStyle="1" w:styleId="af2">
    <w:name w:val="Текст сноски Знак"/>
    <w:basedOn w:val="a0"/>
    <w:link w:val="af1"/>
    <w:uiPriority w:val="99"/>
    <w:semiHidden/>
    <w:rsid w:val="00EF1C61"/>
    <w:rPr>
      <w:sz w:val="20"/>
      <w:szCs w:val="20"/>
    </w:rPr>
  </w:style>
  <w:style w:type="character" w:styleId="af3">
    <w:name w:val="footnote reference"/>
    <w:basedOn w:val="a0"/>
    <w:uiPriority w:val="99"/>
    <w:semiHidden/>
    <w:unhideWhenUsed/>
    <w:rsid w:val="00EF1C61"/>
    <w:rPr>
      <w:vertAlign w:val="superscript"/>
    </w:rPr>
  </w:style>
  <w:style w:type="table" w:styleId="af4">
    <w:name w:val="Table Grid"/>
    <w:basedOn w:val="a1"/>
    <w:uiPriority w:val="39"/>
    <w:rsid w:val="00574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ts-wrap-contentbodyval">
    <w:name w:val="lots-wrap-content__body__val"/>
    <w:basedOn w:val="a0"/>
    <w:rsid w:val="003A026C"/>
  </w:style>
  <w:style w:type="paragraph" w:customStyle="1" w:styleId="ConsPlusNormal">
    <w:name w:val="ConsPlusNormal"/>
    <w:rsid w:val="00B63D0A"/>
    <w:pPr>
      <w:widowControl w:val="0"/>
      <w:suppressAutoHyphens/>
      <w:spacing w:after="0" w:line="240" w:lineRule="auto"/>
      <w:ind w:firstLine="720"/>
    </w:pPr>
    <w:rPr>
      <w:rFonts w:ascii="Arial" w:eastAsia="Times New Roman" w:hAnsi="Arial" w:cs="Arial"/>
      <w:kern w:val="2"/>
      <w:lang w:eastAsia="zh-CN"/>
    </w:rPr>
  </w:style>
  <w:style w:type="paragraph" w:customStyle="1" w:styleId="Standard">
    <w:name w:val="Standard"/>
    <w:rsid w:val="00B63D0A"/>
    <w:pPr>
      <w:numPr>
        <w:numId w:val="1"/>
      </w:numPr>
      <w:suppressAutoHyphens/>
      <w:spacing w:after="0" w:line="100" w:lineRule="atLeast"/>
      <w:ind w:left="0" w:firstLine="0"/>
      <w:textAlignment w:val="baseline"/>
    </w:pPr>
    <w:rPr>
      <w:rFonts w:ascii="Times New Roman" w:eastAsia="Calibri" w:hAnsi="Times New Roman" w:cs="Times New Roman"/>
      <w:kern w:val="2"/>
      <w:sz w:val="24"/>
      <w:szCs w:val="24"/>
      <w:lang w:eastAsia="zh-CN" w:bidi="hi-IN"/>
    </w:rPr>
  </w:style>
  <w:style w:type="paragraph" w:customStyle="1" w:styleId="Normal0">
    <w:name w:val="Normal_0"/>
    <w:rsid w:val="00B63D0A"/>
    <w:pPr>
      <w:suppressAutoHyphens/>
      <w:spacing w:after="60" w:line="240" w:lineRule="auto"/>
      <w:jc w:val="both"/>
    </w:pPr>
    <w:rPr>
      <w:rFonts w:ascii="Times New Roman" w:eastAsia="font181" w:hAnsi="Times New Roman" w:cs="Times New Roman"/>
      <w:sz w:val="24"/>
      <w:szCs w:val="24"/>
      <w:lang w:eastAsia="ru-RU" w:bidi="hi-IN"/>
    </w:rPr>
  </w:style>
  <w:style w:type="character" w:customStyle="1" w:styleId="20">
    <w:name w:val="Заголовок 2 Знак"/>
    <w:basedOn w:val="a0"/>
    <w:link w:val="2"/>
    <w:uiPriority w:val="9"/>
    <w:semiHidden/>
    <w:rsid w:val="00E00288"/>
    <w:rPr>
      <w:rFonts w:asciiTheme="majorHAnsi" w:eastAsiaTheme="majorEastAsia" w:hAnsiTheme="majorHAnsi" w:cstheme="majorBidi"/>
      <w:color w:val="2E74B5" w:themeColor="accent1" w:themeShade="BF"/>
      <w:sz w:val="26"/>
      <w:szCs w:val="26"/>
      <w:lang w:eastAsia="ru-RU"/>
    </w:rPr>
  </w:style>
  <w:style w:type="paragraph" w:customStyle="1" w:styleId="af5">
    <w:name w:val="Базовый"/>
    <w:uiPriority w:val="99"/>
    <w:rsid w:val="00D2053C"/>
    <w:pPr>
      <w:tabs>
        <w:tab w:val="left" w:pos="709"/>
      </w:tabs>
      <w:suppressAutoHyphens/>
      <w:spacing w:after="0" w:line="200" w:lineRule="atLeast"/>
    </w:pPr>
    <w:rPr>
      <w:rFonts w:ascii="Arial" w:eastAsia="SimSun" w:hAnsi="Arial" w:cs="Arial"/>
      <w:sz w:val="20"/>
      <w:szCs w:val="20"/>
      <w:lang w:eastAsia="hi-IN" w:bidi="hi-IN"/>
    </w:rPr>
  </w:style>
  <w:style w:type="character" w:customStyle="1" w:styleId="10">
    <w:name w:val="Заголовок 1 Знак"/>
    <w:basedOn w:val="a0"/>
    <w:link w:val="1"/>
    <w:uiPriority w:val="9"/>
    <w:rsid w:val="004C57A4"/>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54132">
      <w:bodyDiv w:val="1"/>
      <w:marLeft w:val="0"/>
      <w:marRight w:val="0"/>
      <w:marTop w:val="0"/>
      <w:marBottom w:val="0"/>
      <w:divBdr>
        <w:top w:val="none" w:sz="0" w:space="0" w:color="auto"/>
        <w:left w:val="none" w:sz="0" w:space="0" w:color="auto"/>
        <w:bottom w:val="none" w:sz="0" w:space="0" w:color="auto"/>
        <w:right w:val="none" w:sz="0" w:space="0" w:color="auto"/>
      </w:divBdr>
    </w:div>
    <w:div w:id="149559499">
      <w:bodyDiv w:val="1"/>
      <w:marLeft w:val="0"/>
      <w:marRight w:val="0"/>
      <w:marTop w:val="0"/>
      <w:marBottom w:val="0"/>
      <w:divBdr>
        <w:top w:val="none" w:sz="0" w:space="0" w:color="auto"/>
        <w:left w:val="none" w:sz="0" w:space="0" w:color="auto"/>
        <w:bottom w:val="none" w:sz="0" w:space="0" w:color="auto"/>
        <w:right w:val="none" w:sz="0" w:space="0" w:color="auto"/>
      </w:divBdr>
    </w:div>
    <w:div w:id="170417938">
      <w:bodyDiv w:val="1"/>
      <w:marLeft w:val="0"/>
      <w:marRight w:val="0"/>
      <w:marTop w:val="0"/>
      <w:marBottom w:val="0"/>
      <w:divBdr>
        <w:top w:val="none" w:sz="0" w:space="0" w:color="auto"/>
        <w:left w:val="none" w:sz="0" w:space="0" w:color="auto"/>
        <w:bottom w:val="none" w:sz="0" w:space="0" w:color="auto"/>
        <w:right w:val="none" w:sz="0" w:space="0" w:color="auto"/>
      </w:divBdr>
    </w:div>
    <w:div w:id="180976919">
      <w:bodyDiv w:val="1"/>
      <w:marLeft w:val="0"/>
      <w:marRight w:val="0"/>
      <w:marTop w:val="0"/>
      <w:marBottom w:val="0"/>
      <w:divBdr>
        <w:top w:val="none" w:sz="0" w:space="0" w:color="auto"/>
        <w:left w:val="none" w:sz="0" w:space="0" w:color="auto"/>
        <w:bottom w:val="none" w:sz="0" w:space="0" w:color="auto"/>
        <w:right w:val="none" w:sz="0" w:space="0" w:color="auto"/>
      </w:divBdr>
    </w:div>
    <w:div w:id="187644166">
      <w:bodyDiv w:val="1"/>
      <w:marLeft w:val="0"/>
      <w:marRight w:val="0"/>
      <w:marTop w:val="0"/>
      <w:marBottom w:val="0"/>
      <w:divBdr>
        <w:top w:val="none" w:sz="0" w:space="0" w:color="auto"/>
        <w:left w:val="none" w:sz="0" w:space="0" w:color="auto"/>
        <w:bottom w:val="none" w:sz="0" w:space="0" w:color="auto"/>
        <w:right w:val="none" w:sz="0" w:space="0" w:color="auto"/>
      </w:divBdr>
    </w:div>
    <w:div w:id="247464830">
      <w:bodyDiv w:val="1"/>
      <w:marLeft w:val="0"/>
      <w:marRight w:val="0"/>
      <w:marTop w:val="0"/>
      <w:marBottom w:val="0"/>
      <w:divBdr>
        <w:top w:val="none" w:sz="0" w:space="0" w:color="auto"/>
        <w:left w:val="none" w:sz="0" w:space="0" w:color="auto"/>
        <w:bottom w:val="none" w:sz="0" w:space="0" w:color="auto"/>
        <w:right w:val="none" w:sz="0" w:space="0" w:color="auto"/>
      </w:divBdr>
    </w:div>
    <w:div w:id="265386051">
      <w:bodyDiv w:val="1"/>
      <w:marLeft w:val="0"/>
      <w:marRight w:val="0"/>
      <w:marTop w:val="0"/>
      <w:marBottom w:val="0"/>
      <w:divBdr>
        <w:top w:val="none" w:sz="0" w:space="0" w:color="auto"/>
        <w:left w:val="none" w:sz="0" w:space="0" w:color="auto"/>
        <w:bottom w:val="none" w:sz="0" w:space="0" w:color="auto"/>
        <w:right w:val="none" w:sz="0" w:space="0" w:color="auto"/>
      </w:divBdr>
    </w:div>
    <w:div w:id="277223176">
      <w:bodyDiv w:val="1"/>
      <w:marLeft w:val="0"/>
      <w:marRight w:val="0"/>
      <w:marTop w:val="0"/>
      <w:marBottom w:val="0"/>
      <w:divBdr>
        <w:top w:val="none" w:sz="0" w:space="0" w:color="auto"/>
        <w:left w:val="none" w:sz="0" w:space="0" w:color="auto"/>
        <w:bottom w:val="none" w:sz="0" w:space="0" w:color="auto"/>
        <w:right w:val="none" w:sz="0" w:space="0" w:color="auto"/>
      </w:divBdr>
    </w:div>
    <w:div w:id="284582290">
      <w:bodyDiv w:val="1"/>
      <w:marLeft w:val="0"/>
      <w:marRight w:val="0"/>
      <w:marTop w:val="0"/>
      <w:marBottom w:val="0"/>
      <w:divBdr>
        <w:top w:val="none" w:sz="0" w:space="0" w:color="auto"/>
        <w:left w:val="none" w:sz="0" w:space="0" w:color="auto"/>
        <w:bottom w:val="none" w:sz="0" w:space="0" w:color="auto"/>
        <w:right w:val="none" w:sz="0" w:space="0" w:color="auto"/>
      </w:divBdr>
    </w:div>
    <w:div w:id="387920062">
      <w:bodyDiv w:val="1"/>
      <w:marLeft w:val="0"/>
      <w:marRight w:val="0"/>
      <w:marTop w:val="0"/>
      <w:marBottom w:val="0"/>
      <w:divBdr>
        <w:top w:val="none" w:sz="0" w:space="0" w:color="auto"/>
        <w:left w:val="none" w:sz="0" w:space="0" w:color="auto"/>
        <w:bottom w:val="none" w:sz="0" w:space="0" w:color="auto"/>
        <w:right w:val="none" w:sz="0" w:space="0" w:color="auto"/>
      </w:divBdr>
    </w:div>
    <w:div w:id="428083443">
      <w:bodyDiv w:val="1"/>
      <w:marLeft w:val="0"/>
      <w:marRight w:val="0"/>
      <w:marTop w:val="0"/>
      <w:marBottom w:val="0"/>
      <w:divBdr>
        <w:top w:val="none" w:sz="0" w:space="0" w:color="auto"/>
        <w:left w:val="none" w:sz="0" w:space="0" w:color="auto"/>
        <w:bottom w:val="none" w:sz="0" w:space="0" w:color="auto"/>
        <w:right w:val="none" w:sz="0" w:space="0" w:color="auto"/>
      </w:divBdr>
    </w:div>
    <w:div w:id="452941093">
      <w:bodyDiv w:val="1"/>
      <w:marLeft w:val="0"/>
      <w:marRight w:val="0"/>
      <w:marTop w:val="0"/>
      <w:marBottom w:val="0"/>
      <w:divBdr>
        <w:top w:val="none" w:sz="0" w:space="0" w:color="auto"/>
        <w:left w:val="none" w:sz="0" w:space="0" w:color="auto"/>
        <w:bottom w:val="none" w:sz="0" w:space="0" w:color="auto"/>
        <w:right w:val="none" w:sz="0" w:space="0" w:color="auto"/>
      </w:divBdr>
    </w:div>
    <w:div w:id="514541034">
      <w:bodyDiv w:val="1"/>
      <w:marLeft w:val="0"/>
      <w:marRight w:val="0"/>
      <w:marTop w:val="0"/>
      <w:marBottom w:val="0"/>
      <w:divBdr>
        <w:top w:val="none" w:sz="0" w:space="0" w:color="auto"/>
        <w:left w:val="none" w:sz="0" w:space="0" w:color="auto"/>
        <w:bottom w:val="none" w:sz="0" w:space="0" w:color="auto"/>
        <w:right w:val="none" w:sz="0" w:space="0" w:color="auto"/>
      </w:divBdr>
    </w:div>
    <w:div w:id="538472487">
      <w:bodyDiv w:val="1"/>
      <w:marLeft w:val="0"/>
      <w:marRight w:val="0"/>
      <w:marTop w:val="0"/>
      <w:marBottom w:val="0"/>
      <w:divBdr>
        <w:top w:val="none" w:sz="0" w:space="0" w:color="auto"/>
        <w:left w:val="none" w:sz="0" w:space="0" w:color="auto"/>
        <w:bottom w:val="none" w:sz="0" w:space="0" w:color="auto"/>
        <w:right w:val="none" w:sz="0" w:space="0" w:color="auto"/>
      </w:divBdr>
    </w:div>
    <w:div w:id="545605747">
      <w:bodyDiv w:val="1"/>
      <w:marLeft w:val="0"/>
      <w:marRight w:val="0"/>
      <w:marTop w:val="0"/>
      <w:marBottom w:val="0"/>
      <w:divBdr>
        <w:top w:val="none" w:sz="0" w:space="0" w:color="auto"/>
        <w:left w:val="none" w:sz="0" w:space="0" w:color="auto"/>
        <w:bottom w:val="none" w:sz="0" w:space="0" w:color="auto"/>
        <w:right w:val="none" w:sz="0" w:space="0" w:color="auto"/>
      </w:divBdr>
    </w:div>
    <w:div w:id="578104012">
      <w:bodyDiv w:val="1"/>
      <w:marLeft w:val="0"/>
      <w:marRight w:val="0"/>
      <w:marTop w:val="0"/>
      <w:marBottom w:val="0"/>
      <w:divBdr>
        <w:top w:val="none" w:sz="0" w:space="0" w:color="auto"/>
        <w:left w:val="none" w:sz="0" w:space="0" w:color="auto"/>
        <w:bottom w:val="none" w:sz="0" w:space="0" w:color="auto"/>
        <w:right w:val="none" w:sz="0" w:space="0" w:color="auto"/>
      </w:divBdr>
    </w:div>
    <w:div w:id="597101919">
      <w:bodyDiv w:val="1"/>
      <w:marLeft w:val="0"/>
      <w:marRight w:val="0"/>
      <w:marTop w:val="0"/>
      <w:marBottom w:val="0"/>
      <w:divBdr>
        <w:top w:val="none" w:sz="0" w:space="0" w:color="auto"/>
        <w:left w:val="none" w:sz="0" w:space="0" w:color="auto"/>
        <w:bottom w:val="none" w:sz="0" w:space="0" w:color="auto"/>
        <w:right w:val="none" w:sz="0" w:space="0" w:color="auto"/>
      </w:divBdr>
    </w:div>
    <w:div w:id="601691927">
      <w:bodyDiv w:val="1"/>
      <w:marLeft w:val="0"/>
      <w:marRight w:val="0"/>
      <w:marTop w:val="0"/>
      <w:marBottom w:val="0"/>
      <w:divBdr>
        <w:top w:val="none" w:sz="0" w:space="0" w:color="auto"/>
        <w:left w:val="none" w:sz="0" w:space="0" w:color="auto"/>
        <w:bottom w:val="none" w:sz="0" w:space="0" w:color="auto"/>
        <w:right w:val="none" w:sz="0" w:space="0" w:color="auto"/>
      </w:divBdr>
    </w:div>
    <w:div w:id="616106346">
      <w:bodyDiv w:val="1"/>
      <w:marLeft w:val="0"/>
      <w:marRight w:val="0"/>
      <w:marTop w:val="0"/>
      <w:marBottom w:val="0"/>
      <w:divBdr>
        <w:top w:val="none" w:sz="0" w:space="0" w:color="auto"/>
        <w:left w:val="none" w:sz="0" w:space="0" w:color="auto"/>
        <w:bottom w:val="none" w:sz="0" w:space="0" w:color="auto"/>
        <w:right w:val="none" w:sz="0" w:space="0" w:color="auto"/>
      </w:divBdr>
    </w:div>
    <w:div w:id="626813284">
      <w:bodyDiv w:val="1"/>
      <w:marLeft w:val="0"/>
      <w:marRight w:val="0"/>
      <w:marTop w:val="0"/>
      <w:marBottom w:val="0"/>
      <w:divBdr>
        <w:top w:val="none" w:sz="0" w:space="0" w:color="auto"/>
        <w:left w:val="none" w:sz="0" w:space="0" w:color="auto"/>
        <w:bottom w:val="none" w:sz="0" w:space="0" w:color="auto"/>
        <w:right w:val="none" w:sz="0" w:space="0" w:color="auto"/>
      </w:divBdr>
    </w:div>
    <w:div w:id="683173224">
      <w:bodyDiv w:val="1"/>
      <w:marLeft w:val="0"/>
      <w:marRight w:val="0"/>
      <w:marTop w:val="0"/>
      <w:marBottom w:val="0"/>
      <w:divBdr>
        <w:top w:val="none" w:sz="0" w:space="0" w:color="auto"/>
        <w:left w:val="none" w:sz="0" w:space="0" w:color="auto"/>
        <w:bottom w:val="none" w:sz="0" w:space="0" w:color="auto"/>
        <w:right w:val="none" w:sz="0" w:space="0" w:color="auto"/>
      </w:divBdr>
    </w:div>
    <w:div w:id="726758030">
      <w:bodyDiv w:val="1"/>
      <w:marLeft w:val="0"/>
      <w:marRight w:val="0"/>
      <w:marTop w:val="0"/>
      <w:marBottom w:val="0"/>
      <w:divBdr>
        <w:top w:val="none" w:sz="0" w:space="0" w:color="auto"/>
        <w:left w:val="none" w:sz="0" w:space="0" w:color="auto"/>
        <w:bottom w:val="none" w:sz="0" w:space="0" w:color="auto"/>
        <w:right w:val="none" w:sz="0" w:space="0" w:color="auto"/>
      </w:divBdr>
    </w:div>
    <w:div w:id="760563107">
      <w:bodyDiv w:val="1"/>
      <w:marLeft w:val="0"/>
      <w:marRight w:val="0"/>
      <w:marTop w:val="0"/>
      <w:marBottom w:val="0"/>
      <w:divBdr>
        <w:top w:val="none" w:sz="0" w:space="0" w:color="auto"/>
        <w:left w:val="none" w:sz="0" w:space="0" w:color="auto"/>
        <w:bottom w:val="none" w:sz="0" w:space="0" w:color="auto"/>
        <w:right w:val="none" w:sz="0" w:space="0" w:color="auto"/>
      </w:divBdr>
    </w:div>
    <w:div w:id="771971606">
      <w:bodyDiv w:val="1"/>
      <w:marLeft w:val="0"/>
      <w:marRight w:val="0"/>
      <w:marTop w:val="0"/>
      <w:marBottom w:val="0"/>
      <w:divBdr>
        <w:top w:val="none" w:sz="0" w:space="0" w:color="auto"/>
        <w:left w:val="none" w:sz="0" w:space="0" w:color="auto"/>
        <w:bottom w:val="none" w:sz="0" w:space="0" w:color="auto"/>
        <w:right w:val="none" w:sz="0" w:space="0" w:color="auto"/>
      </w:divBdr>
    </w:div>
    <w:div w:id="827986247">
      <w:bodyDiv w:val="1"/>
      <w:marLeft w:val="0"/>
      <w:marRight w:val="0"/>
      <w:marTop w:val="0"/>
      <w:marBottom w:val="0"/>
      <w:divBdr>
        <w:top w:val="none" w:sz="0" w:space="0" w:color="auto"/>
        <w:left w:val="none" w:sz="0" w:space="0" w:color="auto"/>
        <w:bottom w:val="none" w:sz="0" w:space="0" w:color="auto"/>
        <w:right w:val="none" w:sz="0" w:space="0" w:color="auto"/>
      </w:divBdr>
    </w:div>
    <w:div w:id="830366130">
      <w:bodyDiv w:val="1"/>
      <w:marLeft w:val="0"/>
      <w:marRight w:val="0"/>
      <w:marTop w:val="0"/>
      <w:marBottom w:val="0"/>
      <w:divBdr>
        <w:top w:val="none" w:sz="0" w:space="0" w:color="auto"/>
        <w:left w:val="none" w:sz="0" w:space="0" w:color="auto"/>
        <w:bottom w:val="none" w:sz="0" w:space="0" w:color="auto"/>
        <w:right w:val="none" w:sz="0" w:space="0" w:color="auto"/>
      </w:divBdr>
      <w:divsChild>
        <w:div w:id="116261989">
          <w:marLeft w:val="120"/>
          <w:marRight w:val="0"/>
          <w:marTop w:val="0"/>
          <w:marBottom w:val="0"/>
          <w:divBdr>
            <w:top w:val="none" w:sz="0" w:space="0" w:color="auto"/>
            <w:left w:val="none" w:sz="0" w:space="0" w:color="auto"/>
            <w:bottom w:val="none" w:sz="0" w:space="0" w:color="auto"/>
            <w:right w:val="none" w:sz="0" w:space="0" w:color="auto"/>
          </w:divBdr>
        </w:div>
      </w:divsChild>
    </w:div>
    <w:div w:id="880898146">
      <w:bodyDiv w:val="1"/>
      <w:marLeft w:val="0"/>
      <w:marRight w:val="0"/>
      <w:marTop w:val="0"/>
      <w:marBottom w:val="0"/>
      <w:divBdr>
        <w:top w:val="none" w:sz="0" w:space="0" w:color="auto"/>
        <w:left w:val="none" w:sz="0" w:space="0" w:color="auto"/>
        <w:bottom w:val="none" w:sz="0" w:space="0" w:color="auto"/>
        <w:right w:val="none" w:sz="0" w:space="0" w:color="auto"/>
      </w:divBdr>
    </w:div>
    <w:div w:id="889728724">
      <w:bodyDiv w:val="1"/>
      <w:marLeft w:val="0"/>
      <w:marRight w:val="0"/>
      <w:marTop w:val="0"/>
      <w:marBottom w:val="0"/>
      <w:divBdr>
        <w:top w:val="none" w:sz="0" w:space="0" w:color="auto"/>
        <w:left w:val="none" w:sz="0" w:space="0" w:color="auto"/>
        <w:bottom w:val="none" w:sz="0" w:space="0" w:color="auto"/>
        <w:right w:val="none" w:sz="0" w:space="0" w:color="auto"/>
      </w:divBdr>
    </w:div>
    <w:div w:id="942150828">
      <w:bodyDiv w:val="1"/>
      <w:marLeft w:val="0"/>
      <w:marRight w:val="0"/>
      <w:marTop w:val="0"/>
      <w:marBottom w:val="0"/>
      <w:divBdr>
        <w:top w:val="none" w:sz="0" w:space="0" w:color="auto"/>
        <w:left w:val="none" w:sz="0" w:space="0" w:color="auto"/>
        <w:bottom w:val="none" w:sz="0" w:space="0" w:color="auto"/>
        <w:right w:val="none" w:sz="0" w:space="0" w:color="auto"/>
      </w:divBdr>
    </w:div>
    <w:div w:id="955524490">
      <w:bodyDiv w:val="1"/>
      <w:marLeft w:val="0"/>
      <w:marRight w:val="0"/>
      <w:marTop w:val="0"/>
      <w:marBottom w:val="0"/>
      <w:divBdr>
        <w:top w:val="none" w:sz="0" w:space="0" w:color="auto"/>
        <w:left w:val="none" w:sz="0" w:space="0" w:color="auto"/>
        <w:bottom w:val="none" w:sz="0" w:space="0" w:color="auto"/>
        <w:right w:val="none" w:sz="0" w:space="0" w:color="auto"/>
      </w:divBdr>
    </w:div>
    <w:div w:id="1008601496">
      <w:bodyDiv w:val="1"/>
      <w:marLeft w:val="0"/>
      <w:marRight w:val="0"/>
      <w:marTop w:val="0"/>
      <w:marBottom w:val="0"/>
      <w:divBdr>
        <w:top w:val="none" w:sz="0" w:space="0" w:color="auto"/>
        <w:left w:val="none" w:sz="0" w:space="0" w:color="auto"/>
        <w:bottom w:val="none" w:sz="0" w:space="0" w:color="auto"/>
        <w:right w:val="none" w:sz="0" w:space="0" w:color="auto"/>
      </w:divBdr>
    </w:div>
    <w:div w:id="1015574114">
      <w:bodyDiv w:val="1"/>
      <w:marLeft w:val="0"/>
      <w:marRight w:val="0"/>
      <w:marTop w:val="0"/>
      <w:marBottom w:val="0"/>
      <w:divBdr>
        <w:top w:val="none" w:sz="0" w:space="0" w:color="auto"/>
        <w:left w:val="none" w:sz="0" w:space="0" w:color="auto"/>
        <w:bottom w:val="none" w:sz="0" w:space="0" w:color="auto"/>
        <w:right w:val="none" w:sz="0" w:space="0" w:color="auto"/>
      </w:divBdr>
    </w:div>
    <w:div w:id="1035350591">
      <w:bodyDiv w:val="1"/>
      <w:marLeft w:val="0"/>
      <w:marRight w:val="0"/>
      <w:marTop w:val="0"/>
      <w:marBottom w:val="0"/>
      <w:divBdr>
        <w:top w:val="none" w:sz="0" w:space="0" w:color="auto"/>
        <w:left w:val="none" w:sz="0" w:space="0" w:color="auto"/>
        <w:bottom w:val="none" w:sz="0" w:space="0" w:color="auto"/>
        <w:right w:val="none" w:sz="0" w:space="0" w:color="auto"/>
      </w:divBdr>
    </w:div>
    <w:div w:id="1044060713">
      <w:bodyDiv w:val="1"/>
      <w:marLeft w:val="0"/>
      <w:marRight w:val="0"/>
      <w:marTop w:val="0"/>
      <w:marBottom w:val="0"/>
      <w:divBdr>
        <w:top w:val="none" w:sz="0" w:space="0" w:color="auto"/>
        <w:left w:val="none" w:sz="0" w:space="0" w:color="auto"/>
        <w:bottom w:val="none" w:sz="0" w:space="0" w:color="auto"/>
        <w:right w:val="none" w:sz="0" w:space="0" w:color="auto"/>
      </w:divBdr>
    </w:div>
    <w:div w:id="1068960280">
      <w:bodyDiv w:val="1"/>
      <w:marLeft w:val="0"/>
      <w:marRight w:val="0"/>
      <w:marTop w:val="0"/>
      <w:marBottom w:val="0"/>
      <w:divBdr>
        <w:top w:val="none" w:sz="0" w:space="0" w:color="auto"/>
        <w:left w:val="none" w:sz="0" w:space="0" w:color="auto"/>
        <w:bottom w:val="none" w:sz="0" w:space="0" w:color="auto"/>
        <w:right w:val="none" w:sz="0" w:space="0" w:color="auto"/>
      </w:divBdr>
    </w:div>
    <w:div w:id="1082020779">
      <w:bodyDiv w:val="1"/>
      <w:marLeft w:val="0"/>
      <w:marRight w:val="0"/>
      <w:marTop w:val="0"/>
      <w:marBottom w:val="0"/>
      <w:divBdr>
        <w:top w:val="none" w:sz="0" w:space="0" w:color="auto"/>
        <w:left w:val="none" w:sz="0" w:space="0" w:color="auto"/>
        <w:bottom w:val="none" w:sz="0" w:space="0" w:color="auto"/>
        <w:right w:val="none" w:sz="0" w:space="0" w:color="auto"/>
      </w:divBdr>
    </w:div>
    <w:div w:id="1095589467">
      <w:bodyDiv w:val="1"/>
      <w:marLeft w:val="0"/>
      <w:marRight w:val="0"/>
      <w:marTop w:val="0"/>
      <w:marBottom w:val="0"/>
      <w:divBdr>
        <w:top w:val="none" w:sz="0" w:space="0" w:color="auto"/>
        <w:left w:val="none" w:sz="0" w:space="0" w:color="auto"/>
        <w:bottom w:val="none" w:sz="0" w:space="0" w:color="auto"/>
        <w:right w:val="none" w:sz="0" w:space="0" w:color="auto"/>
      </w:divBdr>
    </w:div>
    <w:div w:id="1130784748">
      <w:bodyDiv w:val="1"/>
      <w:marLeft w:val="0"/>
      <w:marRight w:val="0"/>
      <w:marTop w:val="0"/>
      <w:marBottom w:val="0"/>
      <w:divBdr>
        <w:top w:val="none" w:sz="0" w:space="0" w:color="auto"/>
        <w:left w:val="none" w:sz="0" w:space="0" w:color="auto"/>
        <w:bottom w:val="none" w:sz="0" w:space="0" w:color="auto"/>
        <w:right w:val="none" w:sz="0" w:space="0" w:color="auto"/>
      </w:divBdr>
    </w:div>
    <w:div w:id="1144159455">
      <w:bodyDiv w:val="1"/>
      <w:marLeft w:val="0"/>
      <w:marRight w:val="0"/>
      <w:marTop w:val="0"/>
      <w:marBottom w:val="0"/>
      <w:divBdr>
        <w:top w:val="none" w:sz="0" w:space="0" w:color="auto"/>
        <w:left w:val="none" w:sz="0" w:space="0" w:color="auto"/>
        <w:bottom w:val="none" w:sz="0" w:space="0" w:color="auto"/>
        <w:right w:val="none" w:sz="0" w:space="0" w:color="auto"/>
      </w:divBdr>
    </w:div>
    <w:div w:id="1148739406">
      <w:bodyDiv w:val="1"/>
      <w:marLeft w:val="0"/>
      <w:marRight w:val="0"/>
      <w:marTop w:val="0"/>
      <w:marBottom w:val="0"/>
      <w:divBdr>
        <w:top w:val="none" w:sz="0" w:space="0" w:color="auto"/>
        <w:left w:val="none" w:sz="0" w:space="0" w:color="auto"/>
        <w:bottom w:val="none" w:sz="0" w:space="0" w:color="auto"/>
        <w:right w:val="none" w:sz="0" w:space="0" w:color="auto"/>
      </w:divBdr>
    </w:div>
    <w:div w:id="1162770965">
      <w:bodyDiv w:val="1"/>
      <w:marLeft w:val="0"/>
      <w:marRight w:val="0"/>
      <w:marTop w:val="0"/>
      <w:marBottom w:val="0"/>
      <w:divBdr>
        <w:top w:val="none" w:sz="0" w:space="0" w:color="auto"/>
        <w:left w:val="none" w:sz="0" w:space="0" w:color="auto"/>
        <w:bottom w:val="none" w:sz="0" w:space="0" w:color="auto"/>
        <w:right w:val="none" w:sz="0" w:space="0" w:color="auto"/>
      </w:divBdr>
    </w:div>
    <w:div w:id="1171677388">
      <w:bodyDiv w:val="1"/>
      <w:marLeft w:val="0"/>
      <w:marRight w:val="0"/>
      <w:marTop w:val="0"/>
      <w:marBottom w:val="0"/>
      <w:divBdr>
        <w:top w:val="none" w:sz="0" w:space="0" w:color="auto"/>
        <w:left w:val="none" w:sz="0" w:space="0" w:color="auto"/>
        <w:bottom w:val="none" w:sz="0" w:space="0" w:color="auto"/>
        <w:right w:val="none" w:sz="0" w:space="0" w:color="auto"/>
      </w:divBdr>
    </w:div>
    <w:div w:id="1180923010">
      <w:bodyDiv w:val="1"/>
      <w:marLeft w:val="0"/>
      <w:marRight w:val="0"/>
      <w:marTop w:val="0"/>
      <w:marBottom w:val="0"/>
      <w:divBdr>
        <w:top w:val="none" w:sz="0" w:space="0" w:color="auto"/>
        <w:left w:val="none" w:sz="0" w:space="0" w:color="auto"/>
        <w:bottom w:val="none" w:sz="0" w:space="0" w:color="auto"/>
        <w:right w:val="none" w:sz="0" w:space="0" w:color="auto"/>
      </w:divBdr>
    </w:div>
    <w:div w:id="1185168405">
      <w:bodyDiv w:val="1"/>
      <w:marLeft w:val="0"/>
      <w:marRight w:val="0"/>
      <w:marTop w:val="0"/>
      <w:marBottom w:val="0"/>
      <w:divBdr>
        <w:top w:val="none" w:sz="0" w:space="0" w:color="auto"/>
        <w:left w:val="none" w:sz="0" w:space="0" w:color="auto"/>
        <w:bottom w:val="none" w:sz="0" w:space="0" w:color="auto"/>
        <w:right w:val="none" w:sz="0" w:space="0" w:color="auto"/>
      </w:divBdr>
    </w:div>
    <w:div w:id="1217355521">
      <w:bodyDiv w:val="1"/>
      <w:marLeft w:val="0"/>
      <w:marRight w:val="0"/>
      <w:marTop w:val="0"/>
      <w:marBottom w:val="0"/>
      <w:divBdr>
        <w:top w:val="none" w:sz="0" w:space="0" w:color="auto"/>
        <w:left w:val="none" w:sz="0" w:space="0" w:color="auto"/>
        <w:bottom w:val="none" w:sz="0" w:space="0" w:color="auto"/>
        <w:right w:val="none" w:sz="0" w:space="0" w:color="auto"/>
      </w:divBdr>
    </w:div>
    <w:div w:id="1278754502">
      <w:bodyDiv w:val="1"/>
      <w:marLeft w:val="0"/>
      <w:marRight w:val="0"/>
      <w:marTop w:val="0"/>
      <w:marBottom w:val="0"/>
      <w:divBdr>
        <w:top w:val="none" w:sz="0" w:space="0" w:color="auto"/>
        <w:left w:val="none" w:sz="0" w:space="0" w:color="auto"/>
        <w:bottom w:val="none" w:sz="0" w:space="0" w:color="auto"/>
        <w:right w:val="none" w:sz="0" w:space="0" w:color="auto"/>
      </w:divBdr>
      <w:divsChild>
        <w:div w:id="614556858">
          <w:marLeft w:val="120"/>
          <w:marRight w:val="0"/>
          <w:marTop w:val="0"/>
          <w:marBottom w:val="0"/>
          <w:divBdr>
            <w:top w:val="none" w:sz="0" w:space="0" w:color="auto"/>
            <w:left w:val="none" w:sz="0" w:space="0" w:color="auto"/>
            <w:bottom w:val="none" w:sz="0" w:space="0" w:color="auto"/>
            <w:right w:val="none" w:sz="0" w:space="0" w:color="auto"/>
          </w:divBdr>
        </w:div>
      </w:divsChild>
    </w:div>
    <w:div w:id="1298073829">
      <w:bodyDiv w:val="1"/>
      <w:marLeft w:val="0"/>
      <w:marRight w:val="0"/>
      <w:marTop w:val="0"/>
      <w:marBottom w:val="0"/>
      <w:divBdr>
        <w:top w:val="none" w:sz="0" w:space="0" w:color="auto"/>
        <w:left w:val="none" w:sz="0" w:space="0" w:color="auto"/>
        <w:bottom w:val="none" w:sz="0" w:space="0" w:color="auto"/>
        <w:right w:val="none" w:sz="0" w:space="0" w:color="auto"/>
      </w:divBdr>
    </w:div>
    <w:div w:id="1322656989">
      <w:bodyDiv w:val="1"/>
      <w:marLeft w:val="0"/>
      <w:marRight w:val="0"/>
      <w:marTop w:val="0"/>
      <w:marBottom w:val="0"/>
      <w:divBdr>
        <w:top w:val="none" w:sz="0" w:space="0" w:color="auto"/>
        <w:left w:val="none" w:sz="0" w:space="0" w:color="auto"/>
        <w:bottom w:val="none" w:sz="0" w:space="0" w:color="auto"/>
        <w:right w:val="none" w:sz="0" w:space="0" w:color="auto"/>
      </w:divBdr>
    </w:div>
    <w:div w:id="1336881802">
      <w:bodyDiv w:val="1"/>
      <w:marLeft w:val="0"/>
      <w:marRight w:val="0"/>
      <w:marTop w:val="0"/>
      <w:marBottom w:val="0"/>
      <w:divBdr>
        <w:top w:val="none" w:sz="0" w:space="0" w:color="auto"/>
        <w:left w:val="none" w:sz="0" w:space="0" w:color="auto"/>
        <w:bottom w:val="none" w:sz="0" w:space="0" w:color="auto"/>
        <w:right w:val="none" w:sz="0" w:space="0" w:color="auto"/>
      </w:divBdr>
    </w:div>
    <w:div w:id="1357922611">
      <w:bodyDiv w:val="1"/>
      <w:marLeft w:val="0"/>
      <w:marRight w:val="0"/>
      <w:marTop w:val="0"/>
      <w:marBottom w:val="0"/>
      <w:divBdr>
        <w:top w:val="none" w:sz="0" w:space="0" w:color="auto"/>
        <w:left w:val="none" w:sz="0" w:space="0" w:color="auto"/>
        <w:bottom w:val="none" w:sz="0" w:space="0" w:color="auto"/>
        <w:right w:val="none" w:sz="0" w:space="0" w:color="auto"/>
      </w:divBdr>
    </w:div>
    <w:div w:id="1377702911">
      <w:bodyDiv w:val="1"/>
      <w:marLeft w:val="0"/>
      <w:marRight w:val="0"/>
      <w:marTop w:val="0"/>
      <w:marBottom w:val="0"/>
      <w:divBdr>
        <w:top w:val="none" w:sz="0" w:space="0" w:color="auto"/>
        <w:left w:val="none" w:sz="0" w:space="0" w:color="auto"/>
        <w:bottom w:val="none" w:sz="0" w:space="0" w:color="auto"/>
        <w:right w:val="none" w:sz="0" w:space="0" w:color="auto"/>
      </w:divBdr>
    </w:div>
    <w:div w:id="1429039132">
      <w:bodyDiv w:val="1"/>
      <w:marLeft w:val="0"/>
      <w:marRight w:val="0"/>
      <w:marTop w:val="0"/>
      <w:marBottom w:val="0"/>
      <w:divBdr>
        <w:top w:val="none" w:sz="0" w:space="0" w:color="auto"/>
        <w:left w:val="none" w:sz="0" w:space="0" w:color="auto"/>
        <w:bottom w:val="none" w:sz="0" w:space="0" w:color="auto"/>
        <w:right w:val="none" w:sz="0" w:space="0" w:color="auto"/>
      </w:divBdr>
    </w:div>
    <w:div w:id="1435444327">
      <w:bodyDiv w:val="1"/>
      <w:marLeft w:val="0"/>
      <w:marRight w:val="0"/>
      <w:marTop w:val="0"/>
      <w:marBottom w:val="0"/>
      <w:divBdr>
        <w:top w:val="none" w:sz="0" w:space="0" w:color="auto"/>
        <w:left w:val="none" w:sz="0" w:space="0" w:color="auto"/>
        <w:bottom w:val="none" w:sz="0" w:space="0" w:color="auto"/>
        <w:right w:val="none" w:sz="0" w:space="0" w:color="auto"/>
      </w:divBdr>
    </w:div>
    <w:div w:id="1442607831">
      <w:bodyDiv w:val="1"/>
      <w:marLeft w:val="0"/>
      <w:marRight w:val="0"/>
      <w:marTop w:val="0"/>
      <w:marBottom w:val="0"/>
      <w:divBdr>
        <w:top w:val="none" w:sz="0" w:space="0" w:color="auto"/>
        <w:left w:val="none" w:sz="0" w:space="0" w:color="auto"/>
        <w:bottom w:val="none" w:sz="0" w:space="0" w:color="auto"/>
        <w:right w:val="none" w:sz="0" w:space="0" w:color="auto"/>
      </w:divBdr>
    </w:div>
    <w:div w:id="1443721913">
      <w:bodyDiv w:val="1"/>
      <w:marLeft w:val="0"/>
      <w:marRight w:val="0"/>
      <w:marTop w:val="0"/>
      <w:marBottom w:val="0"/>
      <w:divBdr>
        <w:top w:val="none" w:sz="0" w:space="0" w:color="auto"/>
        <w:left w:val="none" w:sz="0" w:space="0" w:color="auto"/>
        <w:bottom w:val="none" w:sz="0" w:space="0" w:color="auto"/>
        <w:right w:val="none" w:sz="0" w:space="0" w:color="auto"/>
      </w:divBdr>
    </w:div>
    <w:div w:id="1453481860">
      <w:bodyDiv w:val="1"/>
      <w:marLeft w:val="0"/>
      <w:marRight w:val="0"/>
      <w:marTop w:val="0"/>
      <w:marBottom w:val="0"/>
      <w:divBdr>
        <w:top w:val="none" w:sz="0" w:space="0" w:color="auto"/>
        <w:left w:val="none" w:sz="0" w:space="0" w:color="auto"/>
        <w:bottom w:val="none" w:sz="0" w:space="0" w:color="auto"/>
        <w:right w:val="none" w:sz="0" w:space="0" w:color="auto"/>
      </w:divBdr>
    </w:div>
    <w:div w:id="1494293933">
      <w:bodyDiv w:val="1"/>
      <w:marLeft w:val="0"/>
      <w:marRight w:val="0"/>
      <w:marTop w:val="0"/>
      <w:marBottom w:val="0"/>
      <w:divBdr>
        <w:top w:val="none" w:sz="0" w:space="0" w:color="auto"/>
        <w:left w:val="none" w:sz="0" w:space="0" w:color="auto"/>
        <w:bottom w:val="none" w:sz="0" w:space="0" w:color="auto"/>
        <w:right w:val="none" w:sz="0" w:space="0" w:color="auto"/>
      </w:divBdr>
    </w:div>
    <w:div w:id="1503085464">
      <w:bodyDiv w:val="1"/>
      <w:marLeft w:val="0"/>
      <w:marRight w:val="0"/>
      <w:marTop w:val="0"/>
      <w:marBottom w:val="0"/>
      <w:divBdr>
        <w:top w:val="none" w:sz="0" w:space="0" w:color="auto"/>
        <w:left w:val="none" w:sz="0" w:space="0" w:color="auto"/>
        <w:bottom w:val="none" w:sz="0" w:space="0" w:color="auto"/>
        <w:right w:val="none" w:sz="0" w:space="0" w:color="auto"/>
      </w:divBdr>
    </w:div>
    <w:div w:id="1523595000">
      <w:bodyDiv w:val="1"/>
      <w:marLeft w:val="0"/>
      <w:marRight w:val="0"/>
      <w:marTop w:val="0"/>
      <w:marBottom w:val="0"/>
      <w:divBdr>
        <w:top w:val="none" w:sz="0" w:space="0" w:color="auto"/>
        <w:left w:val="none" w:sz="0" w:space="0" w:color="auto"/>
        <w:bottom w:val="none" w:sz="0" w:space="0" w:color="auto"/>
        <w:right w:val="none" w:sz="0" w:space="0" w:color="auto"/>
      </w:divBdr>
    </w:div>
    <w:div w:id="1585454836">
      <w:bodyDiv w:val="1"/>
      <w:marLeft w:val="0"/>
      <w:marRight w:val="0"/>
      <w:marTop w:val="0"/>
      <w:marBottom w:val="0"/>
      <w:divBdr>
        <w:top w:val="none" w:sz="0" w:space="0" w:color="auto"/>
        <w:left w:val="none" w:sz="0" w:space="0" w:color="auto"/>
        <w:bottom w:val="none" w:sz="0" w:space="0" w:color="auto"/>
        <w:right w:val="none" w:sz="0" w:space="0" w:color="auto"/>
      </w:divBdr>
    </w:div>
    <w:div w:id="1591505571">
      <w:bodyDiv w:val="1"/>
      <w:marLeft w:val="0"/>
      <w:marRight w:val="0"/>
      <w:marTop w:val="0"/>
      <w:marBottom w:val="0"/>
      <w:divBdr>
        <w:top w:val="none" w:sz="0" w:space="0" w:color="auto"/>
        <w:left w:val="none" w:sz="0" w:space="0" w:color="auto"/>
        <w:bottom w:val="none" w:sz="0" w:space="0" w:color="auto"/>
        <w:right w:val="none" w:sz="0" w:space="0" w:color="auto"/>
      </w:divBdr>
    </w:div>
    <w:div w:id="1597245186">
      <w:bodyDiv w:val="1"/>
      <w:marLeft w:val="0"/>
      <w:marRight w:val="0"/>
      <w:marTop w:val="0"/>
      <w:marBottom w:val="0"/>
      <w:divBdr>
        <w:top w:val="none" w:sz="0" w:space="0" w:color="auto"/>
        <w:left w:val="none" w:sz="0" w:space="0" w:color="auto"/>
        <w:bottom w:val="none" w:sz="0" w:space="0" w:color="auto"/>
        <w:right w:val="none" w:sz="0" w:space="0" w:color="auto"/>
      </w:divBdr>
    </w:div>
    <w:div w:id="1612126098">
      <w:bodyDiv w:val="1"/>
      <w:marLeft w:val="0"/>
      <w:marRight w:val="0"/>
      <w:marTop w:val="0"/>
      <w:marBottom w:val="0"/>
      <w:divBdr>
        <w:top w:val="none" w:sz="0" w:space="0" w:color="auto"/>
        <w:left w:val="none" w:sz="0" w:space="0" w:color="auto"/>
        <w:bottom w:val="none" w:sz="0" w:space="0" w:color="auto"/>
        <w:right w:val="none" w:sz="0" w:space="0" w:color="auto"/>
      </w:divBdr>
    </w:div>
    <w:div w:id="1629627830">
      <w:bodyDiv w:val="1"/>
      <w:marLeft w:val="0"/>
      <w:marRight w:val="0"/>
      <w:marTop w:val="0"/>
      <w:marBottom w:val="0"/>
      <w:divBdr>
        <w:top w:val="none" w:sz="0" w:space="0" w:color="auto"/>
        <w:left w:val="none" w:sz="0" w:space="0" w:color="auto"/>
        <w:bottom w:val="none" w:sz="0" w:space="0" w:color="auto"/>
        <w:right w:val="none" w:sz="0" w:space="0" w:color="auto"/>
      </w:divBdr>
    </w:div>
    <w:div w:id="1643996550">
      <w:bodyDiv w:val="1"/>
      <w:marLeft w:val="0"/>
      <w:marRight w:val="0"/>
      <w:marTop w:val="0"/>
      <w:marBottom w:val="0"/>
      <w:divBdr>
        <w:top w:val="none" w:sz="0" w:space="0" w:color="auto"/>
        <w:left w:val="none" w:sz="0" w:space="0" w:color="auto"/>
        <w:bottom w:val="none" w:sz="0" w:space="0" w:color="auto"/>
        <w:right w:val="none" w:sz="0" w:space="0" w:color="auto"/>
      </w:divBdr>
    </w:div>
    <w:div w:id="1690453370">
      <w:bodyDiv w:val="1"/>
      <w:marLeft w:val="0"/>
      <w:marRight w:val="0"/>
      <w:marTop w:val="0"/>
      <w:marBottom w:val="0"/>
      <w:divBdr>
        <w:top w:val="none" w:sz="0" w:space="0" w:color="auto"/>
        <w:left w:val="none" w:sz="0" w:space="0" w:color="auto"/>
        <w:bottom w:val="none" w:sz="0" w:space="0" w:color="auto"/>
        <w:right w:val="none" w:sz="0" w:space="0" w:color="auto"/>
      </w:divBdr>
    </w:div>
    <w:div w:id="1726952894">
      <w:bodyDiv w:val="1"/>
      <w:marLeft w:val="0"/>
      <w:marRight w:val="0"/>
      <w:marTop w:val="0"/>
      <w:marBottom w:val="0"/>
      <w:divBdr>
        <w:top w:val="none" w:sz="0" w:space="0" w:color="auto"/>
        <w:left w:val="none" w:sz="0" w:space="0" w:color="auto"/>
        <w:bottom w:val="none" w:sz="0" w:space="0" w:color="auto"/>
        <w:right w:val="none" w:sz="0" w:space="0" w:color="auto"/>
      </w:divBdr>
    </w:div>
    <w:div w:id="1765304197">
      <w:bodyDiv w:val="1"/>
      <w:marLeft w:val="0"/>
      <w:marRight w:val="0"/>
      <w:marTop w:val="0"/>
      <w:marBottom w:val="0"/>
      <w:divBdr>
        <w:top w:val="none" w:sz="0" w:space="0" w:color="auto"/>
        <w:left w:val="none" w:sz="0" w:space="0" w:color="auto"/>
        <w:bottom w:val="none" w:sz="0" w:space="0" w:color="auto"/>
        <w:right w:val="none" w:sz="0" w:space="0" w:color="auto"/>
      </w:divBdr>
    </w:div>
    <w:div w:id="1769348983">
      <w:bodyDiv w:val="1"/>
      <w:marLeft w:val="0"/>
      <w:marRight w:val="0"/>
      <w:marTop w:val="0"/>
      <w:marBottom w:val="0"/>
      <w:divBdr>
        <w:top w:val="none" w:sz="0" w:space="0" w:color="auto"/>
        <w:left w:val="none" w:sz="0" w:space="0" w:color="auto"/>
        <w:bottom w:val="none" w:sz="0" w:space="0" w:color="auto"/>
        <w:right w:val="none" w:sz="0" w:space="0" w:color="auto"/>
      </w:divBdr>
    </w:div>
    <w:div w:id="1786390833">
      <w:bodyDiv w:val="1"/>
      <w:marLeft w:val="0"/>
      <w:marRight w:val="0"/>
      <w:marTop w:val="0"/>
      <w:marBottom w:val="0"/>
      <w:divBdr>
        <w:top w:val="none" w:sz="0" w:space="0" w:color="auto"/>
        <w:left w:val="none" w:sz="0" w:space="0" w:color="auto"/>
        <w:bottom w:val="none" w:sz="0" w:space="0" w:color="auto"/>
        <w:right w:val="none" w:sz="0" w:space="0" w:color="auto"/>
      </w:divBdr>
    </w:div>
    <w:div w:id="1788965939">
      <w:bodyDiv w:val="1"/>
      <w:marLeft w:val="0"/>
      <w:marRight w:val="0"/>
      <w:marTop w:val="0"/>
      <w:marBottom w:val="0"/>
      <w:divBdr>
        <w:top w:val="none" w:sz="0" w:space="0" w:color="auto"/>
        <w:left w:val="none" w:sz="0" w:space="0" w:color="auto"/>
        <w:bottom w:val="none" w:sz="0" w:space="0" w:color="auto"/>
        <w:right w:val="none" w:sz="0" w:space="0" w:color="auto"/>
      </w:divBdr>
    </w:div>
    <w:div w:id="1803424111">
      <w:bodyDiv w:val="1"/>
      <w:marLeft w:val="0"/>
      <w:marRight w:val="0"/>
      <w:marTop w:val="0"/>
      <w:marBottom w:val="0"/>
      <w:divBdr>
        <w:top w:val="none" w:sz="0" w:space="0" w:color="auto"/>
        <w:left w:val="none" w:sz="0" w:space="0" w:color="auto"/>
        <w:bottom w:val="none" w:sz="0" w:space="0" w:color="auto"/>
        <w:right w:val="none" w:sz="0" w:space="0" w:color="auto"/>
      </w:divBdr>
    </w:div>
    <w:div w:id="1858621764">
      <w:bodyDiv w:val="1"/>
      <w:marLeft w:val="0"/>
      <w:marRight w:val="0"/>
      <w:marTop w:val="0"/>
      <w:marBottom w:val="0"/>
      <w:divBdr>
        <w:top w:val="none" w:sz="0" w:space="0" w:color="auto"/>
        <w:left w:val="none" w:sz="0" w:space="0" w:color="auto"/>
        <w:bottom w:val="none" w:sz="0" w:space="0" w:color="auto"/>
        <w:right w:val="none" w:sz="0" w:space="0" w:color="auto"/>
      </w:divBdr>
    </w:div>
    <w:div w:id="1959725047">
      <w:bodyDiv w:val="1"/>
      <w:marLeft w:val="0"/>
      <w:marRight w:val="0"/>
      <w:marTop w:val="0"/>
      <w:marBottom w:val="0"/>
      <w:divBdr>
        <w:top w:val="none" w:sz="0" w:space="0" w:color="auto"/>
        <w:left w:val="none" w:sz="0" w:space="0" w:color="auto"/>
        <w:bottom w:val="none" w:sz="0" w:space="0" w:color="auto"/>
        <w:right w:val="none" w:sz="0" w:space="0" w:color="auto"/>
      </w:divBdr>
    </w:div>
    <w:div w:id="1980844915">
      <w:bodyDiv w:val="1"/>
      <w:marLeft w:val="0"/>
      <w:marRight w:val="0"/>
      <w:marTop w:val="0"/>
      <w:marBottom w:val="0"/>
      <w:divBdr>
        <w:top w:val="none" w:sz="0" w:space="0" w:color="auto"/>
        <w:left w:val="none" w:sz="0" w:space="0" w:color="auto"/>
        <w:bottom w:val="none" w:sz="0" w:space="0" w:color="auto"/>
        <w:right w:val="none" w:sz="0" w:space="0" w:color="auto"/>
      </w:divBdr>
    </w:div>
    <w:div w:id="1985574535">
      <w:bodyDiv w:val="1"/>
      <w:marLeft w:val="0"/>
      <w:marRight w:val="0"/>
      <w:marTop w:val="0"/>
      <w:marBottom w:val="0"/>
      <w:divBdr>
        <w:top w:val="none" w:sz="0" w:space="0" w:color="auto"/>
        <w:left w:val="none" w:sz="0" w:space="0" w:color="auto"/>
        <w:bottom w:val="none" w:sz="0" w:space="0" w:color="auto"/>
        <w:right w:val="none" w:sz="0" w:space="0" w:color="auto"/>
      </w:divBdr>
    </w:div>
    <w:div w:id="2097895463">
      <w:bodyDiv w:val="1"/>
      <w:marLeft w:val="0"/>
      <w:marRight w:val="0"/>
      <w:marTop w:val="0"/>
      <w:marBottom w:val="0"/>
      <w:divBdr>
        <w:top w:val="none" w:sz="0" w:space="0" w:color="auto"/>
        <w:left w:val="none" w:sz="0" w:space="0" w:color="auto"/>
        <w:bottom w:val="none" w:sz="0" w:space="0" w:color="auto"/>
        <w:right w:val="none" w:sz="0" w:space="0" w:color="auto"/>
      </w:divBdr>
    </w:div>
    <w:div w:id="2102067205">
      <w:bodyDiv w:val="1"/>
      <w:marLeft w:val="0"/>
      <w:marRight w:val="0"/>
      <w:marTop w:val="0"/>
      <w:marBottom w:val="0"/>
      <w:divBdr>
        <w:top w:val="none" w:sz="0" w:space="0" w:color="auto"/>
        <w:left w:val="none" w:sz="0" w:space="0" w:color="auto"/>
        <w:bottom w:val="none" w:sz="0" w:space="0" w:color="auto"/>
        <w:right w:val="none" w:sz="0" w:space="0" w:color="auto"/>
      </w:divBdr>
    </w:div>
    <w:div w:id="210483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C996D-61EF-481B-A01C-480A93CE3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10</Pages>
  <Words>4508</Words>
  <Characters>25700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MonoPC</cp:lastModifiedBy>
  <cp:revision>5</cp:revision>
  <cp:lastPrinted>2026-05-21T13:25:00Z</cp:lastPrinted>
  <dcterms:created xsi:type="dcterms:W3CDTF">2026-05-26T06:21:00Z</dcterms:created>
  <dcterms:modified xsi:type="dcterms:W3CDTF">2026-05-26T09:29:00Z</dcterms:modified>
</cp:coreProperties>
</file>