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71FE4" w14:textId="77777777" w:rsidR="000A4E06" w:rsidRPr="002A77FC" w:rsidRDefault="000A4E06" w:rsidP="000A4E06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РЕШЕНИЕ</w:t>
      </w:r>
    </w:p>
    <w:p w14:paraId="42AF5741" w14:textId="474AB05F" w:rsidR="000A4E06" w:rsidRPr="002A77FC" w:rsidRDefault="000A4E06" w:rsidP="000A4E06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по делу № 009/06/105-</w:t>
      </w:r>
      <w:r>
        <w:rPr>
          <w:b/>
          <w:bCs/>
        </w:rPr>
        <w:t>7</w:t>
      </w:r>
      <w:r>
        <w:rPr>
          <w:b/>
          <w:bCs/>
        </w:rPr>
        <w:t>9</w:t>
      </w:r>
      <w:r w:rsidRPr="002A77FC">
        <w:rPr>
          <w:b/>
          <w:bCs/>
        </w:rPr>
        <w:t>/2026 о нарушении</w:t>
      </w:r>
    </w:p>
    <w:p w14:paraId="5BB321E4" w14:textId="77777777" w:rsidR="000A4E06" w:rsidRPr="002A77FC" w:rsidRDefault="000A4E06" w:rsidP="000A4E06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законодательства о контрактной системе</w:t>
      </w:r>
    </w:p>
    <w:p w14:paraId="02281A66" w14:textId="77777777" w:rsidR="000A4E06" w:rsidRPr="002A77FC" w:rsidRDefault="000A4E06" w:rsidP="000A4E06">
      <w:pPr>
        <w:spacing w:after="0"/>
        <w:ind w:firstLine="709"/>
        <w:jc w:val="both"/>
      </w:pPr>
      <w:r w:rsidRPr="002A77FC">
        <w:t xml:space="preserve">      </w:t>
      </w:r>
    </w:p>
    <w:p w14:paraId="5789641D" w14:textId="7B01A6BF" w:rsidR="000A4E06" w:rsidRPr="002A77FC" w:rsidRDefault="00036D25" w:rsidP="000A4E06">
      <w:pPr>
        <w:spacing w:after="0"/>
        <w:jc w:val="both"/>
      </w:pPr>
      <w:r>
        <w:t>26</w:t>
      </w:r>
      <w:r w:rsidR="000A4E06" w:rsidRPr="002A77FC">
        <w:t>.0</w:t>
      </w:r>
      <w:r w:rsidR="000A4E06">
        <w:t>3</w:t>
      </w:r>
      <w:r w:rsidR="000A4E06" w:rsidRPr="002A77FC">
        <w:t>.2026                                                                                                    г. Черкесск</w:t>
      </w:r>
    </w:p>
    <w:p w14:paraId="4CD29B0E" w14:textId="77777777" w:rsidR="000A4E06" w:rsidRPr="002A77FC" w:rsidRDefault="000A4E06" w:rsidP="000A4E06">
      <w:pPr>
        <w:spacing w:after="0"/>
        <w:ind w:firstLine="709"/>
        <w:jc w:val="both"/>
      </w:pPr>
    </w:p>
    <w:p w14:paraId="469355DB" w14:textId="77777777" w:rsidR="000A4E06" w:rsidRPr="002A77FC" w:rsidRDefault="000A4E06" w:rsidP="000A4E06">
      <w:pPr>
        <w:spacing w:after="0"/>
        <w:ind w:firstLine="709"/>
        <w:jc w:val="both"/>
      </w:pPr>
      <w:r w:rsidRPr="002A77FC">
        <w:t>Комиссия Карачаево-Черкесского УФАС России по контролю</w:t>
      </w:r>
      <w:r w:rsidRPr="002A77FC">
        <w:br/>
        <w:t xml:space="preserve">за соблюдением требований </w:t>
      </w:r>
      <w:r w:rsidRPr="002A77FC">
        <w:rPr>
          <w:bCs/>
        </w:rPr>
        <w:t>Федерального закона от 05.04.2013 № 44-ФЗ</w:t>
      </w:r>
      <w:r w:rsidRPr="002A77FC">
        <w:rPr>
          <w:bCs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Pr="002A77FC">
        <w:t>(далее – Комиссия Управления)</w:t>
      </w:r>
      <w:r w:rsidRPr="002A77FC">
        <w:br/>
        <w:t xml:space="preserve">в составе:  </w:t>
      </w:r>
    </w:p>
    <w:p w14:paraId="1D51905F" w14:textId="77777777" w:rsidR="000A4E06" w:rsidRPr="002A77FC" w:rsidRDefault="000A4E06" w:rsidP="000A4E06">
      <w:pPr>
        <w:spacing w:after="0"/>
        <w:ind w:firstLine="709"/>
        <w:jc w:val="both"/>
      </w:pPr>
      <w:r w:rsidRPr="002A77FC">
        <w:t>Председатель комиссии ‒ &lt;….&gt;;</w:t>
      </w:r>
    </w:p>
    <w:p w14:paraId="5D1C4FDF" w14:textId="77777777" w:rsidR="000A4E06" w:rsidRPr="002A77FC" w:rsidRDefault="000A4E06" w:rsidP="000A4E06">
      <w:pPr>
        <w:spacing w:after="0"/>
        <w:ind w:firstLine="709"/>
        <w:jc w:val="both"/>
      </w:pPr>
      <w:r w:rsidRPr="002A77FC">
        <w:t>Члены комиссии:</w:t>
      </w:r>
    </w:p>
    <w:p w14:paraId="2231032B" w14:textId="77777777" w:rsidR="000A4E06" w:rsidRPr="002A77FC" w:rsidRDefault="000A4E06" w:rsidP="000A4E06">
      <w:pPr>
        <w:spacing w:after="0"/>
        <w:ind w:firstLine="709"/>
        <w:jc w:val="both"/>
      </w:pPr>
      <w:r w:rsidRPr="002A77FC">
        <w:t>- &lt;….&gt;,</w:t>
      </w:r>
    </w:p>
    <w:p w14:paraId="022C2DC6" w14:textId="77777777" w:rsidR="00036D25" w:rsidRDefault="000A4E06" w:rsidP="00036D25">
      <w:pPr>
        <w:spacing w:after="0"/>
        <w:ind w:firstLine="709"/>
        <w:jc w:val="both"/>
      </w:pPr>
      <w:r w:rsidRPr="002A77FC">
        <w:t>- &lt;….&gt;;</w:t>
      </w:r>
    </w:p>
    <w:p w14:paraId="76851D9C" w14:textId="2E4ABC4E" w:rsidR="00036D25" w:rsidRDefault="00036D25" w:rsidP="00036D25">
      <w:pPr>
        <w:spacing w:after="0"/>
        <w:ind w:firstLine="709"/>
        <w:jc w:val="both"/>
      </w:pPr>
      <w:r w:rsidRPr="00B26AAE">
        <w:t xml:space="preserve">в </w:t>
      </w:r>
      <w:r>
        <w:t>отсутствие</w:t>
      </w:r>
      <w:r w:rsidRPr="00B26AAE">
        <w:t xml:space="preserve"> представителя ООО «Квазар» (далее </w:t>
      </w:r>
      <w:r>
        <w:t>–</w:t>
      </w:r>
      <w:r w:rsidRPr="00B26AAE">
        <w:t xml:space="preserve"> Заявитель),</w:t>
      </w:r>
      <w:r w:rsidRPr="00036D25">
        <w:t xml:space="preserve"> </w:t>
      </w:r>
      <w:r w:rsidRPr="00B26AAE">
        <w:t>надлежащим образом извещенного о времени и месте рассмотрения жалобы</w:t>
      </w:r>
      <w:r>
        <w:t>,</w:t>
      </w:r>
    </w:p>
    <w:p w14:paraId="188ED35A" w14:textId="77777777" w:rsidR="00036D25" w:rsidRDefault="00036D25" w:rsidP="00036D25">
      <w:pPr>
        <w:spacing w:after="0"/>
        <w:ind w:firstLine="709"/>
        <w:jc w:val="both"/>
      </w:pPr>
      <w:r w:rsidRPr="00B26AAE">
        <w:t xml:space="preserve">в отсутствие представителя </w:t>
      </w:r>
      <w:r>
        <w:t>УФССП по Карачаево-Черкесской Республике</w:t>
      </w:r>
      <w:r w:rsidRPr="00B26AAE">
        <w:t xml:space="preserve"> (далее — Заказчик), надлежащим образом извещенного о времени и месте рассмотрения жалобы</w:t>
      </w:r>
      <w:r>
        <w:t>;</w:t>
      </w:r>
    </w:p>
    <w:p w14:paraId="2C90A81A" w14:textId="4CAFC2DE" w:rsidR="00036D25" w:rsidRPr="00B26AAE" w:rsidRDefault="00036D25" w:rsidP="00036D25">
      <w:pPr>
        <w:spacing w:after="0"/>
        <w:ind w:firstLine="709"/>
        <w:jc w:val="both"/>
      </w:pPr>
      <w:r w:rsidRPr="00B26AAE">
        <w:t>рассмотрев жалобу ООО «Квазар» на действия Заказчика</w:t>
      </w:r>
      <w:r>
        <w:br/>
      </w:r>
      <w:r w:rsidRPr="00B26AAE">
        <w:t>при проведении электронного аукциона на право заключения государственного контракта на приобретение картриджей и тонеров для организационной техники (</w:t>
      </w:r>
      <w:r>
        <w:t>Закупка</w:t>
      </w:r>
      <w:r w:rsidRPr="00B26AAE">
        <w:t xml:space="preserve"> № 0179100005026000009)</w:t>
      </w:r>
      <w:r>
        <w:br/>
      </w:r>
      <w:r w:rsidRPr="00B26AAE"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14:paraId="7F32F8B2" w14:textId="77777777" w:rsidR="000A4E06" w:rsidRPr="002A77FC" w:rsidRDefault="000A4E06" w:rsidP="000A4E06">
      <w:pPr>
        <w:spacing w:after="0"/>
        <w:ind w:firstLine="709"/>
        <w:jc w:val="both"/>
      </w:pPr>
    </w:p>
    <w:p w14:paraId="617BB3EE" w14:textId="77777777" w:rsidR="000A4E06" w:rsidRPr="002A77FC" w:rsidRDefault="000A4E06" w:rsidP="000A4E06">
      <w:pPr>
        <w:spacing w:after="0"/>
        <w:ind w:firstLine="709"/>
        <w:jc w:val="center"/>
        <w:rPr>
          <w:bCs/>
        </w:rPr>
      </w:pPr>
      <w:r w:rsidRPr="002A77FC">
        <w:rPr>
          <w:b/>
          <w:bCs/>
        </w:rPr>
        <w:t>УСТАНОВИЛА</w:t>
      </w:r>
      <w:r w:rsidRPr="002A77FC">
        <w:rPr>
          <w:bCs/>
        </w:rPr>
        <w:t>:</w:t>
      </w:r>
    </w:p>
    <w:p w14:paraId="61B2A79F" w14:textId="77777777" w:rsidR="000A4E06" w:rsidRPr="002A77FC" w:rsidRDefault="000A4E06" w:rsidP="000A4E06">
      <w:pPr>
        <w:spacing w:after="0"/>
        <w:ind w:firstLine="709"/>
        <w:jc w:val="both"/>
        <w:rPr>
          <w:bCs/>
        </w:rPr>
      </w:pPr>
    </w:p>
    <w:p w14:paraId="1DD569C3" w14:textId="3F40CC1C" w:rsidR="000A4E06" w:rsidRPr="002A77FC" w:rsidRDefault="000A4E06" w:rsidP="000A4E06">
      <w:pPr>
        <w:spacing w:after="0"/>
        <w:ind w:firstLine="709"/>
        <w:jc w:val="both"/>
      </w:pPr>
      <w:r w:rsidRPr="002A77FC">
        <w:t>В Управление Федеральной антимонопольной службы</w:t>
      </w:r>
      <w:r w:rsidRPr="002A77FC">
        <w:br/>
        <w:t>по Карачаево-Черкесской Республике (далее — Карачаево-Черкесское</w:t>
      </w:r>
      <w:r w:rsidRPr="002A77FC">
        <w:br/>
        <w:t xml:space="preserve">УФАС России) поступила жалоба </w:t>
      </w:r>
      <w:r w:rsidR="00036D25" w:rsidRPr="00B26AAE">
        <w:t>ООО «Квазар»</w:t>
      </w:r>
      <w:r w:rsidRPr="002A77FC">
        <w:rPr>
          <w:bCs/>
        </w:rPr>
        <w:t xml:space="preserve"> (далее — Заявитель)</w:t>
      </w:r>
      <w:r w:rsidRPr="002A77FC">
        <w:rPr>
          <w:bCs/>
        </w:rPr>
        <w:br/>
      </w:r>
      <w:r w:rsidRPr="002A77FC">
        <w:t xml:space="preserve">на действия Заказчика </w:t>
      </w:r>
      <w:r w:rsidR="00391BE9">
        <w:t xml:space="preserve">при проведении </w:t>
      </w:r>
      <w:r w:rsidR="00036D25" w:rsidRPr="00B26AAE">
        <w:t>электронного аукциона на право заключения государственного контракта на приобретение картриджей</w:t>
      </w:r>
      <w:r w:rsidR="00391BE9">
        <w:br/>
      </w:r>
      <w:r w:rsidR="00036D25" w:rsidRPr="00B26AAE">
        <w:t>и тонеров для организационной техники (</w:t>
      </w:r>
      <w:r w:rsidR="00036D25">
        <w:t>Закупка</w:t>
      </w:r>
      <w:r w:rsidR="00036D25" w:rsidRPr="00B26AAE">
        <w:t xml:space="preserve"> № 0179100005026000009)</w:t>
      </w:r>
      <w:r w:rsidR="00036D25">
        <w:t>.</w:t>
      </w:r>
    </w:p>
    <w:p w14:paraId="6B66C475" w14:textId="77777777" w:rsidR="00391BE9" w:rsidRDefault="00036D25" w:rsidP="00391BE9">
      <w:pPr>
        <w:spacing w:after="0"/>
        <w:ind w:firstLine="709"/>
        <w:jc w:val="both"/>
      </w:pPr>
      <w:r w:rsidRPr="00B26AAE">
        <w:t xml:space="preserve">Заявитель указывает, что Заказчиком неправомерно выбран код ОКПД 2 28.23.25.000 вместо кода, соответствующего предмету закупки, вследствие </w:t>
      </w:r>
      <w:r>
        <w:t>чего</w:t>
      </w:r>
      <w:r w:rsidRPr="00B26AAE">
        <w:t xml:space="preserve"> не применены меры национального режима, предусмотренные </w:t>
      </w:r>
      <w:r w:rsidR="00391BE9" w:rsidRPr="00391BE9">
        <w:t>Постановление</w:t>
      </w:r>
      <w:r w:rsidR="00391BE9">
        <w:t>м</w:t>
      </w:r>
      <w:r w:rsidR="00391BE9" w:rsidRPr="00391BE9">
        <w:t xml:space="preserve"> Правительства Российской Федерации от 23</w:t>
      </w:r>
      <w:r w:rsidR="00391BE9">
        <w:t>.12.</w:t>
      </w:r>
      <w:r w:rsidR="00391BE9" w:rsidRPr="00391BE9">
        <w:t xml:space="preserve">2024 </w:t>
      </w:r>
      <w:r w:rsidR="00391BE9">
        <w:t>№</w:t>
      </w:r>
      <w:r w:rsidR="00391BE9" w:rsidRPr="00391BE9">
        <w:t xml:space="preserve"> 1875 </w:t>
      </w:r>
      <w:r w:rsidR="00391BE9">
        <w:t>«</w:t>
      </w:r>
      <w:r w:rsidR="00391BE9" w:rsidRPr="00391BE9">
        <w:t>О мерах по предоставлению национального режима при осуществлении закупок товаров, работ, услуг для обеспечения государственных</w:t>
      </w:r>
      <w:r w:rsidR="00391BE9">
        <w:br/>
      </w:r>
      <w:r w:rsidR="00391BE9" w:rsidRPr="00391BE9">
        <w:t>и муниципальных нужд, закупок товаров, работ, услуг отдельными видами юридических лиц</w:t>
      </w:r>
      <w:r w:rsidR="00391BE9">
        <w:t>» (далее – Постановление № 1875)</w:t>
      </w:r>
      <w:r w:rsidRPr="00B26AAE">
        <w:t xml:space="preserve">. </w:t>
      </w:r>
    </w:p>
    <w:p w14:paraId="06A388C1" w14:textId="07CD55F1" w:rsidR="000A4E06" w:rsidRPr="002A77FC" w:rsidRDefault="000A4E06" w:rsidP="00391BE9">
      <w:pPr>
        <w:spacing w:after="0"/>
        <w:ind w:firstLine="709"/>
        <w:jc w:val="both"/>
      </w:pPr>
      <w:r w:rsidRPr="002A77FC">
        <w:lastRenderedPageBreak/>
        <w:t>На основании вышеизложенного, Заявитель просит рассмотреть жалобу</w:t>
      </w:r>
      <w:r w:rsidRPr="002A77FC">
        <w:br/>
        <w:t>по существу, признать ее обоснованной и выдать обязательное для исполнения предписание об устранении нарушений законодательства о контрактной системе.</w:t>
      </w:r>
    </w:p>
    <w:p w14:paraId="4AC2050B" w14:textId="77777777" w:rsidR="000A4E06" w:rsidRDefault="000A4E06" w:rsidP="000A4E06">
      <w:pPr>
        <w:spacing w:after="0"/>
        <w:ind w:firstLine="709"/>
        <w:jc w:val="both"/>
      </w:pPr>
      <w:r w:rsidRPr="002A77FC">
        <w:t>Рассмотрев доводы, изложенные в жалобе, а также материалы, представленные в рамках настоящего дела, Комиссия Управления приходит</w:t>
      </w:r>
      <w:r w:rsidRPr="002A77FC">
        <w:br/>
        <w:t>к следующим выводам.</w:t>
      </w:r>
    </w:p>
    <w:p w14:paraId="104841ED" w14:textId="70047296" w:rsidR="000A4E06" w:rsidRDefault="00391BE9" w:rsidP="000A4E06">
      <w:pPr>
        <w:spacing w:after="0"/>
        <w:ind w:firstLine="709"/>
        <w:jc w:val="both"/>
      </w:pPr>
      <w:r>
        <w:t>10</w:t>
      </w:r>
      <w:r w:rsidR="000A4E06" w:rsidRPr="002A77FC">
        <w:t>.0</w:t>
      </w:r>
      <w:r>
        <w:t>3</w:t>
      </w:r>
      <w:r w:rsidR="000A4E06" w:rsidRPr="002A77FC">
        <w:t xml:space="preserve">.2026 </w:t>
      </w:r>
      <w:r w:rsidR="000A4E06">
        <w:t>на официальном сайте Единой информационной системы</w:t>
      </w:r>
      <w:r w:rsidR="000A4E06">
        <w:br/>
        <w:t>в сфере закупок в информационно-телекоммуникационной сети «Интернет» З</w:t>
      </w:r>
      <w:r w:rsidR="000A4E06" w:rsidRPr="002A77FC">
        <w:t xml:space="preserve">аказчиком размещено извещение о </w:t>
      </w:r>
      <w:r>
        <w:t xml:space="preserve">проведении </w:t>
      </w:r>
      <w:r w:rsidRPr="00B26AAE">
        <w:t>электронного аукциона</w:t>
      </w:r>
      <w:r>
        <w:br/>
      </w:r>
      <w:r w:rsidRPr="00B26AAE">
        <w:t>на право заключения государственного контракта на приобретение картриджей и тонеров для организационной техник</w:t>
      </w:r>
      <w:r w:rsidR="000A4E06">
        <w:t xml:space="preserve">, далее – </w:t>
      </w:r>
      <w:r>
        <w:t>Аукцион</w:t>
      </w:r>
      <w:r w:rsidR="000A4E06">
        <w:t>)</w:t>
      </w:r>
      <w:r w:rsidR="000A4E06" w:rsidRPr="002A77FC">
        <w:t xml:space="preserve"> с начальной (максимальной) ценой контракта </w:t>
      </w:r>
      <w:r w:rsidRPr="00391BE9">
        <w:t>581 100,00</w:t>
      </w:r>
      <w:r>
        <w:t xml:space="preserve"> </w:t>
      </w:r>
      <w:r w:rsidR="000A4E06" w:rsidRPr="002A77FC">
        <w:t xml:space="preserve">руб. </w:t>
      </w:r>
    </w:p>
    <w:p w14:paraId="231CA473" w14:textId="77777777" w:rsidR="00391BE9" w:rsidRPr="00B26AAE" w:rsidRDefault="00391BE9" w:rsidP="00391BE9">
      <w:pPr>
        <w:spacing w:after="0"/>
        <w:ind w:firstLine="709"/>
        <w:jc w:val="both"/>
      </w:pPr>
      <w:r w:rsidRPr="00B26AAE">
        <w:t xml:space="preserve">В печатной форме извещения указано, что количество закупаемого товара определить невозможно, а оплата осуществляется по цене единицы товара исходя из количества товара, поставка которого будет осуществлена в ходе исполнения контракта. </w:t>
      </w:r>
    </w:p>
    <w:p w14:paraId="4EA92A17" w14:textId="77777777" w:rsidR="00391BE9" w:rsidRDefault="00391BE9" w:rsidP="00391BE9">
      <w:pPr>
        <w:spacing w:after="0"/>
        <w:ind w:firstLine="709"/>
        <w:jc w:val="both"/>
      </w:pPr>
      <w:r w:rsidRPr="00B26AAE">
        <w:t xml:space="preserve">Вместе с тем в приложении «Описание объекта закупки» Заказчиком использован код ОКПД 2 28.23.25.000 «Части и принадлежности прочих офисных машин», а также прямо предусмотрено, что количество поставляемого товара указано в пункте 14 технического задания. </w:t>
      </w:r>
    </w:p>
    <w:p w14:paraId="1CDDA2F3" w14:textId="477E3CC0" w:rsidR="00391BE9" w:rsidRPr="00B26AAE" w:rsidRDefault="00391BE9" w:rsidP="00391BE9">
      <w:pPr>
        <w:spacing w:after="0"/>
        <w:ind w:firstLine="709"/>
        <w:jc w:val="both"/>
      </w:pPr>
      <w:r w:rsidRPr="00B26AAE">
        <w:t>В самом пункте 14 по каждой товарной позиции установлены конкретные количественные показатели, а также по каждой позиции указана страна происхождения товара — Российская Федерация. Аналогично</w:t>
      </w:r>
      <w:r>
        <w:br/>
      </w:r>
      <w:r w:rsidRPr="00B26AAE">
        <w:t xml:space="preserve">в проекте контракта закреплено условие «Страна происхождения товара: Российская Федерация». </w:t>
      </w:r>
    </w:p>
    <w:p w14:paraId="7DC10F94" w14:textId="2478F81E" w:rsidR="00391BE9" w:rsidRPr="00B26AAE" w:rsidRDefault="00391BE9" w:rsidP="00391BE9">
      <w:pPr>
        <w:spacing w:after="0"/>
        <w:ind w:firstLine="709"/>
        <w:jc w:val="both"/>
      </w:pPr>
      <w:r w:rsidRPr="00B26AAE">
        <w:t>При этом</w:t>
      </w:r>
      <w:r>
        <w:t>,</w:t>
      </w:r>
      <w:r w:rsidRPr="00B26AAE">
        <w:t xml:space="preserve"> в извещении о закупке указано, что информация</w:t>
      </w:r>
      <w:r>
        <w:br/>
      </w:r>
      <w:r w:rsidRPr="00B26AAE">
        <w:t>о преимуществах, запретах и ограничениях допуска товаров, происходящих</w:t>
      </w:r>
      <w:r>
        <w:br/>
      </w:r>
      <w:r w:rsidRPr="00B26AAE">
        <w:t xml:space="preserve">из иностранных государств, в соответствии со </w:t>
      </w:r>
      <w:r>
        <w:t>ст.</w:t>
      </w:r>
      <w:r w:rsidRPr="00B26AAE">
        <w:t xml:space="preserve"> 14 Закона о контрактной системе не установлена. </w:t>
      </w:r>
    </w:p>
    <w:p w14:paraId="65218816" w14:textId="77777777" w:rsidR="00391BE9" w:rsidRDefault="00391BE9" w:rsidP="00391BE9">
      <w:pPr>
        <w:spacing w:after="0"/>
        <w:ind w:firstLine="709"/>
        <w:jc w:val="both"/>
      </w:pPr>
      <w:r w:rsidRPr="00B26AAE">
        <w:t xml:space="preserve">В силу </w:t>
      </w:r>
      <w:r>
        <w:t>ст.</w:t>
      </w:r>
      <w:r w:rsidRPr="00B26AAE">
        <w:t xml:space="preserve"> 14 Закона о контрактной системе Правительство Российской Федерации вправе устанавливать запрет закупок, ограничение закупок</w:t>
      </w:r>
      <w:r>
        <w:br/>
      </w:r>
      <w:r w:rsidRPr="00B26AAE">
        <w:t>и преимущество в отношении товаров российского происхождения</w:t>
      </w:r>
      <w:r>
        <w:t>.</w:t>
      </w:r>
    </w:p>
    <w:p w14:paraId="1E957919" w14:textId="51319171" w:rsidR="00391BE9" w:rsidRDefault="00391BE9" w:rsidP="00391BE9">
      <w:pPr>
        <w:spacing w:after="0"/>
        <w:ind w:firstLine="709"/>
        <w:jc w:val="both"/>
      </w:pPr>
      <w:r>
        <w:t>В соответствии с п. 15 ч. 1 ст. 42 Закона о контрактной системе</w:t>
      </w:r>
      <w:r>
        <w:br/>
        <w:t>п</w:t>
      </w:r>
      <w:r w:rsidRPr="00391BE9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</w:t>
      </w:r>
      <w:r>
        <w:br/>
        <w:t xml:space="preserve">в том числе </w:t>
      </w:r>
      <w:r w:rsidRPr="00391BE9">
        <w:t>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</w:t>
      </w:r>
      <w:r>
        <w:br/>
      </w:r>
      <w:r w:rsidRPr="00391BE9">
        <w:t xml:space="preserve">о преимуществе в отношении товаров российского происхождения (в том числе поставляемых при выполнении закупаемых работ, оказании закупаемых </w:t>
      </w:r>
      <w:r w:rsidRPr="00391BE9">
        <w:lastRenderedPageBreak/>
        <w:t xml:space="preserve">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</w:t>
      </w:r>
      <w:r>
        <w:t>п.</w:t>
      </w:r>
      <w:r w:rsidRPr="00391BE9">
        <w:t xml:space="preserve"> 1 </w:t>
      </w:r>
      <w:r>
        <w:t>ч.</w:t>
      </w:r>
      <w:r w:rsidRPr="00391BE9">
        <w:t xml:space="preserve"> 2 </w:t>
      </w:r>
      <w:r>
        <w:t>ст.</w:t>
      </w:r>
      <w:r w:rsidRPr="00391BE9">
        <w:t xml:space="preserve"> 14 </w:t>
      </w:r>
      <w:r>
        <w:t>Закона о контрактной системе</w:t>
      </w:r>
      <w:r w:rsidRPr="00391BE9">
        <w:t xml:space="preserve">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</w:t>
      </w:r>
      <w:r>
        <w:t>.</w:t>
      </w:r>
    </w:p>
    <w:p w14:paraId="407ADFC4" w14:textId="33A26006" w:rsidR="00391BE9" w:rsidRDefault="00391BE9" w:rsidP="00391BE9">
      <w:pPr>
        <w:spacing w:after="0"/>
        <w:ind w:firstLine="709"/>
        <w:jc w:val="both"/>
      </w:pPr>
      <w:r w:rsidRPr="00B26AAE">
        <w:t>Статья 33 Закона о контрактной системе требует, чтобы описание объекта закупки носило объективный характер</w:t>
      </w:r>
      <w:r>
        <w:t>.</w:t>
      </w:r>
    </w:p>
    <w:p w14:paraId="04A4B499" w14:textId="1CF212EE" w:rsidR="00391BE9" w:rsidRDefault="00391BE9" w:rsidP="00391BE9">
      <w:pPr>
        <w:spacing w:after="0"/>
        <w:ind w:firstLine="709"/>
        <w:jc w:val="both"/>
      </w:pPr>
      <w:r>
        <w:t>Кроме того, в соответствии с ч. 1.1 ст. 33 Закона о контрактной системе при</w:t>
      </w:r>
      <w:r w:rsidRPr="00391BE9">
        <w:t xml:space="preserve">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</w:t>
      </w:r>
      <w:r>
        <w:t>п.</w:t>
      </w:r>
      <w:r w:rsidRPr="00391BE9">
        <w:t xml:space="preserve"> 1 </w:t>
      </w:r>
      <w:r>
        <w:t>ч.</w:t>
      </w:r>
      <w:r w:rsidRPr="00391BE9">
        <w:t xml:space="preserve"> 2 </w:t>
      </w:r>
      <w:r>
        <w:t>ст.</w:t>
      </w:r>
      <w:r w:rsidRPr="00391BE9">
        <w:t xml:space="preserve"> 14 </w:t>
      </w:r>
      <w:r>
        <w:t xml:space="preserve">Закона о контрактной системе </w:t>
      </w:r>
      <w:r w:rsidRPr="00391BE9">
        <w:t>запрет, ограничение или преимущество, указываются характеристики товара российского происхождения.</w:t>
      </w:r>
    </w:p>
    <w:p w14:paraId="6B93B05D" w14:textId="0A68D2D1" w:rsidR="00391BE9" w:rsidRDefault="00391BE9" w:rsidP="00391BE9">
      <w:pPr>
        <w:spacing w:after="0"/>
        <w:ind w:firstLine="709"/>
        <w:jc w:val="both"/>
      </w:pPr>
      <w:r>
        <w:t>Согласно ч. 1 ст. 34 Закона о контрактной системе контракт</w:t>
      </w:r>
      <w:r w:rsidRPr="00391BE9">
        <w:t xml:space="preserve"> заключается на условиях, предусмотренных извещением об осуществлении закупки</w:t>
      </w:r>
      <w:r>
        <w:br/>
      </w:r>
      <w:r w:rsidRPr="00391BE9">
        <w:t>или приглашением, документацией о закупке, заявкой участника закупки,</w:t>
      </w:r>
      <w:r>
        <w:br/>
      </w:r>
      <w:r w:rsidRPr="00391BE9">
        <w:t>с которым заключается контракт, за исключением случаев, в которых</w:t>
      </w:r>
      <w:r>
        <w:br/>
      </w:r>
      <w:r w:rsidRPr="00391BE9">
        <w:t xml:space="preserve">в соответствии с </w:t>
      </w:r>
      <w:r>
        <w:t>Законом о контрактной системе</w:t>
      </w:r>
      <w:r w:rsidRPr="00391BE9">
        <w:t xml:space="preserve"> извещение об осуществлении закупки или приглашение, документация о закупке, заявка не предусмотрены. В случае, предусмотренном </w:t>
      </w:r>
      <w:r w:rsidR="00AA6F8B">
        <w:t>ч.</w:t>
      </w:r>
      <w:r w:rsidRPr="00391BE9">
        <w:t xml:space="preserve"> 24 </w:t>
      </w:r>
      <w:r w:rsidR="00AA6F8B">
        <w:t>ст.</w:t>
      </w:r>
      <w:r w:rsidRPr="00391BE9">
        <w:t xml:space="preserve"> 22 </w:t>
      </w:r>
      <w:r w:rsidR="00AA6F8B">
        <w:t>Закона о контрактной системе,</w:t>
      </w:r>
      <w:r w:rsidRPr="00391BE9">
        <w:t xml:space="preserve"> контракт должен содержать порядок определения количества поставляемого товара, объема выполняемой работы, оказываемой услуги, срока (сроков) поставки товара, выполнения работы, оказания услуги на основании заявок заказчика.</w:t>
      </w:r>
    </w:p>
    <w:p w14:paraId="727F8FA8" w14:textId="421D5DD9" w:rsidR="00391BE9" w:rsidRPr="00B26AAE" w:rsidRDefault="00391BE9" w:rsidP="00391BE9">
      <w:pPr>
        <w:spacing w:after="0"/>
        <w:ind w:firstLine="709"/>
        <w:jc w:val="both"/>
      </w:pPr>
      <w:r w:rsidRPr="00B26AAE">
        <w:t>Часть 24 статьи 22 Закона о контрактной системе применяется только</w:t>
      </w:r>
      <w:r w:rsidR="00AA6F8B">
        <w:br/>
      </w:r>
      <w:r w:rsidRPr="00B26AAE">
        <w:t xml:space="preserve">в тех случаях, когда количество закупаемого товара действительно невозможно определить. </w:t>
      </w:r>
    </w:p>
    <w:p w14:paraId="048D71ED" w14:textId="77777777" w:rsidR="00AA6F8B" w:rsidRDefault="00391BE9" w:rsidP="00391BE9">
      <w:pPr>
        <w:spacing w:after="0"/>
        <w:ind w:firstLine="709"/>
        <w:jc w:val="both"/>
      </w:pPr>
      <w:r w:rsidRPr="00B26AAE">
        <w:t xml:space="preserve">Как следует из письма ФАС России от 05.03.2025 </w:t>
      </w:r>
      <w:r w:rsidR="00AA6F8B">
        <w:t xml:space="preserve">исх. </w:t>
      </w:r>
      <w:r w:rsidRPr="00B26AAE">
        <w:t xml:space="preserve">№ </w:t>
      </w:r>
      <w:r w:rsidR="00AA6F8B">
        <w:t>1</w:t>
      </w:r>
      <w:r w:rsidRPr="00B26AAE">
        <w:t>, приложенного к жалобе, картриджи для лазерных принтеров</w:t>
      </w:r>
      <w:r w:rsidR="00AA6F8B">
        <w:br/>
      </w:r>
      <w:r w:rsidRPr="00B26AAE">
        <w:t xml:space="preserve">и многофункциональных печатающих устройств относятся к коду ОКПД 2 26.20.40.120 «Элементы замены типовые устройств ввода и вывода», который включен в позицию 205 приложения № 2 к Постановлению № 1875. </w:t>
      </w:r>
    </w:p>
    <w:p w14:paraId="22B719A4" w14:textId="4E127930" w:rsidR="00391BE9" w:rsidRPr="00B26AAE" w:rsidRDefault="00391BE9" w:rsidP="00391BE9">
      <w:pPr>
        <w:spacing w:after="0"/>
        <w:ind w:firstLine="709"/>
        <w:jc w:val="both"/>
      </w:pPr>
      <w:r w:rsidRPr="00B26AAE">
        <w:t>В указанном письме ФАС России прямо отмечено, что при закупке таких картриджей надлежит устанавливать</w:t>
      </w:r>
      <w:r w:rsidR="00AA6F8B">
        <w:t xml:space="preserve"> ограничение</w:t>
      </w:r>
      <w:r w:rsidRPr="00B26AAE">
        <w:t xml:space="preserve"> закупок товаров, происходящих из иностранных государств. </w:t>
      </w:r>
    </w:p>
    <w:p w14:paraId="26644CAD" w14:textId="77777777" w:rsidR="00AA6F8B" w:rsidRDefault="00391BE9" w:rsidP="00391BE9">
      <w:pPr>
        <w:spacing w:after="0"/>
        <w:ind w:firstLine="709"/>
        <w:jc w:val="both"/>
      </w:pPr>
      <w:r w:rsidRPr="00B26AAE">
        <w:t>Следовательно, довод жалобы о неправомерном выборе Заказчиком кода ОКПД 2 28.23.25.000 и неустановлении ограничения закупок товаров, происходящих из иностранных государств, находит свое подтверждение.</w:t>
      </w:r>
    </w:p>
    <w:p w14:paraId="655F7AEC" w14:textId="348D9C26" w:rsidR="00391BE9" w:rsidRPr="00B26AAE" w:rsidRDefault="00391BE9" w:rsidP="00391BE9">
      <w:pPr>
        <w:spacing w:after="0"/>
        <w:ind w:firstLine="709"/>
        <w:jc w:val="both"/>
      </w:pPr>
      <w:r w:rsidRPr="00B26AAE">
        <w:t>Предмет закупки, исходя из его наименования и технических характеристик, соответствует товарной позиции, в отношении которой подлежит применению ограничение, а не отсутствие национального режима. Данный подход соответствует сложившейся актуальной практике антимонопольных органов, в том числе отраженной в базе решений</w:t>
      </w:r>
      <w:r w:rsidR="00AA6F8B">
        <w:br/>
      </w:r>
      <w:r w:rsidRPr="00B26AAE">
        <w:t>ФАС России по спорам 2025–2026 годов о закупке картриджей,</w:t>
      </w:r>
      <w:r w:rsidR="00AA6F8B">
        <w:br/>
      </w:r>
      <w:r w:rsidRPr="00B26AAE">
        <w:t>где используется та же правовая позиция о применении кода 26.20.40.120</w:t>
      </w:r>
      <w:r w:rsidR="00AA6F8B">
        <w:br/>
      </w:r>
      <w:r w:rsidRPr="00B26AAE">
        <w:t xml:space="preserve">и ограничения по Постановлению № 1875. </w:t>
      </w:r>
    </w:p>
    <w:p w14:paraId="1AFBA17A" w14:textId="763348A3" w:rsidR="00391BE9" w:rsidRPr="00B26AAE" w:rsidRDefault="00391BE9" w:rsidP="00391BE9">
      <w:pPr>
        <w:spacing w:after="0"/>
        <w:ind w:firstLine="709"/>
        <w:jc w:val="both"/>
      </w:pPr>
      <w:r w:rsidRPr="00B26AAE">
        <w:lastRenderedPageBreak/>
        <w:t>Таким образом, действия Заказчика в указанной части нарушают</w:t>
      </w:r>
      <w:r w:rsidR="00AA6F8B">
        <w:br/>
        <w:t>п.</w:t>
      </w:r>
      <w:r w:rsidRPr="00B26AAE">
        <w:t xml:space="preserve"> 1 </w:t>
      </w:r>
      <w:r w:rsidR="00AA6F8B">
        <w:t>ч.</w:t>
      </w:r>
      <w:r w:rsidRPr="00B26AAE">
        <w:t xml:space="preserve"> 2 </w:t>
      </w:r>
      <w:r w:rsidR="00AA6F8B">
        <w:t>ст.</w:t>
      </w:r>
      <w:r w:rsidRPr="00B26AAE">
        <w:t xml:space="preserve"> 14, </w:t>
      </w:r>
      <w:r w:rsidR="00AA6F8B">
        <w:t>п.</w:t>
      </w:r>
      <w:r w:rsidRPr="00B26AAE">
        <w:t xml:space="preserve"> 5 и </w:t>
      </w:r>
      <w:r w:rsidR="00AA6F8B">
        <w:t>п.</w:t>
      </w:r>
      <w:r w:rsidRPr="00B26AAE">
        <w:t xml:space="preserve"> 15 </w:t>
      </w:r>
      <w:r w:rsidR="00AA6F8B">
        <w:t>ч.</w:t>
      </w:r>
      <w:r w:rsidRPr="00B26AAE">
        <w:t xml:space="preserve"> 1 </w:t>
      </w:r>
      <w:r w:rsidR="00AA6F8B">
        <w:t>ст.</w:t>
      </w:r>
      <w:r w:rsidRPr="00B26AAE">
        <w:t xml:space="preserve"> 42 Закона о контрактной системе. </w:t>
      </w:r>
    </w:p>
    <w:p w14:paraId="426E94D2" w14:textId="5014E221" w:rsidR="00391BE9" w:rsidRPr="00B26AAE" w:rsidRDefault="00391BE9" w:rsidP="00391BE9">
      <w:pPr>
        <w:spacing w:after="0"/>
        <w:ind w:firstLine="709"/>
        <w:jc w:val="both"/>
      </w:pPr>
      <w:r w:rsidRPr="00B26AAE">
        <w:t>Вместе с тем в ходе рассмотрения жалобы Комиссией Управления</w:t>
      </w:r>
      <w:r w:rsidR="00AA6F8B">
        <w:br/>
      </w:r>
      <w:r w:rsidRPr="00B26AAE">
        <w:t xml:space="preserve">в порядке </w:t>
      </w:r>
      <w:r w:rsidR="00AA6F8B">
        <w:t>ч.</w:t>
      </w:r>
      <w:r w:rsidRPr="00B26AAE">
        <w:t xml:space="preserve"> 15 </w:t>
      </w:r>
      <w:r w:rsidR="00AA6F8B">
        <w:t>ст.</w:t>
      </w:r>
      <w:r w:rsidRPr="00B26AAE">
        <w:t xml:space="preserve"> 99 Закона о контрактной системе проведена внеплановая проверка соблюдения Заказчиком требований законодательства Российской Федерации и иных нормативных правовых актов о контрактной системе</w:t>
      </w:r>
      <w:r w:rsidR="00AA6F8B">
        <w:br/>
      </w:r>
      <w:r w:rsidRPr="00B26AAE">
        <w:t xml:space="preserve">в сфере закупок. </w:t>
      </w:r>
    </w:p>
    <w:p w14:paraId="27500B6A" w14:textId="77777777" w:rsidR="00391BE9" w:rsidRPr="00B26AAE" w:rsidRDefault="00391BE9" w:rsidP="00391BE9">
      <w:pPr>
        <w:spacing w:after="0"/>
        <w:ind w:firstLine="709"/>
        <w:jc w:val="both"/>
      </w:pPr>
      <w:r w:rsidRPr="00B26AAE">
        <w:t>По результатам внеплановой проверки Комиссией Управления установлено следующее.</w:t>
      </w:r>
    </w:p>
    <w:p w14:paraId="6E104834" w14:textId="77777777" w:rsidR="00AA6F8B" w:rsidRDefault="00391BE9" w:rsidP="00391BE9">
      <w:pPr>
        <w:spacing w:after="0"/>
        <w:ind w:firstLine="709"/>
        <w:jc w:val="both"/>
      </w:pPr>
      <w:r w:rsidRPr="00B26AAE">
        <w:t xml:space="preserve">В описании объекта закупки по каждой товарной позиции указана страна происхождения товара </w:t>
      </w:r>
      <w:r w:rsidR="00AA6F8B">
        <w:t>–</w:t>
      </w:r>
      <w:r w:rsidRPr="00B26AAE">
        <w:t xml:space="preserve"> Российская Федерация. </w:t>
      </w:r>
    </w:p>
    <w:p w14:paraId="2B5B2363" w14:textId="77777777" w:rsidR="00AA6F8B" w:rsidRDefault="00391BE9" w:rsidP="00391BE9">
      <w:pPr>
        <w:spacing w:after="0"/>
        <w:ind w:firstLine="709"/>
        <w:jc w:val="both"/>
      </w:pPr>
      <w:r w:rsidRPr="00B26AAE">
        <w:t xml:space="preserve">В проекте контракта также заранее закреплено условие «Страна происхождения товара: Российская Федерация». </w:t>
      </w:r>
    </w:p>
    <w:p w14:paraId="54099437" w14:textId="77777777" w:rsidR="00AA6F8B" w:rsidRDefault="00391BE9" w:rsidP="00391BE9">
      <w:pPr>
        <w:spacing w:after="0"/>
        <w:ind w:firstLine="709"/>
        <w:jc w:val="both"/>
      </w:pPr>
      <w:r w:rsidRPr="00B26AAE">
        <w:t>Между тем страна происхождения товара является характеристикой предложения участника закупки и подлежит включению в контракт</w:t>
      </w:r>
      <w:r w:rsidR="00AA6F8B">
        <w:br/>
      </w:r>
      <w:r w:rsidRPr="00B26AAE">
        <w:t xml:space="preserve">по результатам определения поставщика, а не предварительному установлению Заказчиком в извещении как обязательного условия для всех участников. </w:t>
      </w:r>
    </w:p>
    <w:p w14:paraId="0CE93A63" w14:textId="77777777" w:rsidR="00AA6F8B" w:rsidRDefault="00391BE9" w:rsidP="00391BE9">
      <w:pPr>
        <w:spacing w:after="0"/>
        <w:ind w:firstLine="709"/>
        <w:jc w:val="both"/>
      </w:pPr>
      <w:r w:rsidRPr="00B26AAE">
        <w:t xml:space="preserve">Даже при корректном выборе кода ОКПД 2 26.20.40.120 Постановлением № 1875 для данной позиции предусмотрено ограничение закупок, а не прямой запрет и не безусловное требование о поставке исключительно российского товара. </w:t>
      </w:r>
    </w:p>
    <w:p w14:paraId="44D2B427" w14:textId="71070215" w:rsidR="00391BE9" w:rsidRPr="00B26AAE" w:rsidRDefault="00391BE9" w:rsidP="00391BE9">
      <w:pPr>
        <w:spacing w:after="0"/>
        <w:ind w:firstLine="709"/>
        <w:jc w:val="both"/>
      </w:pPr>
      <w:r w:rsidRPr="00B26AAE">
        <w:t>Указанные действия Заказчика противоречат требованиям</w:t>
      </w:r>
      <w:r w:rsidR="00AA6F8B">
        <w:br/>
      </w:r>
      <w:r w:rsidRPr="00B26AAE">
        <w:t xml:space="preserve">к объективному описанию объекта закупки и нарушают правила формирования проекта контракта. </w:t>
      </w:r>
    </w:p>
    <w:p w14:paraId="68469D4A" w14:textId="77777777" w:rsidR="00AA6F8B" w:rsidRDefault="00AA6F8B" w:rsidP="00AA6F8B">
      <w:pPr>
        <w:spacing w:after="0"/>
        <w:ind w:firstLine="709"/>
        <w:jc w:val="both"/>
      </w:pPr>
      <w:r>
        <w:t>На основании изложенного, Комиссия Управления приходит к выводу</w:t>
      </w:r>
      <w:r>
        <w:br/>
        <w:t>о том, что</w:t>
      </w:r>
      <w:r w:rsidR="00391BE9" w:rsidRPr="00B26AAE">
        <w:t xml:space="preserve"> Заказчиком нарушены </w:t>
      </w:r>
      <w:r>
        <w:t>п.</w:t>
      </w:r>
      <w:r w:rsidR="00391BE9" w:rsidRPr="00B26AAE">
        <w:t xml:space="preserve"> 1 </w:t>
      </w:r>
      <w:r>
        <w:t>ч.</w:t>
      </w:r>
      <w:r w:rsidR="00391BE9" w:rsidRPr="00B26AAE">
        <w:t xml:space="preserve"> 2 </w:t>
      </w:r>
      <w:r>
        <w:t>ст.</w:t>
      </w:r>
      <w:r w:rsidR="00391BE9" w:rsidRPr="00B26AAE">
        <w:t xml:space="preserve"> 14, </w:t>
      </w:r>
      <w:r>
        <w:t>п.</w:t>
      </w:r>
      <w:r w:rsidR="00391BE9" w:rsidRPr="00B26AAE">
        <w:t xml:space="preserve"> 1 </w:t>
      </w:r>
      <w:r>
        <w:t>ч.</w:t>
      </w:r>
      <w:r w:rsidR="00391BE9" w:rsidRPr="00B26AAE">
        <w:t xml:space="preserve"> 1 </w:t>
      </w:r>
      <w:r>
        <w:t>ст.</w:t>
      </w:r>
      <w:r w:rsidR="00391BE9" w:rsidRPr="00B26AAE">
        <w:t xml:space="preserve"> 33, </w:t>
      </w:r>
      <w:r>
        <w:t>п.</w:t>
      </w:r>
      <w:r w:rsidR="00391BE9" w:rsidRPr="00B26AAE">
        <w:t xml:space="preserve"> 17 </w:t>
      </w:r>
      <w:r>
        <w:t>ч.</w:t>
      </w:r>
      <w:r w:rsidR="00391BE9" w:rsidRPr="00B26AAE">
        <w:t xml:space="preserve"> 1 </w:t>
      </w:r>
      <w:r>
        <w:t>ст.</w:t>
      </w:r>
      <w:r w:rsidR="00391BE9" w:rsidRPr="00B26AAE">
        <w:t xml:space="preserve"> 42</w:t>
      </w:r>
      <w:r>
        <w:br/>
      </w:r>
      <w:r w:rsidR="00391BE9" w:rsidRPr="00B26AAE">
        <w:t xml:space="preserve">и </w:t>
      </w:r>
      <w:r>
        <w:t>ч.</w:t>
      </w:r>
      <w:r w:rsidR="00391BE9" w:rsidRPr="00B26AAE">
        <w:t xml:space="preserve"> 1 </w:t>
      </w:r>
      <w:r>
        <w:t>ст.</w:t>
      </w:r>
      <w:r w:rsidR="00391BE9" w:rsidRPr="00B26AAE">
        <w:t xml:space="preserve"> 34 Закона о контрактной системе. </w:t>
      </w:r>
    </w:p>
    <w:p w14:paraId="5FE45A27" w14:textId="77777777" w:rsidR="00AA6F8B" w:rsidRDefault="00AA6F8B" w:rsidP="00AA6F8B">
      <w:pPr>
        <w:spacing w:after="0"/>
        <w:ind w:firstLine="709"/>
        <w:jc w:val="both"/>
      </w:pPr>
      <w:r>
        <w:t>Комиссией Управления также установлено, что в</w:t>
      </w:r>
      <w:r w:rsidR="00391BE9" w:rsidRPr="00B26AAE">
        <w:t xml:space="preserve"> печатной форме извещения Заказчик указал, что количество закупаемого товара определить невозможно, и применил конструкцию </w:t>
      </w:r>
      <w:r>
        <w:t>ч.</w:t>
      </w:r>
      <w:r w:rsidR="00391BE9" w:rsidRPr="00B26AAE">
        <w:t xml:space="preserve"> 24 </w:t>
      </w:r>
      <w:r>
        <w:t>ст.</w:t>
      </w:r>
      <w:r w:rsidR="00391BE9" w:rsidRPr="00B26AAE">
        <w:t xml:space="preserve"> 22 Закона о контрактной системе. </w:t>
      </w:r>
    </w:p>
    <w:p w14:paraId="418709CA" w14:textId="77777777" w:rsidR="00AA6F8B" w:rsidRDefault="00391BE9" w:rsidP="00AA6F8B">
      <w:pPr>
        <w:spacing w:after="0"/>
        <w:ind w:firstLine="709"/>
        <w:jc w:val="both"/>
      </w:pPr>
      <w:r w:rsidRPr="00B26AAE">
        <w:t xml:space="preserve">Одновременно в описании объекта закупки Заказчиком по каждой позиции товара определены конкретные количественные показатели. </w:t>
      </w:r>
    </w:p>
    <w:p w14:paraId="0AEB90A3" w14:textId="77777777" w:rsidR="00AA6F8B" w:rsidRDefault="00391BE9" w:rsidP="00AA6F8B">
      <w:pPr>
        <w:spacing w:after="0"/>
        <w:ind w:firstLine="709"/>
        <w:jc w:val="both"/>
      </w:pPr>
      <w:r w:rsidRPr="00B26AAE">
        <w:t xml:space="preserve">При таких обстоятельствах оснований для применения </w:t>
      </w:r>
      <w:r w:rsidR="00AA6F8B">
        <w:t>ч.</w:t>
      </w:r>
      <w:r w:rsidRPr="00B26AAE">
        <w:t xml:space="preserve"> 24 </w:t>
      </w:r>
      <w:r w:rsidR="00AA6F8B">
        <w:t>ст.</w:t>
      </w:r>
      <w:r w:rsidRPr="00B26AAE">
        <w:t xml:space="preserve"> 22 Закона о контрактной системе не имелось, поскольку количество товара Заказчиком фактически определено. </w:t>
      </w:r>
    </w:p>
    <w:p w14:paraId="1D99A540" w14:textId="329B4D27" w:rsidR="00391BE9" w:rsidRPr="00B26AAE" w:rsidRDefault="00391BE9" w:rsidP="00AA6F8B">
      <w:pPr>
        <w:spacing w:after="0"/>
        <w:ind w:firstLine="709"/>
        <w:jc w:val="both"/>
      </w:pPr>
      <w:r w:rsidRPr="00B26AAE">
        <w:t xml:space="preserve">Размещение взаимоисключающих сведений об объекте закупки и его количестве нарушает требования к содержанию извещения и не обеспечивает правовую определенность условий закупки. </w:t>
      </w:r>
    </w:p>
    <w:p w14:paraId="2A6558E0" w14:textId="71A82678" w:rsidR="00391BE9" w:rsidRPr="00B26AAE" w:rsidRDefault="00391BE9" w:rsidP="00391BE9">
      <w:pPr>
        <w:spacing w:after="0"/>
        <w:ind w:firstLine="709"/>
        <w:jc w:val="both"/>
      </w:pPr>
      <w:r w:rsidRPr="00B26AAE">
        <w:t xml:space="preserve">Следовательно, в указанной части Заказчиком нарушены </w:t>
      </w:r>
      <w:r w:rsidR="00AA6F8B">
        <w:t>ч.</w:t>
      </w:r>
      <w:r w:rsidRPr="00B26AAE">
        <w:t xml:space="preserve"> 24 </w:t>
      </w:r>
      <w:r w:rsidR="00AA6F8B">
        <w:t>ст.</w:t>
      </w:r>
      <w:r w:rsidRPr="00B26AAE">
        <w:t xml:space="preserve"> 22</w:t>
      </w:r>
      <w:r w:rsidR="00AA6F8B">
        <w:br/>
      </w:r>
      <w:r w:rsidRPr="00B26AAE">
        <w:t xml:space="preserve">и </w:t>
      </w:r>
      <w:r w:rsidR="00AA6F8B">
        <w:t>п.</w:t>
      </w:r>
      <w:r w:rsidRPr="00B26AAE">
        <w:t xml:space="preserve"> 5 </w:t>
      </w:r>
      <w:r w:rsidR="00AA6F8B">
        <w:t>ч.</w:t>
      </w:r>
      <w:r w:rsidRPr="00B26AAE">
        <w:t xml:space="preserve"> 1 </w:t>
      </w:r>
      <w:r w:rsidR="00AA6F8B">
        <w:t>ст.</w:t>
      </w:r>
      <w:r w:rsidRPr="00B26AAE">
        <w:t xml:space="preserve"> 42 Закона о контрактной системе. </w:t>
      </w:r>
    </w:p>
    <w:p w14:paraId="1F2DAB62" w14:textId="197F01FB" w:rsidR="00391BE9" w:rsidRPr="00B26AAE" w:rsidRDefault="00391BE9" w:rsidP="00391BE9">
      <w:pPr>
        <w:spacing w:after="0"/>
        <w:ind w:firstLine="709"/>
        <w:jc w:val="both"/>
      </w:pPr>
      <w:r w:rsidRPr="00B26AAE">
        <w:t>На основании изложенного, руководствуясь статьями 99, 105, 106 Закона о контрактной системе, Комиссия Управления</w:t>
      </w:r>
    </w:p>
    <w:p w14:paraId="3DB46864" w14:textId="77777777" w:rsidR="000A4E06" w:rsidRPr="00585AB1" w:rsidRDefault="000A4E06" w:rsidP="00AA6F8B">
      <w:pPr>
        <w:spacing w:after="0"/>
        <w:jc w:val="both"/>
      </w:pPr>
    </w:p>
    <w:p w14:paraId="4D1597A6" w14:textId="77777777" w:rsidR="000A4E06" w:rsidRPr="00585AB1" w:rsidRDefault="000A4E06" w:rsidP="000A4E06">
      <w:pPr>
        <w:spacing w:after="0"/>
        <w:ind w:firstLine="709"/>
        <w:jc w:val="center"/>
      </w:pPr>
      <w:r w:rsidRPr="00585AB1">
        <w:rPr>
          <w:b/>
        </w:rPr>
        <w:lastRenderedPageBreak/>
        <w:t>РЕШИЛА:</w:t>
      </w:r>
    </w:p>
    <w:p w14:paraId="5067948B" w14:textId="77777777" w:rsidR="000A4E06" w:rsidRDefault="000A4E06" w:rsidP="000A4E06">
      <w:pPr>
        <w:spacing w:after="0"/>
        <w:ind w:firstLine="709"/>
        <w:jc w:val="both"/>
      </w:pPr>
    </w:p>
    <w:p w14:paraId="30BA7F26" w14:textId="4A174463" w:rsidR="000A4E06" w:rsidRPr="00585AB1" w:rsidRDefault="000A4E06" w:rsidP="000A4E06">
      <w:pPr>
        <w:spacing w:after="0"/>
        <w:ind w:firstLine="709"/>
        <w:jc w:val="both"/>
      </w:pPr>
      <w:r w:rsidRPr="00585AB1">
        <w:t xml:space="preserve">1. Признать жалобу </w:t>
      </w:r>
      <w:r w:rsidR="00AA6F8B" w:rsidRPr="00B26AAE">
        <w:t>ООО «Квазар» обоснованной</w:t>
      </w:r>
      <w:r w:rsidRPr="00585AB1">
        <w:t>.</w:t>
      </w:r>
    </w:p>
    <w:p w14:paraId="7DACA8CC" w14:textId="309FD6AD" w:rsidR="000A4E06" w:rsidRPr="00585AB1" w:rsidRDefault="000A4E06" w:rsidP="000A4E06">
      <w:pPr>
        <w:spacing w:after="0"/>
        <w:ind w:firstLine="709"/>
        <w:jc w:val="both"/>
      </w:pPr>
      <w:r w:rsidRPr="00585AB1">
        <w:t xml:space="preserve">2. Признать в действиях Заказчика нарушение </w:t>
      </w:r>
      <w:r w:rsidR="00AA6F8B">
        <w:t>п.</w:t>
      </w:r>
      <w:r w:rsidR="00AA6F8B" w:rsidRPr="00B26AAE">
        <w:t xml:space="preserve"> 1 </w:t>
      </w:r>
      <w:r w:rsidR="00AA6F8B">
        <w:t>ч.</w:t>
      </w:r>
      <w:r w:rsidR="00AA6F8B" w:rsidRPr="00B26AAE">
        <w:t xml:space="preserve"> 2 </w:t>
      </w:r>
      <w:r w:rsidR="00AA6F8B">
        <w:t>ст.</w:t>
      </w:r>
      <w:r w:rsidR="00AA6F8B" w:rsidRPr="00B26AAE">
        <w:t xml:space="preserve"> 14, </w:t>
      </w:r>
      <w:r w:rsidR="00AA6F8B">
        <w:t>п.</w:t>
      </w:r>
      <w:r w:rsidR="00AA6F8B" w:rsidRPr="00B26AAE">
        <w:t xml:space="preserve"> 1 </w:t>
      </w:r>
      <w:r w:rsidR="00AA6F8B">
        <w:t>ч.</w:t>
      </w:r>
      <w:r w:rsidR="00AA6F8B" w:rsidRPr="00B26AAE">
        <w:t xml:space="preserve"> 1</w:t>
      </w:r>
      <w:r w:rsidR="00AA6F8B">
        <w:br/>
      </w:r>
      <w:r w:rsidR="00AA6F8B">
        <w:t>ст.</w:t>
      </w:r>
      <w:r w:rsidR="00AA6F8B" w:rsidRPr="00B26AAE">
        <w:t xml:space="preserve"> 33, </w:t>
      </w:r>
      <w:r w:rsidR="00AA6F8B">
        <w:t>п.</w:t>
      </w:r>
      <w:r w:rsidR="00683705">
        <w:t xml:space="preserve"> 5, п. 15, п.</w:t>
      </w:r>
      <w:r w:rsidR="00AA6F8B" w:rsidRPr="00B26AAE">
        <w:t xml:space="preserve"> 17 </w:t>
      </w:r>
      <w:r w:rsidR="00AA6F8B">
        <w:t>ч.</w:t>
      </w:r>
      <w:r w:rsidR="00AA6F8B" w:rsidRPr="00B26AAE">
        <w:t xml:space="preserve"> 1 </w:t>
      </w:r>
      <w:r w:rsidR="00AA6F8B">
        <w:t>ст.</w:t>
      </w:r>
      <w:r w:rsidR="00AA6F8B" w:rsidRPr="00B26AAE">
        <w:t xml:space="preserve"> 42</w:t>
      </w:r>
      <w:r w:rsidR="00683705">
        <w:t xml:space="preserve">, </w:t>
      </w:r>
      <w:r w:rsidR="00AA6F8B">
        <w:t>ч.</w:t>
      </w:r>
      <w:r w:rsidR="00AA6F8B" w:rsidRPr="00B26AAE">
        <w:t xml:space="preserve"> 1 </w:t>
      </w:r>
      <w:r w:rsidR="00AA6F8B">
        <w:t>ст.</w:t>
      </w:r>
      <w:r w:rsidR="00AA6F8B" w:rsidRPr="00B26AAE">
        <w:t xml:space="preserve"> 34</w:t>
      </w:r>
      <w:r w:rsidR="00AA6F8B">
        <w:t xml:space="preserve">, </w:t>
      </w:r>
      <w:r w:rsidR="00AA6F8B">
        <w:t>ч.</w:t>
      </w:r>
      <w:r w:rsidR="00AA6F8B" w:rsidRPr="00B26AAE">
        <w:t xml:space="preserve"> 24 </w:t>
      </w:r>
      <w:r w:rsidR="00AA6F8B">
        <w:t>ст.</w:t>
      </w:r>
      <w:r w:rsidR="00AA6F8B" w:rsidRPr="00B26AAE">
        <w:t xml:space="preserve"> 22</w:t>
      </w:r>
      <w:r w:rsidR="00AA6F8B">
        <w:t xml:space="preserve"> </w:t>
      </w:r>
      <w:r w:rsidRPr="00585AB1">
        <w:t>Закона</w:t>
      </w:r>
      <w:r>
        <w:t xml:space="preserve"> </w:t>
      </w:r>
      <w:r w:rsidRPr="00585AB1">
        <w:t xml:space="preserve">о контрактной системе </w:t>
      </w:r>
    </w:p>
    <w:p w14:paraId="63D48BB3" w14:textId="77777777" w:rsidR="000A4E06" w:rsidRPr="00585AB1" w:rsidRDefault="000A4E06" w:rsidP="000A4E06">
      <w:pPr>
        <w:spacing w:after="0"/>
        <w:ind w:firstLine="709"/>
        <w:jc w:val="both"/>
      </w:pPr>
      <w:r>
        <w:t>3</w:t>
      </w:r>
      <w:r w:rsidRPr="00585AB1">
        <w:t xml:space="preserve">. </w:t>
      </w:r>
      <w:r>
        <w:t>Выдать Заказчику обязательное для исполнения предписание</w:t>
      </w:r>
      <w:r>
        <w:br/>
        <w:t>об устранении нарушений требований Закона о контрактной системе.</w:t>
      </w:r>
    </w:p>
    <w:p w14:paraId="6C0039F3" w14:textId="77777777" w:rsidR="000A4E06" w:rsidRDefault="000A4E06" w:rsidP="000A4E06">
      <w:pPr>
        <w:spacing w:after="0"/>
        <w:ind w:firstLine="709"/>
        <w:jc w:val="both"/>
      </w:pPr>
      <w:r>
        <w:t>4</w:t>
      </w:r>
      <w:r w:rsidRPr="00585AB1">
        <w:t>. Передать материалы настоящего дела уполномоченному должностному лицу Карачаево-Черкесского УФАС России для рассмотрения вопроса о возбуждении дела об административном правонарушении.</w:t>
      </w:r>
    </w:p>
    <w:p w14:paraId="5FBC1D01" w14:textId="77777777" w:rsidR="000A4E06" w:rsidRDefault="000A4E06" w:rsidP="000A4E06">
      <w:pPr>
        <w:spacing w:after="0"/>
        <w:ind w:firstLine="709"/>
        <w:jc w:val="both"/>
      </w:pPr>
    </w:p>
    <w:p w14:paraId="4EB1A7C6" w14:textId="77777777" w:rsidR="000A4E06" w:rsidRDefault="000A4E06" w:rsidP="000A4E06">
      <w:pPr>
        <w:spacing w:after="0"/>
        <w:ind w:firstLine="709"/>
        <w:jc w:val="both"/>
      </w:pPr>
    </w:p>
    <w:p w14:paraId="107E2CCD" w14:textId="77777777" w:rsidR="000A4E06" w:rsidRDefault="000A4E06" w:rsidP="000A4E06">
      <w:pPr>
        <w:pStyle w:val="Standar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может быть обжаловано в судебном порядке в Арбитражном суде Карачаево-Черкесской Республики в течение 3 (трех) месяцев с даты его принятия в порядке, установленном главой 24 Арбитражного процессуального кодекса Российской Федерации.</w:t>
      </w:r>
    </w:p>
    <w:p w14:paraId="53896E17" w14:textId="77777777" w:rsidR="000A4E06" w:rsidRDefault="000A4E06" w:rsidP="000A4E06">
      <w:pPr>
        <w:pStyle w:val="Standard"/>
        <w:contextualSpacing/>
        <w:rPr>
          <w:rFonts w:ascii="Times New Roman" w:hAnsi="Times New Roman"/>
          <w:sz w:val="28"/>
          <w:szCs w:val="28"/>
        </w:rPr>
      </w:pPr>
    </w:p>
    <w:p w14:paraId="5A515C58" w14:textId="77777777" w:rsidR="000A4E06" w:rsidRPr="00585AB1" w:rsidRDefault="000A4E06" w:rsidP="000A4E06">
      <w:pPr>
        <w:spacing w:after="0"/>
        <w:ind w:firstLine="709"/>
        <w:jc w:val="both"/>
      </w:pPr>
    </w:p>
    <w:p w14:paraId="7E507CB3" w14:textId="77777777" w:rsidR="000A4E06" w:rsidRPr="00585AB1" w:rsidRDefault="000A4E06" w:rsidP="000A4E06">
      <w:pPr>
        <w:spacing w:after="0"/>
        <w:ind w:firstLine="709"/>
        <w:jc w:val="both"/>
      </w:pPr>
    </w:p>
    <w:p w14:paraId="70CCCBF8" w14:textId="77777777" w:rsidR="000A4E06" w:rsidRDefault="000A4E06" w:rsidP="000A4E06">
      <w:pPr>
        <w:spacing w:after="0"/>
        <w:ind w:firstLine="709"/>
        <w:jc w:val="both"/>
      </w:pPr>
    </w:p>
    <w:p w14:paraId="0D69B46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60E31"/>
    <w:multiLevelType w:val="multilevel"/>
    <w:tmpl w:val="3D7E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CA0AB9"/>
    <w:multiLevelType w:val="multilevel"/>
    <w:tmpl w:val="1B64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8697667">
    <w:abstractNumId w:val="0"/>
  </w:num>
  <w:num w:numId="2" w16cid:durableId="1945308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17"/>
    <w:rsid w:val="00025FA3"/>
    <w:rsid w:val="00036D25"/>
    <w:rsid w:val="000A4E06"/>
    <w:rsid w:val="00391BE9"/>
    <w:rsid w:val="003B2D17"/>
    <w:rsid w:val="00683705"/>
    <w:rsid w:val="006C0B77"/>
    <w:rsid w:val="008242FF"/>
    <w:rsid w:val="00870751"/>
    <w:rsid w:val="00922C48"/>
    <w:rsid w:val="00AA6F8B"/>
    <w:rsid w:val="00B26AAE"/>
    <w:rsid w:val="00B915B7"/>
    <w:rsid w:val="00BD421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A541C"/>
  <w15:chartTrackingRefBased/>
  <w15:docId w15:val="{C8D351B7-386A-4FCD-AA2C-897534F43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B2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D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2D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2D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2D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2D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2D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2D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D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2D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2D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2D1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B2D1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B2D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B2D1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B2D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B2D1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B2D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2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2D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2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2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2D1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B2D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2D1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2D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2D1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B2D17"/>
    <w:rPr>
      <w:b/>
      <w:bCs/>
      <w:smallCaps/>
      <w:color w:val="2E74B5" w:themeColor="accent1" w:themeShade="BF"/>
      <w:spacing w:val="5"/>
    </w:rPr>
  </w:style>
  <w:style w:type="paragraph" w:customStyle="1" w:styleId="Standard">
    <w:name w:val="Standard"/>
    <w:rsid w:val="000A4E0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2026-04-09T13:17:00Z</dcterms:created>
  <dcterms:modified xsi:type="dcterms:W3CDTF">2026-04-10T08:27:00Z</dcterms:modified>
</cp:coreProperties>
</file>