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E0838" w14:textId="77777777" w:rsidR="002A77FC" w:rsidRPr="002A77FC" w:rsidRDefault="002A77FC" w:rsidP="002A77FC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РЕШЕНИЕ</w:t>
      </w:r>
    </w:p>
    <w:p w14:paraId="4C9E0583" w14:textId="41C96F22" w:rsidR="002A77FC" w:rsidRPr="002A77FC" w:rsidRDefault="002A77FC" w:rsidP="002A77FC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по делу № 009/06/105-</w:t>
      </w:r>
      <w:r w:rsidR="007C2C5F">
        <w:rPr>
          <w:b/>
          <w:bCs/>
        </w:rPr>
        <w:t>74</w:t>
      </w:r>
      <w:r w:rsidRPr="002A77FC">
        <w:rPr>
          <w:b/>
          <w:bCs/>
        </w:rPr>
        <w:t>/2026 о нарушении</w:t>
      </w:r>
    </w:p>
    <w:p w14:paraId="65466322" w14:textId="77777777" w:rsidR="002A77FC" w:rsidRPr="002A77FC" w:rsidRDefault="002A77FC" w:rsidP="002A77FC">
      <w:pPr>
        <w:spacing w:after="0"/>
        <w:ind w:firstLine="709"/>
        <w:jc w:val="center"/>
        <w:rPr>
          <w:b/>
          <w:bCs/>
        </w:rPr>
      </w:pPr>
      <w:r w:rsidRPr="002A77FC">
        <w:rPr>
          <w:b/>
          <w:bCs/>
        </w:rPr>
        <w:t>законодательства о контрактной системе</w:t>
      </w:r>
    </w:p>
    <w:p w14:paraId="5855F0D5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 xml:space="preserve">      </w:t>
      </w:r>
    </w:p>
    <w:p w14:paraId="74050147" w14:textId="783A5F59" w:rsidR="002A77FC" w:rsidRPr="002A77FC" w:rsidRDefault="00585AB1" w:rsidP="002A77FC">
      <w:pPr>
        <w:spacing w:after="0"/>
        <w:jc w:val="both"/>
      </w:pPr>
      <w:r>
        <w:t>20</w:t>
      </w:r>
      <w:r w:rsidR="002A77FC" w:rsidRPr="002A77FC">
        <w:t>.0</w:t>
      </w:r>
      <w:r>
        <w:t>3</w:t>
      </w:r>
      <w:r w:rsidR="002A77FC" w:rsidRPr="002A77FC">
        <w:t>.2026                                                                                                    г. Черкесск</w:t>
      </w:r>
    </w:p>
    <w:p w14:paraId="7F0F0231" w14:textId="77777777" w:rsidR="002A77FC" w:rsidRPr="002A77FC" w:rsidRDefault="002A77FC" w:rsidP="002A77FC">
      <w:pPr>
        <w:spacing w:after="0"/>
        <w:ind w:firstLine="709"/>
        <w:jc w:val="both"/>
      </w:pPr>
    </w:p>
    <w:p w14:paraId="7DD40650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Комиссия Карачаево-Черкесского УФАС России по контролю</w:t>
      </w:r>
      <w:r w:rsidRPr="002A77FC">
        <w:br/>
        <w:t xml:space="preserve">за соблюдением требований </w:t>
      </w:r>
      <w:r w:rsidRPr="002A77FC">
        <w:rPr>
          <w:bCs/>
        </w:rPr>
        <w:t>Федерального закона от 05.04.2013 № 44-ФЗ</w:t>
      </w:r>
      <w:r w:rsidRPr="002A77FC">
        <w:rPr>
          <w:bCs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Pr="002A77FC">
        <w:t>(далее – Комиссия Управления)</w:t>
      </w:r>
      <w:r w:rsidRPr="002A77FC">
        <w:br/>
        <w:t xml:space="preserve">в составе:  </w:t>
      </w:r>
    </w:p>
    <w:p w14:paraId="4A031649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Председатель комиссии ‒ &lt;….&gt;;</w:t>
      </w:r>
    </w:p>
    <w:p w14:paraId="737AC5A9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Члены комиссии:</w:t>
      </w:r>
    </w:p>
    <w:p w14:paraId="47FDC7C0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- &lt;….&gt;,</w:t>
      </w:r>
    </w:p>
    <w:p w14:paraId="6DE4E531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- &lt;….&gt;;</w:t>
      </w:r>
    </w:p>
    <w:p w14:paraId="01397DD8" w14:textId="62492D27" w:rsidR="002A77FC" w:rsidRPr="002A77FC" w:rsidRDefault="002A77FC" w:rsidP="002A77FC">
      <w:pPr>
        <w:spacing w:after="0"/>
        <w:ind w:firstLine="709"/>
        <w:jc w:val="both"/>
      </w:pPr>
      <w:r w:rsidRPr="002A77FC">
        <w:t xml:space="preserve">в </w:t>
      </w:r>
      <w:r>
        <w:t xml:space="preserve">отсутствие представителя </w:t>
      </w:r>
      <w:r w:rsidR="0064542D">
        <w:t xml:space="preserve">ИП </w:t>
      </w:r>
      <w:r>
        <w:t>Мельничкина Е.В.</w:t>
      </w:r>
      <w:r w:rsidRPr="002A77FC">
        <w:t>,</w:t>
      </w:r>
      <w:r w:rsidR="001D2416">
        <w:t xml:space="preserve"> надлежащим образом извещенного о дате и месте рассмотрения жалобы,</w:t>
      </w:r>
    </w:p>
    <w:p w14:paraId="159D7075" w14:textId="6678A0C2" w:rsidR="002A77FC" w:rsidRPr="002A77FC" w:rsidRDefault="002A77FC" w:rsidP="002A77FC">
      <w:pPr>
        <w:spacing w:after="0"/>
        <w:ind w:firstLine="709"/>
        <w:jc w:val="both"/>
      </w:pPr>
      <w:r w:rsidRPr="002A77FC">
        <w:t xml:space="preserve">в </w:t>
      </w:r>
      <w:r>
        <w:t xml:space="preserve">отсутствие представителя </w:t>
      </w:r>
      <w:r w:rsidRPr="002A77FC">
        <w:t>Усть-Джегутинского городского поселения (далее — Заказчик)</w:t>
      </w:r>
      <w:r w:rsidR="001D2416">
        <w:t xml:space="preserve">, </w:t>
      </w:r>
      <w:r w:rsidR="001D2416">
        <w:t>надлежащим образом извещенного о дате и месте рассмотрения жалобы</w:t>
      </w:r>
      <w:r>
        <w:t>;</w:t>
      </w:r>
    </w:p>
    <w:p w14:paraId="53EFF9B1" w14:textId="312467C4" w:rsidR="002A77FC" w:rsidRPr="002A77FC" w:rsidRDefault="002A77FC" w:rsidP="002A77FC">
      <w:pPr>
        <w:spacing w:after="0"/>
        <w:ind w:firstLine="709"/>
        <w:jc w:val="both"/>
      </w:pPr>
      <w:r w:rsidRPr="002A77FC">
        <w:rPr>
          <w:bCs/>
        </w:rPr>
        <w:t>рассмотрев жалобу</w:t>
      </w:r>
      <w:r>
        <w:rPr>
          <w:bCs/>
        </w:rPr>
        <w:t xml:space="preserve"> ИП Мельничкина Е.В.</w:t>
      </w:r>
      <w:r w:rsidRPr="002A77FC">
        <w:rPr>
          <w:bCs/>
        </w:rPr>
        <w:t xml:space="preserve"> на действия Заказчика</w:t>
      </w:r>
      <w:r w:rsidRPr="002A77FC">
        <w:rPr>
          <w:bCs/>
        </w:rPr>
        <w:br/>
      </w:r>
      <w:r>
        <w:rPr>
          <w:bCs/>
        </w:rPr>
        <w:t xml:space="preserve">при </w:t>
      </w:r>
      <w:r w:rsidRPr="002A77FC">
        <w:rPr>
          <w:bCs/>
        </w:rPr>
        <w:t>проведении открытого конкурса в электронной форме на выполнение работ по техническому обслуживанию уличного освещения на территории Усть-Джегутинского городского поселения</w:t>
      </w:r>
      <w:r>
        <w:rPr>
          <w:bCs/>
        </w:rPr>
        <w:t xml:space="preserve"> (Закупка </w:t>
      </w:r>
      <w:r w:rsidRPr="002A77FC">
        <w:rPr>
          <w:bCs/>
        </w:rPr>
        <w:t>№ 0179300002026000005</w:t>
      </w:r>
      <w:r>
        <w:rPr>
          <w:bCs/>
        </w:rPr>
        <w:t xml:space="preserve">) </w:t>
      </w:r>
      <w:r w:rsidRPr="002A77FC">
        <w:rPr>
          <w:bCs/>
        </w:rPr>
        <w:t>в соответствии с Федеральным законом</w:t>
      </w:r>
      <w:r>
        <w:rPr>
          <w:bCs/>
        </w:rPr>
        <w:t xml:space="preserve"> </w:t>
      </w:r>
      <w:r w:rsidRPr="002A77FC">
        <w:rPr>
          <w:bCs/>
        </w:rPr>
        <w:t>от 05.04.2013 № 44-ФЗ «О контрактной системе в сфере закупок товаров, работ,  услуг для обеспечения государственных и муниципальных нужд»</w:t>
      </w:r>
      <w:r>
        <w:rPr>
          <w:bCs/>
        </w:rPr>
        <w:t xml:space="preserve"> </w:t>
      </w:r>
      <w:r w:rsidRPr="002A77FC">
        <w:rPr>
          <w:bCs/>
        </w:rPr>
        <w:t>(далее – Закон о контрактной системе),</w:t>
      </w:r>
    </w:p>
    <w:p w14:paraId="384AE1B1" w14:textId="77777777" w:rsidR="002A77FC" w:rsidRPr="002A77FC" w:rsidRDefault="002A77FC" w:rsidP="002A77FC">
      <w:pPr>
        <w:spacing w:after="0"/>
        <w:ind w:firstLine="709"/>
        <w:jc w:val="both"/>
      </w:pPr>
    </w:p>
    <w:p w14:paraId="2BC11220" w14:textId="439422F0" w:rsidR="002A77FC" w:rsidRPr="002A77FC" w:rsidRDefault="002A77FC" w:rsidP="002A77FC">
      <w:pPr>
        <w:spacing w:after="0"/>
        <w:ind w:firstLine="709"/>
        <w:jc w:val="center"/>
        <w:rPr>
          <w:bCs/>
        </w:rPr>
      </w:pPr>
      <w:r w:rsidRPr="002A77FC">
        <w:rPr>
          <w:b/>
          <w:bCs/>
        </w:rPr>
        <w:t>УСТАНОВИЛА</w:t>
      </w:r>
      <w:r w:rsidRPr="002A77FC">
        <w:rPr>
          <w:bCs/>
        </w:rPr>
        <w:t>:</w:t>
      </w:r>
    </w:p>
    <w:p w14:paraId="28E132C3" w14:textId="77777777" w:rsidR="002A77FC" w:rsidRPr="002A77FC" w:rsidRDefault="002A77FC" w:rsidP="002A77FC">
      <w:pPr>
        <w:spacing w:after="0"/>
        <w:ind w:firstLine="709"/>
        <w:jc w:val="both"/>
        <w:rPr>
          <w:bCs/>
        </w:rPr>
      </w:pPr>
    </w:p>
    <w:p w14:paraId="62653436" w14:textId="2F4CB62C" w:rsidR="002A77FC" w:rsidRPr="002A77FC" w:rsidRDefault="002A77FC" w:rsidP="002A77FC">
      <w:pPr>
        <w:spacing w:after="0"/>
        <w:ind w:firstLine="709"/>
        <w:jc w:val="both"/>
      </w:pPr>
      <w:r w:rsidRPr="002A77FC">
        <w:t>В Управление Федеральной антимонопольной службы</w:t>
      </w:r>
      <w:r w:rsidRPr="002A77FC">
        <w:br/>
        <w:t>по Карачаево-Черкесской Республике (далее — Карачаево-Черкесское</w:t>
      </w:r>
      <w:r w:rsidRPr="002A77FC">
        <w:br/>
        <w:t xml:space="preserve">УФАС России) поступила жалоба </w:t>
      </w:r>
      <w:r>
        <w:rPr>
          <w:bCs/>
        </w:rPr>
        <w:t>ИП Мельничкина Е.В.</w:t>
      </w:r>
      <w:r w:rsidRPr="002A77FC">
        <w:rPr>
          <w:bCs/>
        </w:rPr>
        <w:t xml:space="preserve"> </w:t>
      </w:r>
      <w:r w:rsidRPr="002A77FC">
        <w:rPr>
          <w:bCs/>
        </w:rPr>
        <w:t>(далее — Заявитель)</w:t>
      </w:r>
      <w:r w:rsidRPr="002A77FC">
        <w:rPr>
          <w:bCs/>
        </w:rPr>
        <w:br/>
      </w:r>
      <w:r w:rsidRPr="002A77FC">
        <w:t xml:space="preserve">на действия Заказчика </w:t>
      </w:r>
      <w:r>
        <w:rPr>
          <w:bCs/>
        </w:rPr>
        <w:t xml:space="preserve">при </w:t>
      </w:r>
      <w:r w:rsidRPr="002A77FC">
        <w:rPr>
          <w:bCs/>
        </w:rPr>
        <w:t>проведении открытого конкурса в электронной форме на выполнение работ по техническому обслуживанию уличного освещения на территории Усть-Джегутинского городского поселения</w:t>
      </w:r>
      <w:r>
        <w:rPr>
          <w:bCs/>
        </w:rPr>
        <w:br/>
      </w:r>
      <w:r>
        <w:rPr>
          <w:bCs/>
        </w:rPr>
        <w:t xml:space="preserve">(Закупка </w:t>
      </w:r>
      <w:r w:rsidRPr="002A77FC">
        <w:rPr>
          <w:bCs/>
        </w:rPr>
        <w:t>№ 0179300002026000005</w:t>
      </w:r>
      <w:r>
        <w:rPr>
          <w:bCs/>
        </w:rPr>
        <w:t>)</w:t>
      </w:r>
      <w:r>
        <w:rPr>
          <w:bCs/>
        </w:rPr>
        <w:t>.</w:t>
      </w:r>
    </w:p>
    <w:p w14:paraId="15D347FD" w14:textId="399AA94E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Заявитель указывает, что Заказчиком неправомерно установлены дополнительные требования к участникам закупки в соответствии с </w:t>
      </w:r>
      <w:r>
        <w:t>поз.</w:t>
      </w:r>
      <w:r w:rsidRPr="00585AB1">
        <w:t xml:space="preserve"> 14 раздела </w:t>
      </w:r>
      <w:r w:rsidRPr="00585AB1">
        <w:rPr>
          <w:lang w:val="en-US"/>
        </w:rPr>
        <w:t>II</w:t>
      </w:r>
      <w:r w:rsidRPr="00585AB1">
        <w:t xml:space="preserve"> приложения к </w:t>
      </w:r>
      <w:r w:rsidRPr="00E3037A">
        <w:t>Постановлени</w:t>
      </w:r>
      <w:r>
        <w:t>ю</w:t>
      </w:r>
      <w:r w:rsidRPr="00E3037A">
        <w:t xml:space="preserve"> Правительства </w:t>
      </w:r>
      <w:r>
        <w:t xml:space="preserve">Российской Федерации </w:t>
      </w:r>
      <w:r w:rsidRPr="00E3037A">
        <w:t>от 29</w:t>
      </w:r>
      <w:r>
        <w:t>.12.</w:t>
      </w:r>
      <w:r w:rsidRPr="00E3037A">
        <w:t xml:space="preserve">2021 </w:t>
      </w:r>
      <w:r>
        <w:t>№</w:t>
      </w:r>
      <w:r w:rsidRPr="00E3037A">
        <w:t xml:space="preserve"> 2571 </w:t>
      </w:r>
      <w:r>
        <w:t>«</w:t>
      </w:r>
      <w:r w:rsidRPr="00E3037A">
        <w:t>О дополнительных требованиях к участникам закупки отдельных видов товаров, работ, услуг для обеспечения государственных</w:t>
      </w:r>
      <w:r>
        <w:t xml:space="preserve"> </w:t>
      </w:r>
      <w:r w:rsidRPr="00E3037A">
        <w:t>и муниципальных нужд, а также об информации</w:t>
      </w:r>
      <w:r>
        <w:br/>
      </w:r>
      <w:r w:rsidRPr="00E3037A">
        <w:t xml:space="preserve">и документах, подтверждающих соответствие участников закупки указанным </w:t>
      </w:r>
      <w:r w:rsidRPr="00E3037A">
        <w:lastRenderedPageBreak/>
        <w:t>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>
        <w:t>»</w:t>
      </w:r>
      <w:r>
        <w:t xml:space="preserve"> (далее – Постановление № 2571)</w:t>
      </w:r>
      <w:r w:rsidRPr="00585AB1">
        <w:t xml:space="preserve">, которые, по мнению Заявителя, не относятся к предмету закупки. Кроме того, Заявитель </w:t>
      </w:r>
      <w:r>
        <w:t>указывает</w:t>
      </w:r>
      <w:r w:rsidRPr="00585AB1">
        <w:t>, что Заказчиком</w:t>
      </w:r>
      <w:r>
        <w:br/>
      </w:r>
      <w:r w:rsidRPr="00585AB1">
        <w:t>в порядке рассмотрения и оценки заявок установлен несопоставимый</w:t>
      </w:r>
      <w:r w:rsidR="00826D44">
        <w:br/>
      </w:r>
      <w:r w:rsidRPr="00585AB1">
        <w:t>с предметом закупки предмет договоров, принимаемых к оценке</w:t>
      </w:r>
      <w:r w:rsidR="00826D44">
        <w:br/>
      </w:r>
      <w:r w:rsidRPr="00585AB1">
        <w:t>по показателю опыта, а именно: договоры на выполнение работ по техническому обслуживанию зданий, сооружений.</w:t>
      </w:r>
    </w:p>
    <w:p w14:paraId="53DAE9D8" w14:textId="77777777" w:rsidR="002A77FC" w:rsidRPr="002A77FC" w:rsidRDefault="002A77FC" w:rsidP="002A77FC">
      <w:pPr>
        <w:spacing w:after="0"/>
        <w:ind w:firstLine="709"/>
        <w:jc w:val="both"/>
      </w:pPr>
      <w:r w:rsidRPr="002A77FC">
        <w:t>На основании вышеизложенного, Заявитель просит рассмотреть жалобу</w:t>
      </w:r>
      <w:r w:rsidRPr="002A77FC">
        <w:br/>
        <w:t>по существу, признать ее обоснованной и выдать обязательное для исполнения предписание об устранении нарушений законодательства о контрактной системе.</w:t>
      </w:r>
    </w:p>
    <w:p w14:paraId="1049F417" w14:textId="77777777" w:rsidR="002A77FC" w:rsidRDefault="002A77FC" w:rsidP="002A77FC">
      <w:pPr>
        <w:spacing w:after="0"/>
        <w:ind w:firstLine="709"/>
        <w:jc w:val="both"/>
      </w:pPr>
      <w:r w:rsidRPr="002A77FC">
        <w:t>Рассмотрев доводы, изложенные в жалобе, а также материалы, представленные в рамках настоящего дела, Комиссия Управления приходит</w:t>
      </w:r>
      <w:r w:rsidRPr="002A77FC">
        <w:br/>
        <w:t>к следующим выводам.</w:t>
      </w:r>
    </w:p>
    <w:p w14:paraId="08C70FB0" w14:textId="09690CCD" w:rsidR="00585AB1" w:rsidRPr="00585AB1" w:rsidRDefault="002A77FC" w:rsidP="00826D44">
      <w:pPr>
        <w:spacing w:after="0"/>
        <w:ind w:firstLine="709"/>
        <w:jc w:val="both"/>
      </w:pPr>
      <w:r w:rsidRPr="002A77FC">
        <w:t xml:space="preserve">25.02.2026 </w:t>
      </w:r>
      <w:r>
        <w:t>на официальном сайте Единой информационной системы</w:t>
      </w:r>
      <w:r>
        <w:br/>
        <w:t>в сфере закупок в информационно-телекоммуникационной сети «Интернет» З</w:t>
      </w:r>
      <w:r w:rsidRPr="002A77FC">
        <w:t>аказчиком размещено извещение о проведении открытого конкурса</w:t>
      </w:r>
      <w:r>
        <w:br/>
      </w:r>
      <w:r w:rsidRPr="002A77FC">
        <w:t xml:space="preserve">в электронной форме </w:t>
      </w:r>
      <w:r>
        <w:t>на право заключения государственного контракта</w:t>
      </w:r>
      <w:r>
        <w:br/>
        <w:t>н</w:t>
      </w:r>
      <w:r w:rsidRPr="002A77FC">
        <w:t>а выполнение работ по техническому обслуживанию уличного освещения</w:t>
      </w:r>
      <w:r>
        <w:br/>
      </w:r>
      <w:r w:rsidRPr="002A77FC">
        <w:t>на территории Усть-Джегутинского городского поселения</w:t>
      </w:r>
      <w:r>
        <w:t xml:space="preserve"> (Закупка</w:t>
      </w:r>
      <w:r>
        <w:br/>
      </w:r>
      <w:r w:rsidRPr="002A77FC">
        <w:t>№ 0179300002026000005</w:t>
      </w:r>
      <w:r>
        <w:t>, далее – Конкурс)</w:t>
      </w:r>
      <w:r w:rsidRPr="002A77FC">
        <w:t xml:space="preserve"> с начальной (максимальной) ценой контракта 2 300 000,00 руб. </w:t>
      </w:r>
    </w:p>
    <w:p w14:paraId="59879A45" w14:textId="72895090" w:rsidR="00826D44" w:rsidRDefault="00585AB1" w:rsidP="00585AB1">
      <w:pPr>
        <w:spacing w:after="0"/>
        <w:ind w:firstLine="709"/>
        <w:jc w:val="both"/>
      </w:pPr>
      <w:r w:rsidRPr="00585AB1">
        <w:t>Из материалов дела следует, что 10.03.2026 Заказчиком внесены изменения в извещение</w:t>
      </w:r>
      <w:r w:rsidR="00826D44">
        <w:t xml:space="preserve"> о проведении Конкурса</w:t>
      </w:r>
      <w:r w:rsidRPr="00585AB1">
        <w:t xml:space="preserve">. Жалоба размещена после внесения указанных изменений. </w:t>
      </w:r>
    </w:p>
    <w:p w14:paraId="57B18B22" w14:textId="457D73F3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В связи с </w:t>
      </w:r>
      <w:r w:rsidR="00826D44">
        <w:t>изложенным,</w:t>
      </w:r>
      <w:r w:rsidRPr="00585AB1">
        <w:t xml:space="preserve"> Комиссия Управления оценивает доводы жалобы исходя из редакции извещения, действовавшей после внесения изменений,</w:t>
      </w:r>
      <w:r w:rsidR="00826D44">
        <w:br/>
      </w:r>
      <w:r w:rsidRPr="00585AB1">
        <w:t>при этом предшествующая редакция извещения учитывается лишь для установления фактических обстоятельств формирования закупки.</w:t>
      </w:r>
    </w:p>
    <w:p w14:paraId="51337A08" w14:textId="7F1F1BC4" w:rsidR="00585AB1" w:rsidRPr="00585AB1" w:rsidRDefault="00585AB1" w:rsidP="00585AB1">
      <w:pPr>
        <w:spacing w:after="0"/>
        <w:ind w:firstLine="709"/>
        <w:jc w:val="both"/>
      </w:pPr>
      <w:r w:rsidRPr="00585AB1">
        <w:t>Согласно измененной редакции извещения способом определения поставщика установлен открытый конкурс в электронной форме</w:t>
      </w:r>
      <w:r w:rsidR="00826D44">
        <w:t>; о</w:t>
      </w:r>
      <w:r w:rsidRPr="00585AB1">
        <w:t xml:space="preserve">бъект закупки </w:t>
      </w:r>
      <w:r w:rsidR="00826D44">
        <w:t>– т</w:t>
      </w:r>
      <w:r w:rsidRPr="00585AB1">
        <w:t>ехническое обслуживание уличного освещения на территории</w:t>
      </w:r>
      <w:r w:rsidR="00826D44">
        <w:br/>
      </w:r>
      <w:r w:rsidRPr="00585AB1">
        <w:t xml:space="preserve">Усть-Джегутинского городского поселения; начальная (максимальная) цена контракта </w:t>
      </w:r>
      <w:r w:rsidR="00826D44">
        <w:t xml:space="preserve">– </w:t>
      </w:r>
      <w:r w:rsidRPr="00585AB1">
        <w:t>2 300 000,00 руб.; дата окончания срока подачи</w:t>
      </w:r>
      <w:r w:rsidR="00826D44">
        <w:br/>
      </w:r>
      <w:r w:rsidRPr="00585AB1">
        <w:t>заявок – 23.03.2026 08:00.</w:t>
      </w:r>
    </w:p>
    <w:p w14:paraId="3EDD6736" w14:textId="78A9DA70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1. По доводу жалобы о неправомерном установлении дополнительных требований в соответствии с </w:t>
      </w:r>
      <w:r w:rsidR="00826D44">
        <w:t>ч.</w:t>
      </w:r>
      <w:r w:rsidRPr="00585AB1">
        <w:t xml:space="preserve"> 2 </w:t>
      </w:r>
      <w:r w:rsidR="00826D44">
        <w:t>ст.</w:t>
      </w:r>
      <w:r w:rsidRPr="00585AB1">
        <w:t xml:space="preserve"> 31 Закона о контрактной системе.</w:t>
      </w:r>
    </w:p>
    <w:p w14:paraId="37F3C36B" w14:textId="79076825" w:rsidR="00826D44" w:rsidRDefault="00585AB1" w:rsidP="00585AB1">
      <w:pPr>
        <w:spacing w:after="0"/>
        <w:ind w:firstLine="709"/>
        <w:jc w:val="both"/>
      </w:pPr>
      <w:r w:rsidRPr="00585AB1">
        <w:t>Частью 5 статьи 31 Закона о контрактной системе предусмотрено,</w:t>
      </w:r>
      <w:r w:rsidR="00826D44">
        <w:br/>
      </w:r>
      <w:r w:rsidRPr="00585AB1">
        <w:t xml:space="preserve">что информация об установленных требованиях в соответствии с </w:t>
      </w:r>
      <w:r w:rsidR="00826D44">
        <w:t>ч.</w:t>
      </w:r>
      <w:r w:rsidRPr="00585AB1">
        <w:t xml:space="preserve"> 1,</w:t>
      </w:r>
      <w:r w:rsidR="00826D44">
        <w:t xml:space="preserve"> ч.</w:t>
      </w:r>
      <w:r w:rsidRPr="00585AB1">
        <w:t xml:space="preserve"> 1.1,</w:t>
      </w:r>
      <w:r w:rsidR="00826D44">
        <w:br/>
        <w:t xml:space="preserve">ч. </w:t>
      </w:r>
      <w:r w:rsidRPr="00585AB1">
        <w:t xml:space="preserve">2 и </w:t>
      </w:r>
      <w:r w:rsidR="00826D44">
        <w:t xml:space="preserve">ч. </w:t>
      </w:r>
      <w:r w:rsidRPr="00585AB1">
        <w:t>2.1 ст</w:t>
      </w:r>
      <w:r w:rsidR="00826D44">
        <w:t xml:space="preserve">. </w:t>
      </w:r>
      <w:r w:rsidRPr="00585AB1">
        <w:t xml:space="preserve">31 </w:t>
      </w:r>
      <w:r w:rsidR="00826D44">
        <w:t>Закона о контрактной системе</w:t>
      </w:r>
      <w:r w:rsidRPr="00585AB1">
        <w:t xml:space="preserve"> указывается заказчиком</w:t>
      </w:r>
      <w:r w:rsidR="00826D44">
        <w:br/>
      </w:r>
      <w:r w:rsidRPr="00585AB1">
        <w:t xml:space="preserve">в извещении об осуществлении закупки. </w:t>
      </w:r>
    </w:p>
    <w:p w14:paraId="023BA3DC" w14:textId="77777777" w:rsidR="00826D44" w:rsidRDefault="00585AB1" w:rsidP="00585AB1">
      <w:pPr>
        <w:spacing w:after="0"/>
        <w:ind w:firstLine="709"/>
        <w:jc w:val="both"/>
      </w:pPr>
      <w:r w:rsidRPr="00585AB1">
        <w:t xml:space="preserve">В силу </w:t>
      </w:r>
      <w:r w:rsidR="00826D44">
        <w:t>ч.</w:t>
      </w:r>
      <w:r w:rsidRPr="00585AB1">
        <w:t xml:space="preserve"> 6 </w:t>
      </w:r>
      <w:r w:rsidR="00826D44">
        <w:t>ст.</w:t>
      </w:r>
      <w:r w:rsidRPr="00585AB1">
        <w:t xml:space="preserve"> 31 Закона о контрактной системе заказчики не вправе устанавливать требования к участникам закупок в нарушение требований </w:t>
      </w:r>
      <w:r w:rsidR="00826D44" w:rsidRPr="00585AB1">
        <w:t>Закона о контрактной системе</w:t>
      </w:r>
      <w:r w:rsidR="00826D44">
        <w:t>.</w:t>
      </w:r>
    </w:p>
    <w:p w14:paraId="6FA65E6D" w14:textId="77777777" w:rsidR="00826D44" w:rsidRDefault="00585AB1" w:rsidP="00585AB1">
      <w:pPr>
        <w:spacing w:after="0"/>
        <w:ind w:firstLine="709"/>
        <w:jc w:val="both"/>
      </w:pPr>
      <w:r w:rsidRPr="00585AB1">
        <w:lastRenderedPageBreak/>
        <w:t>Вместе с тем из редакции извещения, действ</w:t>
      </w:r>
      <w:r w:rsidR="00826D44">
        <w:t>ующей</w:t>
      </w:r>
      <w:r w:rsidRPr="00585AB1">
        <w:t xml:space="preserve"> после внесения Заказчиком изменений, следует, что требования к участникам закупки</w:t>
      </w:r>
      <w:r w:rsidR="00826D44">
        <w:br/>
      </w:r>
      <w:r w:rsidRPr="00585AB1">
        <w:t xml:space="preserve">в соответствии с </w:t>
      </w:r>
      <w:r w:rsidR="00826D44">
        <w:t>ч.</w:t>
      </w:r>
      <w:r w:rsidRPr="00585AB1">
        <w:t xml:space="preserve"> 2 </w:t>
      </w:r>
      <w:r w:rsidR="00826D44">
        <w:t>ст.</w:t>
      </w:r>
      <w:r w:rsidRPr="00585AB1">
        <w:t xml:space="preserve"> 31 Закона о контрактной системе не установлены. </w:t>
      </w:r>
    </w:p>
    <w:p w14:paraId="392CB17C" w14:textId="4D07FCF3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В печатной форме измененного извещения отражены только единые требования, требования, предусмотренные </w:t>
      </w:r>
      <w:r w:rsidR="00826D44">
        <w:t>ч.</w:t>
      </w:r>
      <w:r w:rsidRPr="00585AB1">
        <w:t xml:space="preserve"> 1.1 </w:t>
      </w:r>
      <w:r w:rsidR="00826D44">
        <w:t>ст.</w:t>
      </w:r>
      <w:r w:rsidRPr="00585AB1">
        <w:t xml:space="preserve"> 31 Закона о контрактной системе, а также преимущества для субъектов малого предпринимательства</w:t>
      </w:r>
      <w:r w:rsidR="00826D44">
        <w:br/>
      </w:r>
      <w:r w:rsidRPr="00585AB1">
        <w:t>и социально ориентированных некоммерческих организаций.</w:t>
      </w:r>
    </w:p>
    <w:p w14:paraId="02A1B43F" w14:textId="39CF236F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Следовательно, довод Заявителя о том, что в извещении неправомерно сохранены дополнительные требования в соответствии с </w:t>
      </w:r>
      <w:r w:rsidR="00826D44">
        <w:t>поз.</w:t>
      </w:r>
      <w:r w:rsidRPr="00585AB1">
        <w:t xml:space="preserve"> 14 раздела </w:t>
      </w:r>
      <w:r w:rsidRPr="00585AB1">
        <w:rPr>
          <w:lang w:val="en-US"/>
        </w:rPr>
        <w:t>II</w:t>
      </w:r>
      <w:r w:rsidRPr="00585AB1">
        <w:t xml:space="preserve"> приложения к Постановлению № 2571, не подтверждается материалами дела и является необоснованным.</w:t>
      </w:r>
    </w:p>
    <w:p w14:paraId="108C9255" w14:textId="4BBE72C8" w:rsidR="00585AB1" w:rsidRDefault="00585AB1" w:rsidP="00826D44">
      <w:pPr>
        <w:spacing w:after="0"/>
        <w:ind w:firstLine="709"/>
        <w:jc w:val="both"/>
      </w:pPr>
      <w:r w:rsidRPr="00585AB1">
        <w:t>Комиссия Управления также отмечает, что в редакции извещения, действовавшей до внесения изменений, указанные дополнительные требования действительно содержались. Однако</w:t>
      </w:r>
      <w:r w:rsidR="00826D44">
        <w:t>,</w:t>
      </w:r>
      <w:r w:rsidRPr="00585AB1">
        <w:t xml:space="preserve"> к моменту подачи жалобы такие положения в извещении отсутствовали, в связи с чем права и законные интересы Заявителя в указанной части действующей редакцией извещения</w:t>
      </w:r>
      <w:r w:rsidR="00826D44">
        <w:br/>
      </w:r>
      <w:r w:rsidRPr="00585AB1">
        <w:t>не наруш</w:t>
      </w:r>
      <w:r w:rsidR="00826D44">
        <w:t>ены.</w:t>
      </w:r>
    </w:p>
    <w:p w14:paraId="16523AF8" w14:textId="591668C7" w:rsidR="00826D44" w:rsidRPr="00585AB1" w:rsidRDefault="00826D44" w:rsidP="00585AB1">
      <w:pPr>
        <w:spacing w:after="0"/>
        <w:ind w:firstLine="709"/>
        <w:jc w:val="both"/>
      </w:pPr>
      <w:r>
        <w:t>На основании изложенного Комиссия Управления приходит к выводу</w:t>
      </w:r>
      <w:r>
        <w:br/>
        <w:t>о необоснованности указанного довода жалобы.</w:t>
      </w:r>
    </w:p>
    <w:p w14:paraId="7BD67841" w14:textId="77777777" w:rsidR="00585AB1" w:rsidRPr="00585AB1" w:rsidRDefault="00585AB1" w:rsidP="00585AB1">
      <w:pPr>
        <w:spacing w:after="0"/>
        <w:ind w:firstLine="709"/>
        <w:jc w:val="both"/>
      </w:pPr>
      <w:r w:rsidRPr="00585AB1">
        <w:t>2. По доводу жалобы о ненадлежащем порядке оценки заявок.</w:t>
      </w:r>
    </w:p>
    <w:p w14:paraId="009ED5F3" w14:textId="77777777" w:rsidR="00826D44" w:rsidRDefault="00585AB1" w:rsidP="00585AB1">
      <w:pPr>
        <w:spacing w:after="0"/>
        <w:ind w:firstLine="709"/>
        <w:jc w:val="both"/>
      </w:pPr>
      <w:r w:rsidRPr="00585AB1">
        <w:t xml:space="preserve">В соответствии с </w:t>
      </w:r>
      <w:r w:rsidR="00826D44">
        <w:t>ч.</w:t>
      </w:r>
      <w:r w:rsidRPr="00585AB1">
        <w:t xml:space="preserve"> 1 </w:t>
      </w:r>
      <w:r w:rsidR="00826D44">
        <w:t>ст.</w:t>
      </w:r>
      <w:r w:rsidRPr="00585AB1">
        <w:t xml:space="preserve"> 32 Закона о контрактной системе для оценки заявок участников закупки заказчик использует критерии оценки, предусмотренные указанной нормой.</w:t>
      </w:r>
    </w:p>
    <w:p w14:paraId="6DD0615A" w14:textId="1D5377FA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Согласно </w:t>
      </w:r>
      <w:r w:rsidR="00826D44">
        <w:t>п.</w:t>
      </w:r>
      <w:r w:rsidRPr="00585AB1">
        <w:t xml:space="preserve"> 11 </w:t>
      </w:r>
      <w:r w:rsidR="00826D44">
        <w:t>ч.</w:t>
      </w:r>
      <w:r w:rsidRPr="00585AB1">
        <w:t xml:space="preserve"> 1 </w:t>
      </w:r>
      <w:r w:rsidR="00826D44">
        <w:t>ст.</w:t>
      </w:r>
      <w:r w:rsidRPr="00585AB1">
        <w:t xml:space="preserve"> 42 Закона о контрактной системе при проведении электронного конкурса извещение об осуществлении закупки должно содержать критерии оценки заявок на участие в конкурсах, величины значимости этих критериев, а также порядок рассмотрения и оценки заявок</w:t>
      </w:r>
      <w:r w:rsidR="00826D44">
        <w:br/>
      </w:r>
      <w:r w:rsidRPr="00585AB1">
        <w:t xml:space="preserve">в соответствии с </w:t>
      </w:r>
      <w:r w:rsidR="00826D44">
        <w:t>Законом о контрактной системе.</w:t>
      </w:r>
    </w:p>
    <w:p w14:paraId="3CC57A90" w14:textId="73768C62" w:rsidR="00826D44" w:rsidRDefault="00585AB1" w:rsidP="00585AB1">
      <w:pPr>
        <w:spacing w:after="0"/>
        <w:ind w:firstLine="709"/>
        <w:jc w:val="both"/>
      </w:pPr>
      <w:r w:rsidRPr="00585AB1">
        <w:t>Постановлением Правительства Российской Федерации от 31.12.2021</w:t>
      </w:r>
      <w:r w:rsidR="00826D44">
        <w:br/>
      </w:r>
      <w:r w:rsidRPr="00585AB1">
        <w:t>№ 2604 утверждено Положение об оценке заявок на участие в закупке товаров, работ, услуг для обеспечения государственных и муниципальных нужд</w:t>
      </w:r>
      <w:r w:rsidR="00826D44">
        <w:br/>
        <w:t>(далее – Положение)</w:t>
      </w:r>
      <w:r w:rsidRPr="00585AB1">
        <w:t>.</w:t>
      </w:r>
    </w:p>
    <w:p w14:paraId="6E33B0C1" w14:textId="14708B41" w:rsidR="00585AB1" w:rsidRPr="00585AB1" w:rsidRDefault="00585AB1" w:rsidP="00585AB1">
      <w:pPr>
        <w:spacing w:after="0"/>
        <w:ind w:firstLine="709"/>
        <w:jc w:val="both"/>
      </w:pPr>
      <w:r w:rsidRPr="00585AB1">
        <w:t>Подпунктом «в» пункта 28 указанного Положения предусмотрено,</w:t>
      </w:r>
      <w:r w:rsidR="00826D44">
        <w:br/>
      </w:r>
      <w:r w:rsidRPr="00585AB1">
        <w:t xml:space="preserve">что в случае применения показателя оценки, предусмотренного </w:t>
      </w:r>
      <w:r w:rsidR="00826D44">
        <w:t>пп.</w:t>
      </w:r>
      <w:r w:rsidRPr="00585AB1">
        <w:t xml:space="preserve"> «в» </w:t>
      </w:r>
      <w:r w:rsidR="00826D44">
        <w:t>п.</w:t>
      </w:r>
      <w:r w:rsidRPr="00585AB1">
        <w:t xml:space="preserve"> 24 Положения,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 w14:paraId="5010CE14" w14:textId="4A28DD4C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Из порядка рассмотрения и оценки заявок на участие в </w:t>
      </w:r>
      <w:r w:rsidR="00F26291">
        <w:t>К</w:t>
      </w:r>
      <w:r w:rsidRPr="00585AB1">
        <w:t>онкурсе следует, что по детализирующему показателю «общая цена исполненных участником закупки договоров» к оценке принимается исполненный договор (договоры), предусматривающий выполнение работ по техническому обслуживанию зданий, сооружений.</w:t>
      </w:r>
    </w:p>
    <w:p w14:paraId="2D266351" w14:textId="77777777" w:rsidR="00826D44" w:rsidRDefault="00585AB1" w:rsidP="00585AB1">
      <w:pPr>
        <w:spacing w:after="0"/>
        <w:ind w:firstLine="709"/>
        <w:jc w:val="both"/>
      </w:pPr>
      <w:r w:rsidRPr="00585AB1">
        <w:lastRenderedPageBreak/>
        <w:t xml:space="preserve">Между тем предметом рассматриваемой закупки является техническое обслуживание уличного освещения на территории Усть-Джегутинского городского поселения. </w:t>
      </w:r>
    </w:p>
    <w:p w14:paraId="05BAC639" w14:textId="77777777" w:rsidR="00826D44" w:rsidRDefault="00585AB1" w:rsidP="00585AB1">
      <w:pPr>
        <w:spacing w:after="0"/>
        <w:ind w:firstLine="709"/>
        <w:jc w:val="both"/>
      </w:pPr>
      <w:r w:rsidRPr="00585AB1">
        <w:t>Работы по техническому обслуживанию зданий, сооружений</w:t>
      </w:r>
      <w:r w:rsidR="00826D44">
        <w:br/>
      </w:r>
      <w:r w:rsidRPr="00585AB1">
        <w:t>не являются тождественными предмету спорной закупки и не могут автоматически рассматриваться как сопоставимые с услугами</w:t>
      </w:r>
      <w:r w:rsidR="00826D44">
        <w:br/>
      </w:r>
      <w:r w:rsidRPr="00585AB1">
        <w:t xml:space="preserve">по техническому обслуживанию уличного освещения. </w:t>
      </w:r>
    </w:p>
    <w:p w14:paraId="2FBEB9BF" w14:textId="544C147C" w:rsidR="00585AB1" w:rsidRPr="00585AB1" w:rsidRDefault="00585AB1" w:rsidP="00585AB1">
      <w:pPr>
        <w:spacing w:after="0"/>
        <w:ind w:firstLine="709"/>
        <w:jc w:val="both"/>
      </w:pPr>
      <w:r w:rsidRPr="00585AB1">
        <w:t>Установление в порядке оценки заявок предмета договоров, относящихся к иной сфере обслуживания, создает необоснованные преимущества отдельным участникам и ограничивает круг лиц, способных подтвердить именно сопоставимый опыт исполнения обязательств.</w:t>
      </w:r>
    </w:p>
    <w:p w14:paraId="35371D7A" w14:textId="3A7C353A" w:rsidR="007C2C5F" w:rsidRDefault="00826D44" w:rsidP="007C2C5F">
      <w:pPr>
        <w:spacing w:after="0"/>
        <w:ind w:firstLine="709"/>
        <w:jc w:val="both"/>
      </w:pPr>
      <w:r>
        <w:t>На основании изложенного, Комиссия Управления приходит к выводу</w:t>
      </w:r>
      <w:r w:rsidR="007C2C5F">
        <w:br/>
      </w:r>
      <w:r>
        <w:t>об обоснованности указанного довода жалобы, а также о нарушени</w:t>
      </w:r>
      <w:r w:rsidR="00F26291">
        <w:t xml:space="preserve">и </w:t>
      </w:r>
      <w:r w:rsidR="00585AB1" w:rsidRPr="00585AB1">
        <w:t xml:space="preserve">Заказчиком </w:t>
      </w:r>
      <w:r w:rsidR="00F26291">
        <w:t xml:space="preserve">требований </w:t>
      </w:r>
      <w:r>
        <w:t>п.</w:t>
      </w:r>
      <w:r w:rsidR="00585AB1" w:rsidRPr="00585AB1">
        <w:t xml:space="preserve"> 11 </w:t>
      </w:r>
      <w:r>
        <w:t>ч.</w:t>
      </w:r>
      <w:r w:rsidR="00585AB1" w:rsidRPr="00585AB1">
        <w:t xml:space="preserve"> 1 </w:t>
      </w:r>
      <w:r>
        <w:t>ст.</w:t>
      </w:r>
      <w:r w:rsidR="00585AB1" w:rsidRPr="00585AB1">
        <w:t xml:space="preserve"> 42 Закона о контрактной системе</w:t>
      </w:r>
      <w:r w:rsidR="00F26291">
        <w:br/>
      </w:r>
      <w:r w:rsidR="00585AB1" w:rsidRPr="00585AB1">
        <w:t xml:space="preserve">во взаимосвязи с </w:t>
      </w:r>
      <w:r>
        <w:t>ч.</w:t>
      </w:r>
      <w:r w:rsidR="00585AB1" w:rsidRPr="00585AB1">
        <w:t xml:space="preserve"> 1 </w:t>
      </w:r>
      <w:r>
        <w:t>ст.</w:t>
      </w:r>
      <w:r w:rsidR="00585AB1" w:rsidRPr="00585AB1">
        <w:t xml:space="preserve"> 32 Закона о контрактной системе</w:t>
      </w:r>
      <w:r w:rsidR="00F26291">
        <w:t xml:space="preserve"> </w:t>
      </w:r>
      <w:r w:rsidR="00585AB1" w:rsidRPr="00585AB1">
        <w:t xml:space="preserve">и </w:t>
      </w:r>
      <w:r>
        <w:t>пп.</w:t>
      </w:r>
      <w:r w:rsidR="00585AB1" w:rsidRPr="00585AB1">
        <w:t xml:space="preserve"> «в» </w:t>
      </w:r>
      <w:r>
        <w:t>п.</w:t>
      </w:r>
      <w:r w:rsidR="00585AB1" w:rsidRPr="00585AB1">
        <w:t xml:space="preserve"> 28 Положения.</w:t>
      </w:r>
    </w:p>
    <w:p w14:paraId="798C9749" w14:textId="712B9545" w:rsidR="00585AB1" w:rsidRPr="00585AB1" w:rsidRDefault="00585AB1" w:rsidP="007C2C5F">
      <w:pPr>
        <w:spacing w:after="0"/>
        <w:ind w:firstLine="709"/>
        <w:jc w:val="both"/>
      </w:pPr>
      <w:r w:rsidRPr="00585AB1">
        <w:t xml:space="preserve">На основании </w:t>
      </w:r>
      <w:r w:rsidR="007C2C5F">
        <w:t>п.</w:t>
      </w:r>
      <w:r w:rsidRPr="00585AB1">
        <w:t xml:space="preserve"> 1 </w:t>
      </w:r>
      <w:r w:rsidR="007C2C5F">
        <w:t>ч.</w:t>
      </w:r>
      <w:r w:rsidRPr="00585AB1">
        <w:t xml:space="preserve"> 15 </w:t>
      </w:r>
      <w:r w:rsidR="007C2C5F">
        <w:t>ст.</w:t>
      </w:r>
      <w:r w:rsidRPr="00585AB1">
        <w:t xml:space="preserve"> 99 Закона о контрактной системе Комиссией Управления </w:t>
      </w:r>
      <w:r w:rsidR="00F26291">
        <w:t xml:space="preserve">также </w:t>
      </w:r>
      <w:r w:rsidRPr="00585AB1">
        <w:t>проведена внеплановая проверка действий Заказчика</w:t>
      </w:r>
      <w:r w:rsidR="007C2C5F">
        <w:br/>
      </w:r>
      <w:r w:rsidRPr="00585AB1">
        <w:t xml:space="preserve">при </w:t>
      </w:r>
      <w:r w:rsidR="007C2C5F">
        <w:t>проведении</w:t>
      </w:r>
      <w:r w:rsidRPr="00585AB1">
        <w:t xml:space="preserve"> </w:t>
      </w:r>
      <w:r w:rsidR="007C2C5F">
        <w:t>Конкурса</w:t>
      </w:r>
      <w:r w:rsidRPr="00585AB1">
        <w:t>.</w:t>
      </w:r>
    </w:p>
    <w:p w14:paraId="2194C175" w14:textId="47DE8DF3" w:rsidR="00585AB1" w:rsidRPr="00585AB1" w:rsidRDefault="00585AB1" w:rsidP="00585AB1">
      <w:pPr>
        <w:spacing w:after="0"/>
        <w:ind w:firstLine="709"/>
        <w:jc w:val="both"/>
      </w:pPr>
      <w:r w:rsidRPr="00585AB1">
        <w:t>В ходе внеплановой проверки установлено, что в проекте муниципального контракта указан идентификационный код закупки 263090900684209090100100100004321244, тогда как в извещении</w:t>
      </w:r>
      <w:r w:rsidR="007C2C5F">
        <w:br/>
      </w:r>
      <w:r w:rsidRPr="00585AB1">
        <w:t>об осуществлении закупки указан идентификационный код закупки 263090900684209090100100100014321244.</w:t>
      </w:r>
    </w:p>
    <w:p w14:paraId="62CE7BBF" w14:textId="76C1734A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Согласно </w:t>
      </w:r>
      <w:r w:rsidR="007C2C5F">
        <w:t>ч.</w:t>
      </w:r>
      <w:r w:rsidRPr="00585AB1">
        <w:t xml:space="preserve"> 1 </w:t>
      </w:r>
      <w:r w:rsidR="007C2C5F">
        <w:t>ст.</w:t>
      </w:r>
      <w:r w:rsidRPr="00585AB1">
        <w:t xml:space="preserve"> 34 Закона о контрактной системе контракт заключается на условиях, предусмотренных извещением об осуществлении закупки, заявкой участника закупки, с которым заключается контракт, за исключением случаев, предусмотренных </w:t>
      </w:r>
      <w:r w:rsidR="007C2C5F">
        <w:t>Законом о контрактной системе</w:t>
      </w:r>
      <w:r w:rsidRPr="00585AB1">
        <w:t>. Проект контракта является обязательным элементом извещения и должен соответствовать сведениям, содержащимся в извещении.</w:t>
      </w:r>
    </w:p>
    <w:p w14:paraId="266E2ADA" w14:textId="69C85508" w:rsidR="00585AB1" w:rsidRPr="00585AB1" w:rsidRDefault="00585AB1" w:rsidP="00585AB1">
      <w:pPr>
        <w:spacing w:after="0"/>
        <w:ind w:firstLine="709"/>
        <w:jc w:val="both"/>
      </w:pPr>
      <w:r w:rsidRPr="00585AB1">
        <w:t>Размещение проекта контракта, содержащего иной идентификационный код закупки, чем тот, который указан в извещении, свидетельствует</w:t>
      </w:r>
      <w:r w:rsidR="007C2C5F">
        <w:br/>
      </w:r>
      <w:r w:rsidRPr="00585AB1">
        <w:t>о несоответствии проекта контракта условиям извещения и нарушает</w:t>
      </w:r>
      <w:r w:rsidR="007C2C5F">
        <w:br/>
        <w:t>ч.</w:t>
      </w:r>
      <w:r w:rsidRPr="00585AB1">
        <w:t xml:space="preserve"> 1 </w:t>
      </w:r>
      <w:r w:rsidR="007C2C5F">
        <w:t>ст.</w:t>
      </w:r>
      <w:r w:rsidRPr="00585AB1">
        <w:t xml:space="preserve"> 34 Закона о контрактной системе, а также </w:t>
      </w:r>
      <w:r w:rsidR="007C2C5F">
        <w:t>п.</w:t>
      </w:r>
      <w:r w:rsidRPr="00585AB1">
        <w:t xml:space="preserve"> 1 </w:t>
      </w:r>
      <w:r w:rsidR="007C2C5F">
        <w:t>ч.</w:t>
      </w:r>
      <w:r w:rsidRPr="00585AB1">
        <w:t xml:space="preserve"> 2 </w:t>
      </w:r>
      <w:r w:rsidR="007C2C5F">
        <w:t>ст.</w:t>
      </w:r>
      <w:r w:rsidRPr="00585AB1">
        <w:t xml:space="preserve"> 42 Закона</w:t>
      </w:r>
      <w:r w:rsidR="007C2C5F">
        <w:br/>
      </w:r>
      <w:r w:rsidRPr="00585AB1">
        <w:t>о контрактной системе.</w:t>
      </w:r>
    </w:p>
    <w:p w14:paraId="78FE4BD4" w14:textId="3DDCDFAB" w:rsidR="00585AB1" w:rsidRDefault="007C2C5F" w:rsidP="00585AB1">
      <w:pPr>
        <w:spacing w:after="0"/>
        <w:ind w:firstLine="709"/>
        <w:jc w:val="both"/>
      </w:pPr>
      <w:r>
        <w:t>На основании изложенного, р</w:t>
      </w:r>
      <w:r w:rsidR="00585AB1" w:rsidRPr="00585AB1">
        <w:t>уководствуясь статьями 99, 105, 106 Закона о контрактной системе, Комиссия Управления</w:t>
      </w:r>
      <w:r>
        <w:t>,</w:t>
      </w:r>
    </w:p>
    <w:p w14:paraId="2FA33866" w14:textId="77777777" w:rsidR="007C2C5F" w:rsidRPr="00585AB1" w:rsidRDefault="007C2C5F" w:rsidP="00585AB1">
      <w:pPr>
        <w:spacing w:after="0"/>
        <w:ind w:firstLine="709"/>
        <w:jc w:val="both"/>
      </w:pPr>
    </w:p>
    <w:p w14:paraId="4EAFEDF7" w14:textId="77777777" w:rsidR="00585AB1" w:rsidRPr="00585AB1" w:rsidRDefault="00585AB1" w:rsidP="007C2C5F">
      <w:pPr>
        <w:spacing w:after="0"/>
        <w:ind w:firstLine="709"/>
        <w:jc w:val="center"/>
      </w:pPr>
      <w:r w:rsidRPr="00585AB1">
        <w:rPr>
          <w:b/>
        </w:rPr>
        <w:t>РЕШИЛА:</w:t>
      </w:r>
    </w:p>
    <w:p w14:paraId="4D57BE60" w14:textId="77777777" w:rsidR="007C2C5F" w:rsidRDefault="007C2C5F" w:rsidP="00585AB1">
      <w:pPr>
        <w:spacing w:after="0"/>
        <w:ind w:firstLine="709"/>
        <w:jc w:val="both"/>
      </w:pPr>
    </w:p>
    <w:p w14:paraId="4E48F093" w14:textId="3A2F54C6" w:rsidR="00585AB1" w:rsidRPr="00585AB1" w:rsidRDefault="00585AB1" w:rsidP="00585AB1">
      <w:pPr>
        <w:spacing w:after="0"/>
        <w:ind w:firstLine="709"/>
        <w:jc w:val="both"/>
      </w:pPr>
      <w:r w:rsidRPr="00585AB1">
        <w:t>1. Признать жалобу ИП Мельничкина Е.В. обоснованной частично.</w:t>
      </w:r>
    </w:p>
    <w:p w14:paraId="5F421B0E" w14:textId="7DE7BB14" w:rsidR="00585AB1" w:rsidRPr="00585AB1" w:rsidRDefault="00585AB1" w:rsidP="00585AB1">
      <w:pPr>
        <w:spacing w:after="0"/>
        <w:ind w:firstLine="709"/>
        <w:jc w:val="both"/>
      </w:pPr>
      <w:r w:rsidRPr="00585AB1">
        <w:t xml:space="preserve">2. Признать в действиях Заказчика нарушение </w:t>
      </w:r>
      <w:r w:rsidR="007C2C5F">
        <w:t>ч.</w:t>
      </w:r>
      <w:r w:rsidR="007C2C5F" w:rsidRPr="00585AB1">
        <w:t xml:space="preserve"> 1 </w:t>
      </w:r>
      <w:r w:rsidR="007C2C5F">
        <w:t>ст.</w:t>
      </w:r>
      <w:r w:rsidR="007C2C5F" w:rsidRPr="00585AB1">
        <w:t xml:space="preserve"> 32</w:t>
      </w:r>
      <w:r w:rsidR="007C2C5F">
        <w:t>, п.</w:t>
      </w:r>
      <w:r w:rsidRPr="00585AB1">
        <w:t xml:space="preserve"> 11 </w:t>
      </w:r>
      <w:r w:rsidR="007C2C5F">
        <w:t>ч.</w:t>
      </w:r>
      <w:r w:rsidRPr="00585AB1">
        <w:t xml:space="preserve"> 1 </w:t>
      </w:r>
      <w:r w:rsidR="007C2C5F">
        <w:t>ст.</w:t>
      </w:r>
      <w:r w:rsidRPr="00585AB1">
        <w:t xml:space="preserve"> 42</w:t>
      </w:r>
      <w:r w:rsidR="007C2C5F">
        <w:t>, ч.</w:t>
      </w:r>
      <w:r w:rsidR="007C2C5F" w:rsidRPr="00585AB1">
        <w:t xml:space="preserve"> 1 </w:t>
      </w:r>
      <w:r w:rsidR="007C2C5F">
        <w:t>ст.</w:t>
      </w:r>
      <w:r w:rsidR="007C2C5F" w:rsidRPr="00585AB1">
        <w:t xml:space="preserve"> 34, </w:t>
      </w:r>
      <w:r w:rsidR="007C2C5F">
        <w:t>п.</w:t>
      </w:r>
      <w:r w:rsidR="007C2C5F" w:rsidRPr="00585AB1">
        <w:t xml:space="preserve"> 1 </w:t>
      </w:r>
      <w:r w:rsidR="007C2C5F">
        <w:t>ч.</w:t>
      </w:r>
      <w:r w:rsidR="007C2C5F" w:rsidRPr="00585AB1">
        <w:t xml:space="preserve"> 2 </w:t>
      </w:r>
      <w:r w:rsidR="007C2C5F">
        <w:t>ст.</w:t>
      </w:r>
      <w:r w:rsidR="007C2C5F" w:rsidRPr="00585AB1">
        <w:t xml:space="preserve"> 42</w:t>
      </w:r>
      <w:r w:rsidR="007C2C5F">
        <w:t xml:space="preserve"> </w:t>
      </w:r>
      <w:r w:rsidRPr="00585AB1">
        <w:t>Закона</w:t>
      </w:r>
      <w:r w:rsidR="007C2C5F">
        <w:t xml:space="preserve"> </w:t>
      </w:r>
      <w:r w:rsidRPr="00585AB1">
        <w:t xml:space="preserve">о контрактной системе </w:t>
      </w:r>
    </w:p>
    <w:p w14:paraId="68B90C3A" w14:textId="0BDC4089" w:rsidR="00585AB1" w:rsidRPr="00585AB1" w:rsidRDefault="007C2C5F" w:rsidP="00585AB1">
      <w:pPr>
        <w:spacing w:after="0"/>
        <w:ind w:firstLine="709"/>
        <w:jc w:val="both"/>
      </w:pPr>
      <w:r>
        <w:t>3</w:t>
      </w:r>
      <w:r w:rsidR="00585AB1" w:rsidRPr="00585AB1">
        <w:t xml:space="preserve">. </w:t>
      </w:r>
      <w:r>
        <w:t>Выдать Заказчику обязательное для исполнения предписание</w:t>
      </w:r>
      <w:r>
        <w:br/>
        <w:t>об устранении нарушений требований Закона о контрактной системе.</w:t>
      </w:r>
    </w:p>
    <w:p w14:paraId="1E170C60" w14:textId="75EFD905" w:rsidR="00585AB1" w:rsidRDefault="007C2C5F" w:rsidP="00585AB1">
      <w:pPr>
        <w:spacing w:after="0"/>
        <w:ind w:firstLine="709"/>
        <w:jc w:val="both"/>
      </w:pPr>
      <w:r>
        <w:lastRenderedPageBreak/>
        <w:t>4</w:t>
      </w:r>
      <w:r w:rsidR="00585AB1" w:rsidRPr="00585AB1">
        <w:t>. Передать материалы настоящего дела уполномоченному должностному лицу Карачаево-Черкесского УФАС России для рассмотрения вопроса о возбуждении дела об административном правонарушении.</w:t>
      </w:r>
    </w:p>
    <w:p w14:paraId="48CCB292" w14:textId="77777777" w:rsidR="007C2C5F" w:rsidRDefault="007C2C5F" w:rsidP="00585AB1">
      <w:pPr>
        <w:spacing w:after="0"/>
        <w:ind w:firstLine="709"/>
        <w:jc w:val="both"/>
      </w:pPr>
    </w:p>
    <w:p w14:paraId="351F56B0" w14:textId="77777777" w:rsidR="007C2C5F" w:rsidRDefault="007C2C5F" w:rsidP="00585AB1">
      <w:pPr>
        <w:spacing w:after="0"/>
        <w:ind w:firstLine="709"/>
        <w:jc w:val="both"/>
      </w:pPr>
    </w:p>
    <w:p w14:paraId="0EF0C45D" w14:textId="77777777" w:rsidR="007C2C5F" w:rsidRDefault="007C2C5F" w:rsidP="007C2C5F">
      <w:pPr>
        <w:pStyle w:val="Standar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может быть обжаловано в судебном порядке в Арбитражном суде Карачаево-Черкесской Республики в течение 3 (трех) месяцев с даты его принятия в порядке, установленном главой 24 Арбитражного процессуального кодекса Российской Федерации.</w:t>
      </w:r>
    </w:p>
    <w:p w14:paraId="45A9CCD9" w14:textId="77777777" w:rsidR="007C2C5F" w:rsidRDefault="007C2C5F" w:rsidP="007C2C5F">
      <w:pPr>
        <w:pStyle w:val="Standard"/>
        <w:contextualSpacing/>
        <w:rPr>
          <w:rFonts w:ascii="Times New Roman" w:hAnsi="Times New Roman"/>
          <w:sz w:val="28"/>
          <w:szCs w:val="28"/>
        </w:rPr>
      </w:pPr>
    </w:p>
    <w:p w14:paraId="498F0648" w14:textId="77777777" w:rsidR="007C2C5F" w:rsidRPr="00585AB1" w:rsidRDefault="007C2C5F" w:rsidP="00585AB1">
      <w:pPr>
        <w:spacing w:after="0"/>
        <w:ind w:firstLine="709"/>
        <w:jc w:val="both"/>
      </w:pPr>
    </w:p>
    <w:p w14:paraId="754289A7" w14:textId="77777777" w:rsidR="00585AB1" w:rsidRPr="00585AB1" w:rsidRDefault="00585AB1" w:rsidP="00585AB1">
      <w:pPr>
        <w:spacing w:after="0"/>
        <w:ind w:firstLine="709"/>
        <w:jc w:val="both"/>
      </w:pPr>
    </w:p>
    <w:p w14:paraId="7909831C" w14:textId="173CFEAC" w:rsidR="00F12C76" w:rsidRDefault="00F12C76" w:rsidP="00585AB1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A759E"/>
    <w:multiLevelType w:val="multilevel"/>
    <w:tmpl w:val="1706B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E30D03"/>
    <w:multiLevelType w:val="multilevel"/>
    <w:tmpl w:val="D0F6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C0216E"/>
    <w:multiLevelType w:val="multilevel"/>
    <w:tmpl w:val="5DE4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675369"/>
    <w:multiLevelType w:val="multilevel"/>
    <w:tmpl w:val="777E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206B04"/>
    <w:multiLevelType w:val="multilevel"/>
    <w:tmpl w:val="AEDA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0515014">
    <w:abstractNumId w:val="1"/>
  </w:num>
  <w:num w:numId="2" w16cid:durableId="834877211">
    <w:abstractNumId w:val="4"/>
  </w:num>
  <w:num w:numId="3" w16cid:durableId="310210219">
    <w:abstractNumId w:val="2"/>
  </w:num>
  <w:num w:numId="4" w16cid:durableId="1704092001">
    <w:abstractNumId w:val="3"/>
  </w:num>
  <w:num w:numId="5" w16cid:durableId="1564295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DB"/>
    <w:rsid w:val="00025FA3"/>
    <w:rsid w:val="000B6318"/>
    <w:rsid w:val="001D2416"/>
    <w:rsid w:val="002A77FC"/>
    <w:rsid w:val="00585AB1"/>
    <w:rsid w:val="0064542D"/>
    <w:rsid w:val="006C0B77"/>
    <w:rsid w:val="007C2C5F"/>
    <w:rsid w:val="008242FF"/>
    <w:rsid w:val="00826D44"/>
    <w:rsid w:val="00870751"/>
    <w:rsid w:val="00922C48"/>
    <w:rsid w:val="00B915B7"/>
    <w:rsid w:val="00BD4215"/>
    <w:rsid w:val="00E3037A"/>
    <w:rsid w:val="00EA59DF"/>
    <w:rsid w:val="00EC4C3A"/>
    <w:rsid w:val="00EE4070"/>
    <w:rsid w:val="00F12C76"/>
    <w:rsid w:val="00F26291"/>
    <w:rsid w:val="00F6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CD4FF"/>
  <w15:chartTrackingRefBased/>
  <w15:docId w15:val="{9DADDC48-F90E-4D37-9F44-1E7CE2EB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64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45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45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45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45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45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45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45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5D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45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45D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45D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645D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645D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645D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645D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645D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645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4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45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4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45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45D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645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45D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45D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45D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645DB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A77F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A77FC"/>
    <w:rPr>
      <w:color w:val="605E5C"/>
      <w:shd w:val="clear" w:color="auto" w:fill="E1DFDD"/>
    </w:rPr>
  </w:style>
  <w:style w:type="paragraph" w:customStyle="1" w:styleId="Standard">
    <w:name w:val="Standard"/>
    <w:rsid w:val="007C2C5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2026-04-08T09:49:00Z</dcterms:created>
  <dcterms:modified xsi:type="dcterms:W3CDTF">2026-04-09T07:55:00Z</dcterms:modified>
</cp:coreProperties>
</file>