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BB5" w:rsidRDefault="00282BB5" w:rsidP="00282BB5">
      <w:pPr>
        <w:jc w:val="center"/>
        <w:rPr>
          <w:szCs w:val="28"/>
        </w:rPr>
      </w:pPr>
    </w:p>
    <w:p w:rsidR="004D4013" w:rsidRPr="004D4013" w:rsidRDefault="00416AD8" w:rsidP="004D4013">
      <w:pPr>
        <w:spacing w:after="0"/>
        <w:ind w:left="0" w:firstLine="0"/>
        <w:jc w:val="center"/>
        <w:rPr>
          <w:b/>
          <w:color w:val="FF0000"/>
        </w:rPr>
      </w:pPr>
      <w:r>
        <w:rPr>
          <w:b/>
        </w:rPr>
        <w:t xml:space="preserve">Р Е Ш Е Н И Е № </w:t>
      </w:r>
      <w:r w:rsidRPr="004D4013">
        <w:rPr>
          <w:b/>
          <w:color w:val="auto"/>
        </w:rPr>
        <w:t>064/06/</w:t>
      </w:r>
      <w:r w:rsidR="004D4013" w:rsidRPr="004D4013">
        <w:rPr>
          <w:b/>
          <w:color w:val="auto"/>
        </w:rPr>
        <w:t>105</w:t>
      </w:r>
      <w:r w:rsidRPr="004D4013">
        <w:rPr>
          <w:b/>
          <w:color w:val="auto"/>
        </w:rPr>
        <w:t>-</w:t>
      </w:r>
      <w:r w:rsidR="006476C3">
        <w:rPr>
          <w:b/>
          <w:color w:val="auto"/>
        </w:rPr>
        <w:t>1465</w:t>
      </w:r>
      <w:r w:rsidRPr="004D4013">
        <w:rPr>
          <w:b/>
          <w:color w:val="auto"/>
        </w:rPr>
        <w:t>/202</w:t>
      </w:r>
      <w:r w:rsidR="004D4013" w:rsidRPr="004D4013">
        <w:rPr>
          <w:b/>
          <w:color w:val="auto"/>
        </w:rPr>
        <w:t>5</w:t>
      </w:r>
    </w:p>
    <w:p w:rsidR="00FF48F3" w:rsidRDefault="00416AD8" w:rsidP="004D4013">
      <w:pPr>
        <w:spacing w:after="0"/>
        <w:ind w:left="0" w:firstLine="0"/>
        <w:jc w:val="center"/>
      </w:pPr>
      <w:r>
        <w:rPr>
          <w:b/>
        </w:rPr>
        <w:t>о признании жалобы необоснованной</w:t>
      </w:r>
    </w:p>
    <w:p w:rsidR="004D4013" w:rsidRDefault="004D4013">
      <w:pPr>
        <w:spacing w:after="306"/>
        <w:ind w:left="10" w:right="-2" w:hanging="10"/>
        <w:jc w:val="right"/>
      </w:pPr>
    </w:p>
    <w:p w:rsidR="00FF48F3" w:rsidRDefault="006476C3">
      <w:pPr>
        <w:spacing w:after="306"/>
        <w:ind w:left="10" w:right="-2" w:hanging="10"/>
        <w:jc w:val="right"/>
      </w:pPr>
      <w:r>
        <w:t>26</w:t>
      </w:r>
      <w:r w:rsidR="00282BB5">
        <w:t xml:space="preserve"> </w:t>
      </w:r>
      <w:r>
        <w:t>декабря</w:t>
      </w:r>
      <w:r w:rsidR="00282BB5">
        <w:t xml:space="preserve"> 2025</w:t>
      </w:r>
      <w:r w:rsidR="00416AD8">
        <w:t xml:space="preserve"> года                                                                                      г. Саратов</w:t>
      </w:r>
    </w:p>
    <w:p w:rsidR="00FF48F3" w:rsidRDefault="00416AD8" w:rsidP="00282BB5">
      <w:pPr>
        <w:spacing w:after="0"/>
        <w:ind w:lef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282BB5" w:rsidRPr="002D18A2" w:rsidRDefault="00282BB5" w:rsidP="00282BB5">
      <w:pPr>
        <w:pStyle w:val="a4"/>
        <w:spacing w:before="0" w:beforeAutospacing="0" w:after="0" w:line="240" w:lineRule="auto"/>
        <w:ind w:firstLine="709"/>
      </w:pPr>
    </w:p>
    <w:p w:rsidR="00282BB5" w:rsidRDefault="00282BB5" w:rsidP="00282BB5">
      <w:pPr>
        <w:ind w:left="0" w:firstLine="0"/>
        <w:rPr>
          <w:szCs w:val="28"/>
        </w:rPr>
      </w:pPr>
      <w:r>
        <w:rPr>
          <w:szCs w:val="28"/>
        </w:rPr>
        <w:t xml:space="preserve">в присутствии </w:t>
      </w:r>
    </w:p>
    <w:p w:rsidR="00282BB5" w:rsidRDefault="00A4125F" w:rsidP="00282BB5">
      <w:pPr>
        <w:ind w:left="0" w:firstLine="0"/>
        <w:rPr>
          <w:szCs w:val="28"/>
        </w:rPr>
      </w:pPr>
      <w:r>
        <w:rPr>
          <w:szCs w:val="28"/>
        </w:rPr>
        <w:t xml:space="preserve">          </w:t>
      </w:r>
      <w:r w:rsidR="00282BB5">
        <w:rPr>
          <w:szCs w:val="28"/>
        </w:rPr>
        <w:t>представителя</w:t>
      </w:r>
      <w:r w:rsidR="00282BB5" w:rsidRPr="000E7F6B">
        <w:rPr>
          <w:szCs w:val="28"/>
        </w:rPr>
        <w:t xml:space="preserve"> </w:t>
      </w:r>
      <w:r w:rsidR="00282BB5">
        <w:rPr>
          <w:szCs w:val="28"/>
        </w:rPr>
        <w:t xml:space="preserve">ИП </w:t>
      </w:r>
      <w:proofErr w:type="spellStart"/>
      <w:r w:rsidR="006476C3">
        <w:rPr>
          <w:szCs w:val="28"/>
        </w:rPr>
        <w:t>Абдамитова</w:t>
      </w:r>
      <w:proofErr w:type="spellEnd"/>
      <w:r w:rsidR="006476C3">
        <w:rPr>
          <w:szCs w:val="28"/>
        </w:rPr>
        <w:t xml:space="preserve"> А.А.</w:t>
      </w:r>
      <w:r w:rsidR="00282BB5">
        <w:rPr>
          <w:szCs w:val="28"/>
        </w:rPr>
        <w:t xml:space="preserve">, </w:t>
      </w:r>
    </w:p>
    <w:p w:rsidR="00282BB5" w:rsidRDefault="00A4125F" w:rsidP="00282BB5">
      <w:pPr>
        <w:ind w:left="0" w:firstLine="0"/>
        <w:rPr>
          <w:szCs w:val="28"/>
        </w:rPr>
      </w:pPr>
      <w:r>
        <w:rPr>
          <w:szCs w:val="28"/>
        </w:rPr>
        <w:t xml:space="preserve">           </w:t>
      </w:r>
      <w:r w:rsidR="00A73B65" w:rsidRPr="00A73B65">
        <w:rPr>
          <w:szCs w:val="28"/>
        </w:rPr>
        <w:t xml:space="preserve">представителя ИП </w:t>
      </w:r>
      <w:proofErr w:type="spellStart"/>
      <w:r w:rsidR="00A73B65" w:rsidRPr="00A73B65">
        <w:rPr>
          <w:szCs w:val="28"/>
        </w:rPr>
        <w:t>Абдамитова</w:t>
      </w:r>
      <w:proofErr w:type="spellEnd"/>
      <w:r w:rsidR="00A73B65" w:rsidRPr="00A73B65">
        <w:rPr>
          <w:szCs w:val="28"/>
        </w:rPr>
        <w:t xml:space="preserve"> А.А.</w:t>
      </w:r>
      <w:r w:rsidR="00282BB5">
        <w:rPr>
          <w:szCs w:val="28"/>
        </w:rPr>
        <w:t xml:space="preserve">, </w:t>
      </w:r>
    </w:p>
    <w:p w:rsidR="00282BB5" w:rsidRDefault="00A4125F" w:rsidP="00282BB5">
      <w:pPr>
        <w:ind w:left="0" w:firstLine="0"/>
        <w:rPr>
          <w:szCs w:val="28"/>
        </w:rPr>
      </w:pPr>
      <w:r>
        <w:rPr>
          <w:szCs w:val="28"/>
        </w:rPr>
        <w:t xml:space="preserve">          </w:t>
      </w:r>
      <w:r w:rsidR="00282BB5">
        <w:rPr>
          <w:szCs w:val="28"/>
        </w:rPr>
        <w:t xml:space="preserve">представителя </w:t>
      </w:r>
      <w:r w:rsidR="00282BB5" w:rsidRPr="00D12952">
        <w:rPr>
          <w:bCs/>
          <w:szCs w:val="28"/>
        </w:rPr>
        <w:t>ГУЗ «Областной клинический кардиологический диспансер</w:t>
      </w:r>
      <w:proofErr w:type="gramStart"/>
      <w:r w:rsidR="00282BB5" w:rsidRPr="00D12952">
        <w:rPr>
          <w:bCs/>
          <w:szCs w:val="28"/>
        </w:rPr>
        <w:t>»</w:t>
      </w:r>
      <w:r>
        <w:rPr>
          <w:szCs w:val="28"/>
        </w:rPr>
        <w:t xml:space="preserve"> </w:t>
      </w:r>
      <w:r w:rsidR="00282BB5">
        <w:rPr>
          <w:szCs w:val="28"/>
        </w:rPr>
        <w:t>,</w:t>
      </w:r>
      <w:proofErr w:type="gramEnd"/>
    </w:p>
    <w:p w:rsidR="00282BB5" w:rsidRPr="000E7F6B" w:rsidRDefault="00A4125F" w:rsidP="00282BB5">
      <w:pPr>
        <w:ind w:left="0" w:firstLine="0"/>
        <w:rPr>
          <w:szCs w:val="28"/>
        </w:rPr>
      </w:pPr>
      <w:r>
        <w:rPr>
          <w:szCs w:val="28"/>
        </w:rPr>
        <w:t xml:space="preserve">          </w:t>
      </w:r>
      <w:bookmarkStart w:id="0" w:name="_GoBack"/>
      <w:bookmarkEnd w:id="0"/>
      <w:r w:rsidR="00282BB5">
        <w:rPr>
          <w:szCs w:val="28"/>
        </w:rPr>
        <w:t xml:space="preserve">представителя </w:t>
      </w:r>
      <w:r w:rsidR="00282BB5">
        <w:t xml:space="preserve">ГКУ СО «Государственное агентство по централизации закупок» </w:t>
      </w:r>
      <w:r w:rsidR="00282BB5">
        <w:rPr>
          <w:szCs w:val="28"/>
        </w:rPr>
        <w:t xml:space="preserve">(по доверенности </w:t>
      </w:r>
      <w:r w:rsidR="00C11423">
        <w:rPr>
          <w:szCs w:val="28"/>
        </w:rPr>
        <w:t>б/н</w:t>
      </w:r>
      <w:r w:rsidR="00282BB5">
        <w:rPr>
          <w:szCs w:val="28"/>
        </w:rPr>
        <w:t xml:space="preserve"> от </w:t>
      </w:r>
      <w:r w:rsidR="00C11423">
        <w:rPr>
          <w:szCs w:val="28"/>
        </w:rPr>
        <w:t>20.03</w:t>
      </w:r>
      <w:r w:rsidR="00282BB5">
        <w:rPr>
          <w:szCs w:val="28"/>
        </w:rPr>
        <w:t>.2025),</w:t>
      </w:r>
    </w:p>
    <w:p w:rsidR="00FF48F3" w:rsidRDefault="00416AD8">
      <w:pPr>
        <w:ind w:left="0"/>
      </w:pPr>
      <w:r>
        <w:t xml:space="preserve">рассмотрев </w:t>
      </w:r>
      <w:r w:rsidR="00A73B65" w:rsidRPr="00A73B65">
        <w:rPr>
          <w:rFonts w:eastAsia="Calibri"/>
          <w:color w:val="auto"/>
          <w:szCs w:val="28"/>
          <w:lang w:eastAsia="en-US"/>
        </w:rPr>
        <w:t xml:space="preserve">ИП </w:t>
      </w:r>
      <w:proofErr w:type="spellStart"/>
      <w:r w:rsidR="00A73B65" w:rsidRPr="00A73B65">
        <w:rPr>
          <w:rFonts w:eastAsia="Calibri"/>
          <w:color w:val="auto"/>
          <w:szCs w:val="28"/>
          <w:lang w:eastAsia="en-US"/>
        </w:rPr>
        <w:t>Абдамитов</w:t>
      </w:r>
      <w:proofErr w:type="spellEnd"/>
      <w:r w:rsidR="00A73B65" w:rsidRPr="00A73B65">
        <w:rPr>
          <w:rFonts w:eastAsia="Calibri"/>
          <w:color w:val="auto"/>
          <w:szCs w:val="28"/>
          <w:lang w:eastAsia="en-US"/>
        </w:rPr>
        <w:t xml:space="preserve"> А.А. на действия ГУЗ «Областной клинический диспансер», ГКУ Саратовской области «Государственное агентство по централизации закупок» при проведении электронного аукциона </w:t>
      </w:r>
      <w:r w:rsidR="00A73B65">
        <w:rPr>
          <w:rFonts w:eastAsia="Calibri"/>
          <w:color w:val="auto"/>
          <w:szCs w:val="28"/>
          <w:lang w:eastAsia="en-US"/>
        </w:rPr>
        <w:t xml:space="preserve">                                                        </w:t>
      </w:r>
      <w:hyperlink r:id="rId7" w:tgtFrame="_blank" w:history="1">
        <w:r w:rsidR="00A73B65" w:rsidRPr="00A73B65">
          <w:rPr>
            <w:rFonts w:eastAsia="Calibri"/>
            <w:color w:val="0000FF"/>
            <w:szCs w:val="28"/>
            <w:u w:val="single"/>
            <w:lang w:eastAsia="en-US"/>
          </w:rPr>
          <w:t xml:space="preserve">№ </w:t>
        </w:r>
        <w:hyperlink r:id="rId8" w:tgtFrame="_blank" w:history="1">
          <w:r w:rsidR="00A73B65" w:rsidRPr="00A73B65">
            <w:rPr>
              <w:color w:val="0000FF"/>
              <w:szCs w:val="28"/>
              <w:u w:val="single"/>
            </w:rPr>
            <w:t>0860200000825010385</w:t>
          </w:r>
        </w:hyperlink>
        <w:r w:rsidR="00A73B65" w:rsidRPr="00A73B65">
          <w:rPr>
            <w:rFonts w:eastAsia="Calibri"/>
            <w:bCs/>
            <w:color w:val="0000FF"/>
            <w:szCs w:val="28"/>
            <w:u w:val="single"/>
            <w:shd w:val="clear" w:color="auto" w:fill="FFFFFF"/>
            <w:lang w:eastAsia="en-US"/>
          </w:rPr>
          <w:t xml:space="preserve"> </w:t>
        </w:r>
      </w:hyperlink>
      <w:r w:rsidR="00A73B65" w:rsidRPr="00A73B65">
        <w:rPr>
          <w:rFonts w:eastAsia="Calibri"/>
          <w:color w:val="auto"/>
          <w:szCs w:val="28"/>
          <w:lang w:eastAsia="en-US"/>
        </w:rPr>
        <w:t>«Поставка лекарственных препаратов и медицинских изделий (</w:t>
      </w:r>
      <w:proofErr w:type="spellStart"/>
      <w:r w:rsidR="00A73B65" w:rsidRPr="00A73B65">
        <w:rPr>
          <w:rFonts w:eastAsia="Calibri"/>
          <w:color w:val="auto"/>
          <w:szCs w:val="28"/>
          <w:lang w:eastAsia="en-US"/>
        </w:rPr>
        <w:t>стент</w:t>
      </w:r>
      <w:proofErr w:type="spellEnd"/>
      <w:r w:rsidR="00A73B65" w:rsidRPr="00A73B65">
        <w:rPr>
          <w:rFonts w:eastAsia="Calibri"/>
          <w:color w:val="auto"/>
          <w:szCs w:val="28"/>
          <w:lang w:eastAsia="en-US"/>
        </w:rPr>
        <w:t xml:space="preserve"> для коронарных артерий выделяющий лекарственное средство, с углеродным покрытием)»</w:t>
      </w:r>
      <w:r w:rsidR="00A73B65">
        <w:rPr>
          <w:rFonts w:eastAsia="Calibri"/>
          <w:color w:val="auto"/>
          <w:szCs w:val="28"/>
          <w:lang w:eastAsia="en-US"/>
        </w:rPr>
        <w:t>,</w:t>
      </w:r>
    </w:p>
    <w:p w:rsidR="00FF48F3" w:rsidRDefault="00C11423">
      <w:pPr>
        <w:spacing w:after="308"/>
        <w:ind w:left="3071" w:right="2354" w:hanging="10"/>
        <w:jc w:val="center"/>
      </w:pPr>
      <w:r>
        <w:rPr>
          <w:b/>
        </w:rPr>
        <w:t xml:space="preserve"> </w:t>
      </w:r>
      <w:r w:rsidR="00416AD8">
        <w:rPr>
          <w:b/>
        </w:rPr>
        <w:t>УСТАНОВИЛА:</w:t>
      </w:r>
      <w:r>
        <w:rPr>
          <w:b/>
        </w:rPr>
        <w:t xml:space="preserve"> </w:t>
      </w:r>
    </w:p>
    <w:p w:rsidR="00FF48F3" w:rsidRDefault="00416AD8" w:rsidP="00C11423">
      <w:pPr>
        <w:tabs>
          <w:tab w:val="center" w:pos="1340"/>
          <w:tab w:val="right" w:pos="10205"/>
        </w:tabs>
        <w:spacing w:after="15"/>
        <w:ind w:left="0" w:right="-2" w:firstLine="0"/>
      </w:pPr>
      <w:r>
        <w:rPr>
          <w:rFonts w:ascii="Calibri" w:eastAsia="Calibri" w:hAnsi="Calibri" w:cs="Calibri"/>
          <w:sz w:val="22"/>
        </w:rPr>
        <w:tab/>
      </w:r>
      <w:r w:rsidR="00C11423" w:rsidRPr="002D18A2">
        <w:rPr>
          <w:rFonts w:ascii="Calibri" w:eastAsia="Calibri" w:hAnsi="Calibri" w:cs="Calibri"/>
          <w:color w:val="auto"/>
          <w:sz w:val="22"/>
        </w:rPr>
        <w:t xml:space="preserve">           </w:t>
      </w:r>
      <w:r w:rsidR="00A73B65">
        <w:rPr>
          <w:color w:val="auto"/>
        </w:rPr>
        <w:t>23</w:t>
      </w:r>
      <w:r w:rsidR="00AF78F1" w:rsidRPr="002D18A2">
        <w:rPr>
          <w:color w:val="auto"/>
        </w:rPr>
        <w:t>.1</w:t>
      </w:r>
      <w:r w:rsidR="00A73B65">
        <w:rPr>
          <w:color w:val="auto"/>
        </w:rPr>
        <w:t>2</w:t>
      </w:r>
      <w:r w:rsidR="00AF78F1" w:rsidRPr="002D18A2">
        <w:rPr>
          <w:color w:val="auto"/>
        </w:rPr>
        <w:t>.2025</w:t>
      </w:r>
      <w:r w:rsidR="00C11423" w:rsidRPr="002D18A2">
        <w:rPr>
          <w:color w:val="auto"/>
        </w:rPr>
        <w:t xml:space="preserve"> </w:t>
      </w:r>
      <w:r w:rsidRPr="002D18A2">
        <w:rPr>
          <w:color w:val="auto"/>
        </w:rPr>
        <w:t>в Саратовс</w:t>
      </w:r>
      <w:r w:rsidR="00C11423" w:rsidRPr="002D18A2">
        <w:rPr>
          <w:color w:val="auto"/>
        </w:rPr>
        <w:t xml:space="preserve">кое УФАС </w:t>
      </w:r>
      <w:r w:rsidR="00C11423">
        <w:t xml:space="preserve">России поступила жалоба </w:t>
      </w:r>
      <w:r w:rsidR="00A73B65" w:rsidRPr="00A73B65">
        <w:t xml:space="preserve">ИП </w:t>
      </w:r>
      <w:proofErr w:type="spellStart"/>
      <w:r w:rsidR="00A73B65" w:rsidRPr="00A73B65">
        <w:t>Абдамитов</w:t>
      </w:r>
      <w:proofErr w:type="spellEnd"/>
      <w:r w:rsidR="00A73B65" w:rsidRPr="00A73B65">
        <w:t xml:space="preserve"> А.А. на действия ГУЗ «Областной клинический диспансер», ГКУ Саратовской области «Государственное агентство по централизации закупок» при проведении электронного аукциона</w:t>
      </w:r>
      <w:r w:rsidR="00A73B65">
        <w:t xml:space="preserve"> </w:t>
      </w:r>
      <w:hyperlink r:id="rId9" w:tgtFrame="_blank" w:history="1">
        <w:r w:rsidR="00A73B65" w:rsidRPr="00A73B65">
          <w:rPr>
            <w:rStyle w:val="a3"/>
          </w:rPr>
          <w:t xml:space="preserve">№ </w:t>
        </w:r>
        <w:hyperlink r:id="rId10" w:tgtFrame="_blank" w:history="1">
          <w:r w:rsidR="00A73B65" w:rsidRPr="00A73B65">
            <w:rPr>
              <w:rStyle w:val="a3"/>
            </w:rPr>
            <w:t>0860200000825010385</w:t>
          </w:r>
        </w:hyperlink>
        <w:r w:rsidR="00A73B65" w:rsidRPr="00A73B65">
          <w:rPr>
            <w:rStyle w:val="a3"/>
            <w:bCs/>
          </w:rPr>
          <w:t xml:space="preserve"> </w:t>
        </w:r>
      </w:hyperlink>
      <w:r w:rsidR="00A73B65" w:rsidRPr="00A73B65">
        <w:t>«Поставка лекарственных препаратов и медицинских изделий (</w:t>
      </w:r>
      <w:proofErr w:type="spellStart"/>
      <w:r w:rsidR="00A73B65" w:rsidRPr="00A73B65">
        <w:t>стент</w:t>
      </w:r>
      <w:proofErr w:type="spellEnd"/>
      <w:r w:rsidR="00A73B65" w:rsidRPr="00A73B65">
        <w:t xml:space="preserve"> для коронарных артерий выделяющий лекарственное средство, с углеродным покрытием)».</w:t>
      </w:r>
      <w:r w:rsidR="00C11423" w:rsidRPr="00434444">
        <w:rPr>
          <w:szCs w:val="28"/>
        </w:rPr>
        <w:t xml:space="preserve"> </w:t>
      </w:r>
      <w:r>
        <w:t>(далее – Аукцион).</w:t>
      </w:r>
    </w:p>
    <w:p w:rsidR="00FF48F3" w:rsidRPr="00C67D91" w:rsidRDefault="00416AD8">
      <w:pPr>
        <w:ind w:left="0"/>
      </w:pPr>
      <w:r>
        <w:t xml:space="preserve">Из жалобы Заявителя следует, что извещение о закупке 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кроме того Заявитель указывает, что требования технического задания сформированы так, что, подходит только единственный товар, а именно </w:t>
      </w:r>
      <w:proofErr w:type="spellStart"/>
      <w:r>
        <w:t>стенты</w:t>
      </w:r>
      <w:proofErr w:type="spellEnd"/>
      <w:r>
        <w:t xml:space="preserve"> сосудистые </w:t>
      </w:r>
      <w:proofErr w:type="spellStart"/>
      <w:r>
        <w:t>баллоннорасширяемые</w:t>
      </w:r>
      <w:proofErr w:type="spellEnd"/>
      <w:r>
        <w:t xml:space="preserve"> коронарные, периферические </w:t>
      </w:r>
      <w:proofErr w:type="spellStart"/>
      <w:r>
        <w:t>саморасширяющиеся</w:t>
      </w:r>
      <w:proofErr w:type="spellEnd"/>
      <w:r>
        <w:t xml:space="preserve"> и системы доставки ОООО «</w:t>
      </w:r>
      <w:proofErr w:type="spellStart"/>
      <w:r>
        <w:t>НаноМед</w:t>
      </w:r>
      <w:proofErr w:type="spellEnd"/>
      <w:r>
        <w:t>».</w:t>
      </w:r>
      <w:r w:rsidR="00C67D91">
        <w:t>Под техническое задание по описанию объекта может подходить изделие «</w:t>
      </w:r>
      <w:proofErr w:type="spellStart"/>
      <w:r w:rsidR="00C67D91">
        <w:t>Стент</w:t>
      </w:r>
      <w:proofErr w:type="spellEnd"/>
      <w:r w:rsidR="00C67D91">
        <w:t xml:space="preserve"> коронарный карбонизированный </w:t>
      </w:r>
      <w:r w:rsidR="00C67D91">
        <w:rPr>
          <w:lang w:val="en-US"/>
        </w:rPr>
        <w:t>ITRIXII</w:t>
      </w:r>
      <w:r w:rsidR="00C67D91" w:rsidRPr="00C67D91">
        <w:t xml:space="preserve">@ </w:t>
      </w:r>
      <w:r w:rsidR="00C67D91">
        <w:t>- «</w:t>
      </w:r>
      <w:proofErr w:type="spellStart"/>
      <w:r w:rsidR="00C67D91">
        <w:t>амг</w:t>
      </w:r>
      <w:proofErr w:type="spellEnd"/>
      <w:r w:rsidR="00C67D91">
        <w:t xml:space="preserve"> Интернешнл </w:t>
      </w:r>
      <w:proofErr w:type="spellStart"/>
      <w:r w:rsidR="00C67D91">
        <w:t>ГмбХ</w:t>
      </w:r>
      <w:proofErr w:type="spellEnd"/>
      <w:r w:rsidR="00C67D91">
        <w:t>» (РЗН 2013/646), однако данное изделие не производится и не поставляется на территорию РФ.</w:t>
      </w:r>
    </w:p>
    <w:p w:rsidR="00FF48F3" w:rsidRDefault="00416AD8">
      <w:pPr>
        <w:ind w:left="0"/>
      </w:pPr>
      <w:r>
        <w:lastRenderedPageBreak/>
        <w:t>Представители Заявителя, присутствующие на рассмотрении жалобы, доводы жалобы поддержали.</w:t>
      </w:r>
    </w:p>
    <w:p w:rsidR="00FF48F3" w:rsidRDefault="00416AD8">
      <w:pPr>
        <w:ind w:left="0"/>
      </w:pPr>
      <w:r>
        <w:t xml:space="preserve">Представитель Заказчика и Уполномоченного учреждения, присутствующие при рассмотрении жалобы, с доводами жалобы не согласились, считают жалобу необоснованной, не подлежащей удовлетворению. </w:t>
      </w:r>
    </w:p>
    <w:p w:rsidR="00FF48F3" w:rsidRDefault="00416AD8">
      <w:pPr>
        <w:spacing w:after="0" w:line="238" w:lineRule="auto"/>
        <w:ind w:left="-15" w:right="-2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A73B65" w:rsidRPr="00A73B65" w:rsidRDefault="00A73B65" w:rsidP="00A73B65">
      <w:pPr>
        <w:ind w:left="0"/>
      </w:pPr>
      <w:r w:rsidRPr="00A73B65">
        <w:t>В соответствии с Извещением, протоколом, составленным в ходе проведения Аукциона:</w:t>
      </w:r>
    </w:p>
    <w:p w:rsidR="00A73B65" w:rsidRPr="00A73B65" w:rsidRDefault="00A73B65" w:rsidP="00A73B65">
      <w:pPr>
        <w:ind w:left="0"/>
      </w:pPr>
      <w:r w:rsidRPr="00A73B65">
        <w:t>1</w:t>
      </w:r>
      <w:r w:rsidR="002673E0">
        <w:t>) Извещение размещено в ЕИС - 12</w:t>
      </w:r>
      <w:r w:rsidRPr="00A73B65">
        <w:t>.12.2025;</w:t>
      </w:r>
    </w:p>
    <w:p w:rsidR="00A73B65" w:rsidRPr="00A73B65" w:rsidRDefault="00A73B65" w:rsidP="00A73B65">
      <w:pPr>
        <w:ind w:left="0"/>
      </w:pPr>
      <w:r w:rsidRPr="00A73B65">
        <w:t xml:space="preserve">2) способ определения поставщика (подрядчика, исполнителя) – </w:t>
      </w:r>
      <w:r w:rsidR="002673E0">
        <w:t>электронный аукцион</w:t>
      </w:r>
      <w:r w:rsidRPr="00A73B65">
        <w:t>;</w:t>
      </w:r>
    </w:p>
    <w:p w:rsidR="00A73B65" w:rsidRPr="00A73B65" w:rsidRDefault="00A73B65" w:rsidP="00A73B65">
      <w:pPr>
        <w:ind w:left="0"/>
      </w:pPr>
      <w:r w:rsidRPr="00A73B65">
        <w:t xml:space="preserve">3) начальная цена контракта - </w:t>
      </w:r>
      <w:r w:rsidR="002673E0" w:rsidRPr="002673E0">
        <w:t>19 900 000,00</w:t>
      </w:r>
      <w:r w:rsidR="002673E0">
        <w:t xml:space="preserve"> </w:t>
      </w:r>
      <w:r w:rsidRPr="00A73B65">
        <w:t xml:space="preserve">руб.; </w:t>
      </w:r>
    </w:p>
    <w:p w:rsidR="00A73B65" w:rsidRPr="00A73B65" w:rsidRDefault="00A73B65" w:rsidP="00A73B65">
      <w:pPr>
        <w:ind w:left="0"/>
      </w:pPr>
      <w:r w:rsidRPr="00A73B65">
        <w:t>4) дата окончания срока подачи заявок на участие в Аук</w:t>
      </w:r>
      <w:r w:rsidR="002673E0">
        <w:t>ционе - 24</w:t>
      </w:r>
      <w:r w:rsidRPr="00A73B65">
        <w:t>.12.2025;</w:t>
      </w:r>
    </w:p>
    <w:p w:rsidR="00A73B65" w:rsidRPr="00A73B65" w:rsidRDefault="00A73B65" w:rsidP="00A73B65">
      <w:pPr>
        <w:ind w:left="0"/>
      </w:pPr>
      <w:r w:rsidRPr="00A73B65">
        <w:t xml:space="preserve">5) на участие в Аукционе подана </w:t>
      </w:r>
      <w:r w:rsidR="002673E0">
        <w:t>1</w:t>
      </w:r>
      <w:r w:rsidRPr="00A73B65">
        <w:t xml:space="preserve"> заявк</w:t>
      </w:r>
      <w:r w:rsidR="002673E0">
        <w:t>а</w:t>
      </w:r>
      <w:r w:rsidRPr="00A73B65">
        <w:t>;</w:t>
      </w:r>
    </w:p>
    <w:p w:rsidR="00A73B65" w:rsidRPr="00A73B65" w:rsidRDefault="00A73B65" w:rsidP="00A73B65">
      <w:pPr>
        <w:ind w:left="0"/>
      </w:pPr>
      <w:r w:rsidRPr="00A73B65">
        <w:t xml:space="preserve">7) дата подведения итогов определения поставщика (подрядчика, исполнителя) - </w:t>
      </w:r>
      <w:r w:rsidR="002673E0">
        <w:t>26</w:t>
      </w:r>
      <w:r w:rsidRPr="00A73B65">
        <w:t>.12.2025.</w:t>
      </w:r>
    </w:p>
    <w:p w:rsidR="002673E0" w:rsidRDefault="002673E0">
      <w:pPr>
        <w:ind w:left="0"/>
      </w:pPr>
      <w:r>
        <w:t xml:space="preserve">8) </w:t>
      </w:r>
      <w:r w:rsidRPr="002673E0">
        <w:t xml:space="preserve">По результатам подведения итогов определения поставщика (подрядчика, исполнителя) контракт заключается с участником закупки с идентификационным номером № 2714160 по максимальному значению цены контракта 19 900 000,00 руб. (Девятнадцать миллионов девятьсот тысяч рублей 00 копеек) в соответствии с п. 25 ч. 1 ст. 93 </w:t>
      </w:r>
      <w:r>
        <w:t>Закона о контрактной системе</w:t>
      </w:r>
      <w:r w:rsidRPr="002673E0">
        <w:t xml:space="preserve"> в порядке, установленном настоящим Федеральным Законом.</w:t>
      </w:r>
    </w:p>
    <w:p w:rsidR="00FF48F3" w:rsidRDefault="00416AD8">
      <w:pPr>
        <w:ind w:left="0"/>
      </w:pPr>
      <w:r>
        <w:t xml:space="preserve">В соответствии с ч. 1 ст. 49 Закона о закупках заказчик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</w:t>
      </w:r>
      <w:r w:rsidR="00AF78F1">
        <w:t>«</w:t>
      </w:r>
      <w:r>
        <w:t>м</w:t>
      </w:r>
      <w:r w:rsidR="00AF78F1">
        <w:t>»</w:t>
      </w:r>
      <w:r>
        <w:t xml:space="preserve"> - </w:t>
      </w:r>
      <w:r w:rsidR="00AF78F1">
        <w:t>«</w:t>
      </w:r>
      <w:r>
        <w:t>п</w:t>
      </w:r>
      <w:r w:rsidR="00AF78F1">
        <w:t>» пункта 1, подпунктами «</w:t>
      </w:r>
      <w:r>
        <w:t>а</w:t>
      </w:r>
      <w:r w:rsidR="00AF78F1">
        <w:t>»</w:t>
      </w:r>
      <w:r>
        <w:t xml:space="preserve"> </w:t>
      </w:r>
      <w:r w:rsidR="00AF78F1">
        <w:t>«</w:t>
      </w:r>
      <w:r>
        <w:t>в</w:t>
      </w:r>
      <w:r w:rsidR="00AF78F1">
        <w:t>»</w:t>
      </w:r>
      <w:r>
        <w:t xml:space="preserve"> пункта 2, пунктом 5 части 1 статьи 43 настоящего Федерального закона. Заявка также может содержать информацию и документы, предусмотренные подпунктом </w:t>
      </w:r>
      <w:r w:rsidR="00AF78F1">
        <w:t>«</w:t>
      </w:r>
      <w:r>
        <w:t>д</w:t>
      </w:r>
      <w:r w:rsidR="00AF78F1">
        <w:t>»</w:t>
      </w:r>
      <w:r>
        <w:t xml:space="preserve"> пункта 2 части 1 статьи 43 настоящего Федерального закона.</w:t>
      </w:r>
    </w:p>
    <w:p w:rsidR="00FF48F3" w:rsidRDefault="00416AD8">
      <w:pPr>
        <w:ind w:left="0"/>
      </w:pPr>
      <w:r>
        <w:t>В силу п.1 ч.2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 w:rsidR="00FF48F3" w:rsidRDefault="00416AD8">
      <w:pPr>
        <w:ind w:left="0"/>
      </w:pPr>
      <w:r>
        <w:t xml:space="preserve">Согласно п.1 ч.1 ст.33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</w:t>
      </w:r>
      <w:r>
        <w:lastRenderedPageBreak/>
        <w:t>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FF48F3" w:rsidRDefault="00416AD8">
      <w:pPr>
        <w:ind w:left="710" w:firstLine="0"/>
      </w:pPr>
      <w:r>
        <w:t xml:space="preserve">а) сопровождение такого указания словами </w:t>
      </w:r>
      <w:r w:rsidR="00AF78F1">
        <w:t>«</w:t>
      </w:r>
      <w:r>
        <w:t>или эквивалент</w:t>
      </w:r>
      <w:r w:rsidR="00AF78F1">
        <w:t>»</w:t>
      </w:r>
      <w:r>
        <w:t>;</w:t>
      </w:r>
    </w:p>
    <w:p w:rsidR="00FF48F3" w:rsidRDefault="00416AD8">
      <w:pPr>
        <w:ind w:left="0"/>
      </w:pPr>
      <w: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FF48F3" w:rsidRDefault="00416AD8">
      <w:pPr>
        <w:ind w:left="0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FF48F3" w:rsidRDefault="00416AD8">
      <w:pPr>
        <w:ind w:left="0"/>
      </w:pPr>
      <w: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FF48F3" w:rsidRDefault="00416AD8">
      <w:pPr>
        <w:ind w:left="0"/>
      </w:pPr>
      <w: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F48F3" w:rsidRDefault="00416AD8">
      <w:pPr>
        <w:ind w:left="0"/>
      </w:pPr>
      <w:r>
        <w:t>Исходя из смысла п. 1 ч.1, ч. 2 ст. 33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 w:rsidR="00FF48F3" w:rsidRDefault="00416AD8">
      <w:pPr>
        <w:ind w:left="0"/>
      </w:pPr>
      <w:r>
        <w:t>Таким образом, 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осуществления закупки и его потребностей. В частности, при описании объекта закупки заказчик вправе указывать функциональные, технические и качественные характеристики товара, которые являются определяющими для него.</w:t>
      </w:r>
    </w:p>
    <w:p w:rsidR="00FF48F3" w:rsidRDefault="00416AD8">
      <w:pPr>
        <w:ind w:left="0"/>
      </w:pPr>
      <w:r>
        <w:t>Кроме того, заказчик не лишен возможности более точно и четко указывать требования к закупаемому товару.</w:t>
      </w:r>
    </w:p>
    <w:p w:rsidR="00FF48F3" w:rsidRPr="00AF78F1" w:rsidRDefault="00416AD8">
      <w:pPr>
        <w:ind w:left="0"/>
        <w:rPr>
          <w:color w:val="auto"/>
          <w:szCs w:val="28"/>
        </w:rPr>
      </w:pPr>
      <w:r w:rsidRPr="00AF78F1">
        <w:rPr>
          <w:color w:val="auto"/>
          <w:szCs w:val="28"/>
        </w:rPr>
        <w:t xml:space="preserve">Согласно извещению, объектом закупки является </w:t>
      </w:r>
      <w:r w:rsidR="00AF78F1" w:rsidRPr="00AF78F1">
        <w:rPr>
          <w:color w:val="auto"/>
          <w:szCs w:val="28"/>
        </w:rPr>
        <w:t>п</w:t>
      </w:r>
      <w:r w:rsidR="00AF78F1" w:rsidRPr="00AF78F1">
        <w:rPr>
          <w:color w:val="auto"/>
          <w:szCs w:val="28"/>
          <w:shd w:val="clear" w:color="auto" w:fill="FFFFFF"/>
        </w:rPr>
        <w:t>оставка лекарственных препаратов и медицинских изделий (</w:t>
      </w:r>
      <w:proofErr w:type="spellStart"/>
      <w:r w:rsidR="00AF78F1" w:rsidRPr="00AF78F1">
        <w:rPr>
          <w:color w:val="auto"/>
          <w:szCs w:val="28"/>
          <w:shd w:val="clear" w:color="auto" w:fill="FFFFFF"/>
        </w:rPr>
        <w:t>стент</w:t>
      </w:r>
      <w:proofErr w:type="spellEnd"/>
      <w:r w:rsidR="00AF78F1" w:rsidRPr="00AF78F1">
        <w:rPr>
          <w:color w:val="auto"/>
          <w:szCs w:val="28"/>
          <w:shd w:val="clear" w:color="auto" w:fill="FFFFFF"/>
        </w:rPr>
        <w:t xml:space="preserve"> для коронарных артерий выделяющий лекарственное средство, с углеродным покрытием)</w:t>
      </w:r>
      <w:r w:rsidRPr="00AF78F1">
        <w:rPr>
          <w:color w:val="auto"/>
          <w:szCs w:val="28"/>
        </w:rPr>
        <w:t>.</w:t>
      </w:r>
    </w:p>
    <w:p w:rsidR="00FF48F3" w:rsidRDefault="00416AD8">
      <w:pPr>
        <w:ind w:left="0"/>
      </w:pPr>
      <w:r>
        <w:t>Возражая относительно заявленного довода жалобы, представитель заказчика пояснил, что при формировании данного извещения Заказчиком было учтено, что под данное описание подходят 2 производителя</w:t>
      </w:r>
    </w:p>
    <w:p w:rsidR="004D4013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 </w:t>
      </w:r>
      <w:r w:rsidRPr="007814A2">
        <w:rPr>
          <w:szCs w:val="28"/>
        </w:rPr>
        <w:t xml:space="preserve">При подготовке описания объекта закупки для электронного аукциона был проведен анализ рынка и учтены в описании объекта закупки параметры, соответствующие не менее чем </w:t>
      </w:r>
      <w:r w:rsidR="001D4B48">
        <w:rPr>
          <w:szCs w:val="28"/>
        </w:rPr>
        <w:t>трех производителей</w:t>
      </w:r>
      <w:r w:rsidRPr="007814A2">
        <w:rPr>
          <w:szCs w:val="28"/>
        </w:rPr>
        <w:t>. В процессе подготовки технического задания были приняты к сравнению</w:t>
      </w:r>
      <w:r w:rsidRPr="007814A2">
        <w:t xml:space="preserve"> </w:t>
      </w:r>
      <w:proofErr w:type="spellStart"/>
      <w:r w:rsidRPr="007814A2">
        <w:t>с</w:t>
      </w:r>
      <w:r w:rsidRPr="007814A2">
        <w:rPr>
          <w:szCs w:val="28"/>
        </w:rPr>
        <w:t>тенты</w:t>
      </w:r>
      <w:proofErr w:type="spellEnd"/>
      <w:r w:rsidRPr="007814A2">
        <w:rPr>
          <w:szCs w:val="28"/>
        </w:rPr>
        <w:t xml:space="preserve"> для коронарных артерий, </w:t>
      </w:r>
      <w:r w:rsidRPr="007814A2">
        <w:rPr>
          <w:szCs w:val="28"/>
        </w:rPr>
        <w:lastRenderedPageBreak/>
        <w:t>выделяющие лекарственное средство, с углеродным покрытием следующих производителей:</w:t>
      </w:r>
    </w:p>
    <w:p w:rsidR="004D4013" w:rsidRPr="00585678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</w:t>
      </w:r>
      <w:r w:rsidRPr="00585678">
        <w:rPr>
          <w:szCs w:val="28"/>
        </w:rPr>
        <w:t>-</w:t>
      </w:r>
      <w:proofErr w:type="spellStart"/>
      <w:r w:rsidRPr="00585678">
        <w:rPr>
          <w:szCs w:val="28"/>
        </w:rPr>
        <w:t>стент</w:t>
      </w:r>
      <w:proofErr w:type="spellEnd"/>
      <w:r w:rsidRPr="00585678">
        <w:rPr>
          <w:szCs w:val="28"/>
        </w:rPr>
        <w:t xml:space="preserve"> </w:t>
      </w:r>
      <w:r w:rsidRPr="00585678">
        <w:rPr>
          <w:szCs w:val="28"/>
          <w:shd w:val="clear" w:color="auto" w:fill="FFFFFF"/>
        </w:rPr>
        <w:t xml:space="preserve">сосудистый </w:t>
      </w:r>
      <w:proofErr w:type="spellStart"/>
      <w:r w:rsidRPr="00585678">
        <w:rPr>
          <w:szCs w:val="28"/>
          <w:shd w:val="clear" w:color="auto" w:fill="FFFFFF"/>
        </w:rPr>
        <w:t>баллоннорасширяемый</w:t>
      </w:r>
      <w:proofErr w:type="spellEnd"/>
      <w:r w:rsidRPr="00585678">
        <w:rPr>
          <w:szCs w:val="28"/>
          <w:shd w:val="clear" w:color="auto" w:fill="FFFFFF"/>
        </w:rPr>
        <w:t xml:space="preserve"> коронарный,</w:t>
      </w:r>
      <w:r w:rsidRPr="00585678">
        <w:rPr>
          <w:szCs w:val="28"/>
        </w:rPr>
        <w:t xml:space="preserve"> </w:t>
      </w:r>
      <w:r w:rsidRPr="00585678">
        <w:rPr>
          <w:szCs w:val="28"/>
          <w:shd w:val="clear" w:color="auto" w:fill="FFFFFF"/>
        </w:rPr>
        <w:t>модификация с биоинертным углеродным покрытием</w:t>
      </w:r>
      <w:r w:rsidRPr="00585678">
        <w:rPr>
          <w:szCs w:val="28"/>
        </w:rPr>
        <w:t xml:space="preserve"> (производитель </w:t>
      </w:r>
      <w:r w:rsidRPr="00585678">
        <w:rPr>
          <w:szCs w:val="28"/>
          <w:shd w:val="clear" w:color="auto" w:fill="FFFFFF"/>
        </w:rPr>
        <w:t>ООО «</w:t>
      </w:r>
      <w:proofErr w:type="spellStart"/>
      <w:r w:rsidRPr="00585678">
        <w:rPr>
          <w:szCs w:val="28"/>
          <w:shd w:val="clear" w:color="auto" w:fill="FFFFFF"/>
        </w:rPr>
        <w:t>НаноМед</w:t>
      </w:r>
      <w:proofErr w:type="spellEnd"/>
      <w:r w:rsidRPr="00585678">
        <w:rPr>
          <w:szCs w:val="28"/>
          <w:shd w:val="clear" w:color="auto" w:fill="FFFFFF"/>
        </w:rPr>
        <w:t>», Россия</w:t>
      </w:r>
      <w:r w:rsidRPr="00585678">
        <w:rPr>
          <w:szCs w:val="28"/>
        </w:rPr>
        <w:t>, РУ РЗН № 2016/4098, код вида медицинского изделия - 155820),</w:t>
      </w:r>
    </w:p>
    <w:p w:rsidR="004D4013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</w:t>
      </w:r>
      <w:r w:rsidRPr="00585678">
        <w:rPr>
          <w:szCs w:val="28"/>
        </w:rPr>
        <w:t>-</w:t>
      </w:r>
      <w:proofErr w:type="spellStart"/>
      <w:r w:rsidRPr="00585678">
        <w:rPr>
          <w:szCs w:val="28"/>
        </w:rPr>
        <w:t>стент</w:t>
      </w:r>
      <w:proofErr w:type="spellEnd"/>
      <w:r w:rsidRPr="00585678">
        <w:rPr>
          <w:szCs w:val="28"/>
        </w:rPr>
        <w:t xml:space="preserve"> </w:t>
      </w:r>
      <w:r w:rsidRPr="00585678">
        <w:rPr>
          <w:szCs w:val="28"/>
          <w:shd w:val="clear" w:color="auto" w:fill="FFFFFF"/>
        </w:rPr>
        <w:t xml:space="preserve">внутрисосудистый </w:t>
      </w:r>
      <w:r w:rsidRPr="00585678">
        <w:rPr>
          <w:szCs w:val="28"/>
        </w:rPr>
        <w:t xml:space="preserve">коронарный на системе доставки «быстрой смены» RX, ABARIS (производитель - </w:t>
      </w:r>
      <w:proofErr w:type="spellStart"/>
      <w:r w:rsidRPr="00585678">
        <w:rPr>
          <w:szCs w:val="28"/>
        </w:rPr>
        <w:t>QualiMed</w:t>
      </w:r>
      <w:proofErr w:type="spellEnd"/>
      <w:r w:rsidRPr="00585678">
        <w:rPr>
          <w:szCs w:val="28"/>
        </w:rPr>
        <w:t xml:space="preserve"> </w:t>
      </w:r>
      <w:proofErr w:type="spellStart"/>
      <w:r w:rsidRPr="00585678">
        <w:rPr>
          <w:szCs w:val="28"/>
        </w:rPr>
        <w:t>Innovative</w:t>
      </w:r>
      <w:proofErr w:type="spellEnd"/>
      <w:r w:rsidRPr="00585678">
        <w:rPr>
          <w:szCs w:val="28"/>
        </w:rPr>
        <w:t xml:space="preserve"> </w:t>
      </w:r>
      <w:proofErr w:type="spellStart"/>
      <w:r w:rsidRPr="00585678">
        <w:rPr>
          <w:szCs w:val="28"/>
        </w:rPr>
        <w:t>Medizinprodukte</w:t>
      </w:r>
      <w:proofErr w:type="spellEnd"/>
      <w:r w:rsidRPr="00585678">
        <w:rPr>
          <w:szCs w:val="28"/>
        </w:rPr>
        <w:t xml:space="preserve"> </w:t>
      </w:r>
      <w:proofErr w:type="spellStart"/>
      <w:r w:rsidRPr="00585678">
        <w:rPr>
          <w:szCs w:val="28"/>
        </w:rPr>
        <w:t>GmbH</w:t>
      </w:r>
      <w:proofErr w:type="spellEnd"/>
      <w:r w:rsidRPr="00585678">
        <w:rPr>
          <w:szCs w:val="28"/>
        </w:rPr>
        <w:t>, Германия, РУ РЗН № 2016/4071, код вида медицинского изделия – 155820).</w:t>
      </w:r>
    </w:p>
    <w:p w:rsidR="004D4013" w:rsidRPr="0002740F" w:rsidRDefault="004D4013" w:rsidP="004D4013">
      <w:pPr>
        <w:spacing w:line="195" w:lineRule="atLeast"/>
        <w:ind w:left="0" w:firstLine="0"/>
        <w:rPr>
          <w:strike/>
          <w:szCs w:val="28"/>
        </w:rPr>
      </w:pPr>
      <w:r>
        <w:rPr>
          <w:szCs w:val="28"/>
        </w:rPr>
        <w:t xml:space="preserve">          </w:t>
      </w:r>
      <w:r w:rsidRPr="004D6BA0">
        <w:rPr>
          <w:szCs w:val="28"/>
        </w:rPr>
        <w:t>Все характеристики товара, указанные в извещении № 086020000082</w:t>
      </w:r>
      <w:r>
        <w:rPr>
          <w:szCs w:val="28"/>
        </w:rPr>
        <w:t>5007831</w:t>
      </w:r>
      <w:r w:rsidRPr="004D6BA0">
        <w:rPr>
          <w:szCs w:val="28"/>
        </w:rPr>
        <w:t>, полностью соответствуют характ</w:t>
      </w:r>
      <w:r>
        <w:rPr>
          <w:szCs w:val="28"/>
        </w:rPr>
        <w:t xml:space="preserve">еристикам вышеуказанным </w:t>
      </w:r>
      <w:proofErr w:type="spellStart"/>
      <w:r>
        <w:rPr>
          <w:szCs w:val="28"/>
        </w:rPr>
        <w:t>стентов</w:t>
      </w:r>
      <w:proofErr w:type="spellEnd"/>
      <w:r>
        <w:rPr>
          <w:szCs w:val="28"/>
        </w:rPr>
        <w:t>.</w:t>
      </w:r>
    </w:p>
    <w:p w:rsidR="004D4013" w:rsidRDefault="004D4013" w:rsidP="004D4013">
      <w:pPr>
        <w:ind w:left="0" w:firstLine="0"/>
        <w:rPr>
          <w:szCs w:val="28"/>
        </w:rPr>
      </w:pPr>
      <w:r>
        <w:rPr>
          <w:szCs w:val="28"/>
        </w:rPr>
        <w:t xml:space="preserve">          </w:t>
      </w:r>
      <w:r w:rsidRPr="0002740F">
        <w:rPr>
          <w:szCs w:val="28"/>
        </w:rPr>
        <w:t xml:space="preserve">Подтверждением соответствия </w:t>
      </w:r>
      <w:proofErr w:type="spellStart"/>
      <w:r w:rsidRPr="0002740F">
        <w:rPr>
          <w:szCs w:val="28"/>
        </w:rPr>
        <w:t>стента</w:t>
      </w:r>
      <w:proofErr w:type="spellEnd"/>
      <w:r w:rsidRPr="0002740F">
        <w:rPr>
          <w:szCs w:val="28"/>
        </w:rPr>
        <w:t xml:space="preserve"> внутрисосудистого ABARIS является инструкция, размещенная на сайте </w:t>
      </w:r>
      <w:proofErr w:type="spellStart"/>
      <w:r w:rsidRPr="0002740F">
        <w:rPr>
          <w:szCs w:val="28"/>
        </w:rPr>
        <w:t>Россздравнадзора</w:t>
      </w:r>
      <w:proofErr w:type="spellEnd"/>
      <w:r>
        <w:rPr>
          <w:szCs w:val="28"/>
        </w:rPr>
        <w:t xml:space="preserve">, </w:t>
      </w:r>
      <w:r w:rsidRPr="0002740F">
        <w:rPr>
          <w:szCs w:val="28"/>
        </w:rPr>
        <w:t>а также сведения, содержащиеся в регистрационном удостоверении РЗН 2016/4071 «</w:t>
      </w:r>
      <w:proofErr w:type="spellStart"/>
      <w:r w:rsidRPr="00344BF0">
        <w:rPr>
          <w:szCs w:val="28"/>
        </w:rPr>
        <w:t>Стент</w:t>
      </w:r>
      <w:proofErr w:type="spellEnd"/>
      <w:r w:rsidRPr="00344BF0">
        <w:rPr>
          <w:szCs w:val="28"/>
        </w:rPr>
        <w:t xml:space="preserve"> внутрисосудистый коронарный на системе доставки "быстрой смены" RX с принадлежностями</w:t>
      </w:r>
      <w:r>
        <w:rPr>
          <w:szCs w:val="28"/>
        </w:rPr>
        <w:t xml:space="preserve"> </w:t>
      </w:r>
      <w:r w:rsidRPr="00344BF0">
        <w:rPr>
          <w:szCs w:val="28"/>
        </w:rPr>
        <w:t xml:space="preserve">I. Варианты исполнения: 1. </w:t>
      </w:r>
      <w:proofErr w:type="spellStart"/>
      <w:r w:rsidRPr="00344BF0">
        <w:rPr>
          <w:szCs w:val="28"/>
        </w:rPr>
        <w:t>Стент</w:t>
      </w:r>
      <w:proofErr w:type="spellEnd"/>
      <w:r w:rsidRPr="00344BF0">
        <w:rPr>
          <w:szCs w:val="28"/>
        </w:rPr>
        <w:t xml:space="preserve"> внутрисосудистый коронарный ATLAS, диаметром от 2 до 4 мм, длиной от 10 до 38 мм на системе доставки «быстрой смены» RX. 2. </w:t>
      </w:r>
      <w:proofErr w:type="spellStart"/>
      <w:r w:rsidRPr="00344BF0">
        <w:rPr>
          <w:szCs w:val="28"/>
        </w:rPr>
        <w:t>Стент</w:t>
      </w:r>
      <w:proofErr w:type="spellEnd"/>
      <w:r w:rsidRPr="00344BF0">
        <w:rPr>
          <w:szCs w:val="28"/>
        </w:rPr>
        <w:t xml:space="preserve"> внутрисосудистый коронарный JUPITER, диаметром от 2 до 4 мм, длиной от 10 до 38 мм на системе доставки «быстрой смены» RX. 3. </w:t>
      </w:r>
      <w:proofErr w:type="spellStart"/>
      <w:r w:rsidRPr="00344BF0">
        <w:rPr>
          <w:szCs w:val="28"/>
        </w:rPr>
        <w:t>Стент</w:t>
      </w:r>
      <w:proofErr w:type="spellEnd"/>
      <w:r w:rsidRPr="00344BF0">
        <w:rPr>
          <w:szCs w:val="28"/>
        </w:rPr>
        <w:t xml:space="preserve"> внутрисосудистый коронарный APOLLO, диаметром от 2 до 4 мм, длиной от 10 до 38 мм на системе доставки «быстрой смены» RX. 4. </w:t>
      </w:r>
      <w:proofErr w:type="spellStart"/>
      <w:r w:rsidRPr="00344BF0">
        <w:rPr>
          <w:szCs w:val="28"/>
        </w:rPr>
        <w:t>Стент</w:t>
      </w:r>
      <w:proofErr w:type="spellEnd"/>
      <w:r w:rsidRPr="00344BF0">
        <w:rPr>
          <w:szCs w:val="28"/>
        </w:rPr>
        <w:t xml:space="preserve"> внутрисосудистый коронарный ABARIS, диаметром от 2 до 4 мм, длиной от 10 до 38 мм на системе доставки «быстрой смены» RX. II. Принадлежности: 1. Катетер баллонный PEGASUS с диаметром баллона от 1,5 до 5 мм, длиной баллона от 10 до 40 мм, с рабочей длиной 1415 мм (не более 2 шт.). 2. Катетер аспирационный POLLUX в наборе: 2.1. Катетер аспирационный POLLUX, совместимый с проводниковым катетером диаметром 5 </w:t>
      </w:r>
      <w:proofErr w:type="spellStart"/>
      <w:r w:rsidRPr="00344BF0">
        <w:rPr>
          <w:szCs w:val="28"/>
        </w:rPr>
        <w:t>Fr</w:t>
      </w:r>
      <w:proofErr w:type="spellEnd"/>
      <w:r w:rsidRPr="00344BF0">
        <w:rPr>
          <w:szCs w:val="28"/>
        </w:rPr>
        <w:t xml:space="preserve"> или 6 </w:t>
      </w:r>
      <w:proofErr w:type="spellStart"/>
      <w:proofErr w:type="gramStart"/>
      <w:r w:rsidRPr="00344BF0">
        <w:rPr>
          <w:szCs w:val="28"/>
        </w:rPr>
        <w:t>Fr</w:t>
      </w:r>
      <w:proofErr w:type="spellEnd"/>
      <w:proofErr w:type="gramEnd"/>
      <w:r w:rsidRPr="00344BF0">
        <w:rPr>
          <w:szCs w:val="28"/>
        </w:rPr>
        <w:t xml:space="preserve"> или 7 </w:t>
      </w:r>
      <w:proofErr w:type="spellStart"/>
      <w:r w:rsidRPr="00344BF0">
        <w:rPr>
          <w:szCs w:val="28"/>
        </w:rPr>
        <w:t>Fr</w:t>
      </w:r>
      <w:proofErr w:type="spellEnd"/>
      <w:r w:rsidRPr="00344BF0">
        <w:rPr>
          <w:szCs w:val="28"/>
        </w:rPr>
        <w:t>. 2.2. Шприцы, 30 мл (2 шт.). 2.3. Фильтр сетчатый. 2.4. Трубка удлинительная с краником.</w:t>
      </w:r>
      <w:r w:rsidRPr="0002740F">
        <w:rPr>
          <w:szCs w:val="28"/>
        </w:rPr>
        <w:t>».</w:t>
      </w:r>
    </w:p>
    <w:p w:rsidR="001D4B48" w:rsidRPr="0002740F" w:rsidRDefault="001D4B48" w:rsidP="004D4013">
      <w:pPr>
        <w:ind w:left="0" w:firstLine="0"/>
        <w:rPr>
          <w:szCs w:val="28"/>
        </w:rPr>
      </w:pPr>
      <w:proofErr w:type="gramStart"/>
      <w:r>
        <w:rPr>
          <w:szCs w:val="28"/>
        </w:rPr>
        <w:t>Кроме того</w:t>
      </w:r>
      <w:proofErr w:type="gramEnd"/>
      <w:r>
        <w:rPr>
          <w:szCs w:val="28"/>
        </w:rPr>
        <w:t xml:space="preserve"> под характеристики, указанные в извещении подходит товар производства ЗАО НПП «</w:t>
      </w:r>
      <w:proofErr w:type="spellStart"/>
      <w:r>
        <w:rPr>
          <w:szCs w:val="28"/>
        </w:rPr>
        <w:t>МедИнж</w:t>
      </w:r>
      <w:proofErr w:type="spellEnd"/>
      <w:r>
        <w:rPr>
          <w:szCs w:val="28"/>
        </w:rPr>
        <w:t>» -</w:t>
      </w:r>
      <w:proofErr w:type="spellStart"/>
      <w:r>
        <w:rPr>
          <w:szCs w:val="28"/>
        </w:rPr>
        <w:t>Стент</w:t>
      </w:r>
      <w:proofErr w:type="spellEnd"/>
      <w:r>
        <w:rPr>
          <w:szCs w:val="28"/>
        </w:rPr>
        <w:t xml:space="preserve"> коронарный </w:t>
      </w:r>
      <w:proofErr w:type="spellStart"/>
      <w:r>
        <w:rPr>
          <w:szCs w:val="28"/>
        </w:rPr>
        <w:t>баллонорасширяемый</w:t>
      </w:r>
      <w:proofErr w:type="spellEnd"/>
      <w:r>
        <w:rPr>
          <w:szCs w:val="28"/>
        </w:rPr>
        <w:t xml:space="preserve"> на системе доставки, </w:t>
      </w:r>
      <w:proofErr w:type="spellStart"/>
      <w:r>
        <w:rPr>
          <w:szCs w:val="28"/>
        </w:rPr>
        <w:t>регудостоверение</w:t>
      </w:r>
      <w:proofErr w:type="spellEnd"/>
      <w:r>
        <w:rPr>
          <w:szCs w:val="28"/>
        </w:rPr>
        <w:t xml:space="preserve"> РЗН 2024/24025, код </w:t>
      </w:r>
      <w:proofErr w:type="spellStart"/>
      <w:r>
        <w:rPr>
          <w:szCs w:val="28"/>
        </w:rPr>
        <w:t>медизделия</w:t>
      </w:r>
      <w:proofErr w:type="spellEnd"/>
      <w:r>
        <w:rPr>
          <w:szCs w:val="28"/>
        </w:rPr>
        <w:t xml:space="preserve"> 155820.</w:t>
      </w:r>
    </w:p>
    <w:p w:rsidR="004D4013" w:rsidRPr="0002740F" w:rsidRDefault="004D4013" w:rsidP="004D4013">
      <w:pPr>
        <w:ind w:left="0" w:firstLine="0"/>
        <w:rPr>
          <w:szCs w:val="28"/>
        </w:rPr>
      </w:pPr>
      <w:r>
        <w:rPr>
          <w:szCs w:val="28"/>
        </w:rPr>
        <w:t xml:space="preserve">          </w:t>
      </w:r>
      <w:r w:rsidRPr="0002740F">
        <w:rPr>
          <w:szCs w:val="28"/>
        </w:rPr>
        <w:t xml:space="preserve">Таким образом, описанию объекта закупки соответствует товар не менее </w:t>
      </w:r>
      <w:r w:rsidR="001D4B48">
        <w:rPr>
          <w:szCs w:val="28"/>
        </w:rPr>
        <w:t>трех</w:t>
      </w:r>
      <w:r w:rsidRPr="0002740F">
        <w:rPr>
          <w:szCs w:val="28"/>
        </w:rPr>
        <w:t xml:space="preserve"> производителей, следовательно, извещение об осуществлении закупки отвечает всем требованиям законодательства.</w:t>
      </w:r>
    </w:p>
    <w:p w:rsidR="004D4013" w:rsidRPr="00622A1D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</w:t>
      </w:r>
      <w:r w:rsidRPr="004D6BA0">
        <w:rPr>
          <w:szCs w:val="28"/>
        </w:rPr>
        <w:t xml:space="preserve">Любое заинтересованное лицо имеет возможность в соответствии с законодательством Российской Федерации и иными нормативными правовыми актами о </w:t>
      </w:r>
      <w:r w:rsidRPr="00622A1D">
        <w:rPr>
          <w:szCs w:val="28"/>
        </w:rPr>
        <w:t>контрактной системе в сфере закупок стать поставщиком данного товара.</w:t>
      </w:r>
    </w:p>
    <w:p w:rsidR="004D4013" w:rsidRPr="00622A1D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</w:t>
      </w:r>
      <w:proofErr w:type="spellStart"/>
      <w:r w:rsidRPr="00622A1D">
        <w:rPr>
          <w:szCs w:val="28"/>
        </w:rPr>
        <w:t>Стенты</w:t>
      </w:r>
      <w:proofErr w:type="spellEnd"/>
      <w:r w:rsidRPr="00622A1D">
        <w:rPr>
          <w:szCs w:val="28"/>
        </w:rPr>
        <w:t xml:space="preserve"> других производителей, указанные в жалобе</w:t>
      </w:r>
      <w:r>
        <w:rPr>
          <w:szCs w:val="28"/>
        </w:rPr>
        <w:t xml:space="preserve"> </w:t>
      </w:r>
      <w:r w:rsidRPr="00F2367A">
        <w:rPr>
          <w:szCs w:val="28"/>
        </w:rPr>
        <w:t xml:space="preserve">(кроме </w:t>
      </w:r>
      <w:proofErr w:type="spellStart"/>
      <w:r w:rsidRPr="00F2367A">
        <w:rPr>
          <w:szCs w:val="28"/>
        </w:rPr>
        <w:t>стента</w:t>
      </w:r>
      <w:proofErr w:type="spellEnd"/>
      <w:r w:rsidRPr="00F2367A">
        <w:rPr>
          <w:szCs w:val="28"/>
        </w:rPr>
        <w:t xml:space="preserve"> сосудистого </w:t>
      </w:r>
      <w:proofErr w:type="spellStart"/>
      <w:r w:rsidRPr="00F2367A">
        <w:rPr>
          <w:szCs w:val="28"/>
        </w:rPr>
        <w:t>баллоннорасширяемого</w:t>
      </w:r>
      <w:proofErr w:type="spellEnd"/>
      <w:r w:rsidRPr="00F2367A">
        <w:rPr>
          <w:szCs w:val="28"/>
        </w:rPr>
        <w:t xml:space="preserve"> коронарного, модификация с биоинертным углеродным покрытием (производитель ООО «</w:t>
      </w:r>
      <w:proofErr w:type="spellStart"/>
      <w:r w:rsidRPr="00F2367A">
        <w:rPr>
          <w:szCs w:val="28"/>
        </w:rPr>
        <w:t>НаноМед</w:t>
      </w:r>
      <w:proofErr w:type="spellEnd"/>
      <w:r w:rsidRPr="00F2367A">
        <w:rPr>
          <w:szCs w:val="28"/>
        </w:rPr>
        <w:t>», Россия), не рас</w:t>
      </w:r>
      <w:r w:rsidRPr="00622A1D">
        <w:rPr>
          <w:szCs w:val="28"/>
        </w:rPr>
        <w:t>сматривались, так как:</w:t>
      </w:r>
    </w:p>
    <w:p w:rsidR="004D4013" w:rsidRPr="00622A1D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</w:t>
      </w:r>
      <w:r w:rsidRPr="00622A1D">
        <w:rPr>
          <w:szCs w:val="28"/>
        </w:rPr>
        <w:t>-они или имеют другой код вида медицинского изделия (и формирование закупки было бы невозможно   в соответствии с требованиями Постановления Правительства РФ от 19 апреля 2021 г.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нужд»,</w:t>
      </w:r>
    </w:p>
    <w:p w:rsidR="004D4013" w:rsidRDefault="004D4013" w:rsidP="004D4013">
      <w:pPr>
        <w:spacing w:line="195" w:lineRule="atLeast"/>
        <w:ind w:left="0" w:firstLine="0"/>
        <w:rPr>
          <w:szCs w:val="28"/>
          <w:shd w:val="clear" w:color="auto" w:fill="FFFFFF"/>
        </w:rPr>
      </w:pPr>
      <w:r>
        <w:rPr>
          <w:szCs w:val="28"/>
        </w:rPr>
        <w:lastRenderedPageBreak/>
        <w:t xml:space="preserve">         </w:t>
      </w:r>
      <w:r w:rsidRPr="00622A1D">
        <w:rPr>
          <w:szCs w:val="28"/>
        </w:rPr>
        <w:t xml:space="preserve">-или характеристики данных </w:t>
      </w:r>
      <w:proofErr w:type="spellStart"/>
      <w:r w:rsidRPr="00622A1D">
        <w:rPr>
          <w:szCs w:val="28"/>
        </w:rPr>
        <w:t>стентов</w:t>
      </w:r>
      <w:proofErr w:type="spellEnd"/>
      <w:r w:rsidRPr="00622A1D">
        <w:rPr>
          <w:szCs w:val="28"/>
        </w:rPr>
        <w:t xml:space="preserve"> не соответствуют техническим характеристикам Заказчика</w:t>
      </w:r>
      <w:r w:rsidRPr="00622A1D">
        <w:rPr>
          <w:szCs w:val="28"/>
          <w:shd w:val="clear" w:color="auto" w:fill="FFFFFF"/>
        </w:rPr>
        <w:t>.</w:t>
      </w:r>
    </w:p>
    <w:p w:rsidR="004D4013" w:rsidRPr="004136A0" w:rsidRDefault="004D4013" w:rsidP="004D4013">
      <w:pPr>
        <w:spacing w:line="195" w:lineRule="atLeast"/>
        <w:ind w:left="0" w:firstLine="0"/>
        <w:rPr>
          <w:szCs w:val="28"/>
        </w:rPr>
      </w:pPr>
      <w:r>
        <w:rPr>
          <w:szCs w:val="28"/>
        </w:rPr>
        <w:t xml:space="preserve">          В соответствии с вышеизложенным, т</w:t>
      </w:r>
      <w:r w:rsidRPr="00DD4A0A">
        <w:rPr>
          <w:szCs w:val="28"/>
        </w:rPr>
        <w:t xml:space="preserve">ребования, установленные в описании объекта закупки, не создают </w:t>
      </w:r>
      <w:r w:rsidRPr="004136A0">
        <w:rPr>
          <w:szCs w:val="28"/>
        </w:rPr>
        <w:t>преимущественные условия участия в торгах одному или нескольким участникам торгов и не нарушают ст. 17 Федерального закона от 26 июля 2006 г. № 135-ФЗ «О защите конкуренции».</w:t>
      </w:r>
    </w:p>
    <w:p w:rsidR="00FF48F3" w:rsidRDefault="00416AD8">
      <w:pPr>
        <w:ind w:left="0"/>
      </w:pPr>
      <w:r>
        <w:t xml:space="preserve">Таким образом, описанию объекта закупки соответствует товар не менее </w:t>
      </w:r>
      <w:r w:rsidR="001D4B48">
        <w:t>трех</w:t>
      </w:r>
      <w:r>
        <w:t xml:space="preserve"> производителей, следовательно, извещение об осуществлении закупки отвечает всем требованиям законодательства.</w:t>
      </w:r>
    </w:p>
    <w:p w:rsidR="00FF48F3" w:rsidRDefault="00416AD8">
      <w:pPr>
        <w:ind w:left="0"/>
      </w:pPr>
      <w:r>
        <w:t>В ходе рассмотрения жалобы Заявителем не предоставлены доказательства несоответствия данных моделей извещению о проведении Аукциона.</w:t>
      </w:r>
    </w:p>
    <w:p w:rsidR="00FF48F3" w:rsidRDefault="00416AD8">
      <w:pPr>
        <w:ind w:left="0"/>
      </w:pPr>
      <w:r>
        <w:t>Исходя из вышеизложенного, 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осуществления закупки и его потребностей. В частности, при описании объекта закупки заказчик вправе указывать функциональные, технические и качественные характеристики товара, которые являются определяющими для него.</w:t>
      </w:r>
    </w:p>
    <w:p w:rsidR="00FF48F3" w:rsidRDefault="00416AD8">
      <w:pPr>
        <w:ind w:left="0"/>
      </w:pPr>
      <w:r>
        <w:t>Согласно пункту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28.06.2017, 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FF48F3" w:rsidRDefault="00416AD8">
      <w:pPr>
        <w:ind w:left="0"/>
      </w:pPr>
      <w:r>
        <w:t xml:space="preserve">В силу ст.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 </w:t>
      </w:r>
    </w:p>
    <w:p w:rsidR="00FF48F3" w:rsidRDefault="00416AD8">
      <w:pPr>
        <w:ind w:left="0"/>
      </w:pPr>
      <w:r>
        <w:t xml:space="preserve">В соответствии с пунктом 2 указанного Обзора нарушением является включение заказчиком в аукционную документацию требований к закупаемому товару, которые свидетельствуют о его конкретном производителе, лишь в отсутствие специфики использования такого товара. </w:t>
      </w:r>
    </w:p>
    <w:p w:rsidR="004D4013" w:rsidRDefault="001D4B48" w:rsidP="001D4B48">
      <w:pPr>
        <w:spacing w:after="15"/>
        <w:ind w:left="10" w:right="-2" w:hanging="10"/>
      </w:pPr>
      <w:r>
        <w:t xml:space="preserve">         </w:t>
      </w:r>
      <w:r w:rsidR="00416AD8">
        <w:t xml:space="preserve">Согласно правовой позиции Президиума Высшего Арбитражного Суда </w:t>
      </w:r>
    </w:p>
    <w:p w:rsidR="00FF48F3" w:rsidRDefault="00416AD8" w:rsidP="004D4013">
      <w:pPr>
        <w:spacing w:after="15"/>
        <w:ind w:left="10" w:right="-2" w:hanging="10"/>
      </w:pPr>
      <w:r>
        <w:t>Российской Федерации, изложенной в постановлении от 28.12</w:t>
      </w:r>
      <w:r w:rsidR="004D4013">
        <w:t xml:space="preserve">.2010 № 11017/10 и поддержанной </w:t>
      </w:r>
      <w:r>
        <w:t xml:space="preserve">Верховным Судом Российской Федерации в определениях от 18.12.2015 № 306-КГ15-16795 и от 31.07.2017 № 305-КГ17-2243,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обоснованным потребностям заказчика. Включение в документацию о торгах условий, которые в итоге приводят к </w:t>
      </w:r>
      <w:r>
        <w:lastRenderedPageBreak/>
        <w:t xml:space="preserve">исключению из круга участников размещения заказа лиц, не отвечающих целям торгов, не может рассматриваться как ограничение доступа к участию в торгах. </w:t>
      </w:r>
    </w:p>
    <w:p w:rsidR="00FF48F3" w:rsidRDefault="00416AD8">
      <w:pPr>
        <w:ind w:left="0"/>
      </w:pPr>
      <w:r>
        <w:t>Согласно ч.1 ст. 12 Закона о контрактной системе заказчики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FF48F3" w:rsidRDefault="00416AD8">
      <w:pPr>
        <w:ind w:left="0"/>
      </w:pPr>
      <w:r>
        <w:t>Следовательно, основной задачей законодательства, устанавливающего порядок проведения закупки, является не столько обеспечение максимально широкого круга участников закупок, сколько выявление в результате торгов лица,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нужд.</w:t>
      </w:r>
    </w:p>
    <w:p w:rsidR="00FF48F3" w:rsidRDefault="00416AD8">
      <w:pPr>
        <w:ind w:left="0"/>
      </w:pPr>
      <w:r>
        <w:t>В соответствии с п. 4 ст. 3 Закона о контрактной системе участником закупки может быть любое юридическое лицо независимо от его организационно-правовой формы.</w:t>
      </w:r>
    </w:p>
    <w:p w:rsidR="001D4B48" w:rsidRDefault="00416AD8" w:rsidP="001D4B48">
      <w:pPr>
        <w:ind w:left="710" w:firstLine="0"/>
      </w:pPr>
      <w:r>
        <w:t>Таким образом, довод жалобы признан необоснованным.</w:t>
      </w:r>
    </w:p>
    <w:p w:rsidR="001D4B48" w:rsidRDefault="001D4B48" w:rsidP="001D4B48">
      <w:pPr>
        <w:spacing w:after="0" w:line="240" w:lineRule="auto"/>
        <w:ind w:left="0" w:firstLine="709"/>
      </w:pPr>
      <w:r w:rsidRPr="001D4B48">
        <w:rPr>
          <w:szCs w:val="28"/>
        </w:rPr>
        <w:t xml:space="preserve">Комиссия также отмечает, что Комиссия Саратовского УФАС России по контролю в сфере закупок 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закупок до заключения контракта включительно) и исключительно за соблюдением требований </w:t>
      </w:r>
      <w:hyperlink r:id="rId11" w:history="1">
        <w:r w:rsidRPr="001D4B48">
          <w:rPr>
            <w:szCs w:val="28"/>
          </w:rPr>
          <w:t>Закона</w:t>
        </w:r>
      </w:hyperlink>
      <w:r w:rsidRPr="001D4B48">
        <w:rPr>
          <w:szCs w:val="28"/>
        </w:rPr>
        <w:t xml:space="preserve"> о контрактной системе, и не правомочна осуществлять контроль в рамках </w:t>
      </w:r>
      <w:hyperlink r:id="rId12" w:history="1">
        <w:r w:rsidRPr="001D4B48">
          <w:rPr>
            <w:szCs w:val="28"/>
          </w:rPr>
          <w:t>главы 9</w:t>
        </w:r>
      </w:hyperlink>
      <w:r w:rsidRPr="001D4B48">
        <w:rPr>
          <w:szCs w:val="28"/>
        </w:rPr>
        <w:t xml:space="preserve"> Федерального закона от 26.07.2006 № 135- </w:t>
      </w:r>
      <w:hyperlink r:id="rId13" w:history="1">
        <w:r w:rsidRPr="001D4B48">
          <w:rPr>
            <w:szCs w:val="28"/>
          </w:rPr>
          <w:t>ФЗ</w:t>
        </w:r>
      </w:hyperlink>
      <w:r w:rsidRPr="001D4B48">
        <w:rPr>
          <w:szCs w:val="28"/>
        </w:rPr>
        <w:t xml:space="preserve"> «О защите конкуренции»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</w:t>
      </w:r>
      <w:hyperlink r:id="rId14" w:history="1">
        <w:r w:rsidRPr="001D4B48">
          <w:rPr>
            <w:szCs w:val="28"/>
          </w:rPr>
          <w:t>главой 9</w:t>
        </w:r>
      </w:hyperlink>
      <w:r w:rsidRPr="001D4B48">
        <w:rPr>
          <w:szCs w:val="28"/>
        </w:rPr>
        <w:t xml:space="preserve"> Федерального закона от 26.07.2006 № 135-ФЗ «О защите конкуренции», а не </w:t>
      </w:r>
      <w:hyperlink r:id="rId15" w:history="1">
        <w:r w:rsidRPr="001D4B48">
          <w:rPr>
            <w:szCs w:val="28"/>
          </w:rPr>
          <w:t>Законом</w:t>
        </w:r>
      </w:hyperlink>
      <w:r w:rsidRPr="001D4B48">
        <w:rPr>
          <w:szCs w:val="28"/>
        </w:rPr>
        <w:t xml:space="preserve"> о контрактной системе.</w:t>
      </w:r>
    </w:p>
    <w:p w:rsidR="001D4B48" w:rsidRDefault="001D4B48" w:rsidP="001D4B48">
      <w:pPr>
        <w:spacing w:after="0" w:line="240" w:lineRule="auto"/>
        <w:ind w:left="0" w:firstLine="709"/>
      </w:pPr>
      <w:r w:rsidRPr="001D4B48">
        <w:rPr>
          <w:szCs w:val="28"/>
        </w:rPr>
        <w:t xml:space="preserve">Следовательно, правовые основания для выделения материалов дела в отдельное производство в рамках Федерального </w:t>
      </w:r>
      <w:hyperlink r:id="rId16" w:history="1">
        <w:r w:rsidRPr="001D4B48">
          <w:rPr>
            <w:szCs w:val="28"/>
          </w:rPr>
          <w:t>закона</w:t>
        </w:r>
      </w:hyperlink>
      <w:r w:rsidRPr="001D4B48">
        <w:rPr>
          <w:szCs w:val="28"/>
        </w:rPr>
        <w:t xml:space="preserve"> от 26.07.2006 № 135-ФЗ у Комиссии отсутствуют, поскольку жалоба заявителя поступила с использованием функционала ЕИС в сфере закупок в рамках Федерального </w:t>
      </w:r>
      <w:hyperlink r:id="rId17" w:history="1">
        <w:r w:rsidRPr="001D4B48">
          <w:rPr>
            <w:szCs w:val="28"/>
          </w:rPr>
          <w:t>закона</w:t>
        </w:r>
      </w:hyperlink>
      <w:r w:rsidRPr="001D4B48">
        <w:rPr>
          <w:szCs w:val="28"/>
        </w:rPr>
        <w:t xml:space="preserve"> от 05.04.2013 № 44-ФЗ, что не предусмотрено требованиями Федерального </w:t>
      </w:r>
      <w:hyperlink r:id="rId18" w:history="1">
        <w:r w:rsidRPr="001D4B48">
          <w:rPr>
            <w:szCs w:val="28"/>
          </w:rPr>
          <w:t>закона</w:t>
        </w:r>
      </w:hyperlink>
      <w:r w:rsidRPr="001D4B48">
        <w:rPr>
          <w:szCs w:val="28"/>
        </w:rPr>
        <w:t xml:space="preserve"> от 26.07.2006 № 135-ФЗ, кроме того, жалоба ИП </w:t>
      </w:r>
      <w:proofErr w:type="spellStart"/>
      <w:r>
        <w:rPr>
          <w:szCs w:val="28"/>
        </w:rPr>
        <w:t>Абдамитова</w:t>
      </w:r>
      <w:proofErr w:type="spellEnd"/>
      <w:r>
        <w:rPr>
          <w:szCs w:val="28"/>
        </w:rPr>
        <w:t xml:space="preserve"> А.А.</w:t>
      </w:r>
      <w:r w:rsidRPr="001D4B48">
        <w:rPr>
          <w:szCs w:val="28"/>
        </w:rPr>
        <w:t xml:space="preserve"> по своей структуре и содержанию не соответствует требованиям </w:t>
      </w:r>
      <w:hyperlink r:id="rId19" w:history="1">
        <w:r w:rsidRPr="001D4B48">
          <w:rPr>
            <w:szCs w:val="28"/>
          </w:rPr>
          <w:t>статьи 44</w:t>
        </w:r>
      </w:hyperlink>
      <w:r w:rsidRPr="001D4B48">
        <w:rPr>
          <w:szCs w:val="28"/>
        </w:rPr>
        <w:t xml:space="preserve"> Федерального закона от 26.07.2006 № 135-ФЗ.</w:t>
      </w:r>
    </w:p>
    <w:p w:rsidR="00FF48F3" w:rsidRDefault="00416AD8">
      <w:pPr>
        <w:spacing w:after="310"/>
        <w:ind w:lef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FF48F3" w:rsidRDefault="00416AD8">
      <w:pPr>
        <w:spacing w:after="308"/>
        <w:ind w:left="3071" w:right="2351" w:hanging="10"/>
        <w:jc w:val="center"/>
      </w:pPr>
      <w:r>
        <w:rPr>
          <w:b/>
        </w:rPr>
        <w:t>Р Е Ш И Л А:</w:t>
      </w:r>
    </w:p>
    <w:p w:rsidR="00FF48F3" w:rsidRDefault="00416AD8">
      <w:pPr>
        <w:spacing w:after="310"/>
        <w:ind w:left="0"/>
      </w:pPr>
      <w:r>
        <w:t xml:space="preserve">Признать </w:t>
      </w:r>
      <w:r w:rsidR="001D4B48" w:rsidRPr="001D4B48">
        <w:t xml:space="preserve">ИП </w:t>
      </w:r>
      <w:proofErr w:type="spellStart"/>
      <w:r w:rsidR="001D4B48" w:rsidRPr="001D4B48">
        <w:t>Абдамитов</w:t>
      </w:r>
      <w:proofErr w:type="spellEnd"/>
      <w:r w:rsidR="001D4B48" w:rsidRPr="001D4B48">
        <w:t xml:space="preserve"> А.А. на действия ГУЗ «Областной клинический диспансер», ГКУ Саратовской области «Государственное агентство по централизации закупок» при проведении электронного аукциона                                                         </w:t>
      </w:r>
      <w:hyperlink r:id="rId20" w:tgtFrame="_blank" w:history="1">
        <w:r w:rsidR="001D4B48" w:rsidRPr="001D4B48">
          <w:rPr>
            <w:rStyle w:val="a3"/>
          </w:rPr>
          <w:t xml:space="preserve">№ </w:t>
        </w:r>
        <w:hyperlink r:id="rId21" w:tgtFrame="_blank" w:history="1">
          <w:r w:rsidR="001D4B48" w:rsidRPr="001D4B48">
            <w:rPr>
              <w:rStyle w:val="a3"/>
            </w:rPr>
            <w:t>0860200000825010385</w:t>
          </w:r>
        </w:hyperlink>
        <w:r w:rsidR="001D4B48" w:rsidRPr="001D4B48">
          <w:rPr>
            <w:rStyle w:val="a3"/>
            <w:bCs/>
          </w:rPr>
          <w:t xml:space="preserve"> </w:t>
        </w:r>
      </w:hyperlink>
      <w:r w:rsidR="001D4B48" w:rsidRPr="001D4B48">
        <w:t xml:space="preserve">«Поставка лекарственных препаратов и медицинских </w:t>
      </w:r>
      <w:r w:rsidR="001D4B48" w:rsidRPr="001D4B48">
        <w:lastRenderedPageBreak/>
        <w:t>изделий (</w:t>
      </w:r>
      <w:proofErr w:type="spellStart"/>
      <w:r w:rsidR="001D4B48" w:rsidRPr="001D4B48">
        <w:t>стент</w:t>
      </w:r>
      <w:proofErr w:type="spellEnd"/>
      <w:r w:rsidR="001D4B48" w:rsidRPr="001D4B48">
        <w:t xml:space="preserve"> для коронарных артерий выделяющий лекарственное средство, с углеродным покрытием)»</w:t>
      </w:r>
      <w:r w:rsidR="006A0714">
        <w:t xml:space="preserve"> </w:t>
      </w:r>
      <w:r>
        <w:t>необоснованной.</w:t>
      </w:r>
    </w:p>
    <w:p w:rsidR="00FF48F3" w:rsidRDefault="00416AD8" w:rsidP="00416AD8">
      <w:pPr>
        <w:spacing w:after="332" w:line="238" w:lineRule="auto"/>
        <w:ind w:left="-15" w:right="-2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FF48F3">
      <w:footerReference w:type="even" r:id="rId22"/>
      <w:footerReference w:type="first" r:id="rId23"/>
      <w:pgSz w:w="11906" w:h="16838"/>
      <w:pgMar w:top="1147" w:right="565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4B3" w:rsidRDefault="00416AD8">
      <w:pPr>
        <w:spacing w:after="0" w:line="240" w:lineRule="auto"/>
      </w:pPr>
      <w:r>
        <w:separator/>
      </w:r>
    </w:p>
  </w:endnote>
  <w:endnote w:type="continuationSeparator" w:id="0">
    <w:p w:rsidR="009064B3" w:rsidRDefault="00416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8F3" w:rsidRDefault="00416AD8">
    <w:pPr>
      <w:spacing w:after="0" w:line="259" w:lineRule="auto"/>
      <w:ind w:left="0" w:firstLine="0"/>
      <w:jc w:val="left"/>
    </w:pPr>
    <w:r>
      <w:rPr>
        <w:sz w:val="24"/>
      </w:rPr>
      <w:t>2024-2547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8F3" w:rsidRDefault="00FF48F3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4B3" w:rsidRDefault="00416AD8">
      <w:pPr>
        <w:spacing w:after="0" w:line="240" w:lineRule="auto"/>
      </w:pPr>
      <w:r>
        <w:separator/>
      </w:r>
    </w:p>
  </w:footnote>
  <w:footnote w:type="continuationSeparator" w:id="0">
    <w:p w:rsidR="009064B3" w:rsidRDefault="00416A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3A80"/>
    <w:multiLevelType w:val="hybridMultilevel"/>
    <w:tmpl w:val="252C6F70"/>
    <w:lvl w:ilvl="0" w:tplc="9328E5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64A07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2A541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86DAA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4E547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C0AD6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8A8AE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0A046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16BD6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F3"/>
    <w:rsid w:val="000A4167"/>
    <w:rsid w:val="001D4B48"/>
    <w:rsid w:val="002673E0"/>
    <w:rsid w:val="00282BB5"/>
    <w:rsid w:val="002D18A2"/>
    <w:rsid w:val="00416AD8"/>
    <w:rsid w:val="004D4013"/>
    <w:rsid w:val="006476C3"/>
    <w:rsid w:val="006A0714"/>
    <w:rsid w:val="009064B3"/>
    <w:rsid w:val="00A4125F"/>
    <w:rsid w:val="00A73B65"/>
    <w:rsid w:val="00AF78F1"/>
    <w:rsid w:val="00C11423"/>
    <w:rsid w:val="00C67D91"/>
    <w:rsid w:val="00CC0628"/>
    <w:rsid w:val="00FF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69985-C3CF-4007-AF90-21C35BE16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30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2B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2BB5"/>
    <w:pPr>
      <w:spacing w:before="100" w:beforeAutospacing="1" w:after="142" w:line="276" w:lineRule="auto"/>
      <w:ind w:left="0" w:firstLine="0"/>
      <w:jc w:val="left"/>
    </w:pPr>
    <w:rPr>
      <w:color w:val="auto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F7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78F1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footer"/>
    <w:basedOn w:val="a"/>
    <w:link w:val="a8"/>
    <w:uiPriority w:val="99"/>
    <w:semiHidden/>
    <w:unhideWhenUsed/>
    <w:rsid w:val="00AF7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F78F1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60200000825010385" TargetMode="External"/><Relationship Id="rId13" Type="http://schemas.openxmlformats.org/officeDocument/2006/relationships/hyperlink" Target="https://login.consultant.ru/link/?req=doc&amp;base=LAW&amp;n=500132" TargetMode="External"/><Relationship Id="rId18" Type="http://schemas.openxmlformats.org/officeDocument/2006/relationships/hyperlink" Target="https://login.consultant.ru/link/?req=doc&amp;base=LAW&amp;n=50013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akupki.gov.ru/epz/order/notice/ea20/view/common-info.html?regNumber=0860200000825010385" TargetMode="External"/><Relationship Id="rId7" Type="http://schemas.openxmlformats.org/officeDocument/2006/relationships/hyperlink" Target="https://zakupki.gov.ru/epz/order/notice/ea20/view/common-info.html?regNumber=0360300046525000239" TargetMode="External"/><Relationship Id="rId12" Type="http://schemas.openxmlformats.org/officeDocument/2006/relationships/hyperlink" Target="https://login.consultant.ru/link/?req=doc&amp;base=LAW&amp;n=500132&amp;dst=100431" TargetMode="External"/><Relationship Id="rId17" Type="http://schemas.openxmlformats.org/officeDocument/2006/relationships/hyperlink" Target="https://login.consultant.ru/link/?req=doc&amp;base=LAW&amp;n=49499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0132" TargetMode="External"/><Relationship Id="rId20" Type="http://schemas.openxmlformats.org/officeDocument/2006/relationships/hyperlink" Target="https://zakupki.gov.ru/epz/order/notice/ea20/view/common-info.html?regNumber=036030004652500023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4990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zakupki.gov.ru/epz/order/notice/ea20/view/common-info.html?regNumber=0860200000825010385" TargetMode="External"/><Relationship Id="rId19" Type="http://schemas.openxmlformats.org/officeDocument/2006/relationships/hyperlink" Target="https://login.consultant.ru/link/?req=doc&amp;base=LAW&amp;n=500132&amp;dst=5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20/view/common-info.html?regNumber=0360300046525000239" TargetMode="External"/><Relationship Id="rId14" Type="http://schemas.openxmlformats.org/officeDocument/2006/relationships/hyperlink" Target="https://login.consultant.ru/link/?req=doc&amp;base=LAW&amp;n=500132&amp;dst=100431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2768</Words>
  <Characters>15779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Гайсенова Ирина Максимовна</cp:lastModifiedBy>
  <cp:revision>2</cp:revision>
  <dcterms:created xsi:type="dcterms:W3CDTF">2026-01-12T18:56:00Z</dcterms:created>
  <dcterms:modified xsi:type="dcterms:W3CDTF">2026-01-12T18:56:00Z</dcterms:modified>
</cp:coreProperties>
</file>