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7310" w:type="dxa"/>
        <w:tblLayout w:type="fixed"/>
        <w:tblLook w:val="04A0" w:firstRow="1" w:lastRow="0" w:firstColumn="1" w:lastColumn="0" w:noHBand="0" w:noVBand="1"/>
      </w:tblPr>
      <w:tblGrid>
        <w:gridCol w:w="3655"/>
        <w:gridCol w:w="3655"/>
      </w:tblGrid>
      <w:tr w:rsidR="00F93FE0" w:rsidRPr="0099753C" w14:paraId="183D0FA7" w14:textId="77777777" w:rsidTr="00AF5A0C">
        <w:trPr>
          <w:trHeight w:val="271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14:paraId="3C526B34" w14:textId="77777777" w:rsidR="004E79E0" w:rsidRPr="0099753C" w:rsidRDefault="004E79E0" w:rsidP="002733A3">
            <w:pPr>
              <w:rPr>
                <w:sz w:val="26"/>
                <w:szCs w:val="26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14:paraId="580D7B39" w14:textId="65DC9B60" w:rsidR="00F93FE0" w:rsidRPr="00715355" w:rsidRDefault="00F93FE0" w:rsidP="007153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05DBF7B" w14:textId="1D60DFB1" w:rsidR="00F93FE0" w:rsidRDefault="00F93FE0" w:rsidP="001A6F3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3865FAAE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D1C35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</w:t>
      </w:r>
      <w:r w:rsidR="00AB4862" w:rsidRPr="009B75A9">
        <w:rPr>
          <w:sz w:val="28"/>
          <w:szCs w:val="28"/>
        </w:rPr>
        <w:t>06/105-</w:t>
      </w:r>
      <w:r w:rsidR="00F87BA2">
        <w:rPr>
          <w:color w:val="000000" w:themeColor="text1"/>
          <w:sz w:val="28"/>
          <w:szCs w:val="28"/>
        </w:rPr>
        <w:t>4157</w:t>
      </w:r>
      <w:r w:rsidR="0005061B" w:rsidRPr="009B75A9">
        <w:rPr>
          <w:sz w:val="28"/>
          <w:szCs w:val="28"/>
        </w:rPr>
        <w:t>/202</w:t>
      </w:r>
      <w:r w:rsidR="00715355" w:rsidRPr="009B75A9">
        <w:rPr>
          <w:sz w:val="28"/>
          <w:szCs w:val="28"/>
        </w:rPr>
        <w:t>5</w:t>
      </w:r>
      <w:r w:rsidR="003A59CC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 нарушении </w:t>
      </w:r>
    </w:p>
    <w:p w14:paraId="36EAB05F" w14:textId="77777777" w:rsidR="00A36803" w:rsidRPr="009B75A9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9B75A9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9B75A9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3BB5D081" w:rsidR="00A36803" w:rsidRPr="009B75A9" w:rsidRDefault="00D82E59" w:rsidP="00343D5D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AB35D1">
              <w:rPr>
                <w:sz w:val="28"/>
                <w:szCs w:val="28"/>
              </w:rPr>
              <w:t>.09</w:t>
            </w:r>
            <w:r w:rsidR="0062760B">
              <w:rPr>
                <w:sz w:val="28"/>
                <w:szCs w:val="28"/>
              </w:rPr>
              <w:t>.</w:t>
            </w:r>
            <w:r w:rsidR="00343D5D" w:rsidRPr="00567995">
              <w:rPr>
                <w:sz w:val="28"/>
                <w:szCs w:val="28"/>
              </w:rPr>
              <w:t>2025</w:t>
            </w:r>
          </w:p>
        </w:tc>
        <w:tc>
          <w:tcPr>
            <w:tcW w:w="6542" w:type="dxa"/>
            <w:hideMark/>
          </w:tcPr>
          <w:p w14:paraId="386C2EC8" w14:textId="77777777" w:rsidR="00A36803" w:rsidRPr="009B75A9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9B75A9">
              <w:rPr>
                <w:sz w:val="28"/>
                <w:szCs w:val="28"/>
              </w:rPr>
              <w:t xml:space="preserve">           </w:t>
            </w:r>
            <w:r w:rsidR="000B1D70" w:rsidRPr="009B75A9">
              <w:rPr>
                <w:sz w:val="28"/>
                <w:szCs w:val="28"/>
              </w:rPr>
              <w:t xml:space="preserve">      </w:t>
            </w:r>
            <w:r w:rsidRPr="009B75A9">
              <w:rPr>
                <w:sz w:val="28"/>
                <w:szCs w:val="28"/>
              </w:rPr>
              <w:t xml:space="preserve"> </w:t>
            </w:r>
            <w:r w:rsidR="000B1D70" w:rsidRPr="009B75A9">
              <w:rPr>
                <w:sz w:val="28"/>
                <w:szCs w:val="28"/>
              </w:rPr>
              <w:t xml:space="preserve"> </w:t>
            </w:r>
            <w:r w:rsidRPr="009B75A9">
              <w:rPr>
                <w:sz w:val="28"/>
                <w:szCs w:val="28"/>
              </w:rPr>
              <w:t xml:space="preserve"> Москва</w:t>
            </w:r>
          </w:p>
        </w:tc>
      </w:tr>
      <w:tr w:rsidR="00A36803" w:rsidRPr="009B75A9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9B75A9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5B5CCDF" w14:textId="6DE02595" w:rsidR="00D82E59" w:rsidRDefault="00AB35D1" w:rsidP="00AF5A0C">
      <w:pPr>
        <w:spacing w:line="360" w:lineRule="exact"/>
        <w:ind w:firstLine="709"/>
        <w:jc w:val="both"/>
        <w:rPr>
          <w:sz w:val="28"/>
          <w:szCs w:val="28"/>
        </w:rPr>
      </w:pPr>
      <w:r w:rsidRPr="00AB35D1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7ACF76" w14:textId="5471E502" w:rsidR="00F45A5B" w:rsidRDefault="00A36803" w:rsidP="00D82E59">
      <w:pPr>
        <w:spacing w:line="360" w:lineRule="exact"/>
        <w:ind w:firstLine="709"/>
        <w:jc w:val="both"/>
        <w:rPr>
          <w:sz w:val="28"/>
          <w:szCs w:val="28"/>
        </w:rPr>
      </w:pPr>
      <w:r w:rsidRPr="009B75A9">
        <w:rPr>
          <w:sz w:val="28"/>
          <w:szCs w:val="28"/>
        </w:rPr>
        <w:t>на</w:t>
      </w:r>
      <w:r w:rsidR="00F93FE0" w:rsidRPr="009B75A9">
        <w:rPr>
          <w:sz w:val="28"/>
          <w:szCs w:val="28"/>
        </w:rPr>
        <w:t xml:space="preserve"> </w:t>
      </w:r>
      <w:r w:rsidRPr="009B75A9">
        <w:rPr>
          <w:sz w:val="28"/>
          <w:szCs w:val="28"/>
        </w:rPr>
        <w:t xml:space="preserve">основании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343D5D">
        <w:rPr>
          <w:sz w:val="28"/>
          <w:szCs w:val="28"/>
        </w:rPr>
        <w:t>.2025 по делу № </w:t>
      </w:r>
      <w:r w:rsidR="00343D5D" w:rsidRPr="00BD43D2">
        <w:rPr>
          <w:sz w:val="28"/>
          <w:szCs w:val="28"/>
        </w:rPr>
        <w:t>28/06/105-</w:t>
      </w:r>
      <w:r w:rsidR="00F87BA2">
        <w:rPr>
          <w:sz w:val="28"/>
          <w:szCs w:val="28"/>
        </w:rPr>
        <w:t>4157</w:t>
      </w:r>
      <w:r w:rsidR="00343D5D" w:rsidRPr="00BD43D2">
        <w:rPr>
          <w:sz w:val="28"/>
          <w:szCs w:val="28"/>
        </w:rPr>
        <w:t>/2025</w:t>
      </w:r>
      <w:r w:rsidRPr="009B75A9">
        <w:rPr>
          <w:sz w:val="28"/>
          <w:szCs w:val="28"/>
        </w:rPr>
        <w:t xml:space="preserve">, принятого Комиссией по итогам рассмотрения </w:t>
      </w:r>
      <w:r w:rsidR="006A6E3D" w:rsidRPr="009B75A9">
        <w:rPr>
          <w:sz w:val="28"/>
          <w:szCs w:val="28"/>
        </w:rPr>
        <w:t xml:space="preserve">посредством системы видео-конференц-связи </w:t>
      </w:r>
      <w:r w:rsidR="001961B6" w:rsidRPr="009B75A9">
        <w:rPr>
          <w:sz w:val="28"/>
          <w:szCs w:val="28"/>
        </w:rPr>
        <w:t xml:space="preserve">жалобы </w:t>
      </w:r>
      <w:r w:rsidR="00D82E59">
        <w:rPr>
          <w:sz w:val="28"/>
          <w:szCs w:val="28"/>
        </w:rPr>
        <w:t>АО «</w:t>
      </w:r>
      <w:proofErr w:type="spellStart"/>
      <w:r w:rsidR="00D82E59">
        <w:rPr>
          <w:sz w:val="28"/>
          <w:szCs w:val="28"/>
        </w:rPr>
        <w:t>Новосибирскэнергосбыт</w:t>
      </w:r>
      <w:proofErr w:type="spellEnd"/>
      <w:r w:rsidR="00D82E59">
        <w:rPr>
          <w:sz w:val="28"/>
          <w:szCs w:val="28"/>
        </w:rPr>
        <w:t xml:space="preserve">» </w:t>
      </w:r>
      <w:r w:rsidR="00D82E59"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D82E59" w:rsidRPr="004D766D">
        <w:rPr>
          <w:sz w:val="28"/>
          <w:szCs w:val="28"/>
        </w:rPr>
        <w:t>АО «</w:t>
      </w:r>
      <w:r w:rsidR="00D82E59">
        <w:rPr>
          <w:sz w:val="28"/>
          <w:szCs w:val="28"/>
        </w:rPr>
        <w:t>ЕЭТП»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D82E59" w:rsidRPr="0034646C">
        <w:rPr>
          <w:color w:val="000000" w:themeColor="text1"/>
          <w:sz w:val="28"/>
          <w:szCs w:val="28"/>
        </w:rPr>
        <w:t xml:space="preserve">при проведении </w:t>
      </w:r>
      <w:r w:rsidR="00D82E59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D82E59">
        <w:rPr>
          <w:color w:val="000000" w:themeColor="text1"/>
          <w:sz w:val="28"/>
          <w:szCs w:val="28"/>
        </w:rPr>
        <w:br/>
      </w:r>
      <w:r w:rsidR="00D82E59" w:rsidRPr="0034646C">
        <w:rPr>
          <w:color w:val="000000" w:themeColor="text1"/>
          <w:sz w:val="28"/>
          <w:szCs w:val="28"/>
        </w:rPr>
        <w:t>(далее – Заказчик),</w:t>
      </w:r>
      <w:r w:rsidR="00D82E59" w:rsidRPr="000A766F">
        <w:rPr>
          <w:sz w:val="28"/>
          <w:szCs w:val="28"/>
        </w:rPr>
        <w:t xml:space="preserve"> </w:t>
      </w:r>
      <w:r w:rsidR="00D82E59" w:rsidRPr="0081675D">
        <w:rPr>
          <w:sz w:val="28"/>
          <w:szCs w:val="28"/>
        </w:rPr>
        <w:t>ГКУ «ДТЗ»</w:t>
      </w:r>
      <w:r w:rsidR="00D82E59">
        <w:rPr>
          <w:sz w:val="28"/>
          <w:szCs w:val="28"/>
        </w:rPr>
        <w:t xml:space="preserve"> (далее – Уполномоченный орган), </w:t>
      </w:r>
      <w:r w:rsidR="00D82E59">
        <w:rPr>
          <w:color w:val="000000" w:themeColor="text1"/>
          <w:sz w:val="28"/>
          <w:szCs w:val="28"/>
        </w:rPr>
        <w:t>комиссией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</w:t>
      </w:r>
      <w:r w:rsidR="00D82E59">
        <w:rPr>
          <w:color w:val="000000" w:themeColor="text1"/>
          <w:sz w:val="28"/>
          <w:szCs w:val="28"/>
        </w:rPr>
        <w:t xml:space="preserve"> Уполномоченного органа (далее – Комиссия</w:t>
      </w:r>
      <w:r w:rsidR="00D82E59">
        <w:rPr>
          <w:color w:val="000000" w:themeColor="text1"/>
          <w:sz w:val="28"/>
          <w:szCs w:val="28"/>
        </w:rPr>
        <w:br/>
      </w:r>
      <w:r w:rsidR="00D82E59" w:rsidRPr="000A766F">
        <w:rPr>
          <w:color w:val="000000" w:themeColor="text1"/>
          <w:sz w:val="28"/>
          <w:szCs w:val="28"/>
        </w:rPr>
        <w:t>по осуществлению закупок), Оператором электронной площадки электронного аукциона</w:t>
      </w:r>
      <w:r w:rsidR="00D82E59" w:rsidRPr="000A766F">
        <w:rPr>
          <w:sz w:val="28"/>
          <w:szCs w:val="28"/>
        </w:rPr>
        <w:t xml:space="preserve"> </w:t>
      </w:r>
      <w:r w:rsidR="00D82E59" w:rsidRPr="000A766F">
        <w:rPr>
          <w:color w:val="000000" w:themeColor="text1"/>
          <w:sz w:val="28"/>
          <w:szCs w:val="28"/>
        </w:rPr>
        <w:t xml:space="preserve">на право заключения контракта </w:t>
      </w:r>
      <w:r w:rsidR="00D82E59">
        <w:rPr>
          <w:color w:val="000000" w:themeColor="text1"/>
          <w:sz w:val="28"/>
          <w:szCs w:val="28"/>
        </w:rPr>
        <w:t>по оказанию услуг</w:t>
      </w:r>
      <w:r w:rsidR="00D82E59">
        <w:rPr>
          <w:color w:val="000000" w:themeColor="text1"/>
          <w:sz w:val="28"/>
          <w:szCs w:val="28"/>
        </w:rPr>
        <w:br/>
      </w:r>
      <w:r w:rsidR="00D82E59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течение 2 557 календарных дней (</w:t>
      </w:r>
      <w:proofErr w:type="spellStart"/>
      <w:r w:rsidR="00D82E59" w:rsidRPr="0081675D">
        <w:rPr>
          <w:color w:val="000000" w:themeColor="text1"/>
          <w:sz w:val="28"/>
          <w:szCs w:val="28"/>
        </w:rPr>
        <w:t>З</w:t>
      </w:r>
      <w:r w:rsidR="00F87BA2">
        <w:rPr>
          <w:color w:val="000000" w:themeColor="text1"/>
          <w:sz w:val="28"/>
          <w:szCs w:val="28"/>
        </w:rPr>
        <w:t>ел</w:t>
      </w:r>
      <w:r w:rsidR="00D82E59" w:rsidRPr="0081675D">
        <w:rPr>
          <w:color w:val="000000" w:themeColor="text1"/>
          <w:sz w:val="28"/>
          <w:szCs w:val="28"/>
        </w:rPr>
        <w:t>АО</w:t>
      </w:r>
      <w:proofErr w:type="spellEnd"/>
      <w:r w:rsidR="00D82E59" w:rsidRPr="0081675D">
        <w:rPr>
          <w:color w:val="000000" w:themeColor="text1"/>
          <w:sz w:val="28"/>
          <w:szCs w:val="28"/>
        </w:rPr>
        <w:t xml:space="preserve">) </w:t>
      </w:r>
      <w:r w:rsidR="00D82E59" w:rsidRPr="000A766F">
        <w:rPr>
          <w:sz w:val="28"/>
          <w:szCs w:val="28"/>
        </w:rPr>
        <w:t xml:space="preserve">(номер извещения </w:t>
      </w:r>
      <w:r w:rsidR="00D82E59">
        <w:rPr>
          <w:sz w:val="28"/>
          <w:szCs w:val="28"/>
        </w:rPr>
        <w:t>в единой информационной системе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 xml:space="preserve">в сфере закупок </w:t>
      </w:r>
      <w:hyperlink r:id="rId7" w:history="1">
        <w:r w:rsidR="00D82E59"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D82E59" w:rsidRPr="000A766F">
        <w:rPr>
          <w:color w:val="000000" w:themeColor="text1"/>
          <w:sz w:val="28"/>
          <w:szCs w:val="28"/>
        </w:rPr>
        <w:t xml:space="preserve"> </w:t>
      </w:r>
      <w:r w:rsidR="00D82E59" w:rsidRPr="000A766F">
        <w:rPr>
          <w:sz w:val="28"/>
          <w:szCs w:val="28"/>
        </w:rPr>
        <w:t xml:space="preserve">(далее – ЕИС) – </w:t>
      </w:r>
      <w:r w:rsidR="00F87BA2">
        <w:rPr>
          <w:sz w:val="28"/>
          <w:szCs w:val="28"/>
        </w:rPr>
        <w:t>0373200082125000593</w:t>
      </w:r>
      <w:r w:rsidR="00D82E59" w:rsidRPr="000C187D">
        <w:rPr>
          <w:sz w:val="28"/>
          <w:szCs w:val="28"/>
        </w:rPr>
        <w:t>)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D82E59">
        <w:rPr>
          <w:sz w:val="28"/>
          <w:szCs w:val="28"/>
        </w:rPr>
        <w:t>адки в соответствии с пунктом 1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части 15 статьи 99 Федерального закона от 05.04.2013</w:t>
      </w:r>
      <w:r w:rsidR="00D82E59">
        <w:rPr>
          <w:sz w:val="28"/>
          <w:szCs w:val="28"/>
        </w:rPr>
        <w:t xml:space="preserve"> № 44-ФЗ «О контрактной системе </w:t>
      </w:r>
      <w:r w:rsidR="00D82E59" w:rsidRPr="000A766F">
        <w:rPr>
          <w:sz w:val="28"/>
          <w:szCs w:val="28"/>
        </w:rPr>
        <w:t xml:space="preserve">в сфере закупок товаров, работ, услуг </w:t>
      </w:r>
      <w:r w:rsidR="00D82E59">
        <w:rPr>
          <w:sz w:val="28"/>
          <w:szCs w:val="28"/>
        </w:rPr>
        <w:t>для обеспечения государственных</w:t>
      </w:r>
      <w:r w:rsidR="00D82E59">
        <w:rPr>
          <w:sz w:val="28"/>
          <w:szCs w:val="28"/>
        </w:rPr>
        <w:br/>
      </w:r>
      <w:r w:rsidR="00D82E59" w:rsidRPr="000A766F">
        <w:rPr>
          <w:sz w:val="28"/>
          <w:szCs w:val="28"/>
        </w:rPr>
        <w:t>и муниципальных нужд» (далее – Закон о контрактной системе),</w:t>
      </w:r>
    </w:p>
    <w:p w14:paraId="6D745E1E" w14:textId="77777777" w:rsidR="00DB6EEC" w:rsidRPr="000A766F" w:rsidRDefault="00DB6EEC" w:rsidP="00343D5D">
      <w:pPr>
        <w:spacing w:line="406" w:lineRule="exact"/>
        <w:ind w:firstLine="709"/>
        <w:jc w:val="both"/>
        <w:rPr>
          <w:sz w:val="28"/>
          <w:szCs w:val="28"/>
        </w:rPr>
      </w:pPr>
    </w:p>
    <w:p w14:paraId="6C0C5AD3" w14:textId="29795C01" w:rsidR="00A36803" w:rsidRPr="009B75A9" w:rsidRDefault="00A36803" w:rsidP="00343D5D">
      <w:pPr>
        <w:spacing w:line="400" w:lineRule="exact"/>
        <w:ind w:firstLine="567"/>
        <w:jc w:val="center"/>
        <w:rPr>
          <w:sz w:val="28"/>
          <w:szCs w:val="28"/>
        </w:rPr>
      </w:pPr>
      <w:r w:rsidRPr="009B75A9">
        <w:rPr>
          <w:sz w:val="28"/>
          <w:szCs w:val="28"/>
        </w:rPr>
        <w:t>ПРЕДПИСЫВАЕТ:</w:t>
      </w:r>
    </w:p>
    <w:p w14:paraId="310530C9" w14:textId="77777777" w:rsidR="00F3259C" w:rsidRPr="009B75A9" w:rsidRDefault="00F3259C" w:rsidP="0054177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4BE014DA" w14:textId="4868C865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66427">
        <w:rPr>
          <w:sz w:val="28"/>
          <w:szCs w:val="28"/>
        </w:rPr>
        <w:t xml:space="preserve">Заказчику, </w:t>
      </w:r>
      <w:r w:rsidR="00D82E59">
        <w:rPr>
          <w:sz w:val="28"/>
          <w:szCs w:val="28"/>
        </w:rPr>
        <w:t xml:space="preserve">Уполномоченному органу, </w:t>
      </w:r>
      <w:r w:rsidRPr="00E66427">
        <w:rPr>
          <w:sz w:val="28"/>
          <w:szCs w:val="28"/>
        </w:rPr>
        <w:t>Комиссии по осуществлению закупок отменить протокол подведения итогов определения постав</w:t>
      </w:r>
      <w:r w:rsidR="00D82E59">
        <w:rPr>
          <w:sz w:val="28"/>
          <w:szCs w:val="28"/>
        </w:rPr>
        <w:t xml:space="preserve">щика (подрядчика, исполнителя) </w:t>
      </w:r>
      <w:r w:rsidRPr="00E66427">
        <w:rPr>
          <w:sz w:val="28"/>
          <w:szCs w:val="28"/>
        </w:rPr>
        <w:t xml:space="preserve">от </w:t>
      </w:r>
      <w:r w:rsidR="00D82E59">
        <w:rPr>
          <w:sz w:val="28"/>
          <w:szCs w:val="28"/>
        </w:rPr>
        <w:t>25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ИЭА1 (дале</w:t>
      </w:r>
      <w:r w:rsidR="00D82E59">
        <w:rPr>
          <w:sz w:val="28"/>
          <w:szCs w:val="28"/>
        </w:rPr>
        <w:t xml:space="preserve">е – Протокол подведения </w:t>
      </w:r>
      <w:proofErr w:type="gramStart"/>
      <w:r w:rsidR="00D82E59">
        <w:rPr>
          <w:sz w:val="28"/>
          <w:szCs w:val="28"/>
        </w:rPr>
        <w:t>итогов)</w:t>
      </w:r>
      <w:r w:rsidR="00D82E59">
        <w:rPr>
          <w:sz w:val="28"/>
          <w:szCs w:val="28"/>
        </w:rPr>
        <w:br/>
      </w:r>
      <w:r w:rsidRPr="00E66427">
        <w:rPr>
          <w:sz w:val="28"/>
          <w:szCs w:val="28"/>
        </w:rPr>
        <w:t>и</w:t>
      </w:r>
      <w:proofErr w:type="gramEnd"/>
      <w:r w:rsidRPr="00E66427">
        <w:rPr>
          <w:sz w:val="28"/>
          <w:szCs w:val="28"/>
        </w:rPr>
        <w:t xml:space="preserve"> назначить новую дату подачи ценовых предложений, а так</w:t>
      </w:r>
      <w:r w:rsidR="00D82E59">
        <w:rPr>
          <w:sz w:val="28"/>
          <w:szCs w:val="28"/>
        </w:rPr>
        <w:t xml:space="preserve">же разместить в ЕИС информацию </w:t>
      </w:r>
      <w:r w:rsidRPr="00E66427">
        <w:rPr>
          <w:sz w:val="28"/>
          <w:szCs w:val="28"/>
        </w:rPr>
        <w:t xml:space="preserve">об отмене Протокола подведения итогов. При этом дата подачи ценовых предложений должна быть назначена не ранее </w:t>
      </w:r>
      <w:r w:rsidR="008A3DBA">
        <w:rPr>
          <w:sz w:val="28"/>
          <w:szCs w:val="28"/>
        </w:rPr>
        <w:t>4</w:t>
      </w:r>
      <w:r w:rsidRPr="00E66427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 дней со дня, следующего</w:t>
      </w:r>
      <w:r>
        <w:rPr>
          <w:sz w:val="28"/>
          <w:szCs w:val="28"/>
        </w:rPr>
        <w:br/>
      </w:r>
      <w:r w:rsidRPr="00E66427">
        <w:rPr>
          <w:sz w:val="28"/>
          <w:szCs w:val="28"/>
        </w:rPr>
        <w:t>за датой отмены Протокола подведения итогов.</w:t>
      </w:r>
    </w:p>
    <w:p w14:paraId="6E8CD638" w14:textId="77777777" w:rsidR="0055331E" w:rsidRPr="00E66427" w:rsidRDefault="0055331E" w:rsidP="0055331E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2C03192E" w14:textId="6E6ADF4A" w:rsidR="0055331E" w:rsidRPr="00E66427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отменить протокол подачи ценовых предложений от </w:t>
      </w:r>
      <w:r w:rsidR="00D82E59">
        <w:rPr>
          <w:sz w:val="28"/>
          <w:szCs w:val="28"/>
        </w:rPr>
        <w:t>23</w:t>
      </w:r>
      <w:r w:rsidRPr="00E66427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66427">
        <w:rPr>
          <w:sz w:val="28"/>
          <w:szCs w:val="28"/>
        </w:rPr>
        <w:t>.2025 № ЦПА1 (далее – Протокол подачи ценовых предложений);</w:t>
      </w:r>
    </w:p>
    <w:p w14:paraId="0DE9D6DA" w14:textId="77777777" w:rsid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назначить время подачи ценовых предложений;</w:t>
      </w:r>
    </w:p>
    <w:p w14:paraId="609337F9" w14:textId="0AD7302A" w:rsidR="00A4317A" w:rsidRPr="00E66427" w:rsidRDefault="00A4317A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69301F">
        <w:rPr>
          <w:sz w:val="28"/>
          <w:szCs w:val="28"/>
        </w:rPr>
        <w:lastRenderedPageBreak/>
        <w:t>обеспечить возможность подачи заявки на участие в Аукционе только Заявителю и уведомить его об указанной возможности;</w:t>
      </w:r>
    </w:p>
    <w:p w14:paraId="142564AB" w14:textId="11D663C8" w:rsidR="0055331E" w:rsidRPr="0055331E" w:rsidRDefault="0055331E" w:rsidP="0055331E">
      <w:pPr>
        <w:numPr>
          <w:ilvl w:val="0"/>
          <w:numId w:val="5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>уведомить участников закупки, допущенных к участию в Аукционе,</w:t>
      </w:r>
      <w:r w:rsidRPr="00E66427">
        <w:rPr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</w:t>
      </w:r>
      <w:r>
        <w:rPr>
          <w:sz w:val="28"/>
          <w:szCs w:val="28"/>
        </w:rPr>
        <w:t>,</w:t>
      </w:r>
      <w:r w:rsidRPr="00E66427">
        <w:rPr>
          <w:sz w:val="28"/>
          <w:szCs w:val="28"/>
        </w:rPr>
        <w:t xml:space="preserve"> открытых участниками закупки, допущенны</w:t>
      </w:r>
      <w:r>
        <w:rPr>
          <w:sz w:val="28"/>
          <w:szCs w:val="28"/>
        </w:rPr>
        <w:t>ми</w:t>
      </w:r>
      <w:r w:rsidRPr="00E66427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</w:t>
      </w:r>
      <w:r>
        <w:rPr>
          <w:sz w:val="28"/>
          <w:szCs w:val="28"/>
        </w:rPr>
        <w:t>и блокирование прекращено,</w:t>
      </w:r>
      <w:r>
        <w:rPr>
          <w:sz w:val="28"/>
          <w:szCs w:val="28"/>
        </w:rPr>
        <w:br/>
        <w:t xml:space="preserve">либо </w:t>
      </w:r>
      <w:r w:rsidRPr="00E66427">
        <w:rPr>
          <w:sz w:val="28"/>
          <w:szCs w:val="28"/>
        </w:rPr>
        <w:t>о необходимости наличия независимой гарантии, соответствующей требованиям Закона о контрактной системе.</w:t>
      </w:r>
    </w:p>
    <w:p w14:paraId="21067D95" w14:textId="4778D376" w:rsidR="00886172" w:rsidRPr="00E66427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66427">
        <w:rPr>
          <w:sz w:val="28"/>
          <w:szCs w:val="28"/>
        </w:rPr>
        <w:t>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Pr="00E66427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E66427">
        <w:rPr>
          <w:sz w:val="28"/>
          <w:szCs w:val="28"/>
        </w:rPr>
        <w:br/>
        <w:t xml:space="preserve">в случае предоставления обеспечения заявки на участие в закупке </w:t>
      </w:r>
      <w:r w:rsidRPr="00E66427">
        <w:rPr>
          <w:sz w:val="28"/>
          <w:szCs w:val="28"/>
        </w:rPr>
        <w:br/>
        <w:t>в виде независимой гарантии, осуществить действия в соответствии с пунктом 4</w:t>
      </w:r>
      <w:r w:rsidRPr="00E66427">
        <w:rPr>
          <w:sz w:val="28"/>
          <w:szCs w:val="28"/>
        </w:rPr>
        <w:br/>
        <w:t>части 5 статьи 44 Закона о контрактной системе.</w:t>
      </w:r>
    </w:p>
    <w:p w14:paraId="6A169E6D" w14:textId="0BA70D11" w:rsidR="00886172" w:rsidRPr="00886172" w:rsidRDefault="00886172" w:rsidP="00886172">
      <w:pPr>
        <w:numPr>
          <w:ilvl w:val="0"/>
          <w:numId w:val="4"/>
        </w:numPr>
        <w:spacing w:line="360" w:lineRule="exact"/>
        <w:ind w:left="0" w:firstLine="567"/>
        <w:contextualSpacing/>
        <w:jc w:val="both"/>
        <w:rPr>
          <w:sz w:val="28"/>
          <w:szCs w:val="28"/>
        </w:rPr>
      </w:pPr>
      <w:r w:rsidRPr="00E66427">
        <w:rPr>
          <w:sz w:val="28"/>
          <w:szCs w:val="28"/>
        </w:rPr>
        <w:t xml:space="preserve">Оператору электронной площадки продолжить проведение Аукциона                        с последнего (минимального достигнутого) предложения о цене контракта. </w:t>
      </w:r>
      <w:r w:rsidRPr="00E66427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F87BA2">
        <w:rPr>
          <w:sz w:val="28"/>
          <w:szCs w:val="28"/>
        </w:rPr>
        <w:t>2355158</w:t>
      </w:r>
      <w:r w:rsidRPr="00886172">
        <w:rPr>
          <w:sz w:val="28"/>
          <w:szCs w:val="28"/>
        </w:rPr>
        <w:t>» считать лучшим.</w:t>
      </w:r>
    </w:p>
    <w:p w14:paraId="315B4314" w14:textId="641BEA30" w:rsidR="00886172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</w:t>
      </w:r>
      <w:r w:rsidR="0088640B">
        <w:rPr>
          <w:sz w:val="28"/>
          <w:szCs w:val="28"/>
        </w:rPr>
        <w:t>. </w:t>
      </w:r>
      <w:r w:rsidR="00F45A5B" w:rsidRPr="00051038">
        <w:rPr>
          <w:sz w:val="28"/>
          <w:szCs w:val="28"/>
        </w:rPr>
        <w:t>Заказчик</w:t>
      </w:r>
      <w:r w:rsidR="00F45A5B">
        <w:rPr>
          <w:sz w:val="28"/>
          <w:szCs w:val="28"/>
        </w:rPr>
        <w:t>у</w:t>
      </w:r>
      <w:r w:rsidR="00AB35D1">
        <w:rPr>
          <w:sz w:val="28"/>
          <w:szCs w:val="28"/>
        </w:rPr>
        <w:t>,</w:t>
      </w:r>
      <w:r w:rsidR="00D82E59">
        <w:rPr>
          <w:sz w:val="28"/>
          <w:szCs w:val="28"/>
        </w:rPr>
        <w:t xml:space="preserve"> Уполномоченному органу,</w:t>
      </w:r>
      <w:r w:rsidR="00AB35D1">
        <w:rPr>
          <w:sz w:val="28"/>
          <w:szCs w:val="28"/>
        </w:rPr>
        <w:t xml:space="preserve"> </w:t>
      </w:r>
      <w:r w:rsidR="00F45A5B" w:rsidRPr="0069275F">
        <w:rPr>
          <w:sz w:val="28"/>
          <w:szCs w:val="28"/>
        </w:rPr>
        <w:t>Комисси</w:t>
      </w:r>
      <w:r w:rsidR="00F45A5B">
        <w:rPr>
          <w:sz w:val="28"/>
          <w:szCs w:val="28"/>
        </w:rPr>
        <w:t>и</w:t>
      </w:r>
      <w:r w:rsidR="00F45A5B" w:rsidRPr="0069275F">
        <w:rPr>
          <w:sz w:val="28"/>
          <w:szCs w:val="28"/>
        </w:rPr>
        <w:t xml:space="preserve"> по осуществлению закупок</w:t>
      </w:r>
      <w:r w:rsidR="00F45A5B">
        <w:rPr>
          <w:sz w:val="28"/>
          <w:szCs w:val="28"/>
        </w:rPr>
        <w:t xml:space="preserve">, </w:t>
      </w:r>
      <w:r w:rsidR="00F45A5B" w:rsidRPr="0005103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</w:t>
      </w:r>
      <w:r w:rsidR="00F45A5B">
        <w:rPr>
          <w:sz w:val="28"/>
          <w:szCs w:val="28"/>
        </w:rPr>
        <w:t>, установленными</w:t>
      </w:r>
      <w:r w:rsidR="00F45A5B" w:rsidRPr="00051038">
        <w:rPr>
          <w:sz w:val="28"/>
          <w:szCs w:val="28"/>
        </w:rPr>
        <w:t xml:space="preserve"> законодательств</w:t>
      </w:r>
      <w:r w:rsidR="00F45A5B">
        <w:rPr>
          <w:sz w:val="28"/>
          <w:szCs w:val="28"/>
        </w:rPr>
        <w:t>ом</w:t>
      </w:r>
      <w:r w:rsidR="00F45A5B" w:rsidRPr="00051038">
        <w:rPr>
          <w:sz w:val="28"/>
          <w:szCs w:val="28"/>
        </w:rPr>
        <w:t xml:space="preserve"> Российской Федерации о конт</w:t>
      </w:r>
      <w:r w:rsidR="00F45A5B">
        <w:rPr>
          <w:sz w:val="28"/>
          <w:szCs w:val="28"/>
        </w:rPr>
        <w:t>рактной системе</w:t>
      </w:r>
      <w:r w:rsidR="00F45A5B">
        <w:rPr>
          <w:sz w:val="28"/>
          <w:szCs w:val="28"/>
        </w:rPr>
        <w:br/>
        <w:t>в сфере закупок и</w:t>
      </w:r>
      <w:r w:rsidR="00F45A5B" w:rsidRPr="00051038">
        <w:rPr>
          <w:sz w:val="28"/>
          <w:szCs w:val="28"/>
        </w:rPr>
        <w:t xml:space="preserve"> с учетом решения от </w:t>
      </w:r>
      <w:r w:rsidR="00D82E59">
        <w:rPr>
          <w:sz w:val="28"/>
          <w:szCs w:val="28"/>
        </w:rPr>
        <w:t>30</w:t>
      </w:r>
      <w:r w:rsidR="00AB35D1">
        <w:rPr>
          <w:sz w:val="28"/>
          <w:szCs w:val="28"/>
        </w:rPr>
        <w:t>.09</w:t>
      </w:r>
      <w:r w:rsidR="00F45A5B">
        <w:rPr>
          <w:sz w:val="28"/>
          <w:szCs w:val="28"/>
        </w:rPr>
        <w:t>.2025</w:t>
      </w:r>
      <w:r w:rsidR="00F45A5B" w:rsidRPr="00066EE3">
        <w:rPr>
          <w:sz w:val="28"/>
          <w:szCs w:val="28"/>
        </w:rPr>
        <w:t xml:space="preserve"> по делу № 28/06/105-</w:t>
      </w:r>
      <w:r w:rsidR="00F87BA2">
        <w:rPr>
          <w:sz w:val="28"/>
          <w:szCs w:val="28"/>
        </w:rPr>
        <w:t>4157</w:t>
      </w:r>
      <w:r w:rsidR="00F45A5B">
        <w:rPr>
          <w:sz w:val="28"/>
          <w:szCs w:val="28"/>
        </w:rPr>
        <w:t>/2025</w:t>
      </w:r>
      <w:r w:rsidR="00F45A5B" w:rsidRPr="00051038">
        <w:rPr>
          <w:sz w:val="28"/>
          <w:szCs w:val="28"/>
        </w:rPr>
        <w:t>.</w:t>
      </w:r>
    </w:p>
    <w:p w14:paraId="28622078" w14:textId="4C9BF0F9" w:rsidR="00967D2C" w:rsidRDefault="00886172" w:rsidP="00886172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</w:t>
      </w:r>
      <w:r w:rsidR="00B2503D">
        <w:rPr>
          <w:sz w:val="28"/>
          <w:szCs w:val="28"/>
        </w:rPr>
        <w:t>.</w:t>
      </w:r>
      <w:r w:rsidR="00F45A5B">
        <w:rPr>
          <w:sz w:val="28"/>
          <w:szCs w:val="28"/>
        </w:rPr>
        <w:t> </w:t>
      </w:r>
      <w:r w:rsidR="00B33213">
        <w:rPr>
          <w:sz w:val="28"/>
          <w:szCs w:val="28"/>
        </w:rPr>
        <w:t>Заказчик</w:t>
      </w:r>
      <w:r w:rsidR="00F93FE0">
        <w:rPr>
          <w:sz w:val="28"/>
          <w:szCs w:val="28"/>
        </w:rPr>
        <w:t>у</w:t>
      </w:r>
      <w:r w:rsidR="00327E18">
        <w:rPr>
          <w:sz w:val="28"/>
          <w:szCs w:val="28"/>
        </w:rPr>
        <w:t>,</w:t>
      </w:r>
      <w:r w:rsidR="00295CB7" w:rsidRPr="00295CB7">
        <w:rPr>
          <w:sz w:val="28"/>
          <w:szCs w:val="28"/>
        </w:rPr>
        <w:t xml:space="preserve"> </w:t>
      </w:r>
      <w:r w:rsidR="00D95C4A">
        <w:rPr>
          <w:sz w:val="28"/>
          <w:szCs w:val="28"/>
        </w:rPr>
        <w:t xml:space="preserve">Уполномоченному органу, </w:t>
      </w:r>
      <w:r w:rsidR="008E5A88" w:rsidRPr="008E5A88">
        <w:rPr>
          <w:sz w:val="28"/>
          <w:szCs w:val="28"/>
        </w:rPr>
        <w:t>Комиссии по осуществлению закупок</w:t>
      </w:r>
      <w:r w:rsidR="008E5A88">
        <w:rPr>
          <w:sz w:val="28"/>
          <w:szCs w:val="28"/>
        </w:rPr>
        <w:t>,</w:t>
      </w:r>
      <w:r w:rsidR="00657B04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Оператору</w:t>
      </w:r>
      <w:r w:rsidR="001961B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электронной площадки</w:t>
      </w:r>
      <w:r w:rsidR="006F68C6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в срок</w:t>
      </w:r>
      <w:r w:rsidR="006B489A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до</w:t>
      </w:r>
      <w:r w:rsidR="006D6D55">
        <w:rPr>
          <w:sz w:val="28"/>
          <w:szCs w:val="28"/>
        </w:rPr>
        <w:t xml:space="preserve"> </w:t>
      </w:r>
      <w:r w:rsidR="00D82E59">
        <w:rPr>
          <w:sz w:val="28"/>
          <w:szCs w:val="28"/>
        </w:rPr>
        <w:t>17</w:t>
      </w:r>
      <w:r w:rsidR="00F3259C" w:rsidRPr="00343D5D">
        <w:rPr>
          <w:sz w:val="28"/>
          <w:szCs w:val="28"/>
        </w:rPr>
        <w:t>.</w:t>
      </w:r>
      <w:r w:rsidR="00AB35D1">
        <w:rPr>
          <w:sz w:val="28"/>
          <w:szCs w:val="28"/>
        </w:rPr>
        <w:t>10</w:t>
      </w:r>
      <w:r w:rsidR="00F3259C" w:rsidRPr="00343D5D">
        <w:rPr>
          <w:sz w:val="28"/>
          <w:szCs w:val="28"/>
        </w:rPr>
        <w:t>.202</w:t>
      </w:r>
      <w:r w:rsidR="00715355" w:rsidRPr="00343D5D">
        <w:rPr>
          <w:sz w:val="28"/>
          <w:szCs w:val="28"/>
        </w:rPr>
        <w:t>5</w:t>
      </w:r>
      <w:r w:rsidR="00F3259C" w:rsidRPr="00051038">
        <w:rPr>
          <w:sz w:val="28"/>
          <w:szCs w:val="28"/>
        </w:rPr>
        <w:t xml:space="preserve"> исполнить</w:t>
      </w:r>
      <w:r w:rsidR="008E5A88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наст</w:t>
      </w:r>
      <w:r w:rsidR="003D7320">
        <w:rPr>
          <w:sz w:val="28"/>
          <w:szCs w:val="28"/>
        </w:rPr>
        <w:t xml:space="preserve">оящее предписание </w:t>
      </w:r>
      <w:r w:rsidR="00D95C4A">
        <w:rPr>
          <w:sz w:val="28"/>
          <w:szCs w:val="28"/>
        </w:rPr>
        <w:t xml:space="preserve">и представить </w:t>
      </w:r>
      <w:r w:rsidR="00F3259C" w:rsidRPr="00051038">
        <w:rPr>
          <w:sz w:val="28"/>
          <w:szCs w:val="28"/>
        </w:rPr>
        <w:t>в ФАС России подтверждение исполнения насто</w:t>
      </w:r>
      <w:r w:rsidR="00E644F2">
        <w:rPr>
          <w:sz w:val="28"/>
          <w:szCs w:val="28"/>
        </w:rPr>
        <w:t xml:space="preserve">ящего </w:t>
      </w:r>
      <w:r w:rsidR="00F11A46">
        <w:rPr>
          <w:sz w:val="28"/>
          <w:szCs w:val="28"/>
        </w:rPr>
        <w:t xml:space="preserve">предписания </w:t>
      </w:r>
      <w:r w:rsidR="00B33213">
        <w:rPr>
          <w:sz w:val="28"/>
          <w:szCs w:val="28"/>
        </w:rPr>
        <w:t xml:space="preserve">в письменном виде, </w:t>
      </w:r>
      <w:r w:rsidR="00F3259C" w:rsidRPr="001D42C8">
        <w:rPr>
          <w:sz w:val="28"/>
          <w:szCs w:val="28"/>
        </w:rPr>
        <w:t>а также</w:t>
      </w:r>
      <w:r w:rsidR="003D7320">
        <w:rPr>
          <w:sz w:val="28"/>
          <w:szCs w:val="28"/>
        </w:rPr>
        <w:t xml:space="preserve"> </w:t>
      </w:r>
      <w:r w:rsidR="00AD1A64">
        <w:rPr>
          <w:sz w:val="28"/>
          <w:szCs w:val="28"/>
        </w:rPr>
        <w:t>по</w:t>
      </w:r>
      <w:r w:rsidR="00F3259C" w:rsidRPr="001D42C8">
        <w:rPr>
          <w:sz w:val="28"/>
          <w:szCs w:val="28"/>
        </w:rPr>
        <w:t xml:space="preserve"> электронной почте </w:t>
      </w:r>
      <w:proofErr w:type="spellStart"/>
      <w:r w:rsidR="00343D5D" w:rsidRPr="00343D5D">
        <w:rPr>
          <w:sz w:val="28"/>
          <w:szCs w:val="28"/>
          <w:lang w:val="en-US"/>
        </w:rPr>
        <w:t>khafizov</w:t>
      </w:r>
      <w:proofErr w:type="spellEnd"/>
      <w:r w:rsidR="00343D5D" w:rsidRPr="00343D5D">
        <w:rPr>
          <w:sz w:val="28"/>
          <w:szCs w:val="28"/>
        </w:rPr>
        <w:t>@</w:t>
      </w:r>
      <w:proofErr w:type="spellStart"/>
      <w:r w:rsidR="00343D5D" w:rsidRPr="00343D5D">
        <w:rPr>
          <w:sz w:val="28"/>
          <w:szCs w:val="28"/>
          <w:lang w:val="en-US"/>
        </w:rPr>
        <w:t>fas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gov</w:t>
      </w:r>
      <w:proofErr w:type="spellEnd"/>
      <w:r w:rsidR="00343D5D" w:rsidRPr="00343D5D">
        <w:rPr>
          <w:sz w:val="28"/>
          <w:szCs w:val="28"/>
        </w:rPr>
        <w:t>.</w:t>
      </w:r>
      <w:proofErr w:type="spellStart"/>
      <w:r w:rsidR="00343D5D" w:rsidRPr="00343D5D">
        <w:rPr>
          <w:sz w:val="28"/>
          <w:szCs w:val="28"/>
          <w:lang w:val="en-US"/>
        </w:rPr>
        <w:t>ru</w:t>
      </w:r>
      <w:proofErr w:type="spellEnd"/>
      <w:r w:rsidR="00934094">
        <w:rPr>
          <w:sz w:val="28"/>
          <w:szCs w:val="28"/>
        </w:rPr>
        <w:t xml:space="preserve">. </w:t>
      </w:r>
    </w:p>
    <w:p w14:paraId="4F4C2624" w14:textId="75A8A006" w:rsidR="0056029F" w:rsidRPr="001D42C8" w:rsidRDefault="0056029F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54177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60E0897A" w14:textId="4B0EA6E9" w:rsidR="00C04270" w:rsidRPr="00343D5D" w:rsidRDefault="00C04270" w:rsidP="00A4317A">
      <w:pPr>
        <w:rPr>
          <w:color w:val="000000" w:themeColor="text1"/>
        </w:rPr>
      </w:pPr>
      <w:bookmarkStart w:id="0" w:name="_GoBack"/>
      <w:bookmarkEnd w:id="0"/>
    </w:p>
    <w:sectPr w:rsidR="00C04270" w:rsidRPr="00343D5D" w:rsidSect="0054177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639D4" w14:textId="77777777" w:rsidR="002B573F" w:rsidRDefault="002B573F" w:rsidP="000C6BA6">
      <w:r>
        <w:separator/>
      </w:r>
    </w:p>
  </w:endnote>
  <w:endnote w:type="continuationSeparator" w:id="0">
    <w:p w14:paraId="6460395D" w14:textId="77777777" w:rsidR="002B573F" w:rsidRDefault="002B573F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419C1" w14:textId="77777777" w:rsidR="002B573F" w:rsidRDefault="002B573F" w:rsidP="000C6BA6">
      <w:r>
        <w:separator/>
      </w:r>
    </w:p>
  </w:footnote>
  <w:footnote w:type="continuationSeparator" w:id="0">
    <w:p w14:paraId="3AACC3F6" w14:textId="77777777" w:rsidR="002B573F" w:rsidRDefault="002B573F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A0C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C3899"/>
    <w:multiLevelType w:val="hybridMultilevel"/>
    <w:tmpl w:val="2B56EC68"/>
    <w:lvl w:ilvl="0" w:tplc="EDDE2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D714F0"/>
    <w:multiLevelType w:val="hybridMultilevel"/>
    <w:tmpl w:val="A50ADA98"/>
    <w:lvl w:ilvl="0" w:tplc="4A284A4C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C6581"/>
    <w:multiLevelType w:val="hybridMultilevel"/>
    <w:tmpl w:val="F9945548"/>
    <w:lvl w:ilvl="0" w:tplc="AD38C40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43EF"/>
    <w:rsid w:val="0003019F"/>
    <w:rsid w:val="000466C2"/>
    <w:rsid w:val="0005061B"/>
    <w:rsid w:val="00053490"/>
    <w:rsid w:val="000709A3"/>
    <w:rsid w:val="00075037"/>
    <w:rsid w:val="000816FC"/>
    <w:rsid w:val="00085BA7"/>
    <w:rsid w:val="00097F0F"/>
    <w:rsid w:val="000B1D70"/>
    <w:rsid w:val="000C6BA6"/>
    <w:rsid w:val="00104007"/>
    <w:rsid w:val="001049CB"/>
    <w:rsid w:val="00126622"/>
    <w:rsid w:val="00127586"/>
    <w:rsid w:val="00137E16"/>
    <w:rsid w:val="00146AE1"/>
    <w:rsid w:val="00153379"/>
    <w:rsid w:val="00155FE8"/>
    <w:rsid w:val="00185A72"/>
    <w:rsid w:val="00187ECA"/>
    <w:rsid w:val="001961B6"/>
    <w:rsid w:val="001A0310"/>
    <w:rsid w:val="001A6F33"/>
    <w:rsid w:val="001B03E9"/>
    <w:rsid w:val="001C5429"/>
    <w:rsid w:val="001D42C8"/>
    <w:rsid w:val="001F6C15"/>
    <w:rsid w:val="001F7879"/>
    <w:rsid w:val="002101F9"/>
    <w:rsid w:val="00212995"/>
    <w:rsid w:val="00216280"/>
    <w:rsid w:val="00235FA2"/>
    <w:rsid w:val="00247FD9"/>
    <w:rsid w:val="00250D1D"/>
    <w:rsid w:val="002557E1"/>
    <w:rsid w:val="00280C47"/>
    <w:rsid w:val="002826BF"/>
    <w:rsid w:val="00285CFD"/>
    <w:rsid w:val="00290248"/>
    <w:rsid w:val="00294B84"/>
    <w:rsid w:val="00294DBD"/>
    <w:rsid w:val="00295CB7"/>
    <w:rsid w:val="002B2ACF"/>
    <w:rsid w:val="002B573F"/>
    <w:rsid w:val="002C4BDF"/>
    <w:rsid w:val="002D46B1"/>
    <w:rsid w:val="002D73BE"/>
    <w:rsid w:val="003048D6"/>
    <w:rsid w:val="00320F8F"/>
    <w:rsid w:val="00322428"/>
    <w:rsid w:val="00327E18"/>
    <w:rsid w:val="00342499"/>
    <w:rsid w:val="00343D5D"/>
    <w:rsid w:val="00345F69"/>
    <w:rsid w:val="00387CDC"/>
    <w:rsid w:val="003A59CC"/>
    <w:rsid w:val="003B552D"/>
    <w:rsid w:val="003B5F73"/>
    <w:rsid w:val="003B6298"/>
    <w:rsid w:val="003D7320"/>
    <w:rsid w:val="003E2D41"/>
    <w:rsid w:val="003E660A"/>
    <w:rsid w:val="003F01EC"/>
    <w:rsid w:val="003F032F"/>
    <w:rsid w:val="003F0887"/>
    <w:rsid w:val="003F40B1"/>
    <w:rsid w:val="00427834"/>
    <w:rsid w:val="00436D83"/>
    <w:rsid w:val="0044140A"/>
    <w:rsid w:val="004469D7"/>
    <w:rsid w:val="00457FD7"/>
    <w:rsid w:val="00465900"/>
    <w:rsid w:val="004663AC"/>
    <w:rsid w:val="004720AB"/>
    <w:rsid w:val="00476D08"/>
    <w:rsid w:val="00483B2A"/>
    <w:rsid w:val="00491B57"/>
    <w:rsid w:val="00492264"/>
    <w:rsid w:val="004B248F"/>
    <w:rsid w:val="004C51CB"/>
    <w:rsid w:val="004D15B2"/>
    <w:rsid w:val="004D2FD9"/>
    <w:rsid w:val="004D4830"/>
    <w:rsid w:val="004E3A56"/>
    <w:rsid w:val="004E79E0"/>
    <w:rsid w:val="004F24BD"/>
    <w:rsid w:val="004F530B"/>
    <w:rsid w:val="00523193"/>
    <w:rsid w:val="00527E80"/>
    <w:rsid w:val="0053024D"/>
    <w:rsid w:val="00533F3A"/>
    <w:rsid w:val="00536DBF"/>
    <w:rsid w:val="00541770"/>
    <w:rsid w:val="00543574"/>
    <w:rsid w:val="00552FD6"/>
    <w:rsid w:val="0055331E"/>
    <w:rsid w:val="0056029F"/>
    <w:rsid w:val="00562B3B"/>
    <w:rsid w:val="00574EB4"/>
    <w:rsid w:val="0059617A"/>
    <w:rsid w:val="00597824"/>
    <w:rsid w:val="005B441B"/>
    <w:rsid w:val="005B4539"/>
    <w:rsid w:val="005B57F8"/>
    <w:rsid w:val="005C6CA9"/>
    <w:rsid w:val="005C6CE1"/>
    <w:rsid w:val="005D3671"/>
    <w:rsid w:val="005D37A7"/>
    <w:rsid w:val="005E2855"/>
    <w:rsid w:val="005E3757"/>
    <w:rsid w:val="005F1E0B"/>
    <w:rsid w:val="0061053A"/>
    <w:rsid w:val="0061670F"/>
    <w:rsid w:val="00620E93"/>
    <w:rsid w:val="006269B9"/>
    <w:rsid w:val="0062760B"/>
    <w:rsid w:val="006457C8"/>
    <w:rsid w:val="00656C88"/>
    <w:rsid w:val="00657B04"/>
    <w:rsid w:val="00661633"/>
    <w:rsid w:val="00672CBC"/>
    <w:rsid w:val="00680854"/>
    <w:rsid w:val="00683395"/>
    <w:rsid w:val="00690746"/>
    <w:rsid w:val="00696A46"/>
    <w:rsid w:val="00697B42"/>
    <w:rsid w:val="006A6E3D"/>
    <w:rsid w:val="006B489A"/>
    <w:rsid w:val="006B5736"/>
    <w:rsid w:val="006B7647"/>
    <w:rsid w:val="006B77C1"/>
    <w:rsid w:val="006C20E9"/>
    <w:rsid w:val="006C5D8D"/>
    <w:rsid w:val="006D68F3"/>
    <w:rsid w:val="006D6D55"/>
    <w:rsid w:val="006F1287"/>
    <w:rsid w:val="006F68C6"/>
    <w:rsid w:val="00715355"/>
    <w:rsid w:val="00716EB6"/>
    <w:rsid w:val="00726503"/>
    <w:rsid w:val="00730F6A"/>
    <w:rsid w:val="007461D9"/>
    <w:rsid w:val="007525D7"/>
    <w:rsid w:val="00763EA1"/>
    <w:rsid w:val="00766E19"/>
    <w:rsid w:val="007835B2"/>
    <w:rsid w:val="00786476"/>
    <w:rsid w:val="007B2BBA"/>
    <w:rsid w:val="007B507B"/>
    <w:rsid w:val="007C1157"/>
    <w:rsid w:val="007D1C35"/>
    <w:rsid w:val="007D74B4"/>
    <w:rsid w:val="007E31D3"/>
    <w:rsid w:val="008017CA"/>
    <w:rsid w:val="008133B3"/>
    <w:rsid w:val="008134DA"/>
    <w:rsid w:val="00814E87"/>
    <w:rsid w:val="00816A22"/>
    <w:rsid w:val="008319F9"/>
    <w:rsid w:val="00841D63"/>
    <w:rsid w:val="00850791"/>
    <w:rsid w:val="00863CCA"/>
    <w:rsid w:val="00864DC2"/>
    <w:rsid w:val="0086601B"/>
    <w:rsid w:val="00886172"/>
    <w:rsid w:val="0088640B"/>
    <w:rsid w:val="008A2024"/>
    <w:rsid w:val="008A211F"/>
    <w:rsid w:val="008A309A"/>
    <w:rsid w:val="008A3DBA"/>
    <w:rsid w:val="008A7713"/>
    <w:rsid w:val="008A7A52"/>
    <w:rsid w:val="008B3965"/>
    <w:rsid w:val="008C2FF3"/>
    <w:rsid w:val="008E098E"/>
    <w:rsid w:val="008E5A88"/>
    <w:rsid w:val="008E5FCB"/>
    <w:rsid w:val="008F7E16"/>
    <w:rsid w:val="00907EB7"/>
    <w:rsid w:val="00930B52"/>
    <w:rsid w:val="00934094"/>
    <w:rsid w:val="00937759"/>
    <w:rsid w:val="0094330C"/>
    <w:rsid w:val="009449DD"/>
    <w:rsid w:val="0096172F"/>
    <w:rsid w:val="00967D2C"/>
    <w:rsid w:val="009716E7"/>
    <w:rsid w:val="009870CA"/>
    <w:rsid w:val="0099205A"/>
    <w:rsid w:val="009A2897"/>
    <w:rsid w:val="009B0BE0"/>
    <w:rsid w:val="009B75A9"/>
    <w:rsid w:val="009F0A3E"/>
    <w:rsid w:val="009F6103"/>
    <w:rsid w:val="009F6E4A"/>
    <w:rsid w:val="00A00EA3"/>
    <w:rsid w:val="00A36803"/>
    <w:rsid w:val="00A4178B"/>
    <w:rsid w:val="00A4317A"/>
    <w:rsid w:val="00A51BFD"/>
    <w:rsid w:val="00A6032D"/>
    <w:rsid w:val="00A777D1"/>
    <w:rsid w:val="00A80419"/>
    <w:rsid w:val="00A95563"/>
    <w:rsid w:val="00A9734F"/>
    <w:rsid w:val="00AA420E"/>
    <w:rsid w:val="00AB35D1"/>
    <w:rsid w:val="00AB4862"/>
    <w:rsid w:val="00AD0ECD"/>
    <w:rsid w:val="00AD1A64"/>
    <w:rsid w:val="00AD3712"/>
    <w:rsid w:val="00AE4626"/>
    <w:rsid w:val="00AE584B"/>
    <w:rsid w:val="00AF06BA"/>
    <w:rsid w:val="00AF58E5"/>
    <w:rsid w:val="00AF5A0C"/>
    <w:rsid w:val="00B16EC1"/>
    <w:rsid w:val="00B2503D"/>
    <w:rsid w:val="00B33213"/>
    <w:rsid w:val="00B36B4D"/>
    <w:rsid w:val="00BA228D"/>
    <w:rsid w:val="00BA5443"/>
    <w:rsid w:val="00BC2790"/>
    <w:rsid w:val="00BC29F5"/>
    <w:rsid w:val="00BC3A48"/>
    <w:rsid w:val="00BF1AAF"/>
    <w:rsid w:val="00BF5401"/>
    <w:rsid w:val="00C000D4"/>
    <w:rsid w:val="00C04270"/>
    <w:rsid w:val="00C10DAB"/>
    <w:rsid w:val="00C12880"/>
    <w:rsid w:val="00C21527"/>
    <w:rsid w:val="00C218AD"/>
    <w:rsid w:val="00C554D3"/>
    <w:rsid w:val="00C62A6D"/>
    <w:rsid w:val="00C65F6D"/>
    <w:rsid w:val="00C832BD"/>
    <w:rsid w:val="00CA6061"/>
    <w:rsid w:val="00CB131E"/>
    <w:rsid w:val="00CB6C21"/>
    <w:rsid w:val="00CD5E54"/>
    <w:rsid w:val="00CE0C92"/>
    <w:rsid w:val="00CE33DC"/>
    <w:rsid w:val="00CF081E"/>
    <w:rsid w:val="00CF24BA"/>
    <w:rsid w:val="00CF688E"/>
    <w:rsid w:val="00D0653D"/>
    <w:rsid w:val="00D17A5E"/>
    <w:rsid w:val="00D20B98"/>
    <w:rsid w:val="00D20E85"/>
    <w:rsid w:val="00D33132"/>
    <w:rsid w:val="00D348BA"/>
    <w:rsid w:val="00D42116"/>
    <w:rsid w:val="00D47481"/>
    <w:rsid w:val="00D66025"/>
    <w:rsid w:val="00D756F1"/>
    <w:rsid w:val="00D82E59"/>
    <w:rsid w:val="00D95C4A"/>
    <w:rsid w:val="00D95CFB"/>
    <w:rsid w:val="00DB6EEC"/>
    <w:rsid w:val="00DC0B73"/>
    <w:rsid w:val="00DE2C43"/>
    <w:rsid w:val="00DE60A9"/>
    <w:rsid w:val="00E024F0"/>
    <w:rsid w:val="00E102C2"/>
    <w:rsid w:val="00E24514"/>
    <w:rsid w:val="00E47A15"/>
    <w:rsid w:val="00E47CC4"/>
    <w:rsid w:val="00E51A69"/>
    <w:rsid w:val="00E644F2"/>
    <w:rsid w:val="00E77072"/>
    <w:rsid w:val="00E87B02"/>
    <w:rsid w:val="00E92D8A"/>
    <w:rsid w:val="00EA113E"/>
    <w:rsid w:val="00EA4002"/>
    <w:rsid w:val="00EA41AB"/>
    <w:rsid w:val="00EC120C"/>
    <w:rsid w:val="00EC443E"/>
    <w:rsid w:val="00ED54F4"/>
    <w:rsid w:val="00EE7AD7"/>
    <w:rsid w:val="00F0141D"/>
    <w:rsid w:val="00F01C71"/>
    <w:rsid w:val="00F11A46"/>
    <w:rsid w:val="00F17A56"/>
    <w:rsid w:val="00F3259C"/>
    <w:rsid w:val="00F373EF"/>
    <w:rsid w:val="00F45A5B"/>
    <w:rsid w:val="00F67D22"/>
    <w:rsid w:val="00F72641"/>
    <w:rsid w:val="00F855C1"/>
    <w:rsid w:val="00F871BC"/>
    <w:rsid w:val="00F87BA2"/>
    <w:rsid w:val="00F937D5"/>
    <w:rsid w:val="00F93FE0"/>
    <w:rsid w:val="00F95918"/>
    <w:rsid w:val="00F976BE"/>
    <w:rsid w:val="00FE0E8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93409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1535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F2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Хафизов Роман Константинович</cp:lastModifiedBy>
  <cp:revision>17</cp:revision>
  <cp:lastPrinted>2025-10-02T16:04:00Z</cp:lastPrinted>
  <dcterms:created xsi:type="dcterms:W3CDTF">2025-08-14T14:51:00Z</dcterms:created>
  <dcterms:modified xsi:type="dcterms:W3CDTF">2025-10-03T16:47:00Z</dcterms:modified>
</cp:coreProperties>
</file>