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4594"/>
        <w:gridCol w:w="4762"/>
      </w:tblGrid>
      <w:tr w:rsidR="00CB0F95" w:rsidRPr="00FE1DA7" w:rsidTr="006200E5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762" w:type="dxa"/>
          </w:tcPr>
          <w:p w:rsidR="003D436E" w:rsidRDefault="003D436E" w:rsidP="006200E5">
            <w:pPr>
              <w:rPr>
                <w:iCs/>
                <w:sz w:val="26"/>
                <w:szCs w:val="26"/>
              </w:rPr>
            </w:pPr>
          </w:p>
          <w:p w:rsidR="003D436E" w:rsidRDefault="003D436E" w:rsidP="006200E5">
            <w:pPr>
              <w:rPr>
                <w:iCs/>
                <w:sz w:val="26"/>
                <w:szCs w:val="26"/>
              </w:rPr>
            </w:pPr>
          </w:p>
          <w:p w:rsidR="003D436E" w:rsidRDefault="003D436E" w:rsidP="006200E5">
            <w:pPr>
              <w:rPr>
                <w:iCs/>
                <w:sz w:val="26"/>
                <w:szCs w:val="26"/>
              </w:rPr>
            </w:pPr>
          </w:p>
          <w:p w:rsidR="006200E5" w:rsidRPr="006200E5" w:rsidRDefault="006200E5" w:rsidP="006200E5">
            <w:pPr>
              <w:rPr>
                <w:iCs/>
                <w:sz w:val="26"/>
                <w:szCs w:val="26"/>
              </w:rPr>
            </w:pPr>
            <w:r w:rsidRPr="006200E5">
              <w:rPr>
                <w:iCs/>
                <w:sz w:val="26"/>
                <w:szCs w:val="26"/>
              </w:rPr>
              <w:t>САНКТ-ПЕТЕРБУРГСКОЕ ГОСУДАРСТВЕННОЕ БЮДЖЕТНОЕ УЧРЕЖДЕНИЕ ЗДРАВООХРАНЕНИЯ "ПРОТИВОТУБЕРКУЛЕЗНЫЙ ДИСПАНСЕР № 5"</w:t>
            </w:r>
          </w:p>
          <w:p w:rsidR="00CB0F95" w:rsidRDefault="006200E5" w:rsidP="006200E5">
            <w:pPr>
              <w:rPr>
                <w:iCs/>
                <w:sz w:val="26"/>
                <w:szCs w:val="26"/>
              </w:rPr>
            </w:pPr>
            <w:r w:rsidRPr="006200E5">
              <w:rPr>
                <w:iCs/>
                <w:sz w:val="26"/>
                <w:szCs w:val="26"/>
              </w:rPr>
              <w:t xml:space="preserve">195067, Г.САНКТ-ПЕТЕРБУРГ, </w:t>
            </w:r>
            <w:proofErr w:type="spellStart"/>
            <w:r w:rsidRPr="006200E5">
              <w:rPr>
                <w:iCs/>
                <w:sz w:val="26"/>
                <w:szCs w:val="26"/>
              </w:rPr>
              <w:t>вн.тер.г</w:t>
            </w:r>
            <w:proofErr w:type="spellEnd"/>
            <w:r w:rsidRPr="006200E5">
              <w:rPr>
                <w:iCs/>
                <w:sz w:val="26"/>
                <w:szCs w:val="26"/>
              </w:rPr>
              <w:t xml:space="preserve">. МУНИЦИПАЛЬНЫЙ ОКРУГ ПОЛЮСТРОВО, УЛ БЕСТУЖЕВСКАЯ, Д. 48, СТР. 1 </w:t>
            </w:r>
          </w:p>
          <w:p w:rsidR="006200E5" w:rsidRDefault="006200E5" w:rsidP="006200E5">
            <w:pPr>
              <w:rPr>
                <w:iCs/>
                <w:sz w:val="26"/>
                <w:szCs w:val="26"/>
              </w:rPr>
            </w:pPr>
          </w:p>
          <w:p w:rsidR="006200E5" w:rsidRDefault="006200E5" w:rsidP="006200E5">
            <w:pPr>
              <w:rPr>
                <w:iCs/>
                <w:sz w:val="26"/>
                <w:szCs w:val="26"/>
              </w:rPr>
            </w:pPr>
          </w:p>
          <w:p w:rsidR="006200E5" w:rsidRPr="00984B73" w:rsidRDefault="006200E5" w:rsidP="006200E5">
            <w:pPr>
              <w:rPr>
                <w:iCs/>
                <w:sz w:val="26"/>
                <w:szCs w:val="26"/>
                <w:highlight w:val="yellow"/>
              </w:rPr>
            </w:pPr>
          </w:p>
          <w:p w:rsidR="006200E5" w:rsidRPr="006200E5" w:rsidRDefault="0008773D" w:rsidP="006200E5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ООО "МЕДТЕКА"</w:t>
            </w:r>
          </w:p>
          <w:p w:rsidR="00CB0F95" w:rsidRPr="00FE1DA7" w:rsidRDefault="006200E5" w:rsidP="006200E5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6200E5">
              <w:rPr>
                <w:iCs/>
                <w:sz w:val="26"/>
                <w:szCs w:val="26"/>
              </w:rPr>
              <w:t xml:space="preserve">188640, ЛЕНИНГРАДСКАЯ ОБЛАСТЬ, </w:t>
            </w:r>
            <w:proofErr w:type="spellStart"/>
            <w:r w:rsidRPr="006200E5">
              <w:rPr>
                <w:iCs/>
                <w:sz w:val="26"/>
                <w:szCs w:val="26"/>
              </w:rPr>
              <w:t>м.р</w:t>
            </w:r>
            <w:proofErr w:type="spellEnd"/>
            <w:r w:rsidRPr="006200E5">
              <w:rPr>
                <w:iCs/>
                <w:sz w:val="26"/>
                <w:szCs w:val="26"/>
              </w:rPr>
              <w:t>-н. ВСЕВОЛОЖСКИЙ, ВСЕВОЛОЖСКОЕ, Г ВСЕВОЛОЖСК, УЛ КОРАЛЛОВСКАЯ, Д. 14, К. 2, ПОМЕЩ. 2Н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200E5" w:rsidRPr="006200E5">
        <w:rPr>
          <w:b/>
          <w:sz w:val="26"/>
          <w:szCs w:val="26"/>
        </w:rPr>
        <w:t>078/06/105-1755/2025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3D436E" w:rsidP="00CB0F95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26</w:t>
      </w:r>
      <w:r w:rsidR="006200E5" w:rsidRPr="006200E5">
        <w:rPr>
          <w:sz w:val="26"/>
          <w:szCs w:val="26"/>
        </w:rPr>
        <w:t>.08</w:t>
      </w:r>
      <w:r w:rsidR="00716809" w:rsidRPr="006200E5">
        <w:rPr>
          <w:sz w:val="26"/>
          <w:szCs w:val="26"/>
        </w:rPr>
        <w:t>.20</w:t>
      </w:r>
      <w:r w:rsidR="00725066" w:rsidRPr="006200E5">
        <w:rPr>
          <w:sz w:val="26"/>
          <w:szCs w:val="26"/>
        </w:rPr>
        <w:t>25</w:t>
      </w:r>
      <w:r w:rsidR="00CB0F95" w:rsidRPr="006200E5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424DEB" w:rsidRDefault="00CB0F95" w:rsidP="003D436E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>
        <w:rPr>
          <w:sz w:val="26"/>
          <w:szCs w:val="26"/>
        </w:rPr>
        <w:t xml:space="preserve"> </w:t>
      </w:r>
    </w:p>
    <w:p w:rsidR="00CB0F95" w:rsidRPr="00CB0F95" w:rsidRDefault="00424DEB" w:rsidP="000314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CB0F95" w:rsidRPr="00CB0F95">
        <w:rPr>
          <w:sz w:val="26"/>
          <w:szCs w:val="26"/>
        </w:rPr>
        <w:t>ри участии представителей:</w:t>
      </w:r>
    </w:p>
    <w:p w:rsidR="00CB0F95" w:rsidRPr="005B78BA" w:rsidRDefault="006200E5" w:rsidP="00031460">
      <w:pPr>
        <w:ind w:firstLine="709"/>
        <w:jc w:val="both"/>
        <w:rPr>
          <w:sz w:val="26"/>
          <w:szCs w:val="26"/>
        </w:rPr>
      </w:pPr>
      <w:r w:rsidRPr="006200E5">
        <w:rPr>
          <w:sz w:val="26"/>
          <w:szCs w:val="26"/>
        </w:rPr>
        <w:t xml:space="preserve">САНКТ-ПЕТЕРБУРГСКОЕ ГОСУДАРСТВЕННОЕ БЮДЖЕТНОЕ УЧРЕЖДЕНИЕ ЗДРАВООХРАНЕНИЯ </w:t>
      </w:r>
      <w:r w:rsidRPr="005B78BA">
        <w:rPr>
          <w:sz w:val="26"/>
          <w:szCs w:val="26"/>
        </w:rPr>
        <w:t>"ПРОТИВОТУБЕРКУЛЕЗНЫЙ ДИСПАНСЕР № 5"</w:t>
      </w:r>
      <w:r w:rsidR="00CB0F95" w:rsidRPr="005B78BA">
        <w:rPr>
          <w:sz w:val="26"/>
          <w:szCs w:val="26"/>
        </w:rPr>
        <w:t xml:space="preserve"> (далее – Заказчик);</w:t>
      </w:r>
    </w:p>
    <w:p w:rsidR="00CB0F95" w:rsidRPr="005B78BA" w:rsidRDefault="006200E5" w:rsidP="00031460">
      <w:pPr>
        <w:ind w:firstLine="709"/>
        <w:jc w:val="both"/>
        <w:rPr>
          <w:sz w:val="26"/>
          <w:szCs w:val="26"/>
        </w:rPr>
      </w:pPr>
      <w:r w:rsidRPr="005B78BA">
        <w:rPr>
          <w:sz w:val="26"/>
          <w:szCs w:val="26"/>
        </w:rPr>
        <w:t xml:space="preserve">ООО "МЕДТЕКА" </w:t>
      </w:r>
      <w:r w:rsidR="00CB0F95" w:rsidRPr="005B78BA">
        <w:rPr>
          <w:sz w:val="26"/>
          <w:szCs w:val="26"/>
        </w:rPr>
        <w:t>(далее – Заявитель)</w:t>
      </w:r>
      <w:r w:rsidR="00CB0F95" w:rsidRPr="005B78BA">
        <w:rPr>
          <w:color w:val="000000"/>
          <w:sz w:val="26"/>
          <w:szCs w:val="26"/>
        </w:rPr>
        <w:t>;</w:t>
      </w:r>
    </w:p>
    <w:p w:rsidR="00CB0F95" w:rsidRPr="005B78BA" w:rsidRDefault="00CB0F95" w:rsidP="00031460">
      <w:pPr>
        <w:ind w:firstLine="709"/>
        <w:jc w:val="both"/>
        <w:rPr>
          <w:sz w:val="26"/>
          <w:szCs w:val="26"/>
        </w:rPr>
      </w:pPr>
      <w:r w:rsidRPr="005B78BA">
        <w:rPr>
          <w:sz w:val="26"/>
          <w:szCs w:val="26"/>
        </w:rPr>
        <w:t>рассмотрев посредством системы видеоконференцсвязи жалобу Заявителя (</w:t>
      </w:r>
      <w:proofErr w:type="spellStart"/>
      <w:r w:rsidRPr="005B78BA">
        <w:rPr>
          <w:sz w:val="26"/>
          <w:szCs w:val="26"/>
        </w:rPr>
        <w:t>вх</w:t>
      </w:r>
      <w:proofErr w:type="spellEnd"/>
      <w:r w:rsidRPr="005B78BA">
        <w:rPr>
          <w:sz w:val="26"/>
          <w:szCs w:val="26"/>
        </w:rPr>
        <w:t xml:space="preserve">. № </w:t>
      </w:r>
      <w:r w:rsidR="005B78BA" w:rsidRPr="005B78BA">
        <w:rPr>
          <w:sz w:val="26"/>
          <w:szCs w:val="26"/>
        </w:rPr>
        <w:t>18211/25 от 30.07.2025</w:t>
      </w:r>
      <w:r w:rsidRPr="005B78BA">
        <w:rPr>
          <w:sz w:val="26"/>
          <w:szCs w:val="26"/>
        </w:rPr>
        <w:t xml:space="preserve">) на действия </w:t>
      </w:r>
      <w:r w:rsidR="005B78BA" w:rsidRPr="005B78BA">
        <w:rPr>
          <w:sz w:val="26"/>
          <w:szCs w:val="26"/>
        </w:rPr>
        <w:t xml:space="preserve">Заказчика </w:t>
      </w:r>
      <w:r w:rsidRPr="005B78BA">
        <w:rPr>
          <w:sz w:val="26"/>
          <w:szCs w:val="26"/>
        </w:rPr>
        <w:t xml:space="preserve">при определении (подрядчика, исполнителя) путем проведения электронного аукциона на </w:t>
      </w:r>
      <w:r w:rsidR="005B78BA" w:rsidRPr="005B78BA">
        <w:rPr>
          <w:sz w:val="26"/>
          <w:szCs w:val="26"/>
        </w:rPr>
        <w:t xml:space="preserve">оказание услуг </w:t>
      </w:r>
      <w:r w:rsidR="005B78BA">
        <w:rPr>
          <w:sz w:val="26"/>
          <w:szCs w:val="26"/>
        </w:rPr>
        <w:br/>
      </w:r>
      <w:r w:rsidR="005B78BA" w:rsidRPr="005B78BA">
        <w:rPr>
          <w:sz w:val="26"/>
          <w:szCs w:val="26"/>
        </w:rPr>
        <w:t>по техническому обслуживанию медицинского оборудования в 2025 – 2026 году</w:t>
      </w:r>
      <w:r w:rsidRPr="005B78BA">
        <w:rPr>
          <w:sz w:val="26"/>
          <w:szCs w:val="26"/>
        </w:rPr>
        <w:t xml:space="preserve"> (далее – Аукцион), а также в результате проведения внеплановой проверки </w:t>
      </w:r>
      <w:r w:rsidR="005B78BA">
        <w:rPr>
          <w:sz w:val="26"/>
          <w:szCs w:val="26"/>
        </w:rPr>
        <w:br/>
      </w:r>
      <w:r w:rsidRPr="005B78BA">
        <w:rPr>
          <w:sz w:val="26"/>
          <w:szCs w:val="26"/>
        </w:rPr>
        <w:t xml:space="preserve">на основании п. 1 ч. 15 ст. 99 Федерального закона от 05.04.2013 № 44-ФЗ </w:t>
      </w:r>
      <w:r w:rsidR="005B78BA">
        <w:rPr>
          <w:sz w:val="26"/>
          <w:szCs w:val="26"/>
        </w:rPr>
        <w:br/>
      </w:r>
      <w:r w:rsidRPr="005B78BA">
        <w:rPr>
          <w:sz w:val="26"/>
          <w:szCs w:val="26"/>
        </w:rPr>
        <w:lastRenderedPageBreak/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 w:rsidR="00470D7B" w:rsidRPr="005B78BA">
        <w:rPr>
          <w:sz w:val="26"/>
          <w:szCs w:val="26"/>
        </w:rPr>
        <w:t>– Закон о контрактной системе),</w:t>
      </w:r>
    </w:p>
    <w:p w:rsidR="00CB0F95" w:rsidRPr="005B78BA" w:rsidRDefault="00CB0F95" w:rsidP="00CB0F95">
      <w:pPr>
        <w:jc w:val="center"/>
        <w:rPr>
          <w:sz w:val="26"/>
          <w:szCs w:val="26"/>
        </w:rPr>
      </w:pPr>
    </w:p>
    <w:p w:rsidR="00CB0F95" w:rsidRPr="005B78BA" w:rsidRDefault="00CB0F95" w:rsidP="00CB0F95">
      <w:pPr>
        <w:jc w:val="center"/>
        <w:rPr>
          <w:sz w:val="26"/>
          <w:szCs w:val="26"/>
        </w:rPr>
      </w:pPr>
      <w:r w:rsidRPr="005B78BA">
        <w:rPr>
          <w:sz w:val="26"/>
          <w:szCs w:val="26"/>
        </w:rPr>
        <w:t>УСТАНОВИЛА:</w:t>
      </w:r>
    </w:p>
    <w:p w:rsidR="00CB0F95" w:rsidRPr="005B78BA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5B78BA" w:rsidRDefault="00CB0F95" w:rsidP="00031460">
      <w:pPr>
        <w:ind w:firstLine="709"/>
        <w:jc w:val="both"/>
        <w:rPr>
          <w:sz w:val="26"/>
          <w:szCs w:val="26"/>
        </w:rPr>
      </w:pPr>
      <w:r w:rsidRPr="005B78BA">
        <w:rPr>
          <w:sz w:val="26"/>
          <w:szCs w:val="26"/>
        </w:rPr>
        <w:t xml:space="preserve">Извещение о проведении аукциона размещено </w:t>
      </w:r>
      <w:r w:rsidR="005B78BA" w:rsidRPr="005B78BA">
        <w:rPr>
          <w:sz w:val="26"/>
          <w:szCs w:val="26"/>
        </w:rPr>
        <w:t>24</w:t>
      </w:r>
      <w:r w:rsidR="00725066" w:rsidRPr="005B78BA">
        <w:rPr>
          <w:sz w:val="26"/>
          <w:szCs w:val="26"/>
        </w:rPr>
        <w:t>.0</w:t>
      </w:r>
      <w:r w:rsidR="005B78BA" w:rsidRPr="005B78BA">
        <w:rPr>
          <w:sz w:val="26"/>
          <w:szCs w:val="26"/>
        </w:rPr>
        <w:t>7</w:t>
      </w:r>
      <w:r w:rsidR="00725066" w:rsidRPr="005B78BA">
        <w:rPr>
          <w:sz w:val="26"/>
          <w:szCs w:val="26"/>
        </w:rPr>
        <w:t>.2025</w:t>
      </w:r>
      <w:r w:rsidRPr="005B78BA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5B78BA">
        <w:rPr>
          <w:sz w:val="26"/>
          <w:szCs w:val="26"/>
        </w:rPr>
        <w:t>www</w:t>
      </w:r>
      <w:proofErr w:type="spellEnd"/>
      <w:r w:rsidRPr="005B78BA">
        <w:rPr>
          <w:sz w:val="26"/>
          <w:szCs w:val="26"/>
        </w:rPr>
        <w:t>.</w:t>
      </w:r>
      <w:proofErr w:type="spellStart"/>
      <w:r w:rsidRPr="005B78BA">
        <w:rPr>
          <w:sz w:val="26"/>
          <w:szCs w:val="26"/>
          <w:lang w:val="en-US"/>
        </w:rPr>
        <w:t>zakupki</w:t>
      </w:r>
      <w:proofErr w:type="spellEnd"/>
      <w:r w:rsidRPr="005B78BA">
        <w:rPr>
          <w:sz w:val="26"/>
          <w:szCs w:val="26"/>
        </w:rPr>
        <w:t>.</w:t>
      </w:r>
      <w:proofErr w:type="spellStart"/>
      <w:r w:rsidRPr="005B78BA">
        <w:rPr>
          <w:sz w:val="26"/>
          <w:szCs w:val="26"/>
          <w:lang w:val="en-US"/>
        </w:rPr>
        <w:t>gov</w:t>
      </w:r>
      <w:proofErr w:type="spellEnd"/>
      <w:r w:rsidRPr="005B78BA">
        <w:rPr>
          <w:sz w:val="26"/>
          <w:szCs w:val="26"/>
        </w:rPr>
        <w:t>.</w:t>
      </w:r>
      <w:proofErr w:type="spellStart"/>
      <w:r w:rsidRPr="005B78BA">
        <w:rPr>
          <w:sz w:val="26"/>
          <w:szCs w:val="26"/>
        </w:rPr>
        <w:t>ru</w:t>
      </w:r>
      <w:proofErr w:type="spellEnd"/>
      <w:r w:rsidRPr="005B78BA">
        <w:rPr>
          <w:sz w:val="26"/>
          <w:szCs w:val="26"/>
        </w:rPr>
        <w:t xml:space="preserve"> (далее – ЕИС), номер извещения </w:t>
      </w:r>
      <w:r w:rsidR="006200E5" w:rsidRPr="005B78BA">
        <w:rPr>
          <w:sz w:val="26"/>
          <w:szCs w:val="26"/>
        </w:rPr>
        <w:t>0372200122425000065</w:t>
      </w:r>
      <w:r w:rsidRPr="005B78BA">
        <w:rPr>
          <w:sz w:val="26"/>
          <w:szCs w:val="26"/>
        </w:rPr>
        <w:t xml:space="preserve">. Начальная (максимальная) цена контракта </w:t>
      </w:r>
      <w:r w:rsidR="005B78BA">
        <w:rPr>
          <w:sz w:val="26"/>
          <w:szCs w:val="26"/>
        </w:rPr>
        <w:t xml:space="preserve">(далее – НМЦК) </w:t>
      </w:r>
      <w:r w:rsidRPr="005B78BA">
        <w:rPr>
          <w:sz w:val="26"/>
          <w:szCs w:val="26"/>
        </w:rPr>
        <w:t xml:space="preserve">– </w:t>
      </w:r>
      <w:r w:rsidR="005B78BA" w:rsidRPr="005B78BA">
        <w:rPr>
          <w:color w:val="000000"/>
          <w:sz w:val="26"/>
          <w:szCs w:val="26"/>
        </w:rPr>
        <w:t>4 123 676,03</w:t>
      </w:r>
      <w:r w:rsidRPr="005B78BA">
        <w:rPr>
          <w:color w:val="000000"/>
          <w:sz w:val="26"/>
          <w:szCs w:val="26"/>
        </w:rPr>
        <w:t xml:space="preserve"> </w:t>
      </w:r>
      <w:r w:rsidRPr="005B78BA">
        <w:rPr>
          <w:sz w:val="26"/>
          <w:szCs w:val="26"/>
        </w:rPr>
        <w:t>рублей.</w:t>
      </w:r>
    </w:p>
    <w:p w:rsidR="00CB0F95" w:rsidRPr="005B78BA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5B78BA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5B78BA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="005B78BA">
        <w:rPr>
          <w:color w:val="000000"/>
          <w:sz w:val="26"/>
          <w:szCs w:val="26"/>
        </w:rPr>
        <w:t xml:space="preserve"> </w:t>
      </w:r>
      <w:r w:rsidR="00A254FD">
        <w:rPr>
          <w:color w:val="000000"/>
          <w:sz w:val="26"/>
          <w:szCs w:val="26"/>
        </w:rPr>
        <w:br/>
        <w:t>и требований к исполнителю</w:t>
      </w:r>
      <w:r w:rsidRPr="005B78BA">
        <w:rPr>
          <w:bCs/>
          <w:sz w:val="26"/>
          <w:szCs w:val="26"/>
        </w:rPr>
        <w:t>.</w:t>
      </w:r>
    </w:p>
    <w:p w:rsidR="00CB0F95" w:rsidRPr="005B78BA" w:rsidRDefault="00CB0F95" w:rsidP="00031460">
      <w:pPr>
        <w:ind w:right="-5" w:firstLine="709"/>
        <w:jc w:val="both"/>
        <w:rPr>
          <w:sz w:val="26"/>
          <w:szCs w:val="26"/>
        </w:rPr>
      </w:pPr>
      <w:r w:rsidRPr="005B78BA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A254FD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A254FD" w:rsidRDefault="0050540B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приложению к извещению: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1.14. Документы, подтверждающие соответствие участника закупки требованиям, установленным пунктом 1 части 1 статьи 31 Закона: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2.1.</w:t>
      </w:r>
      <w:r w:rsidRPr="0050540B">
        <w:rPr>
          <w:i/>
          <w:color w:val="000000"/>
          <w:sz w:val="26"/>
          <w:szCs w:val="26"/>
        </w:rPr>
        <w:tab/>
        <w:t>- Исполнитель должен иметь лицензию или выписку из реестра лицензий (в соответствии с постановлением Правительства РФ от 29.12.2020 № 2343 «Об утверждении Правил формирования и ведения реестра лицензий и типовой формы выписки из реестра лицензий»):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 xml:space="preserve">- Полученная в соответствии с Постановлением Правительства РФ от 30 ноября 2021 г. № 2129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применения)» на осуществление деятельности по техническому обслуживанию медицинских изделий, с указанием с указанием классов потенциального риска применения в зависимости от перечня медицинских изделий подлежащих техническому обслуживанию 2а: Вспомогательные и общебольничные медицинские изделия; Реабилитационные и адаптированные для инвалидов медицинские изделия или Вспомогательные и общебольничные медицинские изделия; Радиологические медицинские изделия; Офтальмологические медицинские изделия; Анестезиологические и респираторные медицинские изделия; Анестезиологические и респираторные медицинские изделия или Радиологические медицинские изделия или Реабилитационные и адаптированные для инвалидов медицинские изделия; Анестезиологические и респираторные медицинские изделия или Реабилитационные и адаптированные для инвалидов медицинские изделия; Медицинские изделия для диагностики </w:t>
      </w:r>
      <w:proofErr w:type="spellStart"/>
      <w:r w:rsidRPr="0050540B">
        <w:rPr>
          <w:i/>
          <w:color w:val="000000"/>
          <w:sz w:val="26"/>
          <w:szCs w:val="26"/>
        </w:rPr>
        <w:t>in</w:t>
      </w:r>
      <w:proofErr w:type="spellEnd"/>
      <w:r w:rsidRPr="0050540B">
        <w:rPr>
          <w:i/>
          <w:color w:val="000000"/>
          <w:sz w:val="26"/>
          <w:szCs w:val="26"/>
        </w:rPr>
        <w:t xml:space="preserve"> </w:t>
      </w:r>
      <w:proofErr w:type="spellStart"/>
      <w:r w:rsidRPr="0050540B">
        <w:rPr>
          <w:i/>
          <w:color w:val="000000"/>
          <w:sz w:val="26"/>
          <w:szCs w:val="26"/>
        </w:rPr>
        <w:t>vitro</w:t>
      </w:r>
      <w:proofErr w:type="spellEnd"/>
      <w:r w:rsidRPr="0050540B">
        <w:rPr>
          <w:i/>
          <w:color w:val="000000"/>
          <w:sz w:val="26"/>
          <w:szCs w:val="26"/>
        </w:rPr>
        <w:t xml:space="preserve">; Медицинские изделия для диагностики </w:t>
      </w:r>
      <w:proofErr w:type="spellStart"/>
      <w:r w:rsidRPr="0050540B">
        <w:rPr>
          <w:i/>
          <w:color w:val="000000"/>
          <w:sz w:val="26"/>
          <w:szCs w:val="26"/>
        </w:rPr>
        <w:t>in</w:t>
      </w:r>
      <w:proofErr w:type="spellEnd"/>
      <w:r w:rsidRPr="0050540B">
        <w:rPr>
          <w:i/>
          <w:color w:val="000000"/>
          <w:sz w:val="26"/>
          <w:szCs w:val="26"/>
        </w:rPr>
        <w:t xml:space="preserve"> </w:t>
      </w:r>
      <w:proofErr w:type="spellStart"/>
      <w:r w:rsidRPr="0050540B">
        <w:rPr>
          <w:i/>
          <w:color w:val="000000"/>
          <w:sz w:val="26"/>
          <w:szCs w:val="26"/>
        </w:rPr>
        <w:t>vitro</w:t>
      </w:r>
      <w:proofErr w:type="spellEnd"/>
      <w:r w:rsidRPr="0050540B">
        <w:rPr>
          <w:i/>
          <w:color w:val="000000"/>
          <w:sz w:val="26"/>
          <w:szCs w:val="26"/>
        </w:rPr>
        <w:t xml:space="preserve"> или Вспомогательные и общебольничные медицинские изделия, 2б: Сердечно-сосудистые медицинские изделия; Анестезиологические и респираторные медицинские изделия. 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Полученная в соответствии с Постановление Правительства РФ от 15.09.2020 № 1445 (ред. от 30.11.2021)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применения)") на осуществление деятельности по техническому обслуживанию медицинских изделий, с указанием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закупки*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lastRenderedPageBreak/>
        <w:t>- Полученная в соответствии с Постановлением Правительства РФ от 3 июня 2013 г. № 469 "Об утверждении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техники") на осуществление деятельности по производству и техническому обслуживанию медицинской техники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монтаж и наладка медицинской техники;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контроль технического состояния медицинской техники;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периодическое и текущее техническое обслуживание медицинской техники;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ремонт медицинской техники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- Организации предоставляющие лицензии оформленные в соответствии с Постановлением Правительства РФ от 15.09.2020 № 1445 и Постановлением Правительства РФ от 3 июня 2013 г. № 469 до 1 января 2024 г. обязаны предоставить выписку из реестра лицензий о внесении изменений в реестр лицензий в связи с изменением перечня выполняемых работ, оказываемых услуг в составе лицензируемого вида деятельности в соответствии с Постановлением Правительства РФ от 30 ноября 2021 г. № 2129.</w:t>
      </w:r>
    </w:p>
    <w:p w:rsidR="0050540B" w:rsidRPr="0050540B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50540B">
        <w:rPr>
          <w:i/>
          <w:color w:val="000000"/>
          <w:sz w:val="26"/>
          <w:szCs w:val="26"/>
        </w:rPr>
        <w:t>Наличие лицензии должно подтверждаться записью в реестре лицензий на официальном сайте Федеральной службы по надзору в сфере здравоохранения (Росздравнадзор).</w:t>
      </w:r>
    </w:p>
    <w:p w:rsidR="00952622" w:rsidRPr="00952622" w:rsidRDefault="00952622" w:rsidP="00952622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952622">
        <w:rPr>
          <w:color w:val="000000"/>
          <w:sz w:val="26"/>
          <w:szCs w:val="26"/>
        </w:rPr>
        <w:t xml:space="preserve">Согласно </w:t>
      </w:r>
      <w:r>
        <w:rPr>
          <w:color w:val="000000"/>
          <w:sz w:val="26"/>
          <w:szCs w:val="26"/>
        </w:rPr>
        <w:t xml:space="preserve">п. 12 </w:t>
      </w:r>
      <w:r w:rsidRPr="00952622">
        <w:rPr>
          <w:color w:val="000000"/>
          <w:sz w:val="26"/>
          <w:szCs w:val="26"/>
        </w:rPr>
        <w:t xml:space="preserve">ч. 1 ст. 42 Закона о контрактной системе при осуществлении закупки путем проведения открытых конкурентных способов заказчик формирует </w:t>
      </w:r>
      <w:r w:rsidR="00D17BB4">
        <w:rPr>
          <w:color w:val="000000"/>
          <w:sz w:val="26"/>
          <w:szCs w:val="26"/>
        </w:rPr>
        <w:br/>
      </w:r>
      <w:r w:rsidRPr="00952622">
        <w:rPr>
          <w:color w:val="000000"/>
          <w:sz w:val="26"/>
          <w:szCs w:val="26"/>
        </w:rPr>
        <w:t xml:space="preserve">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</w:t>
      </w:r>
      <w:r>
        <w:rPr>
          <w:color w:val="000000"/>
          <w:sz w:val="26"/>
          <w:szCs w:val="26"/>
        </w:rPr>
        <w:t xml:space="preserve">содержащее </w:t>
      </w:r>
      <w:r w:rsidRPr="00952622">
        <w:rPr>
          <w:color w:val="000000"/>
          <w:sz w:val="26"/>
          <w:szCs w:val="26"/>
        </w:rPr>
        <w:t xml:space="preserve">требования, предъявляемые к участникам закупки </w:t>
      </w:r>
      <w:r w:rsidR="00D17BB4">
        <w:rPr>
          <w:color w:val="000000"/>
          <w:sz w:val="26"/>
          <w:szCs w:val="26"/>
        </w:rPr>
        <w:br/>
      </w:r>
      <w:r w:rsidRPr="00952622">
        <w:rPr>
          <w:color w:val="000000"/>
          <w:sz w:val="26"/>
          <w:szCs w:val="26"/>
        </w:rPr>
        <w:t xml:space="preserve">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</w:t>
      </w:r>
      <w:r w:rsidR="00D17BB4">
        <w:rPr>
          <w:color w:val="000000"/>
          <w:sz w:val="26"/>
          <w:szCs w:val="26"/>
        </w:rPr>
        <w:br/>
      </w:r>
      <w:r w:rsidRPr="00952622">
        <w:rPr>
          <w:color w:val="000000"/>
          <w:sz w:val="26"/>
          <w:szCs w:val="26"/>
        </w:rPr>
        <w:t xml:space="preserve">в соответствии с частью 1.1 статьи 31 настоящего Федерального закона </w:t>
      </w:r>
      <w:r w:rsidR="0064355E">
        <w:rPr>
          <w:color w:val="000000"/>
          <w:sz w:val="26"/>
          <w:szCs w:val="26"/>
        </w:rPr>
        <w:t>(при наличии такого требования).</w:t>
      </w:r>
    </w:p>
    <w:p w:rsidR="00A254FD" w:rsidRDefault="0050540B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Заказчиком в извещении установлено, в том числе следующее:</w:t>
      </w:r>
    </w:p>
    <w:p w:rsidR="0050540B" w:rsidRPr="006A1FC7" w:rsidRDefault="0050540B" w:rsidP="0050540B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6A1FC7">
        <w:rPr>
          <w:i/>
          <w:color w:val="000000"/>
          <w:sz w:val="26"/>
          <w:szCs w:val="26"/>
        </w:rPr>
        <w:t xml:space="preserve">3 Требование к участникам закупок в соответствии с п. 1 ч. 1 ст. 31 Закона </w:t>
      </w:r>
      <w:r w:rsidRPr="006A1FC7">
        <w:rPr>
          <w:i/>
          <w:color w:val="000000"/>
          <w:sz w:val="26"/>
          <w:szCs w:val="26"/>
        </w:rPr>
        <w:br/>
        <w:t>№ 44-ФЗ</w:t>
      </w:r>
    </w:p>
    <w:p w:rsidR="00952622" w:rsidRDefault="0050540B" w:rsidP="0058108F">
      <w:pPr>
        <w:ind w:firstLine="709"/>
        <w:jc w:val="both"/>
        <w:rPr>
          <w:color w:val="000000"/>
          <w:sz w:val="26"/>
          <w:szCs w:val="26"/>
        </w:rPr>
      </w:pPr>
      <w:r w:rsidRPr="006A1FC7">
        <w:rPr>
          <w:i/>
          <w:color w:val="000000"/>
          <w:sz w:val="26"/>
          <w:szCs w:val="26"/>
        </w:rPr>
        <w:t xml:space="preserve">Исполнитель должен иметь лицензию или выписку из реестра лицензий (в соответствии с постановлением Правительства РФ от 29.12.2020 № 2343 «Об утверждении Правил формирования и ведения реестра лицензий и типовой формы выписки из реестра лицензий»): - Полученная в соответствии с Постановлением Правительства РФ от 30 ноября 2021 г. № 2129 "Об утверждении Положения о лицензировании деятельности по техническому обслуживанию медицинских </w:t>
      </w:r>
      <w:r w:rsidRPr="006A1FC7">
        <w:rPr>
          <w:i/>
          <w:color w:val="000000"/>
          <w:sz w:val="26"/>
          <w:szCs w:val="26"/>
        </w:rPr>
        <w:lastRenderedPageBreak/>
        <w:t xml:space="preserve">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применения)» на осуществление деятельности по техническому обслуживанию медицинских изделий, с указанием с указанием классов потенциального риска применения в зависимости от перечня медицинских изделий подлежащих техническому обслуживанию 2а: Вспомогательные и общебольничные медицинские изделия; Реабилитационные и адаптированные для инвалидов медицинские изделия или Вспомогательные и общебольничные медицинские изделия; Радиологические медицинские изделия; Офтальмологические медицинские изделия; Анестезиологические и респираторные медицинские изделия; Анестезиологические и респираторные медицинские изделия или Радиологические медицинские изделия или Реабилитационные и адаптированные для инвалидов медицинские изделия; Анестезиологические и респираторные медицинские изделия или Реабилитационные и адаптированные для инвалидов медицинские изделия; Медицинские изделия для диагностики </w:t>
      </w:r>
      <w:proofErr w:type="spellStart"/>
      <w:r w:rsidRPr="006A1FC7">
        <w:rPr>
          <w:i/>
          <w:color w:val="000000"/>
          <w:sz w:val="26"/>
          <w:szCs w:val="26"/>
        </w:rPr>
        <w:t>in</w:t>
      </w:r>
      <w:proofErr w:type="spellEnd"/>
      <w:r w:rsidRPr="006A1FC7">
        <w:rPr>
          <w:i/>
          <w:color w:val="000000"/>
          <w:sz w:val="26"/>
          <w:szCs w:val="26"/>
        </w:rPr>
        <w:t xml:space="preserve"> </w:t>
      </w:r>
      <w:proofErr w:type="spellStart"/>
      <w:r w:rsidRPr="006A1FC7">
        <w:rPr>
          <w:i/>
          <w:color w:val="000000"/>
          <w:sz w:val="26"/>
          <w:szCs w:val="26"/>
        </w:rPr>
        <w:t>vitro</w:t>
      </w:r>
      <w:proofErr w:type="spellEnd"/>
      <w:r w:rsidRPr="006A1FC7">
        <w:rPr>
          <w:i/>
          <w:color w:val="000000"/>
          <w:sz w:val="26"/>
          <w:szCs w:val="26"/>
        </w:rPr>
        <w:t xml:space="preserve">; Медицинские изделия для диагностики </w:t>
      </w:r>
      <w:proofErr w:type="spellStart"/>
      <w:r w:rsidRPr="006A1FC7">
        <w:rPr>
          <w:i/>
          <w:color w:val="000000"/>
          <w:sz w:val="26"/>
          <w:szCs w:val="26"/>
        </w:rPr>
        <w:t>in</w:t>
      </w:r>
      <w:proofErr w:type="spellEnd"/>
      <w:r w:rsidRPr="006A1FC7">
        <w:rPr>
          <w:i/>
          <w:color w:val="000000"/>
          <w:sz w:val="26"/>
          <w:szCs w:val="26"/>
        </w:rPr>
        <w:t xml:space="preserve"> </w:t>
      </w:r>
      <w:proofErr w:type="spellStart"/>
      <w:r w:rsidRPr="006A1FC7">
        <w:rPr>
          <w:i/>
          <w:color w:val="000000"/>
          <w:sz w:val="26"/>
          <w:szCs w:val="26"/>
        </w:rPr>
        <w:t>vitro</w:t>
      </w:r>
      <w:proofErr w:type="spellEnd"/>
      <w:r w:rsidRPr="006A1FC7">
        <w:rPr>
          <w:i/>
          <w:color w:val="000000"/>
          <w:sz w:val="26"/>
          <w:szCs w:val="26"/>
        </w:rPr>
        <w:t xml:space="preserve"> или Вспомогательные и общебольничные медицинские изделия, 2б: Сердечно-сосудистые медицинские изделия; Анестезиологические и респираторные медицинские изделия. - Полученная в соответствии с Постановление Правительства РФ от 15.09.2020 № 1445 (ред. от 30.11.2021)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применения)") на осуществление деятельности по техническому обслуживанию медицинских изделий, с указанием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закупки* - Полученная в соответствии с Постановлением Правительства РФ от 3 июня 2013 г. № 469 "Об утверждении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техники") на осуществление деятельности по производству и техническому обслуживанию медицинской техники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монтаж и наладка медицинской техники; - контроль технического состояния медицинской техники; - периодическое и текущее техническое обслуживание медицинской техники; - ремонт медицинской техники - Организации предоставляющие лицензии оформленные в соответствии с Постановлением Правительства РФ от 15.09.2020 № 1445 и Постановлением Правительства РФ от 3 июня 2013 г. № 469 до 1 января 2024 г. обязаны предоставить выписку из реестра лицензий о внесении изменений в реестр лицензий в связи с изменением перечня выполняемых работ, оказываемых услуг в составе лицензируемого вида деятельности в соответствии с Постановлением Правительства РФ от 30 ноября 2021 г. № 2129. Наличие лицензии должно подтверждаться записью в реестре лицензий на официальном сайте Росздравнадзора</w:t>
      </w:r>
      <w:r w:rsidR="006A1FC7">
        <w:rPr>
          <w:i/>
          <w:color w:val="000000"/>
          <w:sz w:val="26"/>
          <w:szCs w:val="26"/>
        </w:rPr>
        <w:t>.</w:t>
      </w:r>
    </w:p>
    <w:p w:rsidR="00952622" w:rsidRDefault="0058108F" w:rsidP="0058108F">
      <w:pPr>
        <w:ind w:firstLine="709"/>
        <w:jc w:val="both"/>
        <w:rPr>
          <w:color w:val="000000"/>
          <w:sz w:val="26"/>
          <w:szCs w:val="26"/>
        </w:rPr>
      </w:pPr>
      <w:r w:rsidRPr="0058108F">
        <w:rPr>
          <w:color w:val="000000"/>
          <w:sz w:val="26"/>
          <w:szCs w:val="26"/>
        </w:rPr>
        <w:t xml:space="preserve">Пунктом 1 ч. 1 ст. 31 Закона о контрактной системе установлено, </w:t>
      </w:r>
      <w:r w:rsidR="0070004D">
        <w:rPr>
          <w:color w:val="000000"/>
          <w:sz w:val="26"/>
          <w:szCs w:val="26"/>
        </w:rPr>
        <w:br/>
      </w:r>
      <w:r w:rsidRPr="0058108F">
        <w:rPr>
          <w:color w:val="000000"/>
          <w:sz w:val="26"/>
          <w:szCs w:val="26"/>
        </w:rPr>
        <w:t xml:space="preserve">что при применении конкурентных способов, при осуществлении закупки </w:t>
      </w:r>
      <w:r>
        <w:rPr>
          <w:color w:val="000000"/>
          <w:sz w:val="26"/>
          <w:szCs w:val="26"/>
        </w:rPr>
        <w:br/>
      </w:r>
      <w:r w:rsidRPr="0058108F">
        <w:rPr>
          <w:color w:val="000000"/>
          <w:sz w:val="26"/>
          <w:szCs w:val="26"/>
        </w:rPr>
        <w:t xml:space="preserve">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</w:t>
      </w:r>
      <w:r>
        <w:rPr>
          <w:color w:val="000000"/>
          <w:sz w:val="26"/>
          <w:szCs w:val="26"/>
        </w:rPr>
        <w:br/>
      </w:r>
      <w:r w:rsidRPr="0058108F">
        <w:rPr>
          <w:color w:val="000000"/>
          <w:sz w:val="26"/>
          <w:szCs w:val="26"/>
        </w:rPr>
        <w:t xml:space="preserve">к участникам закупки, в том числе соответствие требованиям, установленным </w:t>
      </w:r>
      <w:r>
        <w:rPr>
          <w:color w:val="000000"/>
          <w:sz w:val="26"/>
          <w:szCs w:val="26"/>
        </w:rPr>
        <w:br/>
      </w:r>
      <w:r w:rsidRPr="0058108F">
        <w:rPr>
          <w:color w:val="000000"/>
          <w:sz w:val="26"/>
          <w:szCs w:val="26"/>
        </w:rPr>
        <w:t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952622" w:rsidRDefault="0058108F" w:rsidP="00B404DA">
      <w:pPr>
        <w:tabs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Так, участником установлены требования к исполнителю, что может вводить участников закупки и комиссию по осуществлению закупок в заблуждение </w:t>
      </w:r>
      <w:r>
        <w:rPr>
          <w:color w:val="000000"/>
          <w:sz w:val="26"/>
          <w:szCs w:val="26"/>
        </w:rPr>
        <w:br/>
        <w:t xml:space="preserve">и нарушает </w:t>
      </w:r>
      <w:r w:rsidRPr="0058108F">
        <w:rPr>
          <w:color w:val="000000"/>
          <w:sz w:val="26"/>
          <w:szCs w:val="26"/>
        </w:rPr>
        <w:t>п. 12 ч. 1 ст. 42 Закона о контрактной системе</w:t>
      </w:r>
      <w:r>
        <w:rPr>
          <w:color w:val="000000"/>
          <w:sz w:val="26"/>
          <w:szCs w:val="26"/>
        </w:rPr>
        <w:t>.</w:t>
      </w:r>
    </w:p>
    <w:p w:rsidR="00A254FD" w:rsidRDefault="00B404DA" w:rsidP="0058108F">
      <w:pPr>
        <w:tabs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B404DA">
        <w:rPr>
          <w:color w:val="000000"/>
          <w:sz w:val="26"/>
          <w:szCs w:val="26"/>
        </w:rPr>
        <w:t>При этом если в перечень медицинских изделий, подлежащих техническому</w:t>
      </w:r>
      <w:r>
        <w:rPr>
          <w:color w:val="000000"/>
          <w:sz w:val="26"/>
          <w:szCs w:val="26"/>
        </w:rPr>
        <w:t xml:space="preserve"> </w:t>
      </w:r>
      <w:r w:rsidRPr="00B404DA">
        <w:rPr>
          <w:color w:val="000000"/>
          <w:sz w:val="26"/>
          <w:szCs w:val="26"/>
        </w:rPr>
        <w:t>обслуживанию входят медицинские изделия, являющиеся средствами измерений,</w:t>
      </w:r>
      <w:r>
        <w:rPr>
          <w:color w:val="000000"/>
          <w:sz w:val="26"/>
          <w:szCs w:val="26"/>
        </w:rPr>
        <w:t xml:space="preserve"> </w:t>
      </w:r>
      <w:r w:rsidRPr="00B404DA">
        <w:rPr>
          <w:color w:val="000000"/>
          <w:sz w:val="26"/>
          <w:szCs w:val="26"/>
        </w:rPr>
        <w:t>то для обеспечения как периодической, так и послеремонтной (плановой) поверки</w:t>
      </w:r>
      <w:r>
        <w:rPr>
          <w:color w:val="000000"/>
          <w:sz w:val="26"/>
          <w:szCs w:val="26"/>
        </w:rPr>
        <w:t xml:space="preserve"> </w:t>
      </w:r>
      <w:r w:rsidRPr="00B404DA">
        <w:rPr>
          <w:color w:val="000000"/>
          <w:sz w:val="26"/>
          <w:szCs w:val="26"/>
        </w:rPr>
        <w:t>таких медицинских изделий необходимо иметь аккредитацию в национальной</w:t>
      </w:r>
      <w:r>
        <w:rPr>
          <w:color w:val="000000"/>
          <w:sz w:val="26"/>
          <w:szCs w:val="26"/>
        </w:rPr>
        <w:t xml:space="preserve"> </w:t>
      </w:r>
      <w:r w:rsidRPr="00B404DA">
        <w:rPr>
          <w:color w:val="000000"/>
          <w:sz w:val="26"/>
          <w:szCs w:val="26"/>
        </w:rPr>
        <w:t>системе аккредитации по данной области, что подтверждается письмом</w:t>
      </w:r>
      <w:r>
        <w:rPr>
          <w:color w:val="000000"/>
          <w:sz w:val="26"/>
          <w:szCs w:val="26"/>
        </w:rPr>
        <w:t xml:space="preserve"> </w:t>
      </w:r>
      <w:r w:rsidRPr="00B404DA">
        <w:rPr>
          <w:color w:val="000000"/>
          <w:sz w:val="26"/>
          <w:szCs w:val="26"/>
        </w:rPr>
        <w:t>Росздравнадзора от 30.03.2023 № 04-18104/23.</w:t>
      </w:r>
      <w:r>
        <w:rPr>
          <w:color w:val="000000"/>
          <w:sz w:val="26"/>
          <w:szCs w:val="26"/>
        </w:rPr>
        <w:t xml:space="preserve"> Следовательно, Заказчик учел данную позицию.</w:t>
      </w:r>
    </w:p>
    <w:p w:rsidR="00360AE7" w:rsidRPr="00850F36" w:rsidRDefault="00360AE7" w:rsidP="0058108F">
      <w:pPr>
        <w:tabs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60AE7" w:rsidRPr="00850F36" w:rsidRDefault="00360AE7" w:rsidP="0058108F">
      <w:pPr>
        <w:tabs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58108F">
      <w:pPr>
        <w:tabs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58108F">
      <w:pPr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58108F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58108F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="009B242E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</w:t>
      </w:r>
      <w:r w:rsidR="009B242E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 xml:space="preserve">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</w:t>
      </w:r>
      <w:r w:rsidR="009B242E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на приобретение услуги именно с такими характеристиками, которые ему необходимы.</w:t>
      </w:r>
    </w:p>
    <w:p w:rsidR="00CB0F95" w:rsidRPr="00825772" w:rsidRDefault="00CB0F95" w:rsidP="0058108F">
      <w:pPr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 xml:space="preserve">, работам, услугам понимаются требования </w:t>
      </w:r>
      <w:r w:rsidR="009B242E">
        <w:rPr>
          <w:color w:val="000000"/>
          <w:sz w:val="26"/>
          <w:szCs w:val="26"/>
        </w:rPr>
        <w:br/>
      </w:r>
      <w:r w:rsidRPr="00825772">
        <w:rPr>
          <w:color w:val="000000"/>
          <w:sz w:val="26"/>
          <w:szCs w:val="26"/>
        </w:rPr>
        <w:t xml:space="preserve">к количеству, потребительским свойствам (в том числе характеристикам качества) </w:t>
      </w:r>
      <w:r w:rsidR="009B242E">
        <w:rPr>
          <w:color w:val="000000"/>
          <w:sz w:val="26"/>
          <w:szCs w:val="26"/>
        </w:rPr>
        <w:br/>
      </w:r>
      <w:r w:rsidRPr="00825772">
        <w:rPr>
          <w:color w:val="000000"/>
          <w:sz w:val="26"/>
          <w:szCs w:val="26"/>
        </w:rPr>
        <w:t>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58108F">
      <w:pPr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Из совокупности вышеуказанных норм следует, что Заказчик наделен правом устанавливать описание объекта закупки в объеме необходимом и достаточном </w:t>
      </w:r>
      <w:r w:rsidR="009B242E">
        <w:rPr>
          <w:color w:val="000000"/>
          <w:sz w:val="26"/>
          <w:szCs w:val="26"/>
        </w:rPr>
        <w:br/>
      </w:r>
      <w:r w:rsidRPr="00825772">
        <w:rPr>
          <w:color w:val="000000"/>
          <w:sz w:val="26"/>
          <w:szCs w:val="26"/>
        </w:rPr>
        <w:t>для обеспечения своих нужд и действительных потребностей.</w:t>
      </w:r>
    </w:p>
    <w:p w:rsidR="00CB0F95" w:rsidRDefault="00CB0F95" w:rsidP="0058108F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A254FD" w:rsidRPr="00825772">
        <w:rPr>
          <w:color w:val="000000"/>
          <w:sz w:val="26"/>
          <w:szCs w:val="26"/>
        </w:rPr>
        <w:t>извещении</w:t>
      </w:r>
      <w:r w:rsidR="00A254FD">
        <w:rPr>
          <w:color w:val="000000"/>
          <w:sz w:val="26"/>
          <w:szCs w:val="26"/>
        </w:rPr>
        <w:t xml:space="preserve"> приложении </w:t>
      </w:r>
      <w:r w:rsidR="009B242E">
        <w:rPr>
          <w:color w:val="000000"/>
          <w:sz w:val="26"/>
          <w:szCs w:val="26"/>
        </w:rPr>
        <w:br/>
      </w:r>
      <w:r w:rsidR="00A254FD">
        <w:rPr>
          <w:color w:val="000000"/>
          <w:sz w:val="26"/>
          <w:szCs w:val="26"/>
        </w:rPr>
        <w:t>к извещению</w:t>
      </w:r>
      <w:r w:rsidRPr="00825772">
        <w:rPr>
          <w:color w:val="000000"/>
          <w:sz w:val="26"/>
          <w:szCs w:val="26"/>
        </w:rPr>
        <w:t>.</w:t>
      </w:r>
    </w:p>
    <w:p w:rsidR="00A254FD" w:rsidRPr="00825772" w:rsidRDefault="00A254FD" w:rsidP="0058108F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Так, представитель Заказчика сообщил, что объем услуг и предоставление разрешительных документов не противоречат Закону о контрактной системе и </w:t>
      </w:r>
      <w:r w:rsidR="008759A3">
        <w:rPr>
          <w:color w:val="000000"/>
          <w:sz w:val="26"/>
          <w:szCs w:val="26"/>
        </w:rPr>
        <w:t xml:space="preserve">соотносятся с требованиям к участнику закупки, а также непосредственному исполнителю. </w:t>
      </w:r>
    </w:p>
    <w:p w:rsidR="008759A3" w:rsidRPr="008759A3" w:rsidRDefault="008759A3" w:rsidP="0058108F">
      <w:pPr>
        <w:ind w:firstLine="709"/>
        <w:jc w:val="both"/>
        <w:rPr>
          <w:color w:val="000000"/>
          <w:sz w:val="26"/>
          <w:szCs w:val="26"/>
        </w:rPr>
      </w:pPr>
      <w:r w:rsidRPr="008759A3">
        <w:rPr>
          <w:color w:val="000000"/>
          <w:sz w:val="26"/>
          <w:szCs w:val="26"/>
        </w:rPr>
        <w:t xml:space="preserve">Согласно ч. 2. ст.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</w:t>
      </w:r>
      <w:r w:rsidR="009B242E">
        <w:rPr>
          <w:color w:val="000000"/>
          <w:sz w:val="26"/>
          <w:szCs w:val="26"/>
        </w:rPr>
        <w:br/>
      </w:r>
      <w:r w:rsidRPr="008759A3">
        <w:rPr>
          <w:color w:val="000000"/>
          <w:sz w:val="26"/>
          <w:szCs w:val="26"/>
        </w:rPr>
        <w:t>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8759A3" w:rsidRPr="008759A3" w:rsidRDefault="008759A3" w:rsidP="0058108F">
      <w:pPr>
        <w:ind w:firstLine="709"/>
        <w:jc w:val="both"/>
        <w:rPr>
          <w:color w:val="000000"/>
          <w:sz w:val="26"/>
          <w:szCs w:val="26"/>
        </w:rPr>
      </w:pPr>
      <w:r w:rsidRPr="008759A3">
        <w:rPr>
          <w:color w:val="000000"/>
          <w:sz w:val="26"/>
          <w:szCs w:val="26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759A3" w:rsidRPr="008759A3" w:rsidRDefault="008759A3" w:rsidP="0058108F">
      <w:pPr>
        <w:ind w:firstLine="709"/>
        <w:jc w:val="both"/>
        <w:rPr>
          <w:color w:val="000000"/>
          <w:sz w:val="26"/>
          <w:szCs w:val="26"/>
        </w:rPr>
      </w:pPr>
      <w:r w:rsidRPr="008759A3">
        <w:rPr>
          <w:color w:val="000000"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A254FD" w:rsidRDefault="008759A3" w:rsidP="0058108F">
      <w:pPr>
        <w:ind w:firstLine="709"/>
        <w:jc w:val="both"/>
        <w:rPr>
          <w:color w:val="000000"/>
          <w:sz w:val="26"/>
          <w:szCs w:val="26"/>
        </w:rPr>
      </w:pPr>
      <w:r w:rsidRPr="008759A3">
        <w:rPr>
          <w:color w:val="000000"/>
          <w:sz w:val="26"/>
          <w:szCs w:val="26"/>
        </w:rPr>
        <w:t>Учитывая данные обстоятельства, Комиссия УФАС не имеет достаточных оснований для признания</w:t>
      </w:r>
      <w:r w:rsidR="003D436E">
        <w:rPr>
          <w:color w:val="000000"/>
          <w:sz w:val="26"/>
          <w:szCs w:val="26"/>
        </w:rPr>
        <w:t xml:space="preserve"> всех</w:t>
      </w:r>
      <w:r w:rsidRPr="008759A3">
        <w:rPr>
          <w:color w:val="000000"/>
          <w:sz w:val="26"/>
          <w:szCs w:val="26"/>
        </w:rPr>
        <w:t xml:space="preserve"> доводов жалобы обоснованными.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Комиссия УФАС, руководствуясь ст. 2, 8, 33, 42, 49, 99, 105, 106 Закона </w:t>
      </w:r>
      <w:r w:rsidR="00C4236E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58108F">
      <w:pPr>
        <w:tabs>
          <w:tab w:val="left" w:pos="993"/>
        </w:tabs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</w:t>
      </w:r>
      <w:r w:rsidR="009B242E">
        <w:rPr>
          <w:color w:val="000000"/>
          <w:sz w:val="26"/>
          <w:szCs w:val="26"/>
        </w:rPr>
        <w:tab/>
      </w:r>
      <w:r w:rsidRPr="005B142B">
        <w:rPr>
          <w:color w:val="000000"/>
          <w:sz w:val="26"/>
          <w:szCs w:val="26"/>
        </w:rPr>
        <w:t xml:space="preserve">Признать жалобу </w:t>
      </w:r>
      <w:r w:rsidR="006200E5" w:rsidRPr="006200E5">
        <w:rPr>
          <w:iCs/>
          <w:sz w:val="26"/>
          <w:szCs w:val="26"/>
        </w:rPr>
        <w:t xml:space="preserve">ООО </w:t>
      </w:r>
      <w:bookmarkStart w:id="0" w:name="_GoBack"/>
      <w:bookmarkEnd w:id="0"/>
      <w:r w:rsidR="006200E5" w:rsidRPr="006200E5">
        <w:rPr>
          <w:iCs/>
          <w:sz w:val="26"/>
          <w:szCs w:val="26"/>
        </w:rPr>
        <w:t xml:space="preserve">"МЕДТЕКА" </w:t>
      </w:r>
      <w:r w:rsidR="006200E5">
        <w:rPr>
          <w:iCs/>
          <w:sz w:val="26"/>
          <w:szCs w:val="26"/>
        </w:rPr>
        <w:t xml:space="preserve">частично 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08773D" w:rsidRDefault="00CB0F95" w:rsidP="0058108F">
      <w:pPr>
        <w:tabs>
          <w:tab w:val="left" w:pos="993"/>
        </w:tabs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2. </w:t>
      </w:r>
      <w:r w:rsidR="009B242E">
        <w:rPr>
          <w:color w:val="000000"/>
          <w:sz w:val="26"/>
          <w:szCs w:val="26"/>
        </w:rPr>
        <w:tab/>
      </w:r>
      <w:r w:rsidRPr="005B142B">
        <w:rPr>
          <w:color w:val="000000"/>
          <w:sz w:val="26"/>
          <w:szCs w:val="26"/>
        </w:rPr>
        <w:t xml:space="preserve">Признать в действиях Заказчика </w:t>
      </w:r>
      <w:r w:rsidRPr="0008773D">
        <w:rPr>
          <w:color w:val="000000"/>
          <w:sz w:val="26"/>
          <w:szCs w:val="26"/>
        </w:rPr>
        <w:t xml:space="preserve">нарушения </w:t>
      </w:r>
      <w:r w:rsidR="00341247" w:rsidRPr="0008773D">
        <w:rPr>
          <w:color w:val="000000"/>
          <w:sz w:val="26"/>
          <w:szCs w:val="26"/>
        </w:rPr>
        <w:t xml:space="preserve">п. 1 </w:t>
      </w:r>
      <w:r w:rsidRPr="0008773D">
        <w:rPr>
          <w:color w:val="000000"/>
          <w:sz w:val="26"/>
          <w:szCs w:val="26"/>
        </w:rPr>
        <w:t>ч</w:t>
      </w:r>
      <w:r w:rsidR="00341247" w:rsidRPr="0008773D">
        <w:rPr>
          <w:color w:val="000000"/>
          <w:sz w:val="26"/>
          <w:szCs w:val="26"/>
        </w:rPr>
        <w:t>. 2 ст. 42</w:t>
      </w:r>
      <w:r w:rsidRPr="0008773D">
        <w:rPr>
          <w:color w:val="000000"/>
          <w:sz w:val="26"/>
          <w:szCs w:val="26"/>
        </w:rPr>
        <w:t xml:space="preserve"> Закона </w:t>
      </w:r>
      <w:r w:rsidR="00C4236E">
        <w:rPr>
          <w:color w:val="000000"/>
          <w:sz w:val="26"/>
          <w:szCs w:val="26"/>
        </w:rPr>
        <w:br/>
      </w:r>
      <w:r w:rsidRPr="0008773D">
        <w:rPr>
          <w:color w:val="000000"/>
          <w:sz w:val="26"/>
          <w:szCs w:val="26"/>
        </w:rPr>
        <w:t>о контрактной системе.</w:t>
      </w:r>
    </w:p>
    <w:p w:rsidR="00CB0F95" w:rsidRPr="005B142B" w:rsidRDefault="00CB0F95" w:rsidP="0058108F">
      <w:pPr>
        <w:tabs>
          <w:tab w:val="left" w:pos="993"/>
        </w:tabs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08773D">
        <w:rPr>
          <w:color w:val="000000"/>
          <w:sz w:val="26"/>
          <w:szCs w:val="26"/>
        </w:rPr>
        <w:t xml:space="preserve">3. </w:t>
      </w:r>
      <w:r w:rsidR="009B242E">
        <w:rPr>
          <w:color w:val="000000"/>
          <w:sz w:val="26"/>
          <w:szCs w:val="26"/>
        </w:rPr>
        <w:tab/>
      </w:r>
      <w:r w:rsidRPr="0008773D">
        <w:rPr>
          <w:color w:val="000000"/>
          <w:sz w:val="26"/>
          <w:szCs w:val="26"/>
        </w:rPr>
        <w:t>Заказчику, его аукционной комиссии и оператору электронной</w:t>
      </w:r>
      <w:r w:rsidRPr="005B142B">
        <w:rPr>
          <w:color w:val="000000"/>
          <w:sz w:val="26"/>
          <w:szCs w:val="26"/>
        </w:rPr>
        <w:t xml:space="preserve"> площадки обязательное для исполнения предписание об устранении выявленного нарушения</w:t>
      </w:r>
      <w:r w:rsidR="00A254FD">
        <w:rPr>
          <w:color w:val="000000"/>
          <w:sz w:val="26"/>
          <w:szCs w:val="26"/>
        </w:rPr>
        <w:t xml:space="preserve"> не выдавать</w:t>
      </w:r>
      <w:r w:rsidRPr="005B142B">
        <w:rPr>
          <w:color w:val="000000"/>
          <w:sz w:val="26"/>
          <w:szCs w:val="26"/>
        </w:rPr>
        <w:t>.</w:t>
      </w:r>
    </w:p>
    <w:p w:rsidR="00CB0F95" w:rsidRPr="00FE1DA7" w:rsidRDefault="00CB0F95" w:rsidP="0058108F">
      <w:pPr>
        <w:tabs>
          <w:tab w:val="left" w:pos="993"/>
        </w:tabs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4. </w:t>
      </w:r>
      <w:r w:rsidR="009B242E">
        <w:rPr>
          <w:color w:val="000000"/>
          <w:sz w:val="26"/>
          <w:szCs w:val="26"/>
        </w:rPr>
        <w:tab/>
      </w:r>
      <w:r w:rsidRPr="0008773D">
        <w:rPr>
          <w:color w:val="000000"/>
          <w:sz w:val="26"/>
          <w:szCs w:val="26"/>
        </w:rPr>
        <w:t xml:space="preserve">Передать материалы дела уполномоченному должностному лицу </w:t>
      </w:r>
      <w:r w:rsidR="00C4236E">
        <w:rPr>
          <w:color w:val="000000"/>
          <w:sz w:val="26"/>
          <w:szCs w:val="26"/>
        </w:rPr>
        <w:br/>
      </w:r>
      <w:r w:rsidRPr="0008773D">
        <w:rPr>
          <w:color w:val="000000"/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9B242E">
      <w:pPr>
        <w:tabs>
          <w:tab w:val="left" w:pos="993"/>
        </w:tabs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6200E5" w:rsidRDefault="006200E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3D436E" w:rsidRDefault="003D436E" w:rsidP="00A254F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797C80" w:rsidRPr="00A254FD" w:rsidRDefault="00CB0F95" w:rsidP="00A254F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A254FD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437" w:rsidRDefault="00031437">
      <w:r>
        <w:separator/>
      </w:r>
    </w:p>
  </w:endnote>
  <w:endnote w:type="continuationSeparator" w:id="0">
    <w:p w:rsidR="00031437" w:rsidRDefault="0003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437" w:rsidRDefault="00031437">
      <w:r>
        <w:separator/>
      </w:r>
    </w:p>
  </w:footnote>
  <w:footnote w:type="continuationSeparator" w:id="0">
    <w:p w:rsidR="00031437" w:rsidRDefault="00031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3D436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436E">
      <w:rPr>
        <w:rStyle w:val="a5"/>
        <w:noProof/>
      </w:rPr>
      <w:t>8</w:t>
    </w:r>
    <w:r>
      <w:rPr>
        <w:rStyle w:val="a5"/>
      </w:rPr>
      <w:fldChar w:fldCharType="end"/>
    </w:r>
  </w:p>
  <w:p w:rsidR="00724F61" w:rsidRDefault="003D436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23967"/>
    <w:rsid w:val="00031437"/>
    <w:rsid w:val="00031460"/>
    <w:rsid w:val="00070094"/>
    <w:rsid w:val="0008773D"/>
    <w:rsid w:val="00097508"/>
    <w:rsid w:val="000E611D"/>
    <w:rsid w:val="00157C7A"/>
    <w:rsid w:val="001966A4"/>
    <w:rsid w:val="001E6E25"/>
    <w:rsid w:val="002A0AC3"/>
    <w:rsid w:val="002D198B"/>
    <w:rsid w:val="003141B9"/>
    <w:rsid w:val="00341247"/>
    <w:rsid w:val="00360AE7"/>
    <w:rsid w:val="003724C9"/>
    <w:rsid w:val="003D436E"/>
    <w:rsid w:val="003F72EE"/>
    <w:rsid w:val="00424DEB"/>
    <w:rsid w:val="00440FB7"/>
    <w:rsid w:val="004510EA"/>
    <w:rsid w:val="00470D7B"/>
    <w:rsid w:val="0050540B"/>
    <w:rsid w:val="00507E17"/>
    <w:rsid w:val="005163A1"/>
    <w:rsid w:val="0058108F"/>
    <w:rsid w:val="005B142B"/>
    <w:rsid w:val="005B78BA"/>
    <w:rsid w:val="006200E5"/>
    <w:rsid w:val="0064355E"/>
    <w:rsid w:val="00661816"/>
    <w:rsid w:val="006A1FC7"/>
    <w:rsid w:val="0070004D"/>
    <w:rsid w:val="00716809"/>
    <w:rsid w:val="00725066"/>
    <w:rsid w:val="00797C80"/>
    <w:rsid w:val="00825772"/>
    <w:rsid w:val="008759A3"/>
    <w:rsid w:val="00952622"/>
    <w:rsid w:val="00954D72"/>
    <w:rsid w:val="00984B73"/>
    <w:rsid w:val="009A563B"/>
    <w:rsid w:val="009B242E"/>
    <w:rsid w:val="00A254FD"/>
    <w:rsid w:val="00AA2ABA"/>
    <w:rsid w:val="00B404DA"/>
    <w:rsid w:val="00BD5AF8"/>
    <w:rsid w:val="00C4236E"/>
    <w:rsid w:val="00CA3BC5"/>
    <w:rsid w:val="00CA7401"/>
    <w:rsid w:val="00CB0F95"/>
    <w:rsid w:val="00CE69CE"/>
    <w:rsid w:val="00CF2846"/>
    <w:rsid w:val="00CF33DC"/>
    <w:rsid w:val="00D13B3C"/>
    <w:rsid w:val="00D17BB4"/>
    <w:rsid w:val="00D747F0"/>
    <w:rsid w:val="00D90A27"/>
    <w:rsid w:val="00D92C59"/>
    <w:rsid w:val="00D941D2"/>
    <w:rsid w:val="00DD24BE"/>
    <w:rsid w:val="00DF5E58"/>
    <w:rsid w:val="00E32DC5"/>
    <w:rsid w:val="00F07F5A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3193</Words>
  <Characters>18202</Characters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2025-09-03T12:07:00Z</dcterms:modified>
</cp:coreProperties>
</file>