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EBE" w:rsidRPr="00C36EBE" w:rsidRDefault="00C36EBE" w:rsidP="00C36EBE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C36EBE">
        <w:rPr>
          <w:color w:val="000000" w:themeColor="text1"/>
          <w:sz w:val="26"/>
          <w:szCs w:val="26"/>
        </w:rPr>
        <w:t>Заказчик:</w:t>
      </w: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36EBE">
        <w:rPr>
          <w:color w:val="auto"/>
          <w:sz w:val="26"/>
          <w:szCs w:val="26"/>
        </w:rPr>
        <w:t xml:space="preserve">Муниципальное учреждение дополнительного образования Дом детского творчества г. Талдома </w:t>
      </w: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color w:val="auto"/>
          <w:sz w:val="24"/>
          <w:szCs w:val="24"/>
        </w:rPr>
      </w:pPr>
      <w:r w:rsidRPr="00C36EBE">
        <w:rPr>
          <w:color w:val="auto"/>
          <w:sz w:val="26"/>
          <w:szCs w:val="26"/>
        </w:rPr>
        <w:t>ddt-taldom@list.ru</w:t>
      </w:r>
      <w:r w:rsidRPr="00C36EBE">
        <w:rPr>
          <w:b/>
          <w:color w:val="auto"/>
          <w:sz w:val="24"/>
          <w:szCs w:val="24"/>
        </w:rPr>
        <w:t xml:space="preserve"> </w:t>
      </w:r>
    </w:p>
    <w:p w:rsidR="00C36EBE" w:rsidRPr="00C36EBE" w:rsidRDefault="00C36EBE" w:rsidP="00C36EBE">
      <w:pPr>
        <w:tabs>
          <w:tab w:val="left" w:pos="7635"/>
        </w:tabs>
        <w:autoSpaceDE/>
        <w:autoSpaceDN/>
        <w:adjustRightInd/>
        <w:spacing w:before="0" w:line="280" w:lineRule="exact"/>
        <w:ind w:left="4536" w:firstLine="0"/>
        <w:outlineLvl w:val="0"/>
        <w:rPr>
          <w:b/>
          <w:bCs/>
          <w:color w:val="000000" w:themeColor="text1"/>
          <w:sz w:val="26"/>
          <w:szCs w:val="26"/>
          <w:lang w:eastAsia="ar-SA"/>
        </w:rPr>
      </w:pPr>
    </w:p>
    <w:p w:rsidR="00C36EBE" w:rsidRPr="00C36EBE" w:rsidRDefault="00C36EBE" w:rsidP="00C36EBE">
      <w:pPr>
        <w:tabs>
          <w:tab w:val="left" w:pos="763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Уполномоченное учреждение:</w:t>
      </w:r>
    </w:p>
    <w:p w:rsidR="00C36EBE" w:rsidRPr="00C36EBE" w:rsidRDefault="00C36EBE" w:rsidP="00C36EBE">
      <w:pPr>
        <w:tabs>
          <w:tab w:val="left" w:pos="763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Муниципальное казённое учреждение «Центр управления закупками» Талдомского городского округа</w:t>
      </w:r>
    </w:p>
    <w:p w:rsidR="00C36EBE" w:rsidRPr="00C36EBE" w:rsidRDefault="00C36EBE" w:rsidP="00C36EBE">
      <w:pPr>
        <w:tabs>
          <w:tab w:val="left" w:pos="763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zakupki-taldom@mail.ru</w:t>
      </w:r>
    </w:p>
    <w:p w:rsidR="00C36EBE" w:rsidRPr="00C36EBE" w:rsidRDefault="00C36EBE" w:rsidP="00C36EBE">
      <w:pPr>
        <w:tabs>
          <w:tab w:val="left" w:pos="7635"/>
        </w:tabs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C36EBE">
        <w:rPr>
          <w:rFonts w:eastAsia="Calibri"/>
          <w:color w:val="auto"/>
          <w:sz w:val="26"/>
          <w:szCs w:val="26"/>
        </w:rPr>
        <w:t>ООО «РТС-тендер»</w:t>
      </w: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C36EBE">
        <w:rPr>
          <w:rFonts w:eastAsia="Calibri"/>
          <w:color w:val="auto"/>
          <w:sz w:val="26"/>
          <w:szCs w:val="26"/>
        </w:rPr>
        <w:t>ko@rts-tender.ru</w:t>
      </w: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C36EBE" w:rsidRPr="00C36EBE" w:rsidRDefault="00C36EBE" w:rsidP="00C36EB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C36EBE">
        <w:rPr>
          <w:color w:val="000000" w:themeColor="text1"/>
          <w:sz w:val="26"/>
          <w:szCs w:val="26"/>
        </w:rPr>
        <w:t>Заявитель:</w:t>
      </w:r>
    </w:p>
    <w:p w:rsidR="00C36EBE" w:rsidRPr="00C36EBE" w:rsidRDefault="00C36EBE" w:rsidP="00C36EBE">
      <w:pPr>
        <w:autoSpaceDE/>
        <w:autoSpaceDN/>
        <w:adjustRightInd/>
        <w:spacing w:before="0"/>
        <w:ind w:left="4536" w:firstLine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ООО «Алти Групп»</w:t>
      </w:r>
    </w:p>
    <w:p w:rsidR="00C36EBE" w:rsidRPr="00C36EBE" w:rsidRDefault="00C36EBE" w:rsidP="00C36EBE">
      <w:pPr>
        <w:autoSpaceDE/>
        <w:autoSpaceDN/>
        <w:adjustRightInd/>
        <w:spacing w:before="0"/>
        <w:ind w:left="4536" w:firstLine="0"/>
        <w:rPr>
          <w:bCs/>
          <w:color w:val="000000" w:themeColor="text1"/>
          <w:sz w:val="26"/>
          <w:szCs w:val="26"/>
        </w:rPr>
      </w:pPr>
      <w:r w:rsidRPr="00C36EBE">
        <w:rPr>
          <w:bCs/>
          <w:color w:val="000000" w:themeColor="text1"/>
          <w:sz w:val="26"/>
          <w:szCs w:val="26"/>
        </w:rPr>
        <w:t>info@alti-group.ru</w:t>
      </w:r>
    </w:p>
    <w:p w:rsidR="001E49BF" w:rsidRDefault="001E49B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25C0F" w:rsidRPr="002D6CA0" w:rsidRDefault="00525C0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2D6CA0" w:rsidRPr="002162FC" w:rsidRDefault="002D6CA0" w:rsidP="002D6CA0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>
        <w:rPr>
          <w:sz w:val="26"/>
          <w:szCs w:val="26"/>
        </w:rPr>
        <w:t xml:space="preserve">у </w:t>
      </w:r>
      <w:r w:rsidRPr="009E64C0">
        <w:rPr>
          <w:sz w:val="26"/>
          <w:szCs w:val="26"/>
        </w:rPr>
        <w:t>№ 050/06/105-</w:t>
      </w:r>
      <w:r w:rsidR="00C36EBE">
        <w:rPr>
          <w:color w:val="000000" w:themeColor="text1"/>
          <w:sz w:val="26"/>
          <w:szCs w:val="26"/>
        </w:rPr>
        <w:t>31117</w:t>
      </w:r>
      <w:r>
        <w:rPr>
          <w:sz w:val="26"/>
          <w:szCs w:val="26"/>
        </w:rPr>
        <w:t>/202</w:t>
      </w:r>
      <w:r w:rsidR="004627CE" w:rsidRPr="00A31A2B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 нарушении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2D6CA0" w:rsidRPr="00181B96" w:rsidTr="00183208">
        <w:tc>
          <w:tcPr>
            <w:tcW w:w="4842" w:type="dxa"/>
            <w:hideMark/>
          </w:tcPr>
          <w:p w:rsidR="002D6CA0" w:rsidRPr="00181B96" w:rsidRDefault="00C36EBE" w:rsidP="007E1D4B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4627CE">
              <w:rPr>
                <w:sz w:val="26"/>
                <w:szCs w:val="26"/>
              </w:rPr>
              <w:t>.</w:t>
            </w:r>
            <w:r w:rsidR="00F12B26">
              <w:rPr>
                <w:sz w:val="26"/>
                <w:szCs w:val="26"/>
              </w:rPr>
              <w:t>08</w:t>
            </w:r>
            <w:r w:rsidR="004627CE">
              <w:rPr>
                <w:sz w:val="26"/>
                <w:szCs w:val="26"/>
              </w:rPr>
              <w:t>.</w:t>
            </w:r>
            <w:r w:rsidR="002D6CA0" w:rsidRPr="00181B96">
              <w:rPr>
                <w:sz w:val="26"/>
                <w:szCs w:val="26"/>
              </w:rPr>
              <w:t>20</w:t>
            </w:r>
            <w:r w:rsidR="004627CE">
              <w:rPr>
                <w:sz w:val="26"/>
                <w:szCs w:val="26"/>
              </w:rPr>
              <w:t>25</w:t>
            </w:r>
          </w:p>
        </w:tc>
        <w:tc>
          <w:tcPr>
            <w:tcW w:w="4797" w:type="dxa"/>
            <w:hideMark/>
          </w:tcPr>
          <w:p w:rsidR="002D6CA0" w:rsidRPr="00181B96" w:rsidRDefault="002D6CA0" w:rsidP="00183208">
            <w:pPr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F12B26" w:rsidRDefault="002D6CA0" w:rsidP="00525C0F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</w:t>
      </w:r>
      <w:r w:rsidR="00525C0F">
        <w:rPr>
          <w:rFonts w:eastAsia="Calibri"/>
          <w:sz w:val="26"/>
          <w:szCs w:val="26"/>
        </w:rPr>
        <w:t>Управление, Комиссия)</w:t>
      </w:r>
    </w:p>
    <w:p w:rsidR="002D6CA0" w:rsidRPr="00C36EBE" w:rsidRDefault="002D6CA0" w:rsidP="00C36EBE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181B96">
        <w:rPr>
          <w:sz w:val="26"/>
          <w:szCs w:val="26"/>
        </w:rPr>
        <w:t xml:space="preserve"> </w:t>
      </w:r>
      <w:r w:rsidR="00C36EBE" w:rsidRPr="00C36EBE">
        <w:rPr>
          <w:bCs/>
          <w:sz w:val="26"/>
          <w:szCs w:val="26"/>
        </w:rPr>
        <w:t>ООО «А</w:t>
      </w:r>
      <w:r w:rsidR="00C36EBE">
        <w:rPr>
          <w:bCs/>
          <w:sz w:val="26"/>
          <w:szCs w:val="26"/>
        </w:rPr>
        <w:t xml:space="preserve">лти Групп» (далее – Заявитель) </w:t>
      </w:r>
      <w:r w:rsidR="00C36EBE" w:rsidRPr="00C36EBE">
        <w:rPr>
          <w:bCs/>
          <w:sz w:val="26"/>
          <w:szCs w:val="26"/>
        </w:rPr>
        <w:t>на действия (бездействие) Муниципального учреждения дополнительного образования Дом детского творчества г. Талдома  (далее – Заказчик), Муниципального казённого учреждения «Центр управления закупками» Талдомского городского округа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 монтаж металлодетектора арочного для нужд МУ ДО ДДТ г. Талдома (извещение № 0848300060625000417</w:t>
      </w:r>
      <w:r w:rsidR="00C36EBE">
        <w:rPr>
          <w:bCs/>
          <w:sz w:val="26"/>
          <w:szCs w:val="26"/>
        </w:rPr>
        <w:t xml:space="preserve"> </w:t>
      </w:r>
      <w:r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81B96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</w:t>
      </w:r>
      <w:r w:rsidR="00800F6C">
        <w:rPr>
          <w:sz w:val="26"/>
          <w:szCs w:val="26"/>
        </w:rPr>
        <w:t>дерального закона от 05.04.2013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№ 44-ФЗ «О контрактной системе в сфере закупок товаров, работ, услуг 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для обеспечения государственных и муниципальных нужд» (далее – Закон о контрактной системе),</w:t>
      </w:r>
      <w:r w:rsidR="00B364AF" w:rsidRPr="00B364AF">
        <w:t xml:space="preserve"> </w:t>
      </w:r>
      <w:r w:rsidR="00C36EBE" w:rsidRPr="00C36EBE">
        <w:rPr>
          <w:sz w:val="26"/>
          <w:szCs w:val="26"/>
        </w:rPr>
        <w:t>Комиссия</w:t>
      </w:r>
    </w:p>
    <w:p w:rsidR="00A31A2B" w:rsidRDefault="00A31A2B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2D6CA0" w:rsidRPr="007C627D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Заявителя на действия </w:t>
      </w:r>
      <w:r w:rsidR="00A435C2">
        <w:rPr>
          <w:sz w:val="26"/>
          <w:szCs w:val="26"/>
        </w:rPr>
        <w:t xml:space="preserve">Аукционной Комиссии </w:t>
      </w:r>
      <w:r w:rsidRPr="00181B96">
        <w:rPr>
          <w:sz w:val="26"/>
          <w:szCs w:val="26"/>
        </w:rPr>
        <w:t>при проведении Заказчиком,</w:t>
      </w:r>
      <w:r>
        <w:rPr>
          <w:sz w:val="26"/>
          <w:szCs w:val="26"/>
        </w:rPr>
        <w:t xml:space="preserve"> </w:t>
      </w:r>
      <w:r w:rsidR="005B78DF">
        <w:rPr>
          <w:sz w:val="26"/>
          <w:szCs w:val="26"/>
        </w:rPr>
        <w:t>Уполномоченным учреждением,</w:t>
      </w:r>
      <w:r w:rsidR="005B78DF" w:rsidRPr="005B78D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Оператором электронной площадки Аукцион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>.</w:t>
      </w:r>
    </w:p>
    <w:p w:rsidR="00C36EBE" w:rsidRDefault="00C36EBE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>
        <w:rPr>
          <w:sz w:val="26"/>
          <w:szCs w:val="26"/>
        </w:rPr>
        <w:t>Уполномоченного учреждения,</w:t>
      </w:r>
      <w:r w:rsidRPr="00C36EBE">
        <w:rPr>
          <w:sz w:val="26"/>
          <w:szCs w:val="26"/>
        </w:rPr>
        <w:t xml:space="preserve"> ненадлежащим образом установившего положения извещения о проведении Аукциона.</w:t>
      </w: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C36EBE" w:rsidRPr="00C36EBE">
        <w:rPr>
          <w:sz w:val="26"/>
          <w:szCs w:val="26"/>
        </w:rPr>
        <w:t>14.08.2025</w:t>
      </w:r>
      <w:r>
        <w:rPr>
          <w:sz w:val="26"/>
          <w:szCs w:val="26"/>
        </w:rPr>
        <w:t>;</w:t>
      </w:r>
    </w:p>
    <w:p w:rsidR="002D6CA0" w:rsidRPr="00181B96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C36EBE" w:rsidRPr="00C36EBE">
        <w:rPr>
          <w:sz w:val="26"/>
          <w:szCs w:val="26"/>
        </w:rPr>
        <w:t>181 766,67</w:t>
      </w:r>
      <w:r w:rsidR="00C36EB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C36EBE" w:rsidRPr="00C36EBE">
        <w:rPr>
          <w:sz w:val="26"/>
          <w:szCs w:val="26"/>
        </w:rPr>
        <w:t>22.08.2025</w:t>
      </w:r>
      <w:r>
        <w:rPr>
          <w:sz w:val="26"/>
          <w:szCs w:val="26"/>
        </w:rPr>
        <w:t>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C36EBE">
        <w:rPr>
          <w:sz w:val="26"/>
          <w:szCs w:val="26"/>
        </w:rPr>
        <w:t>6 заявок</w:t>
      </w:r>
      <w:r>
        <w:rPr>
          <w:sz w:val="26"/>
          <w:szCs w:val="26"/>
        </w:rPr>
        <w:t xml:space="preserve"> от участников закупки, </w:t>
      </w:r>
      <w:r w:rsidR="00C36EBE">
        <w:rPr>
          <w:sz w:val="26"/>
          <w:szCs w:val="26"/>
        </w:rPr>
        <w:t xml:space="preserve">2 </w:t>
      </w:r>
      <w:r>
        <w:rPr>
          <w:sz w:val="26"/>
          <w:szCs w:val="26"/>
        </w:rPr>
        <w:t>из которых признан</w:t>
      </w:r>
      <w:r w:rsidR="00C36EBE">
        <w:rPr>
          <w:sz w:val="26"/>
          <w:szCs w:val="26"/>
        </w:rPr>
        <w:t>ы</w:t>
      </w:r>
      <w:r w:rsidR="00800F6C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соответствующ</w:t>
      </w:r>
      <w:r w:rsidR="00C36EBE">
        <w:rPr>
          <w:sz w:val="26"/>
          <w:szCs w:val="26"/>
        </w:rPr>
        <w:t>ими</w:t>
      </w:r>
      <w:r w:rsidR="00C226CC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 извещения о проведении Аукциона.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 xml:space="preserve">Согласно доводам жалобы Заявителя, Заказчиком ненадлежащим образом сформировано описание объекта закупки с указанием на товарный </w:t>
      </w:r>
      <w:r>
        <w:rPr>
          <w:sz w:val="26"/>
          <w:szCs w:val="26"/>
        </w:rPr>
        <w:t>знак без сопровождения словами «или эквивалент»</w:t>
      </w:r>
      <w:r w:rsidRPr="00C36EBE">
        <w:rPr>
          <w:sz w:val="26"/>
          <w:szCs w:val="26"/>
        </w:rPr>
        <w:t xml:space="preserve">. 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 xml:space="preserve"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</w:t>
      </w:r>
      <w:r w:rsidRPr="00C36EBE">
        <w:rPr>
          <w:sz w:val="26"/>
          <w:szCs w:val="26"/>
        </w:rPr>
        <w:lastRenderedPageBreak/>
        <w:t>заполнению. При этом не допускается установление требований, влекущих за собой ограничение количества участников закупки.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 объектом закупки является 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п</w:t>
      </w:r>
      <w:r w:rsidR="001E49BF" w:rsidRPr="001E49BF">
        <w:rPr>
          <w:rFonts w:eastAsiaTheme="minorHAnsi"/>
          <w:color w:val="auto"/>
          <w:sz w:val="26"/>
          <w:szCs w:val="26"/>
          <w:lang w:eastAsia="en-US"/>
        </w:rPr>
        <w:t>оставка и монтаж металлодетектора арочного для нужд МУ ДО ДДТ г. Талдома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В структурированной форме извещения о проведении Аукциона установлены требования к техническим характеристикам 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поставляемого товара «</w:t>
      </w:r>
      <w:r w:rsidR="001E49BF" w:rsidRPr="001E49BF">
        <w:rPr>
          <w:rFonts w:eastAsiaTheme="minorHAnsi"/>
          <w:color w:val="auto"/>
          <w:sz w:val="26"/>
          <w:szCs w:val="26"/>
          <w:lang w:eastAsia="en-US"/>
        </w:rPr>
        <w:t>Металлодетектор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» и указан товарный знак «</w:t>
      </w:r>
      <w:r w:rsidR="001E49BF" w:rsidRPr="001E49BF">
        <w:rPr>
          <w:rFonts w:eastAsiaTheme="minorHAnsi"/>
          <w:color w:val="auto"/>
          <w:sz w:val="26"/>
          <w:szCs w:val="26"/>
          <w:lang w:eastAsia="en-US"/>
        </w:rPr>
        <w:t>,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Заказчиком в нарушение норм Закона о контрактной системе в структурированной форме извещения о пр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оведении Аукциона установлен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 товарный знак </w:t>
      </w:r>
      <w:r w:rsidR="001E49BF" w:rsidRPr="001E49BF">
        <w:rPr>
          <w:rFonts w:eastAsiaTheme="minorHAnsi"/>
          <w:color w:val="auto"/>
          <w:sz w:val="26"/>
          <w:szCs w:val="26"/>
          <w:lang w:eastAsia="en-US"/>
        </w:rPr>
        <w:t>«,»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, что</w:t>
      </w:r>
      <w:r w:rsidR="00172C46">
        <w:rPr>
          <w:rFonts w:eastAsiaTheme="minorHAnsi"/>
          <w:color w:val="auto"/>
          <w:sz w:val="26"/>
          <w:szCs w:val="26"/>
          <w:lang w:eastAsia="en-US"/>
        </w:rPr>
        <w:t xml:space="preserve"> вводит участников закупки в заблуждение и противоречит требованиям Закона о контрактной системе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ствия Заказчика нарушают пункт 5 части 1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7B2611" w:rsidRPr="006A68E2" w:rsidRDefault="007B2611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7B2611" w:rsidRDefault="007B2611" w:rsidP="007B2611">
      <w:pPr>
        <w:spacing w:before="0" w:line="271" w:lineRule="auto"/>
        <w:ind w:firstLine="0"/>
        <w:rPr>
          <w:b/>
          <w:sz w:val="26"/>
          <w:szCs w:val="26"/>
        </w:rPr>
      </w:pPr>
    </w:p>
    <w:p w:rsidR="007B2611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B2611" w:rsidRPr="006A68E2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7B2611" w:rsidRPr="006C67C4" w:rsidRDefault="007B2611" w:rsidP="001E49B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hanging="11"/>
        <w:contextualSpacing/>
        <w:jc w:val="both"/>
        <w:rPr>
          <w:bCs/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1E49BF" w:rsidRPr="001E49BF">
        <w:rPr>
          <w:bCs/>
          <w:sz w:val="26"/>
          <w:szCs w:val="26"/>
        </w:rPr>
        <w:t>ООО «Алти Групп»</w:t>
      </w:r>
      <w:r w:rsidR="00810AA2" w:rsidRPr="006C67C4">
        <w:rPr>
          <w:bCs/>
          <w:sz w:val="26"/>
          <w:szCs w:val="26"/>
        </w:rPr>
        <w:t xml:space="preserve"> </w:t>
      </w:r>
      <w:r w:rsidRPr="006C67C4">
        <w:rPr>
          <w:sz w:val="26"/>
          <w:szCs w:val="26"/>
        </w:rPr>
        <w:t>обоснованной.</w:t>
      </w:r>
    </w:p>
    <w:p w:rsidR="005B78DF" w:rsidRDefault="007B2611" w:rsidP="005B78D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</w:t>
      </w:r>
      <w:r w:rsidR="00F2311B">
        <w:rPr>
          <w:bCs/>
          <w:sz w:val="26"/>
          <w:szCs w:val="26"/>
        </w:rPr>
        <w:t>Заказчика</w:t>
      </w:r>
      <w:r>
        <w:rPr>
          <w:bCs/>
          <w:sz w:val="26"/>
          <w:szCs w:val="26"/>
        </w:rPr>
        <w:t xml:space="preserve"> нарушение пункта</w:t>
      </w:r>
      <w:r w:rsidR="009F1893">
        <w:rPr>
          <w:bCs/>
          <w:sz w:val="26"/>
          <w:szCs w:val="26"/>
        </w:rPr>
        <w:t xml:space="preserve"> </w:t>
      </w:r>
      <w:r w:rsidR="00F2311B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части </w:t>
      </w:r>
      <w:r w:rsidR="00F2311B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 xml:space="preserve"> статьи </w:t>
      </w:r>
      <w:r w:rsidR="00F2311B">
        <w:rPr>
          <w:bCs/>
          <w:sz w:val="26"/>
          <w:szCs w:val="26"/>
        </w:rPr>
        <w:t>42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lastRenderedPageBreak/>
        <w:t>Закона о контрактной системе.</w:t>
      </w:r>
    </w:p>
    <w:p w:rsidR="00CC5FD0" w:rsidRPr="005B78DF" w:rsidRDefault="00CC5FD0" w:rsidP="005B78D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5B78DF">
        <w:rPr>
          <w:bCs/>
          <w:sz w:val="26"/>
          <w:szCs w:val="26"/>
        </w:rPr>
        <w:t xml:space="preserve">Заказчику, </w:t>
      </w:r>
      <w:r w:rsidR="005B78DF" w:rsidRPr="005B78DF">
        <w:rPr>
          <w:bCs/>
          <w:sz w:val="26"/>
          <w:szCs w:val="26"/>
        </w:rPr>
        <w:t>Уполномоченному учреждению</w:t>
      </w:r>
      <w:r w:rsidR="005B78DF">
        <w:rPr>
          <w:bCs/>
          <w:sz w:val="26"/>
          <w:szCs w:val="26"/>
        </w:rPr>
        <w:t>,</w:t>
      </w:r>
      <w:r w:rsidR="005B78DF" w:rsidRPr="005B78DF">
        <w:rPr>
          <w:bCs/>
          <w:sz w:val="26"/>
          <w:szCs w:val="26"/>
        </w:rPr>
        <w:t xml:space="preserve"> </w:t>
      </w:r>
      <w:r w:rsidRPr="005B78DF">
        <w:rPr>
          <w:bCs/>
          <w:sz w:val="26"/>
          <w:szCs w:val="26"/>
        </w:rPr>
        <w:t>Аукционной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</w:t>
      </w:r>
      <w:r w:rsidRPr="005B78DF">
        <w:rPr>
          <w:sz w:val="26"/>
          <w:szCs w:val="26"/>
        </w:rPr>
        <w:t xml:space="preserve"> </w:t>
      </w:r>
    </w:p>
    <w:p w:rsidR="007B2611" w:rsidRPr="006C67C4" w:rsidRDefault="007B2611" w:rsidP="006C67C4">
      <w:pPr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7B2611">
        <w:rPr>
          <w:sz w:val="26"/>
          <w:szCs w:val="26"/>
        </w:rPr>
        <w:t xml:space="preserve">Материалы дела от </w:t>
      </w:r>
      <w:r w:rsidR="001E49BF">
        <w:rPr>
          <w:sz w:val="26"/>
          <w:szCs w:val="26"/>
        </w:rPr>
        <w:t>27</w:t>
      </w:r>
      <w:r>
        <w:rPr>
          <w:sz w:val="26"/>
          <w:szCs w:val="26"/>
        </w:rPr>
        <w:t>.</w:t>
      </w:r>
      <w:r w:rsidR="00CC5FD0">
        <w:rPr>
          <w:sz w:val="26"/>
          <w:szCs w:val="26"/>
        </w:rPr>
        <w:t>08</w:t>
      </w:r>
      <w:r w:rsidR="006C67C4">
        <w:rPr>
          <w:sz w:val="26"/>
          <w:szCs w:val="26"/>
        </w:rPr>
        <w:t>.2025</w:t>
      </w:r>
      <w:r w:rsidR="001E49BF">
        <w:rPr>
          <w:sz w:val="26"/>
          <w:szCs w:val="26"/>
        </w:rPr>
        <w:t xml:space="preserve"> № 050/06/105-31117</w:t>
      </w:r>
      <w:r w:rsidRPr="007B2611">
        <w:rPr>
          <w:sz w:val="26"/>
          <w:szCs w:val="26"/>
        </w:rPr>
        <w:t>/202</w:t>
      </w:r>
      <w:r w:rsidR="006C67C4">
        <w:rPr>
          <w:sz w:val="26"/>
          <w:szCs w:val="26"/>
        </w:rPr>
        <w:t>5</w:t>
      </w:r>
      <w:r w:rsidRPr="007B2611">
        <w:rPr>
          <w:sz w:val="26"/>
          <w:szCs w:val="26"/>
        </w:rPr>
        <w:t xml:space="preserve"> </w:t>
      </w:r>
      <w:r w:rsidR="006C67C4" w:rsidRPr="006C67C4">
        <w:rPr>
          <w:sz w:val="26"/>
          <w:szCs w:val="26"/>
        </w:rPr>
        <w:t xml:space="preserve"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</w:t>
      </w:r>
      <w:r w:rsidR="006C67C4">
        <w:rPr>
          <w:sz w:val="26"/>
          <w:szCs w:val="26"/>
        </w:rPr>
        <w:t>административном правонарушении</w:t>
      </w:r>
      <w:r w:rsidRPr="006C67C4">
        <w:rPr>
          <w:sz w:val="26"/>
          <w:szCs w:val="26"/>
        </w:rPr>
        <w:t>.</w:t>
      </w:r>
    </w:p>
    <w:p w:rsidR="007B2611" w:rsidRPr="00525C0F" w:rsidRDefault="007B2611" w:rsidP="00525C0F">
      <w:pPr>
        <w:widowControl/>
        <w:tabs>
          <w:tab w:val="left" w:pos="851"/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261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7B261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7B2611" w:rsidRPr="00525C0F" w:rsidSect="00F2311B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CA0" w:rsidRDefault="002D6CA0" w:rsidP="002D6CA0">
      <w:pPr>
        <w:spacing w:before="0"/>
      </w:pPr>
      <w:r>
        <w:separator/>
      </w:r>
    </w:p>
  </w:endnote>
  <w:endnote w:type="continuationSeparator" w:id="0">
    <w:p w:rsidR="002D6CA0" w:rsidRDefault="002D6CA0" w:rsidP="002D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CA0" w:rsidRDefault="002D6CA0" w:rsidP="002D6CA0">
      <w:pPr>
        <w:spacing w:before="0"/>
      </w:pPr>
      <w:r>
        <w:separator/>
      </w:r>
    </w:p>
  </w:footnote>
  <w:footnote w:type="continuationSeparator" w:id="0">
    <w:p w:rsidR="002D6CA0" w:rsidRDefault="002D6CA0" w:rsidP="002D6C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578531"/>
      <w:docPartObj>
        <w:docPartGallery w:val="Page Numbers (Top of Page)"/>
        <w:docPartUnique/>
      </w:docPartObj>
    </w:sdtPr>
    <w:sdtEndPr/>
    <w:sdtContent>
      <w:p w:rsidR="002D6CA0" w:rsidRPr="002D6CA0" w:rsidRDefault="002D6CA0" w:rsidP="002D6CA0">
        <w:pPr>
          <w:pStyle w:val="a5"/>
          <w:jc w:val="center"/>
        </w:pPr>
        <w:r w:rsidRPr="002D6CA0">
          <w:rPr>
            <w:sz w:val="26"/>
            <w:szCs w:val="26"/>
          </w:rPr>
          <w:fldChar w:fldCharType="begin"/>
        </w:r>
        <w:r w:rsidRPr="002D6CA0">
          <w:rPr>
            <w:sz w:val="26"/>
            <w:szCs w:val="26"/>
          </w:rPr>
          <w:instrText>PAGE   \* MERGEFORMAT</w:instrText>
        </w:r>
        <w:r w:rsidRPr="002D6CA0">
          <w:rPr>
            <w:sz w:val="26"/>
            <w:szCs w:val="26"/>
          </w:rPr>
          <w:fldChar w:fldCharType="separate"/>
        </w:r>
        <w:r w:rsidR="00525C0F">
          <w:rPr>
            <w:noProof/>
            <w:sz w:val="26"/>
            <w:szCs w:val="26"/>
          </w:rPr>
          <w:t>3</w:t>
        </w:r>
        <w:r w:rsidRPr="002D6CA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908"/>
    <w:multiLevelType w:val="hybridMultilevel"/>
    <w:tmpl w:val="B0A67882"/>
    <w:lvl w:ilvl="0" w:tplc="E870C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A0"/>
    <w:rsid w:val="00017B55"/>
    <w:rsid w:val="00093061"/>
    <w:rsid w:val="000A0BB5"/>
    <w:rsid w:val="000E19DC"/>
    <w:rsid w:val="00172C46"/>
    <w:rsid w:val="001A54EB"/>
    <w:rsid w:val="001C6AD6"/>
    <w:rsid w:val="001E43C4"/>
    <w:rsid w:val="001E49BF"/>
    <w:rsid w:val="00204B7A"/>
    <w:rsid w:val="00263765"/>
    <w:rsid w:val="00286662"/>
    <w:rsid w:val="00287E03"/>
    <w:rsid w:val="002A27DA"/>
    <w:rsid w:val="002B57B2"/>
    <w:rsid w:val="002C7711"/>
    <w:rsid w:val="002D4700"/>
    <w:rsid w:val="002D6CA0"/>
    <w:rsid w:val="0032176C"/>
    <w:rsid w:val="00340386"/>
    <w:rsid w:val="003406EB"/>
    <w:rsid w:val="00360020"/>
    <w:rsid w:val="003D5BE8"/>
    <w:rsid w:val="003E2277"/>
    <w:rsid w:val="00405037"/>
    <w:rsid w:val="004206A6"/>
    <w:rsid w:val="00423319"/>
    <w:rsid w:val="004314E7"/>
    <w:rsid w:val="00446BEC"/>
    <w:rsid w:val="004566D7"/>
    <w:rsid w:val="00461891"/>
    <w:rsid w:val="004627CE"/>
    <w:rsid w:val="00495AB2"/>
    <w:rsid w:val="0050324C"/>
    <w:rsid w:val="00525C0F"/>
    <w:rsid w:val="005838EA"/>
    <w:rsid w:val="005B78DF"/>
    <w:rsid w:val="005E44CE"/>
    <w:rsid w:val="005F4C1B"/>
    <w:rsid w:val="006776F7"/>
    <w:rsid w:val="00683BD9"/>
    <w:rsid w:val="006C67C4"/>
    <w:rsid w:val="007152D9"/>
    <w:rsid w:val="007804C0"/>
    <w:rsid w:val="007A211C"/>
    <w:rsid w:val="007B2611"/>
    <w:rsid w:val="007D535E"/>
    <w:rsid w:val="007E1D4B"/>
    <w:rsid w:val="00800F6C"/>
    <w:rsid w:val="00810AA2"/>
    <w:rsid w:val="00810AF9"/>
    <w:rsid w:val="00811C57"/>
    <w:rsid w:val="008503D5"/>
    <w:rsid w:val="008942B3"/>
    <w:rsid w:val="008F13FB"/>
    <w:rsid w:val="00905BA6"/>
    <w:rsid w:val="00920ABF"/>
    <w:rsid w:val="00926679"/>
    <w:rsid w:val="009316E4"/>
    <w:rsid w:val="0095369B"/>
    <w:rsid w:val="0096102C"/>
    <w:rsid w:val="0099523C"/>
    <w:rsid w:val="009F103F"/>
    <w:rsid w:val="009F1893"/>
    <w:rsid w:val="00A0619A"/>
    <w:rsid w:val="00A31A2B"/>
    <w:rsid w:val="00A435C2"/>
    <w:rsid w:val="00A52B47"/>
    <w:rsid w:val="00A95C1E"/>
    <w:rsid w:val="00AF1956"/>
    <w:rsid w:val="00B07FA3"/>
    <w:rsid w:val="00B364AF"/>
    <w:rsid w:val="00B55C1D"/>
    <w:rsid w:val="00BC3976"/>
    <w:rsid w:val="00BD2C62"/>
    <w:rsid w:val="00C047F0"/>
    <w:rsid w:val="00C13398"/>
    <w:rsid w:val="00C147E7"/>
    <w:rsid w:val="00C226CC"/>
    <w:rsid w:val="00C31400"/>
    <w:rsid w:val="00C36920"/>
    <w:rsid w:val="00C36EBE"/>
    <w:rsid w:val="00C64C8D"/>
    <w:rsid w:val="00C75AA2"/>
    <w:rsid w:val="00CC5FD0"/>
    <w:rsid w:val="00CE0B3C"/>
    <w:rsid w:val="00D00F72"/>
    <w:rsid w:val="00D0754C"/>
    <w:rsid w:val="00D07845"/>
    <w:rsid w:val="00D37F27"/>
    <w:rsid w:val="00D57647"/>
    <w:rsid w:val="00DA2635"/>
    <w:rsid w:val="00DC0820"/>
    <w:rsid w:val="00DC71BD"/>
    <w:rsid w:val="00DD36C6"/>
    <w:rsid w:val="00EA7E70"/>
    <w:rsid w:val="00EC6635"/>
    <w:rsid w:val="00ED70EC"/>
    <w:rsid w:val="00EF5C3A"/>
    <w:rsid w:val="00F01A5C"/>
    <w:rsid w:val="00F12B26"/>
    <w:rsid w:val="00F2311B"/>
    <w:rsid w:val="00F3627C"/>
    <w:rsid w:val="00F416FA"/>
    <w:rsid w:val="00F738BE"/>
    <w:rsid w:val="00F921CC"/>
    <w:rsid w:val="00FB2F41"/>
    <w:rsid w:val="00FF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F4E8B-BA6F-4A46-BA2B-C1E9164C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7C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2D6CA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ocdata">
    <w:name w:val="docdata"/>
    <w:aliases w:val="docy,v5,30836,bqiaagaaeyqcaaagiaiaaapbdwaabel3aaaaaaaaaaaaaaaaaaaaaaaaaaaaaaaaaaaaaaaaaaaaaaaaaaaaaaaaaaaaaaaaaaaaaaaaaaaaaaaaaaaaaaaaaaaaaaaaaaaaaaaaaaaaaaaaaaaaaaaaaaaaaaaaaaaaaaaaaaaaaaaaaaaaaaaaaaaaaaaaaaaaaaaaaaaaaaaaaaaaaaaaaaaaaaaaaaaaaaa"/>
    <w:basedOn w:val="a"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44C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44CE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34</cp:revision>
  <cp:lastPrinted>2025-08-28T14:31:00Z</cp:lastPrinted>
  <dcterms:created xsi:type="dcterms:W3CDTF">2024-03-28T18:07:00Z</dcterms:created>
  <dcterms:modified xsi:type="dcterms:W3CDTF">2025-08-29T17:41:00Z</dcterms:modified>
</cp:coreProperties>
</file>