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A77EF2" w14:textId="77777777" w:rsidR="00F4728E" w:rsidRDefault="00055343" w:rsidP="00F4728E">
      <w:pPr>
        <w:keepNext/>
        <w:spacing w:after="0" w:line="240" w:lineRule="auto"/>
        <w:ind w:left="5103"/>
        <w:outlineLvl w:val="1"/>
        <w:rPr>
          <w:rFonts w:ascii="Times New Roman" w:hAnsi="Times New Roman"/>
          <w:sz w:val="26"/>
          <w:szCs w:val="26"/>
          <w:shd w:val="clear" w:color="auto" w:fill="FFFFFF"/>
        </w:rPr>
      </w:pPr>
      <w:bookmarkStart w:id="0" w:name="sub_572"/>
      <w:r>
        <w:rPr>
          <w:rFonts w:ascii="Times New Roman" w:hAnsi="Times New Roman"/>
          <w:sz w:val="26"/>
          <w:szCs w:val="26"/>
          <w:shd w:val="clear" w:color="auto" w:fill="FFFFFF"/>
        </w:rPr>
        <w:t xml:space="preserve">                                                                              </w:t>
      </w:r>
      <w:r w:rsidR="00F4728E">
        <w:rPr>
          <w:rFonts w:ascii="Times New Roman" w:hAnsi="Times New Roman"/>
          <w:sz w:val="26"/>
          <w:szCs w:val="26"/>
          <w:shd w:val="clear" w:color="auto" w:fill="FFFFFF"/>
        </w:rPr>
        <w:t>Заказчик:</w:t>
      </w:r>
    </w:p>
    <w:p w14:paraId="3E1DB4CE" w14:textId="3B4C0402" w:rsidR="007B268F" w:rsidRDefault="007D139E" w:rsidP="00F4728E">
      <w:pPr>
        <w:keepNext/>
        <w:spacing w:after="0" w:line="240" w:lineRule="auto"/>
        <w:ind w:left="5103"/>
        <w:outlineLvl w:val="1"/>
        <w:rPr>
          <w:rFonts w:ascii="Times New Roman" w:hAnsi="Times New Roman"/>
          <w:sz w:val="26"/>
          <w:szCs w:val="26"/>
          <w:shd w:val="clear" w:color="auto" w:fill="FFFFFF"/>
        </w:rPr>
      </w:pPr>
      <w:r w:rsidRPr="007D139E">
        <w:rPr>
          <w:rFonts w:ascii="Times New Roman" w:hAnsi="Times New Roman"/>
          <w:sz w:val="26"/>
          <w:szCs w:val="26"/>
          <w:shd w:val="clear" w:color="auto" w:fill="FFFFFF"/>
        </w:rPr>
        <w:t xml:space="preserve">МОБУ </w:t>
      </w:r>
      <w:r>
        <w:rPr>
          <w:rFonts w:ascii="Times New Roman" w:hAnsi="Times New Roman"/>
          <w:sz w:val="26"/>
          <w:szCs w:val="26"/>
          <w:shd w:val="clear" w:color="auto" w:fill="FFFFFF"/>
        </w:rPr>
        <w:t>«</w:t>
      </w:r>
      <w:r w:rsidRPr="007D139E">
        <w:rPr>
          <w:rFonts w:ascii="Times New Roman" w:hAnsi="Times New Roman"/>
          <w:sz w:val="26"/>
          <w:szCs w:val="26"/>
          <w:shd w:val="clear" w:color="auto" w:fill="FFFFFF"/>
        </w:rPr>
        <w:t>Янинская СОШ №1</w:t>
      </w:r>
      <w:r>
        <w:rPr>
          <w:rFonts w:ascii="Times New Roman" w:hAnsi="Times New Roman"/>
          <w:sz w:val="26"/>
          <w:szCs w:val="26"/>
          <w:shd w:val="clear" w:color="auto" w:fill="FFFFFF"/>
        </w:rPr>
        <w:t>»</w:t>
      </w:r>
    </w:p>
    <w:p w14:paraId="14AE0A65" w14:textId="50789C4A" w:rsidR="007B268F" w:rsidRDefault="007D139E" w:rsidP="00F4728E">
      <w:pPr>
        <w:keepNext/>
        <w:spacing w:after="0" w:line="240" w:lineRule="auto"/>
        <w:ind w:left="5103"/>
        <w:outlineLvl w:val="1"/>
        <w:rPr>
          <w:rFonts w:ascii="Times New Roman" w:hAnsi="Times New Roman"/>
          <w:sz w:val="26"/>
          <w:szCs w:val="26"/>
          <w:shd w:val="clear" w:color="auto" w:fill="FFFFFF"/>
        </w:rPr>
      </w:pPr>
      <w:r w:rsidRPr="007D139E">
        <w:rPr>
          <w:rFonts w:ascii="Times New Roman" w:hAnsi="Times New Roman"/>
          <w:sz w:val="26"/>
          <w:szCs w:val="26"/>
          <w:shd w:val="clear" w:color="auto" w:fill="FFFFFF"/>
        </w:rPr>
        <w:t>ynino1@vsevobr.ru</w:t>
      </w:r>
    </w:p>
    <w:p w14:paraId="39C34BDF" w14:textId="77777777" w:rsidR="007D139E" w:rsidRDefault="007D139E" w:rsidP="00F4728E">
      <w:pPr>
        <w:keepNext/>
        <w:spacing w:after="0" w:line="240" w:lineRule="auto"/>
        <w:ind w:left="5103"/>
        <w:outlineLvl w:val="1"/>
        <w:rPr>
          <w:rFonts w:ascii="Times New Roman" w:hAnsi="Times New Roman"/>
          <w:sz w:val="26"/>
          <w:szCs w:val="26"/>
          <w:shd w:val="clear" w:color="auto" w:fill="FFFFFF"/>
        </w:rPr>
      </w:pPr>
    </w:p>
    <w:p w14:paraId="73D18A12" w14:textId="0A5353D2" w:rsidR="007B268F" w:rsidRDefault="007B268F" w:rsidP="00F4728E">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Уполномоченный </w:t>
      </w:r>
      <w:r w:rsidR="007D139E">
        <w:rPr>
          <w:rFonts w:ascii="Times New Roman" w:hAnsi="Times New Roman"/>
          <w:sz w:val="26"/>
          <w:szCs w:val="26"/>
          <w:shd w:val="clear" w:color="auto" w:fill="FFFFFF"/>
        </w:rPr>
        <w:t>орган</w:t>
      </w:r>
      <w:r>
        <w:rPr>
          <w:rFonts w:ascii="Times New Roman" w:hAnsi="Times New Roman"/>
          <w:sz w:val="26"/>
          <w:szCs w:val="26"/>
          <w:shd w:val="clear" w:color="auto" w:fill="FFFFFF"/>
        </w:rPr>
        <w:t>:</w:t>
      </w:r>
    </w:p>
    <w:p w14:paraId="5129A409" w14:textId="04484A40" w:rsidR="00817EDE" w:rsidRDefault="00817EDE" w:rsidP="00F4728E">
      <w:pPr>
        <w:keepNext/>
        <w:spacing w:after="0" w:line="240" w:lineRule="auto"/>
        <w:ind w:left="5103"/>
        <w:outlineLvl w:val="1"/>
        <w:rPr>
          <w:rFonts w:ascii="Times New Roman" w:hAnsi="Times New Roman"/>
          <w:sz w:val="26"/>
          <w:szCs w:val="26"/>
          <w:shd w:val="clear" w:color="auto" w:fill="FFFFFF"/>
        </w:rPr>
      </w:pPr>
      <w:r w:rsidRPr="00817EDE">
        <w:rPr>
          <w:rFonts w:ascii="Times New Roman" w:hAnsi="Times New Roman"/>
          <w:sz w:val="26"/>
          <w:szCs w:val="26"/>
          <w:shd w:val="clear" w:color="auto" w:fill="FFFFFF"/>
        </w:rPr>
        <w:t>АДМИНИСТРА</w:t>
      </w:r>
      <w:r>
        <w:rPr>
          <w:rFonts w:ascii="Times New Roman" w:hAnsi="Times New Roman"/>
          <w:sz w:val="26"/>
          <w:szCs w:val="26"/>
          <w:shd w:val="clear" w:color="auto" w:fill="FFFFFF"/>
        </w:rPr>
        <w:t>ЦИЯ МУНИЦИПАЛЬНОГО ОБРАЗОВАНИЯ «</w:t>
      </w:r>
      <w:r w:rsidRPr="00817EDE">
        <w:rPr>
          <w:rFonts w:ascii="Times New Roman" w:hAnsi="Times New Roman"/>
          <w:sz w:val="26"/>
          <w:szCs w:val="26"/>
          <w:shd w:val="clear" w:color="auto" w:fill="FFFFFF"/>
        </w:rPr>
        <w:t>ВС</w:t>
      </w:r>
      <w:r>
        <w:rPr>
          <w:rFonts w:ascii="Times New Roman" w:hAnsi="Times New Roman"/>
          <w:sz w:val="26"/>
          <w:szCs w:val="26"/>
          <w:shd w:val="clear" w:color="auto" w:fill="FFFFFF"/>
        </w:rPr>
        <w:t xml:space="preserve">ЕВОЛОЖСКИЙ МУНИЦИПАЛЬНЫЙ РАЙОН» </w:t>
      </w:r>
      <w:r w:rsidRPr="00817EDE">
        <w:rPr>
          <w:rFonts w:ascii="Times New Roman" w:hAnsi="Times New Roman"/>
          <w:sz w:val="26"/>
          <w:szCs w:val="26"/>
          <w:shd w:val="clear" w:color="auto" w:fill="FFFFFF"/>
        </w:rPr>
        <w:t>ЛЕНИНГРАДСКОЙ ОБЛАСТИ</w:t>
      </w:r>
    </w:p>
    <w:p w14:paraId="4586D558" w14:textId="7DAA5F6C" w:rsidR="00817EDE" w:rsidRDefault="00817EDE" w:rsidP="00F4728E">
      <w:pPr>
        <w:keepNext/>
        <w:spacing w:after="0" w:line="240" w:lineRule="auto"/>
        <w:ind w:left="5103"/>
        <w:outlineLvl w:val="1"/>
        <w:rPr>
          <w:rFonts w:ascii="Times New Roman" w:hAnsi="Times New Roman"/>
          <w:sz w:val="26"/>
          <w:szCs w:val="26"/>
          <w:shd w:val="clear" w:color="auto" w:fill="FFFFFF"/>
        </w:rPr>
      </w:pPr>
      <w:r w:rsidRPr="00817EDE">
        <w:rPr>
          <w:rFonts w:ascii="Times New Roman" w:hAnsi="Times New Roman"/>
          <w:sz w:val="26"/>
          <w:szCs w:val="26"/>
          <w:shd w:val="clear" w:color="auto" w:fill="FFFFFF"/>
        </w:rPr>
        <w:t>skp@vsevreg.ru</w:t>
      </w:r>
    </w:p>
    <w:p w14:paraId="0B8693D6" w14:textId="77777777" w:rsidR="00F4728E" w:rsidRDefault="00F4728E" w:rsidP="00F170A8">
      <w:pPr>
        <w:keepNext/>
        <w:spacing w:after="0" w:line="240" w:lineRule="auto"/>
        <w:outlineLvl w:val="1"/>
        <w:rPr>
          <w:rFonts w:ascii="Times New Roman" w:hAnsi="Times New Roman"/>
          <w:sz w:val="26"/>
          <w:szCs w:val="26"/>
          <w:shd w:val="clear" w:color="auto" w:fill="FFFFFF"/>
        </w:rPr>
      </w:pPr>
    </w:p>
    <w:p w14:paraId="44E24000" w14:textId="77777777" w:rsidR="00F4728E" w:rsidRDefault="00F4728E" w:rsidP="00F4728E">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Заявитель:</w:t>
      </w:r>
    </w:p>
    <w:p w14:paraId="6012611A" w14:textId="02315B63" w:rsidR="003934C3" w:rsidRDefault="00843199" w:rsidP="003934C3">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О</w:t>
      </w:r>
      <w:r w:rsidR="003934C3" w:rsidRPr="003934C3">
        <w:rPr>
          <w:rFonts w:ascii="Times New Roman" w:hAnsi="Times New Roman"/>
          <w:sz w:val="26"/>
          <w:szCs w:val="26"/>
          <w:shd w:val="clear" w:color="auto" w:fill="FFFFFF"/>
        </w:rPr>
        <w:t>БЩЕСТВО С</w:t>
      </w:r>
      <w:r w:rsidR="00CC1FC9">
        <w:rPr>
          <w:rFonts w:ascii="Times New Roman" w:hAnsi="Times New Roman"/>
          <w:sz w:val="26"/>
          <w:szCs w:val="26"/>
          <w:shd w:val="clear" w:color="auto" w:fill="FFFFFF"/>
        </w:rPr>
        <w:t xml:space="preserve"> ОГРАНИЧЕННОЙ ОТВЕТСТВЕННОСТЬЮ </w:t>
      </w:r>
      <w:r w:rsidR="003934C3">
        <w:rPr>
          <w:rFonts w:ascii="Times New Roman" w:hAnsi="Times New Roman"/>
          <w:sz w:val="26"/>
          <w:szCs w:val="26"/>
          <w:shd w:val="clear" w:color="auto" w:fill="FFFFFF"/>
        </w:rPr>
        <w:t>«СЛУЖБА ЭКСПРЕСС-ДОСТАВКИ»</w:t>
      </w:r>
    </w:p>
    <w:p w14:paraId="00968C8A" w14:textId="10F53703" w:rsidR="003934C3" w:rsidRDefault="003934C3" w:rsidP="00F4728E">
      <w:pPr>
        <w:keepNext/>
        <w:spacing w:after="0" w:line="240" w:lineRule="auto"/>
        <w:ind w:left="5103"/>
        <w:outlineLvl w:val="1"/>
        <w:rPr>
          <w:rFonts w:ascii="Times New Roman" w:hAnsi="Times New Roman"/>
          <w:sz w:val="26"/>
          <w:szCs w:val="26"/>
          <w:shd w:val="clear" w:color="auto" w:fill="FFFFFF"/>
        </w:rPr>
      </w:pPr>
      <w:r w:rsidRPr="003934C3">
        <w:rPr>
          <w:rFonts w:ascii="Times New Roman" w:hAnsi="Times New Roman"/>
          <w:sz w:val="26"/>
          <w:szCs w:val="26"/>
          <w:shd w:val="clear" w:color="auto" w:fill="FFFFFF"/>
        </w:rPr>
        <w:t>pb6779015@yandex.ru</w:t>
      </w:r>
    </w:p>
    <w:p w14:paraId="2A9A44BA" w14:textId="77777777" w:rsidR="003934C3" w:rsidRDefault="003934C3" w:rsidP="00F4728E">
      <w:pPr>
        <w:keepNext/>
        <w:spacing w:after="0" w:line="240" w:lineRule="auto"/>
        <w:ind w:left="5103"/>
        <w:outlineLvl w:val="1"/>
        <w:rPr>
          <w:rFonts w:ascii="Times New Roman" w:hAnsi="Times New Roman"/>
          <w:sz w:val="26"/>
          <w:szCs w:val="26"/>
          <w:shd w:val="clear" w:color="auto" w:fill="FFFFFF"/>
        </w:rPr>
      </w:pPr>
    </w:p>
    <w:p w14:paraId="15A309D6" w14:textId="77777777" w:rsidR="00F4728E" w:rsidRDefault="00F4728E" w:rsidP="00F4728E">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Оператор электронной площадки:</w:t>
      </w:r>
    </w:p>
    <w:p w14:paraId="47FBB4E5" w14:textId="67C0D8DA" w:rsidR="00392267" w:rsidRDefault="00392267" w:rsidP="00F4728E">
      <w:pPr>
        <w:keepNext/>
        <w:spacing w:after="0" w:line="240" w:lineRule="auto"/>
        <w:ind w:left="5103"/>
        <w:outlineLvl w:val="1"/>
        <w:rPr>
          <w:rFonts w:ascii="Times New Roman" w:hAnsi="Times New Roman"/>
          <w:sz w:val="26"/>
          <w:szCs w:val="26"/>
          <w:shd w:val="clear" w:color="auto" w:fill="FFFFFF"/>
        </w:rPr>
      </w:pPr>
      <w:r w:rsidRPr="00392267">
        <w:rPr>
          <w:rFonts w:ascii="Times New Roman" w:hAnsi="Times New Roman"/>
          <w:sz w:val="26"/>
          <w:szCs w:val="26"/>
          <w:shd w:val="clear" w:color="auto" w:fill="FFFFFF"/>
        </w:rPr>
        <w:t>АО «АГЗ РТ»</w:t>
      </w:r>
    </w:p>
    <w:p w14:paraId="6C4BFED5" w14:textId="7554A18B" w:rsidR="00392267" w:rsidRDefault="00392267" w:rsidP="00F4728E">
      <w:pPr>
        <w:keepNext/>
        <w:spacing w:after="0" w:line="240" w:lineRule="auto"/>
        <w:ind w:left="5103"/>
        <w:outlineLvl w:val="1"/>
        <w:rPr>
          <w:rFonts w:ascii="Times New Roman" w:hAnsi="Times New Roman"/>
          <w:sz w:val="26"/>
          <w:szCs w:val="26"/>
          <w:shd w:val="clear" w:color="auto" w:fill="FFFFFF"/>
        </w:rPr>
      </w:pPr>
      <w:r w:rsidRPr="00392267">
        <w:rPr>
          <w:rFonts w:ascii="Times New Roman" w:hAnsi="Times New Roman"/>
          <w:sz w:val="26"/>
          <w:szCs w:val="26"/>
          <w:shd w:val="clear" w:color="auto" w:fill="FFFFFF"/>
        </w:rPr>
        <w:t>agzrt@tatar.ru; info@mail.zakazrf.ru</w:t>
      </w:r>
    </w:p>
    <w:p w14:paraId="0F464F13" w14:textId="77777777" w:rsidR="00560848" w:rsidRDefault="00560848" w:rsidP="00560848">
      <w:pPr>
        <w:keepNext/>
        <w:spacing w:after="0" w:line="240" w:lineRule="auto"/>
        <w:outlineLvl w:val="1"/>
        <w:rPr>
          <w:rFonts w:ascii="Times New Roman" w:hAnsi="Times New Roman"/>
          <w:sz w:val="26"/>
          <w:szCs w:val="26"/>
          <w:shd w:val="clear" w:color="auto" w:fill="FFFFFF"/>
        </w:rPr>
      </w:pPr>
    </w:p>
    <w:p w14:paraId="5CDCCE45" w14:textId="1F46DD33" w:rsidR="00F4728E" w:rsidRDefault="00560848" w:rsidP="00F4728E">
      <w:pPr>
        <w:keepNext/>
        <w:spacing w:after="0" w:line="240" w:lineRule="auto"/>
        <w:ind w:left="5103"/>
        <w:outlineLvl w:val="1"/>
        <w:rPr>
          <w:rFonts w:ascii="Times New Roman" w:hAnsi="Times New Roman"/>
          <w:sz w:val="26"/>
          <w:szCs w:val="26"/>
          <w:shd w:val="clear" w:color="auto" w:fill="FFFFFF"/>
        </w:rPr>
      </w:pPr>
      <w:r>
        <w:rPr>
          <w:rFonts w:ascii="Times New Roman" w:hAnsi="Times New Roman"/>
          <w:sz w:val="26"/>
          <w:szCs w:val="26"/>
          <w:shd w:val="clear" w:color="auto" w:fill="FFFFFF"/>
        </w:rPr>
        <w:t>н</w:t>
      </w:r>
      <w:r w:rsidR="00F4728E">
        <w:rPr>
          <w:rFonts w:ascii="Times New Roman" w:hAnsi="Times New Roman"/>
          <w:sz w:val="26"/>
          <w:szCs w:val="26"/>
          <w:shd w:val="clear" w:color="auto" w:fill="FFFFFF"/>
        </w:rPr>
        <w:t>омер извещения</w:t>
      </w:r>
    </w:p>
    <w:p w14:paraId="69223BA2" w14:textId="778396F2" w:rsidR="000161DC" w:rsidRDefault="00E76E2D" w:rsidP="00F4728E">
      <w:pPr>
        <w:keepNext/>
        <w:spacing w:after="0" w:line="240" w:lineRule="auto"/>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                                            </w:t>
      </w:r>
      <w:r w:rsidR="00B368F2">
        <w:rPr>
          <w:rFonts w:ascii="Times New Roman" w:hAnsi="Times New Roman"/>
          <w:sz w:val="26"/>
          <w:szCs w:val="26"/>
          <w:shd w:val="clear" w:color="auto" w:fill="FFFFFF"/>
        </w:rPr>
        <w:t xml:space="preserve">                               </w:t>
      </w:r>
      <w:r>
        <w:rPr>
          <w:rFonts w:ascii="Times New Roman" w:hAnsi="Times New Roman"/>
          <w:sz w:val="26"/>
          <w:szCs w:val="26"/>
          <w:shd w:val="clear" w:color="auto" w:fill="FFFFFF"/>
        </w:rPr>
        <w:t xml:space="preserve">   </w:t>
      </w:r>
      <w:r w:rsidR="00B368F2" w:rsidRPr="00B368F2">
        <w:rPr>
          <w:rFonts w:ascii="Times New Roman" w:hAnsi="Times New Roman"/>
          <w:sz w:val="26"/>
          <w:szCs w:val="26"/>
          <w:shd w:val="clear" w:color="auto" w:fill="FFFFFF"/>
        </w:rPr>
        <w:t>0145300005225000390</w:t>
      </w:r>
    </w:p>
    <w:p w14:paraId="0565A793" w14:textId="77777777" w:rsidR="00382BF8" w:rsidRDefault="00382BF8" w:rsidP="005D6D75">
      <w:pPr>
        <w:keepNext/>
        <w:spacing w:after="0" w:line="240" w:lineRule="auto"/>
        <w:jc w:val="center"/>
        <w:outlineLvl w:val="1"/>
        <w:rPr>
          <w:rFonts w:ascii="Times New Roman" w:eastAsia="Times New Roman" w:hAnsi="Times New Roman" w:cs="Times New Roman"/>
          <w:sz w:val="26"/>
          <w:szCs w:val="26"/>
        </w:rPr>
      </w:pPr>
    </w:p>
    <w:p w14:paraId="6156AEDC"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557F152C"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14:paraId="075C1E5E"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7405A668" w14:textId="3F243CE6"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EB2388">
        <w:rPr>
          <w:rFonts w:ascii="Times New Roman" w:eastAsia="Times New Roman" w:hAnsi="Times New Roman" w:cs="Times New Roman"/>
          <w:sz w:val="26"/>
          <w:szCs w:val="26"/>
        </w:rPr>
        <w:t>047/06/105</w:t>
      </w:r>
      <w:r w:rsidR="00082F38" w:rsidRPr="00082F38">
        <w:rPr>
          <w:rFonts w:ascii="Times New Roman" w:eastAsia="Times New Roman" w:hAnsi="Times New Roman" w:cs="Times New Roman"/>
          <w:sz w:val="26"/>
          <w:szCs w:val="26"/>
        </w:rPr>
        <w:t>-</w:t>
      </w:r>
      <w:r w:rsidR="00EB2388">
        <w:rPr>
          <w:rFonts w:ascii="Times New Roman" w:eastAsia="Times New Roman" w:hAnsi="Times New Roman" w:cs="Times New Roman"/>
          <w:sz w:val="26"/>
          <w:szCs w:val="26"/>
        </w:rPr>
        <w:t>1704</w:t>
      </w:r>
      <w:r w:rsidR="00082F38" w:rsidRPr="00082F38">
        <w:rPr>
          <w:rFonts w:ascii="Times New Roman" w:eastAsia="Times New Roman" w:hAnsi="Times New Roman" w:cs="Times New Roman"/>
          <w:sz w:val="26"/>
          <w:szCs w:val="26"/>
        </w:rPr>
        <w:t>/</w:t>
      </w:r>
      <w:r w:rsidR="003111A7">
        <w:rPr>
          <w:rFonts w:ascii="Times New Roman" w:eastAsia="Times New Roman" w:hAnsi="Times New Roman" w:cs="Times New Roman"/>
          <w:sz w:val="26"/>
          <w:szCs w:val="26"/>
        </w:rPr>
        <w:t>2025</w:t>
      </w:r>
    </w:p>
    <w:p w14:paraId="17CDCEB5"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4D7FB106" w14:textId="1304F60B" w:rsidR="00AD02C0" w:rsidRPr="00AD02C0" w:rsidRDefault="00EB2388" w:rsidP="00AD02C0">
      <w:pPr>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r w:rsidR="009376B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августа</w:t>
      </w:r>
      <w:r w:rsidR="00AD02C0" w:rsidRPr="00AD02C0">
        <w:rPr>
          <w:rFonts w:ascii="Times New Roman" w:eastAsia="Times New Roman" w:hAnsi="Times New Roman" w:cs="Times New Roman"/>
          <w:sz w:val="26"/>
          <w:szCs w:val="26"/>
        </w:rPr>
        <w:t xml:space="preserve"> </w:t>
      </w:r>
      <w:r w:rsidR="003111A7">
        <w:rPr>
          <w:rFonts w:ascii="Times New Roman" w:eastAsia="Times New Roman" w:hAnsi="Times New Roman" w:cs="Times New Roman"/>
          <w:sz w:val="26"/>
          <w:szCs w:val="26"/>
        </w:rPr>
        <w:t>2025</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г. </w:t>
      </w:r>
      <w:r w:rsidR="00AD02C0" w:rsidRPr="00AD02C0">
        <w:rPr>
          <w:rFonts w:ascii="Times New Roman" w:eastAsia="Times New Roman" w:hAnsi="Times New Roman" w:cs="Times New Roman"/>
          <w:sz w:val="26"/>
          <w:szCs w:val="26"/>
        </w:rPr>
        <w:t>Санкт-Петербург</w:t>
      </w:r>
    </w:p>
    <w:p w14:paraId="36B700A8"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25A0FFD4"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5A959A34" w14:textId="5D712F23" w:rsidR="00F21CCF" w:rsidRDefault="00634D33" w:rsidP="00634D33">
      <w:pPr>
        <w:pStyle w:val="HTML"/>
        <w:ind w:firstLine="709"/>
        <w:jc w:val="both"/>
        <w:rPr>
          <w:rFonts w:ascii="Times New Roman" w:hAnsi="Times New Roman" w:cs="Times New Roman"/>
          <w:sz w:val="26"/>
          <w:szCs w:val="26"/>
        </w:rPr>
      </w:pPr>
      <w:r w:rsidRPr="007960AD">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5A60363B" w14:textId="77777777" w:rsidR="000D6F53" w:rsidRDefault="00634D33" w:rsidP="000D6F53">
      <w:pPr>
        <w:pStyle w:val="HTML"/>
        <w:ind w:firstLine="709"/>
        <w:jc w:val="both"/>
        <w:rPr>
          <w:rFonts w:ascii="Times New Roman" w:hAnsi="Times New Roman" w:cs="Times New Roman"/>
          <w:sz w:val="26"/>
          <w:szCs w:val="26"/>
        </w:rPr>
      </w:pPr>
      <w:r w:rsidRPr="001223DC">
        <w:rPr>
          <w:rFonts w:ascii="Times New Roman" w:hAnsi="Times New Roman" w:cs="Times New Roman"/>
          <w:sz w:val="26"/>
          <w:szCs w:val="26"/>
        </w:rPr>
        <w:t>в присутствии представителей по довереннос</w:t>
      </w:r>
      <w:r w:rsidR="00B57B47">
        <w:rPr>
          <w:rFonts w:ascii="Times New Roman" w:hAnsi="Times New Roman" w:cs="Times New Roman"/>
          <w:sz w:val="26"/>
          <w:szCs w:val="26"/>
        </w:rPr>
        <w:t>ти</w:t>
      </w:r>
      <w:r w:rsidR="000D6F53">
        <w:rPr>
          <w:rFonts w:ascii="Times New Roman" w:hAnsi="Times New Roman" w:cs="Times New Roman"/>
          <w:sz w:val="26"/>
          <w:szCs w:val="26"/>
        </w:rPr>
        <w:t xml:space="preserve"> </w:t>
      </w:r>
    </w:p>
    <w:p w14:paraId="523526E2" w14:textId="77777777" w:rsidR="005563F7" w:rsidRDefault="005563F7" w:rsidP="000D6F53">
      <w:pPr>
        <w:pStyle w:val="HTML"/>
        <w:ind w:firstLine="709"/>
        <w:jc w:val="both"/>
        <w:rPr>
          <w:rFonts w:ascii="Times New Roman" w:hAnsi="Times New Roman"/>
          <w:sz w:val="26"/>
          <w:szCs w:val="26"/>
        </w:rPr>
      </w:pPr>
    </w:p>
    <w:p w14:paraId="5C218DE2" w14:textId="77777777" w:rsidR="005563F7" w:rsidRDefault="005563F7" w:rsidP="000D6F53">
      <w:pPr>
        <w:pStyle w:val="HTML"/>
        <w:ind w:firstLine="709"/>
        <w:jc w:val="both"/>
        <w:rPr>
          <w:rFonts w:ascii="Times New Roman" w:hAnsi="Times New Roman"/>
          <w:sz w:val="26"/>
          <w:szCs w:val="26"/>
        </w:rPr>
      </w:pPr>
    </w:p>
    <w:p w14:paraId="39007C82" w14:textId="61B84C1C" w:rsidR="005563F7" w:rsidRDefault="005563F7" w:rsidP="000D6F53">
      <w:pPr>
        <w:pStyle w:val="HTML"/>
        <w:ind w:firstLine="709"/>
        <w:jc w:val="both"/>
        <w:rPr>
          <w:rFonts w:ascii="Times New Roman" w:hAnsi="Times New Roman"/>
          <w:sz w:val="26"/>
          <w:szCs w:val="26"/>
        </w:rPr>
      </w:pPr>
      <w:r>
        <w:rPr>
          <w:rFonts w:ascii="Times New Roman" w:hAnsi="Times New Roman"/>
          <w:sz w:val="26"/>
          <w:szCs w:val="26"/>
        </w:rPr>
        <w:t xml:space="preserve">от Заказчика - </w:t>
      </w:r>
      <w:r w:rsidRPr="005563F7">
        <w:rPr>
          <w:rFonts w:ascii="Times New Roman" w:hAnsi="Times New Roman"/>
          <w:sz w:val="26"/>
          <w:szCs w:val="26"/>
        </w:rPr>
        <w:t>МОБУ «Янинская СОШ №1»</w:t>
      </w:r>
      <w:r>
        <w:rPr>
          <w:rFonts w:ascii="Times New Roman" w:hAnsi="Times New Roman"/>
          <w:sz w:val="26"/>
          <w:szCs w:val="26"/>
        </w:rPr>
        <w:t>:</w:t>
      </w:r>
      <w:r w:rsidRPr="005563F7">
        <w:rPr>
          <w:rFonts w:ascii="Times New Roman" w:hAnsi="Times New Roman"/>
          <w:sz w:val="26"/>
          <w:szCs w:val="26"/>
        </w:rPr>
        <w:t>.</w:t>
      </w:r>
    </w:p>
    <w:p w14:paraId="3440BE35" w14:textId="764CC275" w:rsidR="00D658F9" w:rsidRDefault="005563F7" w:rsidP="000D6F53">
      <w:pPr>
        <w:pStyle w:val="HTML"/>
        <w:ind w:firstLine="709"/>
        <w:jc w:val="both"/>
        <w:rPr>
          <w:rFonts w:ascii="Times New Roman" w:hAnsi="Times New Roman"/>
          <w:sz w:val="26"/>
          <w:szCs w:val="26"/>
        </w:rPr>
      </w:pPr>
      <w:r>
        <w:rPr>
          <w:rFonts w:ascii="Times New Roman" w:hAnsi="Times New Roman"/>
          <w:sz w:val="26"/>
          <w:szCs w:val="26"/>
        </w:rPr>
        <w:t>от Уполномоченного органа</w:t>
      </w:r>
      <w:r w:rsidR="001145FB">
        <w:rPr>
          <w:rFonts w:ascii="Times New Roman" w:hAnsi="Times New Roman"/>
          <w:sz w:val="26"/>
          <w:szCs w:val="26"/>
        </w:rPr>
        <w:t xml:space="preserve"> </w:t>
      </w:r>
      <w:r w:rsidR="00D658F9">
        <w:rPr>
          <w:rFonts w:ascii="Times New Roman" w:hAnsi="Times New Roman"/>
          <w:sz w:val="26"/>
          <w:szCs w:val="26"/>
        </w:rPr>
        <w:t>-</w:t>
      </w:r>
      <w:r w:rsidR="007B268F" w:rsidRPr="007B268F">
        <w:t xml:space="preserve"> </w:t>
      </w:r>
      <w:r w:rsidR="007B268F" w:rsidRPr="007B268F">
        <w:rPr>
          <w:rFonts w:ascii="Times New Roman" w:hAnsi="Times New Roman"/>
          <w:sz w:val="26"/>
          <w:szCs w:val="26"/>
        </w:rPr>
        <w:t>АДМИНИСТРАЦИЯ МУНИЦИПАЛЬНОГО ОБРАЗОВАНИЯ «ВСЕВОЛОЖСКИЙ МУНИЦИПАЛЬНЫЙ РАЙОН» ЛЕНИНГРАДСКОЙ ОБЛАСТИ</w:t>
      </w:r>
      <w:r w:rsidR="00D658F9">
        <w:rPr>
          <w:rFonts w:ascii="Times New Roman" w:hAnsi="Times New Roman"/>
          <w:sz w:val="26"/>
          <w:szCs w:val="26"/>
        </w:rPr>
        <w:t xml:space="preserve">: </w:t>
      </w:r>
    </w:p>
    <w:p w14:paraId="1F242717" w14:textId="670FBC51" w:rsidR="00D658F9" w:rsidRDefault="00D658F9" w:rsidP="00D658F9">
      <w:pPr>
        <w:spacing w:after="0"/>
        <w:ind w:firstLine="708"/>
        <w:jc w:val="both"/>
        <w:rPr>
          <w:rFonts w:ascii="Times New Roman" w:hAnsi="Times New Roman"/>
          <w:sz w:val="26"/>
          <w:szCs w:val="26"/>
        </w:rPr>
      </w:pPr>
      <w:r>
        <w:rPr>
          <w:rFonts w:ascii="Times New Roman" w:hAnsi="Times New Roman"/>
          <w:sz w:val="26"/>
          <w:szCs w:val="26"/>
        </w:rPr>
        <w:t xml:space="preserve">от </w:t>
      </w:r>
      <w:r w:rsidR="00F21CCF">
        <w:rPr>
          <w:rFonts w:ascii="Times New Roman" w:hAnsi="Times New Roman"/>
          <w:sz w:val="26"/>
          <w:szCs w:val="26"/>
        </w:rPr>
        <w:t xml:space="preserve">Заявителя </w:t>
      </w:r>
      <w:r>
        <w:rPr>
          <w:rFonts w:ascii="Times New Roman" w:hAnsi="Times New Roman"/>
          <w:sz w:val="26"/>
          <w:szCs w:val="26"/>
        </w:rPr>
        <w:t>-</w:t>
      </w:r>
      <w:r w:rsidR="001459C0">
        <w:rPr>
          <w:rFonts w:ascii="Times New Roman" w:hAnsi="Times New Roman"/>
          <w:sz w:val="26"/>
          <w:szCs w:val="26"/>
        </w:rPr>
        <w:t xml:space="preserve"> </w:t>
      </w:r>
      <w:r w:rsidR="005563F7" w:rsidRPr="005563F7">
        <w:rPr>
          <w:rFonts w:ascii="Times New Roman" w:hAnsi="Times New Roman"/>
          <w:sz w:val="26"/>
          <w:szCs w:val="26"/>
        </w:rPr>
        <w:t>ОБЩЕСТВО С ОГРАНИЧЕННОЙ ОТВЕТСТВЕННОСТЬЮ «СЛУЖБА ЭКСПРЕСС-ДОСТАВКИ»</w:t>
      </w:r>
      <w:r w:rsidR="005563F7">
        <w:rPr>
          <w:rFonts w:ascii="Times New Roman" w:hAnsi="Times New Roman"/>
          <w:sz w:val="26"/>
          <w:szCs w:val="26"/>
        </w:rPr>
        <w:t>:</w:t>
      </w:r>
      <w:r w:rsidR="00061692">
        <w:rPr>
          <w:rFonts w:ascii="Times New Roman" w:hAnsi="Times New Roman"/>
          <w:sz w:val="26"/>
          <w:szCs w:val="26"/>
        </w:rPr>
        <w:t xml:space="preserve"> </w:t>
      </w:r>
    </w:p>
    <w:p w14:paraId="6886DDAC" w14:textId="4C0C4FF2" w:rsidR="00634D33" w:rsidRDefault="00634D33" w:rsidP="00634D3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7960AD">
        <w:rPr>
          <w:rFonts w:ascii="Times New Roman" w:hAnsi="Times New Roman" w:cs="Times New Roman"/>
          <w:sz w:val="26"/>
          <w:szCs w:val="26"/>
        </w:rPr>
        <w:lastRenderedPageBreak/>
        <w:t xml:space="preserve">рассмотрев в соответствии с </w:t>
      </w:r>
      <w:r>
        <w:rPr>
          <w:rFonts w:ascii="Times New Roman" w:hAnsi="Times New Roman" w:cs="Times New Roman"/>
          <w:sz w:val="26"/>
          <w:szCs w:val="26"/>
        </w:rPr>
        <w:t>Положением</w:t>
      </w:r>
      <w:r w:rsidRPr="007960AD">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18F302E0" w14:textId="77777777" w:rsidR="00634D33" w:rsidRPr="00A74353" w:rsidRDefault="00634D33" w:rsidP="00634D33">
      <w:pPr>
        <w:suppressAutoHyphens/>
        <w:spacing w:after="0" w:line="240" w:lineRule="auto"/>
        <w:ind w:firstLine="720"/>
        <w:jc w:val="both"/>
        <w:rPr>
          <w:rFonts w:ascii="Times New Roman" w:eastAsia="Times New Roman" w:hAnsi="Times New Roman" w:cs="Times New Roman"/>
          <w:sz w:val="26"/>
          <w:szCs w:val="26"/>
        </w:rPr>
      </w:pPr>
    </w:p>
    <w:p w14:paraId="5A8812C2"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3144775E"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69C2DAAE" w14:textId="5EAFC01A" w:rsidR="005F6592" w:rsidRDefault="005D6D75" w:rsidP="00297532">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В Ленинградское УФАС России поступила жалоба Заявителя </w:t>
      </w:r>
      <w:r w:rsidR="005F6592">
        <w:rPr>
          <w:rFonts w:ascii="Times New Roman" w:eastAsia="Times New Roman" w:hAnsi="Times New Roman" w:cs="Times New Roman"/>
          <w:sz w:val="26"/>
          <w:szCs w:val="26"/>
        </w:rPr>
        <w:t>(вх. № 8478</w:t>
      </w:r>
      <w:r w:rsidR="00721E9F">
        <w:rPr>
          <w:rFonts w:ascii="Times New Roman" w:eastAsia="Times New Roman" w:hAnsi="Times New Roman" w:cs="Times New Roman"/>
          <w:sz w:val="26"/>
          <w:szCs w:val="26"/>
        </w:rPr>
        <w:t>/</w:t>
      </w:r>
      <w:r w:rsidR="00581594">
        <w:rPr>
          <w:rFonts w:ascii="Times New Roman" w:eastAsia="Times New Roman" w:hAnsi="Times New Roman" w:cs="Times New Roman"/>
          <w:sz w:val="26"/>
          <w:szCs w:val="26"/>
        </w:rPr>
        <w:t xml:space="preserve">25 от </w:t>
      </w:r>
      <w:r w:rsidR="005F6592">
        <w:rPr>
          <w:rFonts w:ascii="Times New Roman" w:eastAsia="Times New Roman" w:hAnsi="Times New Roman" w:cs="Times New Roman"/>
          <w:sz w:val="26"/>
          <w:szCs w:val="26"/>
        </w:rPr>
        <w:t>21.08</w:t>
      </w:r>
      <w:r w:rsidR="00581594">
        <w:rPr>
          <w:rFonts w:ascii="Times New Roman" w:eastAsia="Times New Roman" w:hAnsi="Times New Roman" w:cs="Times New Roman"/>
          <w:sz w:val="26"/>
          <w:szCs w:val="26"/>
        </w:rPr>
        <w:t>.2025</w:t>
      </w:r>
      <w:r w:rsidR="00D658F9" w:rsidRPr="00D658F9">
        <w:rPr>
          <w:rFonts w:ascii="Times New Roman" w:eastAsia="Times New Roman" w:hAnsi="Times New Roman" w:cs="Times New Roman"/>
          <w:sz w:val="26"/>
          <w:szCs w:val="26"/>
        </w:rPr>
        <w:t xml:space="preserve">) на </w:t>
      </w:r>
      <w:r w:rsidR="005F6592">
        <w:rPr>
          <w:rFonts w:ascii="Times New Roman" w:eastAsia="Times New Roman" w:hAnsi="Times New Roman" w:cs="Times New Roman"/>
          <w:sz w:val="26"/>
          <w:szCs w:val="26"/>
        </w:rPr>
        <w:t xml:space="preserve">положения извещения </w:t>
      </w:r>
      <w:r w:rsidR="00D658F9" w:rsidRPr="00D658F9">
        <w:rPr>
          <w:rFonts w:ascii="Times New Roman" w:eastAsia="Times New Roman" w:hAnsi="Times New Roman" w:cs="Times New Roman"/>
          <w:sz w:val="26"/>
          <w:szCs w:val="26"/>
        </w:rPr>
        <w:t>при проведении открыто</w:t>
      </w:r>
      <w:r w:rsidR="00FF172F">
        <w:rPr>
          <w:rFonts w:ascii="Times New Roman" w:eastAsia="Times New Roman" w:hAnsi="Times New Roman" w:cs="Times New Roman"/>
          <w:sz w:val="26"/>
          <w:szCs w:val="26"/>
        </w:rPr>
        <w:t xml:space="preserve">го конкурса в электронной форме </w:t>
      </w:r>
      <w:r w:rsidR="00D658F9" w:rsidRPr="00D658F9">
        <w:rPr>
          <w:rFonts w:ascii="Times New Roman" w:eastAsia="Times New Roman" w:hAnsi="Times New Roman" w:cs="Times New Roman"/>
          <w:sz w:val="26"/>
          <w:szCs w:val="26"/>
        </w:rPr>
        <w:t>«</w:t>
      </w:r>
      <w:r w:rsidR="005F6592">
        <w:rPr>
          <w:rFonts w:ascii="Times New Roman" w:eastAsia="Times New Roman" w:hAnsi="Times New Roman" w:cs="Times New Roman"/>
          <w:sz w:val="26"/>
          <w:szCs w:val="26"/>
        </w:rPr>
        <w:t>У</w:t>
      </w:r>
      <w:r w:rsidR="005F6592" w:rsidRPr="005F6592">
        <w:rPr>
          <w:rFonts w:ascii="Times New Roman" w:eastAsia="Times New Roman" w:hAnsi="Times New Roman" w:cs="Times New Roman"/>
          <w:sz w:val="26"/>
          <w:szCs w:val="26"/>
        </w:rPr>
        <w:t>слуги по организации питания детей</w:t>
      </w:r>
      <w:r w:rsidR="00D658F9" w:rsidRPr="00D658F9">
        <w:rPr>
          <w:rFonts w:ascii="Times New Roman" w:eastAsia="Times New Roman" w:hAnsi="Times New Roman" w:cs="Times New Roman"/>
          <w:sz w:val="26"/>
          <w:szCs w:val="26"/>
        </w:rPr>
        <w:t>».</w:t>
      </w:r>
    </w:p>
    <w:p w14:paraId="45834633" w14:textId="1F03319F" w:rsidR="00297532" w:rsidRDefault="005D6D75" w:rsidP="0036364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Извещение о проведении </w:t>
      </w:r>
      <w:r>
        <w:rPr>
          <w:rFonts w:ascii="Times New Roman" w:eastAsia="Times New Roman" w:hAnsi="Times New Roman" w:cs="Times New Roman"/>
          <w:sz w:val="26"/>
          <w:szCs w:val="26"/>
        </w:rPr>
        <w:t>открытого конкурса</w:t>
      </w:r>
      <w:r w:rsidR="00757AB7">
        <w:rPr>
          <w:rFonts w:ascii="Times New Roman" w:eastAsia="Times New Roman" w:hAnsi="Times New Roman" w:cs="Times New Roman"/>
          <w:sz w:val="26"/>
          <w:szCs w:val="26"/>
        </w:rPr>
        <w:t xml:space="preserve"> в электронной форме</w:t>
      </w:r>
      <w:r w:rsidRPr="00A74353">
        <w:rPr>
          <w:rFonts w:ascii="Times New Roman" w:eastAsia="Times New Roman" w:hAnsi="Times New Roman" w:cs="Times New Roman"/>
          <w:sz w:val="26"/>
          <w:szCs w:val="26"/>
        </w:rPr>
        <w:t xml:space="preserve"> размещено </w:t>
      </w:r>
      <w:r w:rsidR="005F6592">
        <w:rPr>
          <w:rFonts w:ascii="Times New Roman" w:eastAsia="Times New Roman" w:hAnsi="Times New Roman" w:cs="Times New Roman"/>
          <w:sz w:val="26"/>
          <w:szCs w:val="26"/>
        </w:rPr>
        <w:t>06</w:t>
      </w:r>
      <w:r w:rsidRPr="00972848">
        <w:rPr>
          <w:rFonts w:ascii="Times New Roman" w:eastAsia="Times New Roman" w:hAnsi="Times New Roman" w:cs="Times New Roman"/>
          <w:sz w:val="26"/>
          <w:szCs w:val="26"/>
        </w:rPr>
        <w:t>.</w:t>
      </w:r>
      <w:r w:rsidR="005F6592">
        <w:rPr>
          <w:rFonts w:ascii="Times New Roman" w:eastAsia="Times New Roman" w:hAnsi="Times New Roman" w:cs="Times New Roman"/>
          <w:sz w:val="26"/>
          <w:szCs w:val="26"/>
        </w:rPr>
        <w:t>08</w:t>
      </w:r>
      <w:r w:rsidRPr="00972848">
        <w:rPr>
          <w:rFonts w:ascii="Times New Roman" w:eastAsia="Times New Roman" w:hAnsi="Times New Roman" w:cs="Times New Roman"/>
          <w:sz w:val="26"/>
          <w:szCs w:val="26"/>
        </w:rPr>
        <w:t>.</w:t>
      </w:r>
      <w:r w:rsidR="008E596F">
        <w:rPr>
          <w:rFonts w:ascii="Times New Roman" w:eastAsia="Times New Roman" w:hAnsi="Times New Roman" w:cs="Times New Roman"/>
          <w:sz w:val="26"/>
          <w:szCs w:val="26"/>
        </w:rPr>
        <w:t>2025</w:t>
      </w:r>
      <w:r w:rsidRPr="00972848">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6B337A07" w14:textId="4824C415" w:rsidR="00757AB7" w:rsidRDefault="005D6D75" w:rsidP="00297532">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Начальная (максимальная) цена контракта </w:t>
      </w:r>
      <w:r>
        <w:rPr>
          <w:rFonts w:ascii="Times New Roman" w:eastAsia="Times New Roman" w:hAnsi="Times New Roman" w:cs="Times New Roman"/>
          <w:sz w:val="26"/>
          <w:szCs w:val="26"/>
        </w:rPr>
        <w:t>-</w:t>
      </w:r>
      <w:r w:rsidR="001459C0" w:rsidRPr="005F6592">
        <w:rPr>
          <w:rFonts w:ascii="Times New Roman" w:eastAsia="Times New Roman" w:hAnsi="Times New Roman" w:cs="Times New Roman"/>
          <w:sz w:val="26"/>
          <w:szCs w:val="26"/>
        </w:rPr>
        <w:t xml:space="preserve"> </w:t>
      </w:r>
      <w:r w:rsidR="005F6592" w:rsidRPr="005F6592">
        <w:rPr>
          <w:rFonts w:ascii="Times New Roman" w:eastAsia="Times New Roman" w:hAnsi="Times New Roman" w:cs="Times New Roman"/>
          <w:sz w:val="26"/>
          <w:szCs w:val="26"/>
        </w:rPr>
        <w:t>10 535 251,00</w:t>
      </w:r>
      <w:r w:rsidR="005F6592">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рублей.</w:t>
      </w:r>
    </w:p>
    <w:p w14:paraId="5828F3EF" w14:textId="77777777" w:rsidR="00297532" w:rsidRDefault="00297532" w:rsidP="00B24406">
      <w:pPr>
        <w:suppressAutoHyphens/>
        <w:spacing w:after="0" w:line="240" w:lineRule="auto"/>
        <w:ind w:firstLine="720"/>
        <w:jc w:val="both"/>
        <w:rPr>
          <w:rFonts w:ascii="Times New Roman" w:eastAsia="Times New Roman" w:hAnsi="Times New Roman" w:cs="Times New Roman"/>
          <w:sz w:val="26"/>
          <w:szCs w:val="26"/>
        </w:rPr>
      </w:pPr>
    </w:p>
    <w:p w14:paraId="3ACF7722" w14:textId="328C11AA" w:rsidR="00970276" w:rsidRDefault="005D6D75" w:rsidP="00C865C6">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bookmarkEnd w:id="0"/>
    </w:p>
    <w:p w14:paraId="1FD9B9F3"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w:t>
      </w:r>
    </w:p>
    <w:p w14:paraId="7EBF693A"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1034E0FE"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57A81AC2"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w:t>
      </w:r>
      <w:r>
        <w:rPr>
          <w:rFonts w:ascii="Times New Roman" w:hAnsi="Times New Roman"/>
          <w:sz w:val="26"/>
          <w:szCs w:val="26"/>
        </w:rPr>
        <w:lastRenderedPageBreak/>
        <w:t>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67175DF0" w14:textId="77777777" w:rsidR="0038390B" w:rsidRPr="0096323C" w:rsidRDefault="0038390B" w:rsidP="0038390B">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14:paraId="067BBBC0"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53DE5604"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Законом о контрактной системе, должно содержать следующие электронные документы:</w:t>
      </w:r>
    </w:p>
    <w:p w14:paraId="1396CA2C"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1) описание объекта закупки в соответствии со статьей 33 Закона о контрактной системе;</w:t>
      </w:r>
    </w:p>
    <w:p w14:paraId="1AD6B0FC"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39507376"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3)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14:paraId="5E6A4D62"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14:paraId="2F278870"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5) проект контракта;</w:t>
      </w:r>
    </w:p>
    <w:p w14:paraId="1AA9F061"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04777BDA"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76D72007"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35F49179"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w:t>
      </w:r>
      <w:r>
        <w:rPr>
          <w:rFonts w:ascii="Times New Roman" w:hAnsi="Times New Roman"/>
          <w:sz w:val="26"/>
          <w:szCs w:val="26"/>
        </w:rPr>
        <w:lastRenderedPageBreak/>
        <w:t>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027D9C36"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27DE8182"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а) сопровождение такого указания словами «или эквивалент»; </w:t>
      </w:r>
    </w:p>
    <w:p w14:paraId="1E1B336B"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14905C87"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013A538E"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35A41E04"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Согласно пункту 2 части 1 статьи 33 Закона о контрактной системе заказчик в случаях, предусмотренных Законом о контрактной системе, при описании объекта закупки должен руководствоваться, в том числе следующими правилами:</w:t>
      </w:r>
    </w:p>
    <w:p w14:paraId="74205877"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17EED0CF"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w:t>
      </w:r>
      <w:r>
        <w:rPr>
          <w:rFonts w:ascii="Times New Roman" w:hAnsi="Times New Roman"/>
          <w:sz w:val="26"/>
          <w:szCs w:val="26"/>
        </w:rPr>
        <w:lastRenderedPageBreak/>
        <w:t>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14:paraId="3FCD472D"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 Порядок рассмотрения и оценки заявок на участие в конкурсе размещается заказчиками в виде электронного документа.</w:t>
      </w:r>
    </w:p>
    <w:p w14:paraId="4130691B"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14:paraId="793D0FE4"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1) цена контракта, сумма цен единиц товара, работы, услуги;</w:t>
      </w:r>
    </w:p>
    <w:p w14:paraId="36978AED"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2) расходы на эксплуатацию и ремонт товаров, использование результатов работ;</w:t>
      </w:r>
    </w:p>
    <w:p w14:paraId="6EB96B8E"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3) качественные, функциональные и экологические характеристики объекта закупки;</w:t>
      </w:r>
    </w:p>
    <w:p w14:paraId="5A600F09"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322DAE34"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1D80C3E1" w14:textId="77777777" w:rsidR="0038390B" w:rsidRDefault="0038390B" w:rsidP="0038390B">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Так,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14:paraId="60EE5637" w14:textId="77777777" w:rsidR="00A1688B" w:rsidRDefault="00A1688B" w:rsidP="001B22AD">
      <w:pPr>
        <w:tabs>
          <w:tab w:val="left" w:pos="6120"/>
        </w:tabs>
        <w:spacing w:after="0" w:line="240" w:lineRule="auto"/>
        <w:ind w:firstLine="709"/>
        <w:jc w:val="both"/>
        <w:rPr>
          <w:rFonts w:ascii="Times New Roman" w:hAnsi="Times New Roman"/>
          <w:sz w:val="26"/>
          <w:szCs w:val="26"/>
        </w:rPr>
      </w:pPr>
    </w:p>
    <w:p w14:paraId="06AE3A56" w14:textId="1FFB1B46" w:rsidR="001B22AD" w:rsidRDefault="007B6C71" w:rsidP="001B22AD">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Из содержания жалобы следует</w:t>
      </w:r>
      <w:r w:rsidR="001B22AD">
        <w:rPr>
          <w:rFonts w:ascii="Times New Roman" w:hAnsi="Times New Roman"/>
          <w:sz w:val="26"/>
          <w:szCs w:val="26"/>
        </w:rPr>
        <w:t xml:space="preserve">, что </w:t>
      </w:r>
      <w:r>
        <w:rPr>
          <w:rFonts w:ascii="Times New Roman" w:hAnsi="Times New Roman"/>
          <w:sz w:val="26"/>
          <w:szCs w:val="26"/>
        </w:rPr>
        <w:t>п</w:t>
      </w:r>
      <w:r w:rsidR="001B22AD" w:rsidRPr="00532819">
        <w:rPr>
          <w:rFonts w:ascii="Times New Roman" w:hAnsi="Times New Roman"/>
          <w:sz w:val="26"/>
          <w:szCs w:val="26"/>
        </w:rPr>
        <w:t>орядок рассмотрения и оценки заявок</w:t>
      </w:r>
      <w:r w:rsidR="001B22AD">
        <w:rPr>
          <w:rFonts w:ascii="Times New Roman" w:hAnsi="Times New Roman"/>
          <w:sz w:val="26"/>
          <w:szCs w:val="26"/>
        </w:rPr>
        <w:t xml:space="preserve">, установленный в </w:t>
      </w:r>
      <w:r w:rsidR="006C308C">
        <w:rPr>
          <w:rFonts w:ascii="Times New Roman" w:hAnsi="Times New Roman"/>
          <w:sz w:val="26"/>
          <w:szCs w:val="26"/>
        </w:rPr>
        <w:t>составе и</w:t>
      </w:r>
      <w:r w:rsidR="001B22AD">
        <w:rPr>
          <w:rFonts w:ascii="Times New Roman" w:hAnsi="Times New Roman"/>
          <w:sz w:val="26"/>
          <w:szCs w:val="26"/>
        </w:rPr>
        <w:t>звещения, не соответствует Положению</w:t>
      </w:r>
      <w:r w:rsidR="001B22AD" w:rsidRPr="00532819">
        <w:rPr>
          <w:rFonts w:ascii="Times New Roman" w:hAnsi="Times New Roman"/>
          <w:sz w:val="26"/>
          <w:szCs w:val="26"/>
        </w:rPr>
        <w:t>, утвержденно</w:t>
      </w:r>
      <w:r w:rsidR="001B22AD">
        <w:rPr>
          <w:rFonts w:ascii="Times New Roman" w:hAnsi="Times New Roman"/>
          <w:sz w:val="26"/>
          <w:szCs w:val="26"/>
        </w:rPr>
        <w:t xml:space="preserve">му Постановлением Правительства </w:t>
      </w:r>
      <w:r w:rsidR="001B22AD" w:rsidRPr="00532819">
        <w:rPr>
          <w:rFonts w:ascii="Times New Roman" w:hAnsi="Times New Roman"/>
          <w:sz w:val="26"/>
          <w:szCs w:val="26"/>
        </w:rPr>
        <w:t>№ 2604.</w:t>
      </w:r>
    </w:p>
    <w:p w14:paraId="6500B4A1" w14:textId="4455376A" w:rsidR="001B22AD" w:rsidRPr="00532819" w:rsidRDefault="00A05ED0" w:rsidP="001B22AD">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Рассмотрев жалобу </w:t>
      </w:r>
      <w:r w:rsidR="001B22AD" w:rsidRPr="00532819">
        <w:rPr>
          <w:rFonts w:ascii="Times New Roman" w:hAnsi="Times New Roman"/>
          <w:sz w:val="26"/>
          <w:szCs w:val="26"/>
        </w:rPr>
        <w:t xml:space="preserve">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w:t>
      </w:r>
      <w:r w:rsidR="00522969">
        <w:rPr>
          <w:rFonts w:ascii="Times New Roman" w:hAnsi="Times New Roman"/>
          <w:sz w:val="26"/>
          <w:szCs w:val="26"/>
        </w:rPr>
        <w:t xml:space="preserve">Комиссия </w:t>
      </w:r>
      <w:r w:rsidR="001B22AD" w:rsidRPr="00532819">
        <w:rPr>
          <w:rFonts w:ascii="Times New Roman" w:hAnsi="Times New Roman"/>
          <w:sz w:val="26"/>
          <w:szCs w:val="26"/>
        </w:rPr>
        <w:t>установила следующие обстоятельства.</w:t>
      </w:r>
    </w:p>
    <w:p w14:paraId="678C5507" w14:textId="57A480A0"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В соответствии с пунктом 24 Постановления Правительства № 2604 оценки заявок по критерию оценки «Квалификация участников закупки» могут применят</w:t>
      </w:r>
      <w:r w:rsidR="00DF7F3A">
        <w:rPr>
          <w:rFonts w:ascii="Times New Roman" w:hAnsi="Times New Roman" w:cs="Times New Roman"/>
          <w:sz w:val="26"/>
          <w:szCs w:val="26"/>
        </w:rPr>
        <w:t xml:space="preserve">ься, </w:t>
      </w:r>
      <w:r w:rsidR="00DF7F3A">
        <w:rPr>
          <w:rFonts w:ascii="Times New Roman" w:hAnsi="Times New Roman" w:cs="Times New Roman"/>
          <w:sz w:val="26"/>
          <w:szCs w:val="26"/>
        </w:rPr>
        <w:lastRenderedPageBreak/>
        <w:t xml:space="preserve">если иное не предусмотрено </w:t>
      </w:r>
      <w:r w:rsidRPr="00E0795A">
        <w:rPr>
          <w:rFonts w:ascii="Times New Roman" w:hAnsi="Times New Roman" w:cs="Times New Roman"/>
          <w:sz w:val="26"/>
          <w:szCs w:val="26"/>
        </w:rPr>
        <w:t>Положением, один или несколько из следующих показателей оценки:</w:t>
      </w:r>
    </w:p>
    <w:p w14:paraId="0DA6E535" w14:textId="77777777"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а) наличие у участников закупки финансовых ресурсов;</w:t>
      </w:r>
    </w:p>
    <w:p w14:paraId="56B3D8CD" w14:textId="77777777"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б) наличие у участников закупки на праве собственности или ином законном основании оборудования и других материальных ресурсов;</w:t>
      </w:r>
    </w:p>
    <w:p w14:paraId="4C91134D" w14:textId="77777777"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в) наличие у участников закупки опыта поставки товара, выполнения работы, оказания услуги, связанного с предметом контракта;</w:t>
      </w:r>
    </w:p>
    <w:p w14:paraId="749E6136" w14:textId="77777777"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г) наличие у участников закупки деловой репутации;</w:t>
      </w:r>
    </w:p>
    <w:p w14:paraId="7B045890" w14:textId="77777777"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 xml:space="preserve">д) наличие у участников закупки специалистов и иных работников определенного уровня квалификации. </w:t>
      </w:r>
    </w:p>
    <w:p w14:paraId="70C68791" w14:textId="5CE75D07"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Для оценки заявок по показателям оценки, предусмотренным пунктом 24 Положения, применяются детализирующие показатели (пункт 25 Положения).</w:t>
      </w:r>
    </w:p>
    <w:p w14:paraId="0B4BBE3D" w14:textId="32E8CCC1"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В соответствии с пунктом 28 Постановления Правительства № 2604 в случае применения показателя оценк</w:t>
      </w:r>
      <w:r>
        <w:rPr>
          <w:rFonts w:ascii="Times New Roman" w:hAnsi="Times New Roman" w:cs="Times New Roman"/>
          <w:sz w:val="26"/>
          <w:szCs w:val="26"/>
        </w:rPr>
        <w:t>и, предусмотренного подпунктом «в»</w:t>
      </w:r>
      <w:r w:rsidRPr="00E0795A">
        <w:rPr>
          <w:rFonts w:ascii="Times New Roman" w:hAnsi="Times New Roman" w:cs="Times New Roman"/>
          <w:sz w:val="26"/>
          <w:szCs w:val="26"/>
        </w:rPr>
        <w:t xml:space="preserve"> пункта 24 Положения:</w:t>
      </w:r>
    </w:p>
    <w:p w14:paraId="73CDE7AC" w14:textId="77777777"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а) применяются один или несколько из следующих детализирующих показателей оценки:</w:t>
      </w:r>
    </w:p>
    <w:p w14:paraId="3D3DB68F" w14:textId="77777777"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общая цена исполненных участником закупки договоров;</w:t>
      </w:r>
    </w:p>
    <w:p w14:paraId="03915635" w14:textId="77777777"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общее количество исполненных участником закупки договоров;</w:t>
      </w:r>
    </w:p>
    <w:p w14:paraId="79A4E2F4" w14:textId="77777777"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наибольшая цена одного из исполненных участником закупки договоров;</w:t>
      </w:r>
    </w:p>
    <w:p w14:paraId="45A39138" w14:textId="2803E194"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б) оценка заявок по детализирующим показател</w:t>
      </w:r>
      <w:r>
        <w:rPr>
          <w:rFonts w:ascii="Times New Roman" w:hAnsi="Times New Roman" w:cs="Times New Roman"/>
          <w:sz w:val="26"/>
          <w:szCs w:val="26"/>
        </w:rPr>
        <w:t>ям, предусмотренным подпунктом «а»</w:t>
      </w:r>
      <w:r w:rsidRPr="00E0795A">
        <w:rPr>
          <w:rFonts w:ascii="Times New Roman" w:hAnsi="Times New Roman" w:cs="Times New Roman"/>
          <w:sz w:val="26"/>
          <w:szCs w:val="26"/>
        </w:rPr>
        <w:t xml:space="preserve"> настоящего пункта, осуществляется в порядке, установленном пунктом 20 Положения;</w:t>
      </w:r>
    </w:p>
    <w:p w14:paraId="2F06DE72" w14:textId="6BADA1CE"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в) документо</w:t>
      </w:r>
      <w:r>
        <w:rPr>
          <w:rFonts w:ascii="Times New Roman" w:hAnsi="Times New Roman" w:cs="Times New Roman"/>
          <w:sz w:val="26"/>
          <w:szCs w:val="26"/>
        </w:rPr>
        <w:t>м, предусмотренным приложением №</w:t>
      </w:r>
      <w:r w:rsidR="00DF7F3A">
        <w:rPr>
          <w:rFonts w:ascii="Times New Roman" w:hAnsi="Times New Roman" w:cs="Times New Roman"/>
          <w:sz w:val="26"/>
          <w:szCs w:val="26"/>
        </w:rPr>
        <w:t xml:space="preserve"> 1 к </w:t>
      </w:r>
      <w:r w:rsidRPr="00E0795A">
        <w:rPr>
          <w:rFonts w:ascii="Times New Roman" w:hAnsi="Times New Roman" w:cs="Times New Roman"/>
          <w:sz w:val="26"/>
          <w:szCs w:val="26"/>
        </w:rPr>
        <w:t>Положению:</w:t>
      </w:r>
    </w:p>
    <w:p w14:paraId="359091BB" w14:textId="77777777"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0633965E" w14:textId="77777777"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041C490D" w14:textId="77777777"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4C2B3457" w14:textId="77777777"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г) последний акт, составленный при исполнении договора и предусмотренный абзацем третьим подпункта</w:t>
      </w:r>
      <w:r>
        <w:rPr>
          <w:rFonts w:ascii="Times New Roman" w:hAnsi="Times New Roman" w:cs="Times New Roman"/>
          <w:sz w:val="26"/>
          <w:szCs w:val="26"/>
        </w:rPr>
        <w:t xml:space="preserve"> «в»</w:t>
      </w:r>
      <w:r w:rsidRPr="00E0795A">
        <w:rPr>
          <w:rFonts w:ascii="Times New Roman" w:hAnsi="Times New Roman" w:cs="Times New Roman"/>
          <w:sz w:val="26"/>
          <w:szCs w:val="26"/>
        </w:rPr>
        <w:t xml:space="preserve"> настоящего пункта, должен быть подписан не ранее чем за 5 лет до даты окончания срока подачи заявок;</w:t>
      </w:r>
    </w:p>
    <w:p w14:paraId="3083C56C" w14:textId="77777777" w:rsidR="002D2844" w:rsidRPr="00E0795A"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14:paraId="4A399594" w14:textId="7F2541E2" w:rsidR="002D2844" w:rsidRDefault="002D2844" w:rsidP="002D2844">
      <w:pPr>
        <w:spacing w:after="0" w:line="240" w:lineRule="auto"/>
        <w:ind w:firstLine="709"/>
        <w:jc w:val="both"/>
        <w:rPr>
          <w:rFonts w:ascii="Times New Roman" w:hAnsi="Times New Roman" w:cs="Times New Roman"/>
          <w:sz w:val="26"/>
          <w:szCs w:val="26"/>
        </w:rPr>
      </w:pPr>
      <w:r w:rsidRPr="00E0795A">
        <w:rPr>
          <w:rFonts w:ascii="Times New Roman" w:hAnsi="Times New Roman" w:cs="Times New Roman"/>
          <w:sz w:val="26"/>
          <w:szCs w:val="26"/>
        </w:rPr>
        <w:t>е) к оценке принимаются документы, предусмотре</w:t>
      </w:r>
      <w:r>
        <w:rPr>
          <w:rFonts w:ascii="Times New Roman" w:hAnsi="Times New Roman" w:cs="Times New Roman"/>
          <w:sz w:val="26"/>
          <w:szCs w:val="26"/>
        </w:rPr>
        <w:t>нные абзацем третьим подпункта «в»</w:t>
      </w:r>
      <w:r w:rsidRPr="00E0795A">
        <w:rPr>
          <w:rFonts w:ascii="Times New Roman" w:hAnsi="Times New Roman" w:cs="Times New Roman"/>
          <w:sz w:val="26"/>
          <w:szCs w:val="26"/>
        </w:rPr>
        <w:t xml:space="preserve"> настоящего пункта, в случае их представления в заявке в полном объеме и со всеми приложениями, за исключением случаев, предусмотренных подпун</w:t>
      </w:r>
      <w:r>
        <w:rPr>
          <w:rFonts w:ascii="Times New Roman" w:hAnsi="Times New Roman" w:cs="Times New Roman"/>
          <w:sz w:val="26"/>
          <w:szCs w:val="26"/>
        </w:rPr>
        <w:t>ктом «д» пункта 31, подпунктом «г» пункта 32 и подпунктом «г»</w:t>
      </w:r>
      <w:r w:rsidRPr="00E0795A">
        <w:rPr>
          <w:rFonts w:ascii="Times New Roman" w:hAnsi="Times New Roman" w:cs="Times New Roman"/>
          <w:sz w:val="26"/>
          <w:szCs w:val="26"/>
        </w:rPr>
        <w:t xml:space="preserve"> пункта 33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w:t>
      </w:r>
      <w:r w:rsidRPr="00E0795A">
        <w:rPr>
          <w:rFonts w:ascii="Times New Roman" w:hAnsi="Times New Roman" w:cs="Times New Roman"/>
          <w:sz w:val="26"/>
          <w:szCs w:val="26"/>
        </w:rPr>
        <w:lastRenderedPageBreak/>
        <w:t>или в форме электронных образов бумажных документов. При проведении закрытого конкурса направляются документы или заверенн</w:t>
      </w:r>
      <w:r>
        <w:rPr>
          <w:rFonts w:ascii="Times New Roman" w:hAnsi="Times New Roman" w:cs="Times New Roman"/>
          <w:sz w:val="26"/>
          <w:szCs w:val="26"/>
        </w:rPr>
        <w:t>ые участником закупки их копии.</w:t>
      </w:r>
    </w:p>
    <w:p w14:paraId="1ECFD410" w14:textId="0B55995E" w:rsidR="00363645" w:rsidRDefault="00363645" w:rsidP="002D284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первом доводе жалобы Заявитель считает, что установленный предмет в Порядке оценки не сопоставим с объектом настоящей закупки.</w:t>
      </w:r>
    </w:p>
    <w:p w14:paraId="1E2C2456" w14:textId="77777777" w:rsidR="002D2844" w:rsidRDefault="002D2844" w:rsidP="002D284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w:t>
      </w:r>
      <w:r w:rsidRPr="00E0795A">
        <w:rPr>
          <w:rFonts w:ascii="Times New Roman" w:hAnsi="Times New Roman" w:cs="Times New Roman"/>
          <w:sz w:val="26"/>
          <w:szCs w:val="26"/>
        </w:rPr>
        <w:t>, проанализировав извещение</w:t>
      </w:r>
      <w:r>
        <w:rPr>
          <w:rFonts w:ascii="Times New Roman" w:hAnsi="Times New Roman" w:cs="Times New Roman"/>
          <w:sz w:val="26"/>
          <w:szCs w:val="26"/>
        </w:rPr>
        <w:t xml:space="preserve"> об осуществлении закупки</w:t>
      </w:r>
      <w:r w:rsidRPr="00E0795A">
        <w:rPr>
          <w:rFonts w:ascii="Times New Roman" w:hAnsi="Times New Roman" w:cs="Times New Roman"/>
          <w:sz w:val="26"/>
          <w:szCs w:val="26"/>
        </w:rPr>
        <w:t>, устано</w:t>
      </w:r>
      <w:r>
        <w:rPr>
          <w:rFonts w:ascii="Times New Roman" w:hAnsi="Times New Roman" w:cs="Times New Roman"/>
          <w:sz w:val="26"/>
          <w:szCs w:val="26"/>
        </w:rPr>
        <w:t>вила, что в порядке рассмотрения и оценки заявок по показателю «</w:t>
      </w:r>
      <w:r w:rsidRPr="009576FE">
        <w:rPr>
          <w:rFonts w:ascii="Times New Roman" w:hAnsi="Times New Roman" w:cs="Times New Roman"/>
          <w:sz w:val="26"/>
          <w:szCs w:val="26"/>
        </w:rPr>
        <w:t>Наличие у участников закупки опыта поставки товара, выполнения работы, оказания услуги, связанного с предметом контракта</w:t>
      </w:r>
      <w:r>
        <w:rPr>
          <w:rFonts w:ascii="Times New Roman" w:hAnsi="Times New Roman" w:cs="Times New Roman"/>
          <w:sz w:val="26"/>
          <w:szCs w:val="26"/>
        </w:rPr>
        <w:t xml:space="preserve">» Заказчиком </w:t>
      </w:r>
      <w:r w:rsidRPr="00E0795A">
        <w:rPr>
          <w:rFonts w:ascii="Times New Roman" w:hAnsi="Times New Roman" w:cs="Times New Roman"/>
          <w:sz w:val="26"/>
          <w:szCs w:val="26"/>
        </w:rPr>
        <w:t>установлено</w:t>
      </w:r>
      <w:r>
        <w:rPr>
          <w:rFonts w:ascii="Times New Roman" w:hAnsi="Times New Roman" w:cs="Times New Roman"/>
          <w:sz w:val="26"/>
          <w:szCs w:val="26"/>
        </w:rPr>
        <w:t>, в том числе следующее требование</w:t>
      </w:r>
      <w:r w:rsidRPr="00E0795A">
        <w:rPr>
          <w:rFonts w:ascii="Times New Roman" w:hAnsi="Times New Roman" w:cs="Times New Roman"/>
          <w:sz w:val="26"/>
          <w:szCs w:val="26"/>
        </w:rPr>
        <w:t xml:space="preserve">: </w:t>
      </w:r>
    </w:p>
    <w:p w14:paraId="657249CE" w14:textId="10201400" w:rsidR="002D2844" w:rsidRPr="00DF7F3A" w:rsidRDefault="002D2844" w:rsidP="00DF7F3A">
      <w:pPr>
        <w:spacing w:after="0" w:line="240" w:lineRule="auto"/>
        <w:ind w:firstLine="709"/>
        <w:jc w:val="both"/>
        <w:rPr>
          <w:rFonts w:ascii="Times New Roman" w:hAnsi="Times New Roman" w:cs="Times New Roman"/>
          <w:i/>
          <w:sz w:val="26"/>
          <w:szCs w:val="26"/>
        </w:rPr>
      </w:pPr>
      <w:r w:rsidRPr="00DF7F3A">
        <w:rPr>
          <w:rFonts w:ascii="Times New Roman" w:hAnsi="Times New Roman" w:cs="Times New Roman"/>
          <w:i/>
          <w:sz w:val="26"/>
          <w:szCs w:val="26"/>
        </w:rPr>
        <w:t>«</w:t>
      </w:r>
      <w:r w:rsidR="00DF7F3A" w:rsidRPr="00DF7F3A">
        <w:rPr>
          <w:rFonts w:ascii="Times New Roman" w:hAnsi="Times New Roman" w:cs="Times New Roman"/>
          <w:i/>
          <w:sz w:val="26"/>
          <w:szCs w:val="26"/>
        </w:rPr>
        <w:t>Предмет договора сопоставимый с предметом контракта (оказание услуг по организации питания в дошкольных образовательных организация и/или общеобразовательных организациях, и/или медицинских организациях, и/или организациях социального обслуживания)</w:t>
      </w:r>
      <w:r w:rsidRPr="00DF7F3A">
        <w:rPr>
          <w:rFonts w:ascii="Times New Roman" w:hAnsi="Times New Roman" w:cs="Times New Roman"/>
          <w:i/>
          <w:sz w:val="26"/>
          <w:szCs w:val="26"/>
        </w:rPr>
        <w:t>».</w:t>
      </w:r>
    </w:p>
    <w:p w14:paraId="5885D781" w14:textId="77777777" w:rsidR="00DF7F3A" w:rsidRDefault="002D2844" w:rsidP="002D2844">
      <w:pPr>
        <w:spacing w:after="0" w:line="240" w:lineRule="auto"/>
        <w:ind w:firstLine="709"/>
        <w:jc w:val="both"/>
        <w:rPr>
          <w:rFonts w:ascii="Times New Roman" w:hAnsi="Times New Roman" w:cs="Times New Roman"/>
          <w:sz w:val="26"/>
          <w:szCs w:val="26"/>
        </w:rPr>
      </w:pPr>
      <w:r w:rsidRPr="00C62116">
        <w:rPr>
          <w:rFonts w:ascii="Times New Roman" w:hAnsi="Times New Roman" w:cs="Times New Roman"/>
          <w:sz w:val="26"/>
          <w:szCs w:val="26"/>
        </w:rPr>
        <w:t>Данное требование установлено на основан</w:t>
      </w:r>
      <w:r w:rsidR="00DF7F3A">
        <w:rPr>
          <w:rFonts w:ascii="Times New Roman" w:hAnsi="Times New Roman" w:cs="Times New Roman"/>
          <w:sz w:val="26"/>
          <w:szCs w:val="26"/>
        </w:rPr>
        <w:t>ии подпункта «в»</w:t>
      </w:r>
      <w:r w:rsidRPr="00C62116">
        <w:rPr>
          <w:rFonts w:ascii="Times New Roman" w:hAnsi="Times New Roman" w:cs="Times New Roman"/>
          <w:sz w:val="26"/>
          <w:szCs w:val="26"/>
        </w:rPr>
        <w:t xml:space="preserve"> пункта 28 </w:t>
      </w:r>
      <w:r w:rsidR="00DF7F3A">
        <w:rPr>
          <w:rFonts w:ascii="Times New Roman" w:hAnsi="Times New Roman" w:cs="Times New Roman"/>
          <w:sz w:val="26"/>
          <w:szCs w:val="26"/>
        </w:rPr>
        <w:t>Положения:</w:t>
      </w:r>
    </w:p>
    <w:p w14:paraId="6C864311" w14:textId="7DDDFCD0" w:rsidR="002D2844" w:rsidRDefault="00DF7F3A" w:rsidP="002D2844">
      <w:pPr>
        <w:spacing w:after="0" w:line="240" w:lineRule="auto"/>
        <w:ind w:firstLine="709"/>
        <w:jc w:val="both"/>
        <w:rPr>
          <w:rFonts w:ascii="Times New Roman" w:hAnsi="Times New Roman" w:cs="Times New Roman"/>
          <w:i/>
          <w:sz w:val="26"/>
          <w:szCs w:val="26"/>
        </w:rPr>
      </w:pPr>
      <w:r w:rsidRPr="00DF7F3A">
        <w:rPr>
          <w:rFonts w:ascii="Times New Roman" w:hAnsi="Times New Roman" w:cs="Times New Roman"/>
          <w:i/>
          <w:sz w:val="26"/>
          <w:szCs w:val="26"/>
        </w:rPr>
        <w:t>«У</w:t>
      </w:r>
      <w:r w:rsidR="002D2844" w:rsidRPr="00DF7F3A">
        <w:rPr>
          <w:rFonts w:ascii="Times New Roman" w:hAnsi="Times New Roman" w:cs="Times New Roman"/>
          <w:i/>
          <w:sz w:val="26"/>
          <w:szCs w:val="26"/>
        </w:rPr>
        <w:t xml:space="preserve">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 </w:t>
      </w:r>
    </w:p>
    <w:p w14:paraId="6DE97207" w14:textId="6EF1C9AA" w:rsidR="00363645" w:rsidRDefault="00363645" w:rsidP="002D2844">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Комиссия проанализировав данное требование установила, что соответствует объекту настоящей закупи: </w:t>
      </w:r>
      <w:r w:rsidRPr="00D658F9">
        <w:rPr>
          <w:rFonts w:ascii="Times New Roman" w:eastAsia="Times New Roman" w:hAnsi="Times New Roman" w:cs="Times New Roman"/>
          <w:sz w:val="26"/>
          <w:szCs w:val="26"/>
        </w:rPr>
        <w:t>«</w:t>
      </w:r>
      <w:r>
        <w:rPr>
          <w:rFonts w:ascii="Times New Roman" w:eastAsia="Times New Roman" w:hAnsi="Times New Roman" w:cs="Times New Roman"/>
          <w:sz w:val="26"/>
          <w:szCs w:val="26"/>
        </w:rPr>
        <w:t>У</w:t>
      </w:r>
      <w:r w:rsidRPr="005F6592">
        <w:rPr>
          <w:rFonts w:ascii="Times New Roman" w:eastAsia="Times New Roman" w:hAnsi="Times New Roman" w:cs="Times New Roman"/>
          <w:sz w:val="26"/>
          <w:szCs w:val="26"/>
        </w:rPr>
        <w:t>слуги по организации питания детей</w:t>
      </w:r>
      <w:r w:rsidRPr="00D658F9">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при том что организация питания будет происходить в </w:t>
      </w:r>
      <w:r w:rsidRPr="00363645">
        <w:rPr>
          <w:rFonts w:ascii="Times New Roman" w:eastAsia="Times New Roman" w:hAnsi="Times New Roman" w:cs="Times New Roman"/>
          <w:sz w:val="26"/>
          <w:szCs w:val="26"/>
        </w:rPr>
        <w:t>МОБУ «Янинская СОШ №1»</w:t>
      </w:r>
      <w:r>
        <w:rPr>
          <w:rFonts w:ascii="Times New Roman" w:eastAsia="Times New Roman" w:hAnsi="Times New Roman" w:cs="Times New Roman"/>
          <w:sz w:val="26"/>
          <w:szCs w:val="26"/>
        </w:rPr>
        <w:t>, что следует из ООЗ и проекта контракта</w:t>
      </w:r>
      <w:r w:rsidRPr="00D658F9">
        <w:rPr>
          <w:rFonts w:ascii="Times New Roman" w:eastAsia="Times New Roman" w:hAnsi="Times New Roman" w:cs="Times New Roman"/>
          <w:sz w:val="26"/>
          <w:szCs w:val="26"/>
        </w:rPr>
        <w:t>.</w:t>
      </w:r>
    </w:p>
    <w:p w14:paraId="2C041F72" w14:textId="61EDC655" w:rsidR="00DF7F3A" w:rsidRPr="00DF7F3A" w:rsidRDefault="00363645" w:rsidP="00DF7F3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w:t>
      </w:r>
      <w:r w:rsidR="00DF7F3A" w:rsidRPr="00DF7F3A">
        <w:rPr>
          <w:rFonts w:ascii="Times New Roman" w:hAnsi="Times New Roman" w:cs="Times New Roman"/>
          <w:sz w:val="26"/>
          <w:szCs w:val="26"/>
        </w:rPr>
        <w:t>редставитель Заказчика на заседании Комиссии пояснил, что</w:t>
      </w:r>
      <w:r w:rsidR="00DF7F3A">
        <w:rPr>
          <w:rFonts w:ascii="Times New Roman" w:hAnsi="Times New Roman" w:cs="Times New Roman"/>
          <w:sz w:val="26"/>
          <w:szCs w:val="26"/>
        </w:rPr>
        <w:t xml:space="preserve"> наделен самостоятельным правом устанавливать сопоставимость</w:t>
      </w:r>
      <w:r w:rsidR="00DF7F3A" w:rsidRPr="00DF7F3A">
        <w:rPr>
          <w:rFonts w:ascii="Times New Roman" w:hAnsi="Times New Roman" w:cs="Times New Roman"/>
          <w:sz w:val="26"/>
          <w:szCs w:val="26"/>
        </w:rPr>
        <w:t xml:space="preserve"> исходя из предмета закупочной процедуры. Установленные требования не направлены на ограничение Заказчиком количества уча</w:t>
      </w:r>
      <w:r w:rsidR="001A5BE7">
        <w:rPr>
          <w:rFonts w:ascii="Times New Roman" w:hAnsi="Times New Roman" w:cs="Times New Roman"/>
          <w:sz w:val="26"/>
          <w:szCs w:val="26"/>
        </w:rPr>
        <w:t>стников закупки, а распространяю</w:t>
      </w:r>
      <w:r w:rsidR="00DF7F3A" w:rsidRPr="00DF7F3A">
        <w:rPr>
          <w:rFonts w:ascii="Times New Roman" w:hAnsi="Times New Roman" w:cs="Times New Roman"/>
          <w:sz w:val="26"/>
          <w:szCs w:val="26"/>
        </w:rPr>
        <w:t>тся на</w:t>
      </w:r>
      <w:r w:rsidR="001A5BE7">
        <w:rPr>
          <w:rFonts w:ascii="Times New Roman" w:hAnsi="Times New Roman" w:cs="Times New Roman"/>
          <w:sz w:val="26"/>
          <w:szCs w:val="26"/>
        </w:rPr>
        <w:t xml:space="preserve"> всех участников </w:t>
      </w:r>
      <w:r w:rsidR="00C81142">
        <w:rPr>
          <w:rFonts w:ascii="Times New Roman" w:hAnsi="Times New Roman" w:cs="Times New Roman"/>
          <w:sz w:val="26"/>
          <w:szCs w:val="26"/>
        </w:rPr>
        <w:t xml:space="preserve">в равной степени </w:t>
      </w:r>
      <w:r w:rsidR="001A5BE7">
        <w:rPr>
          <w:rFonts w:ascii="Times New Roman" w:hAnsi="Times New Roman" w:cs="Times New Roman"/>
          <w:sz w:val="26"/>
          <w:szCs w:val="26"/>
        </w:rPr>
        <w:t>и являю</w:t>
      </w:r>
      <w:r w:rsidR="00DF7F3A" w:rsidRPr="00DF7F3A">
        <w:rPr>
          <w:rFonts w:ascii="Times New Roman" w:hAnsi="Times New Roman" w:cs="Times New Roman"/>
          <w:sz w:val="26"/>
          <w:szCs w:val="26"/>
        </w:rPr>
        <w:t>тся способом реализации своих потребностей в выборе наиболее квалифицированного и опытного поставщика</w:t>
      </w:r>
      <w:r w:rsidR="00DF7F3A">
        <w:rPr>
          <w:rFonts w:ascii="Times New Roman" w:hAnsi="Times New Roman" w:cs="Times New Roman"/>
          <w:sz w:val="26"/>
          <w:szCs w:val="26"/>
        </w:rPr>
        <w:t xml:space="preserve"> (подрядчика, исполнителя)</w:t>
      </w:r>
      <w:r w:rsidR="00DF7F3A" w:rsidRPr="00DF7F3A">
        <w:rPr>
          <w:rFonts w:ascii="Times New Roman" w:hAnsi="Times New Roman" w:cs="Times New Roman"/>
          <w:sz w:val="26"/>
          <w:szCs w:val="26"/>
        </w:rPr>
        <w:t>.</w:t>
      </w:r>
    </w:p>
    <w:p w14:paraId="75C7DE35" w14:textId="3AF8E5CB" w:rsidR="002D2844" w:rsidRDefault="002D2844" w:rsidP="002D2844">
      <w:pPr>
        <w:spacing w:after="0" w:line="240" w:lineRule="auto"/>
        <w:ind w:firstLine="709"/>
        <w:jc w:val="both"/>
        <w:rPr>
          <w:rFonts w:ascii="Times New Roman" w:hAnsi="Times New Roman" w:cs="Times New Roman"/>
          <w:sz w:val="26"/>
          <w:szCs w:val="26"/>
        </w:rPr>
      </w:pPr>
      <w:r w:rsidRPr="00C62116">
        <w:rPr>
          <w:rFonts w:ascii="Times New Roman" w:hAnsi="Times New Roman" w:cs="Times New Roman"/>
          <w:sz w:val="26"/>
          <w:szCs w:val="26"/>
        </w:rPr>
        <w:t xml:space="preserve">Таким образом, </w:t>
      </w:r>
      <w:r w:rsidR="00DF7F3A">
        <w:rPr>
          <w:rFonts w:ascii="Times New Roman" w:hAnsi="Times New Roman" w:cs="Times New Roman"/>
          <w:sz w:val="26"/>
          <w:szCs w:val="26"/>
        </w:rPr>
        <w:t xml:space="preserve">Комиссия </w:t>
      </w:r>
      <w:r w:rsidRPr="00C62116">
        <w:rPr>
          <w:rFonts w:ascii="Times New Roman" w:hAnsi="Times New Roman" w:cs="Times New Roman"/>
          <w:sz w:val="26"/>
          <w:szCs w:val="26"/>
        </w:rPr>
        <w:t>приходит к выводу, что оспариваемый порядок рассмотрения и оценки заявок не препятствует участию в конкурсе, не предрешает исхода закупки, не создает преимуществ конкретному лицу, а направлен, прежде всего, на определение победителя конкурса - лица, наиболее соответствующего потребностям Заказчика.</w:t>
      </w:r>
    </w:p>
    <w:p w14:paraId="0FA47AFD" w14:textId="14384F84" w:rsidR="002D2844" w:rsidRDefault="002D2844" w:rsidP="002D2844">
      <w:pPr>
        <w:spacing w:after="0" w:line="240" w:lineRule="auto"/>
        <w:ind w:firstLine="709"/>
        <w:jc w:val="both"/>
        <w:rPr>
          <w:rFonts w:ascii="Times New Roman" w:hAnsi="Times New Roman" w:cs="Times New Roman"/>
          <w:sz w:val="26"/>
          <w:szCs w:val="26"/>
        </w:rPr>
      </w:pPr>
      <w:r w:rsidRPr="00CB797D">
        <w:rPr>
          <w:rFonts w:ascii="Times New Roman" w:hAnsi="Times New Roman" w:cs="Times New Roman"/>
          <w:sz w:val="26"/>
          <w:szCs w:val="26"/>
        </w:rPr>
        <w:t xml:space="preserve">Комиссия </w:t>
      </w:r>
      <w:r w:rsidR="00C81142">
        <w:rPr>
          <w:rFonts w:ascii="Times New Roman" w:hAnsi="Times New Roman" w:cs="Times New Roman"/>
          <w:sz w:val="26"/>
          <w:szCs w:val="26"/>
        </w:rPr>
        <w:t xml:space="preserve">также </w:t>
      </w:r>
      <w:r w:rsidRPr="00CB797D">
        <w:rPr>
          <w:rFonts w:ascii="Times New Roman" w:hAnsi="Times New Roman" w:cs="Times New Roman"/>
          <w:sz w:val="26"/>
          <w:szCs w:val="26"/>
        </w:rPr>
        <w:t>отмечает, что согласно позиции Министерства финансов Российской Федерации, изложенной в письме от 06.05.2022 № 24-06-07/41956, Заказчик самостоятельно определяет необходимые требования к участникам закупки</w:t>
      </w:r>
      <w:r w:rsidR="00C81142">
        <w:rPr>
          <w:rFonts w:ascii="Times New Roman" w:hAnsi="Times New Roman" w:cs="Times New Roman"/>
          <w:sz w:val="26"/>
          <w:szCs w:val="26"/>
        </w:rPr>
        <w:t xml:space="preserve"> </w:t>
      </w:r>
      <w:r w:rsidR="00C81142" w:rsidRPr="00C81142">
        <w:rPr>
          <w:rFonts w:ascii="Times New Roman" w:hAnsi="Times New Roman" w:cs="Times New Roman"/>
          <w:sz w:val="26"/>
          <w:szCs w:val="26"/>
        </w:rPr>
        <w:t>с учетом специфики планируемой закупки</w:t>
      </w:r>
      <w:r w:rsidR="00C81142">
        <w:rPr>
          <w:rFonts w:ascii="Times New Roman" w:hAnsi="Times New Roman" w:cs="Times New Roman"/>
          <w:sz w:val="26"/>
          <w:szCs w:val="26"/>
        </w:rPr>
        <w:t>.</w:t>
      </w:r>
    </w:p>
    <w:p w14:paraId="3F24842D" w14:textId="77777777" w:rsidR="00C81142" w:rsidRDefault="00C81142" w:rsidP="00C81142">
      <w:pPr>
        <w:spacing w:after="0" w:line="240" w:lineRule="auto"/>
        <w:ind w:firstLine="709"/>
        <w:jc w:val="both"/>
        <w:rPr>
          <w:rFonts w:ascii="Times New Roman" w:hAnsi="Times New Roman" w:cs="Times New Roman"/>
          <w:sz w:val="26"/>
          <w:szCs w:val="26"/>
        </w:rPr>
      </w:pPr>
      <w:r w:rsidRPr="00C81142">
        <w:rPr>
          <w:rFonts w:ascii="Times New Roman" w:hAnsi="Times New Roman" w:cs="Times New Roman"/>
          <w:sz w:val="26"/>
          <w:szCs w:val="26"/>
        </w:rPr>
        <w:t xml:space="preserve">По </w:t>
      </w:r>
      <w:r>
        <w:rPr>
          <w:rFonts w:ascii="Times New Roman" w:hAnsi="Times New Roman" w:cs="Times New Roman"/>
          <w:sz w:val="26"/>
          <w:szCs w:val="26"/>
        </w:rPr>
        <w:t>смыслу положений Постановления Правительства № 2604</w:t>
      </w:r>
      <w:r w:rsidRPr="00C81142">
        <w:rPr>
          <w:rFonts w:ascii="Times New Roman" w:hAnsi="Times New Roman" w:cs="Times New Roman"/>
          <w:sz w:val="26"/>
          <w:szCs w:val="26"/>
        </w:rPr>
        <w:t xml:space="preserve"> Правительство Российской Федерации не разделяет услуги общественного питания и поставки пищевых продуктов по специфике организации</w:t>
      </w:r>
      <w:r>
        <w:rPr>
          <w:rFonts w:ascii="Times New Roman" w:hAnsi="Times New Roman" w:cs="Times New Roman"/>
          <w:sz w:val="26"/>
          <w:szCs w:val="26"/>
        </w:rPr>
        <w:t>, для которой они оказываются.</w:t>
      </w:r>
    </w:p>
    <w:p w14:paraId="788141EB" w14:textId="20F8D292" w:rsidR="00C81142" w:rsidRDefault="00363645" w:rsidP="00C8114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Более того, Комиссия исходит из того, что у</w:t>
      </w:r>
      <w:r w:rsidR="00C81142" w:rsidRPr="00C81142">
        <w:rPr>
          <w:rFonts w:ascii="Times New Roman" w:hAnsi="Times New Roman" w:cs="Times New Roman"/>
          <w:sz w:val="26"/>
          <w:szCs w:val="26"/>
        </w:rPr>
        <w:t xml:space="preserve">казанная формулировка </w:t>
      </w:r>
      <w:r>
        <w:rPr>
          <w:rFonts w:ascii="Times New Roman" w:hAnsi="Times New Roman" w:cs="Times New Roman"/>
          <w:sz w:val="26"/>
          <w:szCs w:val="26"/>
        </w:rPr>
        <w:t xml:space="preserve">Заказчиком </w:t>
      </w:r>
      <w:r w:rsidR="00C81142" w:rsidRPr="00C81142">
        <w:rPr>
          <w:rFonts w:ascii="Times New Roman" w:hAnsi="Times New Roman" w:cs="Times New Roman"/>
          <w:sz w:val="26"/>
          <w:szCs w:val="26"/>
        </w:rPr>
        <w:t>так же полностью соответствует формулировке позиции 33 раздела VI Приложения к Постановлению Правительства Росс</w:t>
      </w:r>
      <w:r w:rsidR="00C81142">
        <w:rPr>
          <w:rFonts w:ascii="Times New Roman" w:hAnsi="Times New Roman" w:cs="Times New Roman"/>
          <w:sz w:val="26"/>
          <w:szCs w:val="26"/>
        </w:rPr>
        <w:t>ийской Федерации от 29.12.2021 № 2571 «</w:t>
      </w:r>
      <w:r w:rsidR="00C81142" w:rsidRPr="00C81142">
        <w:rPr>
          <w:rFonts w:ascii="Times New Roman" w:hAnsi="Times New Roman" w:cs="Times New Roman"/>
          <w:sz w:val="26"/>
          <w:szCs w:val="26"/>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w:t>
      </w:r>
      <w:r w:rsidR="00C81142">
        <w:rPr>
          <w:rFonts w:ascii="Times New Roman" w:hAnsi="Times New Roman" w:cs="Times New Roman"/>
          <w:sz w:val="26"/>
          <w:szCs w:val="26"/>
        </w:rPr>
        <w:t>ерации»</w:t>
      </w:r>
      <w:r w:rsidR="00C81142" w:rsidRPr="00C81142">
        <w:rPr>
          <w:rFonts w:ascii="Times New Roman" w:hAnsi="Times New Roman" w:cs="Times New Roman"/>
          <w:sz w:val="26"/>
          <w:szCs w:val="26"/>
        </w:rPr>
        <w:t xml:space="preserve"> (далее </w:t>
      </w:r>
      <w:r w:rsidR="00C81142">
        <w:rPr>
          <w:rFonts w:ascii="Times New Roman" w:hAnsi="Times New Roman" w:cs="Times New Roman"/>
          <w:sz w:val="26"/>
          <w:szCs w:val="26"/>
        </w:rPr>
        <w:t>- Постановление Правительства № 2571).</w:t>
      </w:r>
    </w:p>
    <w:p w14:paraId="2184F66D" w14:textId="77777777" w:rsidR="00C81142" w:rsidRDefault="00C81142" w:rsidP="00C8114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Согласно пункту 13 Приложения №</w:t>
      </w:r>
      <w:r w:rsidRPr="00C81142">
        <w:rPr>
          <w:rFonts w:ascii="Times New Roman" w:hAnsi="Times New Roman" w:cs="Times New Roman"/>
          <w:sz w:val="26"/>
          <w:szCs w:val="26"/>
        </w:rPr>
        <w:t xml:space="preserve"> 2 к </w:t>
      </w:r>
      <w:r>
        <w:rPr>
          <w:rFonts w:ascii="Times New Roman" w:hAnsi="Times New Roman" w:cs="Times New Roman"/>
          <w:sz w:val="26"/>
          <w:szCs w:val="26"/>
        </w:rPr>
        <w:t>Постановлению Правительства №</w:t>
      </w:r>
      <w:r w:rsidRPr="00C81142">
        <w:rPr>
          <w:rFonts w:ascii="Times New Roman" w:hAnsi="Times New Roman" w:cs="Times New Roman"/>
          <w:sz w:val="26"/>
          <w:szCs w:val="26"/>
        </w:rPr>
        <w:t xml:space="preserve"> 2604  наименование товаров, работ, услуг, являющихся объектом закупки объединены также, как и в пункте 33 Приложения к Пост</w:t>
      </w:r>
      <w:r>
        <w:rPr>
          <w:rFonts w:ascii="Times New Roman" w:hAnsi="Times New Roman" w:cs="Times New Roman"/>
          <w:sz w:val="26"/>
          <w:szCs w:val="26"/>
        </w:rPr>
        <w:t>ановлению Правительства №</w:t>
      </w:r>
      <w:r w:rsidRPr="00C81142">
        <w:rPr>
          <w:rFonts w:ascii="Times New Roman" w:hAnsi="Times New Roman" w:cs="Times New Roman"/>
          <w:sz w:val="26"/>
          <w:szCs w:val="26"/>
        </w:rPr>
        <w:t xml:space="preserve"> 2571 в одну общую категорию - услуги общественного питания и (или) поставка пищевых продуктов, закупаемых для: </w:t>
      </w:r>
    </w:p>
    <w:p w14:paraId="4DE2FCCD" w14:textId="5D59D269" w:rsidR="00C81142" w:rsidRDefault="006A4196" w:rsidP="00C8114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w:t>
      </w:r>
      <w:r w:rsidR="00C81142" w:rsidRPr="00C81142">
        <w:rPr>
          <w:rFonts w:ascii="Times New Roman" w:hAnsi="Times New Roman" w:cs="Times New Roman"/>
          <w:sz w:val="26"/>
          <w:szCs w:val="26"/>
        </w:rPr>
        <w:t xml:space="preserve">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 (через запятую, без исключений, без сопоставлений и различий). </w:t>
      </w:r>
    </w:p>
    <w:p w14:paraId="36D3F997" w14:textId="17BDE202" w:rsidR="00C81142" w:rsidRPr="00C81142" w:rsidRDefault="00C81142" w:rsidP="00C779C2">
      <w:pPr>
        <w:spacing w:after="0" w:line="240" w:lineRule="auto"/>
        <w:ind w:firstLine="709"/>
        <w:jc w:val="both"/>
        <w:rPr>
          <w:rFonts w:ascii="Times New Roman" w:hAnsi="Times New Roman" w:cs="Times New Roman"/>
          <w:sz w:val="26"/>
          <w:szCs w:val="26"/>
        </w:rPr>
      </w:pPr>
      <w:r w:rsidRPr="00C81142">
        <w:rPr>
          <w:rFonts w:ascii="Times New Roman" w:hAnsi="Times New Roman" w:cs="Times New Roman"/>
          <w:sz w:val="26"/>
          <w:szCs w:val="26"/>
        </w:rPr>
        <w:t>Таким образом,</w:t>
      </w:r>
      <w:r w:rsidR="00C779C2">
        <w:rPr>
          <w:rFonts w:ascii="Times New Roman" w:hAnsi="Times New Roman" w:cs="Times New Roman"/>
          <w:sz w:val="26"/>
          <w:szCs w:val="26"/>
        </w:rPr>
        <w:t xml:space="preserve"> из системного толкования положений </w:t>
      </w:r>
      <w:r>
        <w:rPr>
          <w:rFonts w:ascii="Times New Roman" w:hAnsi="Times New Roman" w:cs="Times New Roman"/>
          <w:sz w:val="26"/>
          <w:szCs w:val="26"/>
        </w:rPr>
        <w:t>Постановления Правительства №</w:t>
      </w:r>
      <w:r w:rsidRPr="00C81142">
        <w:rPr>
          <w:rFonts w:ascii="Times New Roman" w:hAnsi="Times New Roman" w:cs="Times New Roman"/>
          <w:sz w:val="26"/>
          <w:szCs w:val="26"/>
        </w:rPr>
        <w:t xml:space="preserve"> 2604 </w:t>
      </w:r>
      <w:r w:rsidR="00C779C2">
        <w:rPr>
          <w:rFonts w:ascii="Times New Roman" w:hAnsi="Times New Roman" w:cs="Times New Roman"/>
          <w:sz w:val="26"/>
          <w:szCs w:val="26"/>
        </w:rPr>
        <w:t xml:space="preserve">следует, что </w:t>
      </w:r>
      <w:r w:rsidR="00363645">
        <w:rPr>
          <w:rFonts w:ascii="Times New Roman" w:hAnsi="Times New Roman" w:cs="Times New Roman"/>
          <w:sz w:val="26"/>
          <w:szCs w:val="26"/>
        </w:rPr>
        <w:t xml:space="preserve">заявленные заказчиком требования соответствуют </w:t>
      </w:r>
      <w:r w:rsidRPr="00C81142">
        <w:rPr>
          <w:rFonts w:ascii="Times New Roman" w:hAnsi="Times New Roman" w:cs="Times New Roman"/>
          <w:sz w:val="26"/>
          <w:szCs w:val="26"/>
        </w:rPr>
        <w:t>специфике</w:t>
      </w:r>
      <w:r w:rsidR="00363645">
        <w:rPr>
          <w:rFonts w:ascii="Times New Roman" w:hAnsi="Times New Roman" w:cs="Times New Roman"/>
          <w:sz w:val="26"/>
          <w:szCs w:val="26"/>
        </w:rPr>
        <w:t xml:space="preserve"> закупки и </w:t>
      </w:r>
      <w:r w:rsidRPr="00C81142">
        <w:rPr>
          <w:rFonts w:ascii="Times New Roman" w:hAnsi="Times New Roman" w:cs="Times New Roman"/>
          <w:sz w:val="26"/>
          <w:szCs w:val="26"/>
        </w:rPr>
        <w:t>организации</w:t>
      </w:r>
      <w:r>
        <w:rPr>
          <w:rFonts w:ascii="Times New Roman" w:hAnsi="Times New Roman" w:cs="Times New Roman"/>
          <w:sz w:val="26"/>
          <w:szCs w:val="26"/>
        </w:rPr>
        <w:t>,</w:t>
      </w:r>
      <w:r w:rsidRPr="00C81142">
        <w:rPr>
          <w:rFonts w:ascii="Times New Roman" w:hAnsi="Times New Roman" w:cs="Times New Roman"/>
          <w:sz w:val="26"/>
          <w:szCs w:val="26"/>
        </w:rPr>
        <w:t xml:space="preserve"> для к</w:t>
      </w:r>
      <w:r w:rsidR="00C779C2">
        <w:rPr>
          <w:rFonts w:ascii="Times New Roman" w:hAnsi="Times New Roman" w:cs="Times New Roman"/>
          <w:sz w:val="26"/>
          <w:szCs w:val="26"/>
        </w:rPr>
        <w:t xml:space="preserve">оторой они оказываются. </w:t>
      </w:r>
    </w:p>
    <w:p w14:paraId="42112931" w14:textId="62A36D49" w:rsidR="00C81142" w:rsidRDefault="00C779C2" w:rsidP="002D284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всего вышеизложенного</w:t>
      </w:r>
      <w:r w:rsidR="00C81142" w:rsidRPr="00C81142">
        <w:rPr>
          <w:rFonts w:ascii="Times New Roman" w:hAnsi="Times New Roman" w:cs="Times New Roman"/>
          <w:sz w:val="26"/>
          <w:szCs w:val="26"/>
        </w:rPr>
        <w:t xml:space="preserve">, </w:t>
      </w:r>
      <w:r>
        <w:rPr>
          <w:rFonts w:ascii="Times New Roman" w:hAnsi="Times New Roman" w:cs="Times New Roman"/>
          <w:sz w:val="26"/>
          <w:szCs w:val="26"/>
        </w:rPr>
        <w:t>Комиссия приходит к выводу, что у</w:t>
      </w:r>
      <w:r w:rsidR="00C81142" w:rsidRPr="00C81142">
        <w:rPr>
          <w:rFonts w:ascii="Times New Roman" w:hAnsi="Times New Roman" w:cs="Times New Roman"/>
          <w:sz w:val="26"/>
          <w:szCs w:val="26"/>
        </w:rPr>
        <w:t>становленный Заказчиком порядок оценки заявок в полной мере соответствует об</w:t>
      </w:r>
      <w:r w:rsidR="00865A07">
        <w:rPr>
          <w:rFonts w:ascii="Times New Roman" w:hAnsi="Times New Roman" w:cs="Times New Roman"/>
          <w:sz w:val="26"/>
          <w:szCs w:val="26"/>
        </w:rPr>
        <w:t>ъекту закупки и не противоречит требованиям действующего законодательства о контрактной системе.</w:t>
      </w:r>
    </w:p>
    <w:p w14:paraId="5144D177" w14:textId="5824951A" w:rsidR="00363645" w:rsidRDefault="00363645" w:rsidP="002D284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Во втором доводе жалобе Заявитель считает, что Заказчик ограничил конкуренцию поскольку в Порядке оценки не указал на возможность предоставлять опыт ранее исполненных контрактов в виде реестровых записей.</w:t>
      </w:r>
    </w:p>
    <w:p w14:paraId="0E78DC3E" w14:textId="77777777" w:rsidR="00363645" w:rsidRDefault="001879EF" w:rsidP="001879E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обращает внимание, что Заказчик в порядке рассмотрения и оценке заявок устанавливает</w:t>
      </w:r>
      <w:r w:rsidRPr="001879EF">
        <w:rPr>
          <w:rFonts w:ascii="Times New Roman" w:hAnsi="Times New Roman" w:cs="Times New Roman"/>
          <w:sz w:val="26"/>
          <w:szCs w:val="26"/>
        </w:rPr>
        <w:t xml:space="preserve"> </w:t>
      </w:r>
      <w:r w:rsidR="00B36408">
        <w:rPr>
          <w:rFonts w:ascii="Times New Roman" w:hAnsi="Times New Roman" w:cs="Times New Roman"/>
          <w:sz w:val="26"/>
          <w:szCs w:val="26"/>
        </w:rPr>
        <w:t xml:space="preserve">лишь </w:t>
      </w:r>
      <w:r w:rsidRPr="001879EF">
        <w:rPr>
          <w:rFonts w:ascii="Times New Roman" w:hAnsi="Times New Roman" w:cs="Times New Roman"/>
          <w:sz w:val="26"/>
          <w:szCs w:val="26"/>
        </w:rPr>
        <w:t>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виде предоставления испол</w:t>
      </w:r>
      <w:r>
        <w:rPr>
          <w:rFonts w:ascii="Times New Roman" w:hAnsi="Times New Roman" w:cs="Times New Roman"/>
          <w:sz w:val="26"/>
          <w:szCs w:val="26"/>
        </w:rPr>
        <w:t>ненного договора и актов к нему</w:t>
      </w:r>
      <w:r w:rsidR="00B36408">
        <w:rPr>
          <w:rFonts w:ascii="Times New Roman" w:hAnsi="Times New Roman" w:cs="Times New Roman"/>
          <w:sz w:val="26"/>
          <w:szCs w:val="26"/>
        </w:rPr>
        <w:t xml:space="preserve">. </w:t>
      </w:r>
    </w:p>
    <w:p w14:paraId="59B1E242" w14:textId="23D4BA14" w:rsidR="001879EF" w:rsidRDefault="00B36408" w:rsidP="001879E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Способ их предоставления </w:t>
      </w:r>
      <w:r w:rsidR="00363645">
        <w:rPr>
          <w:rFonts w:ascii="Times New Roman" w:hAnsi="Times New Roman" w:cs="Times New Roman"/>
          <w:sz w:val="26"/>
          <w:szCs w:val="26"/>
        </w:rPr>
        <w:t xml:space="preserve">в том числе в виде реестровых записей </w:t>
      </w:r>
      <w:r>
        <w:rPr>
          <w:rFonts w:ascii="Times New Roman" w:hAnsi="Times New Roman" w:cs="Times New Roman"/>
          <w:sz w:val="26"/>
          <w:szCs w:val="26"/>
        </w:rPr>
        <w:t xml:space="preserve">является императивным требованиям и осуществляется </w:t>
      </w:r>
      <w:r w:rsidRPr="00B36408">
        <w:rPr>
          <w:rFonts w:ascii="Times New Roman" w:hAnsi="Times New Roman" w:cs="Times New Roman"/>
          <w:sz w:val="26"/>
          <w:szCs w:val="26"/>
        </w:rPr>
        <w:t>в соответствии с</w:t>
      </w:r>
      <w:r>
        <w:rPr>
          <w:rFonts w:ascii="Times New Roman" w:hAnsi="Times New Roman" w:cs="Times New Roman"/>
          <w:sz w:val="26"/>
          <w:szCs w:val="26"/>
        </w:rPr>
        <w:t xml:space="preserve"> требованиями</w:t>
      </w:r>
      <w:r w:rsidRPr="00B36408">
        <w:rPr>
          <w:rFonts w:ascii="Times New Roman" w:hAnsi="Times New Roman" w:cs="Times New Roman"/>
          <w:sz w:val="26"/>
          <w:szCs w:val="26"/>
        </w:rPr>
        <w:t xml:space="preserve"> По</w:t>
      </w:r>
      <w:r>
        <w:rPr>
          <w:rFonts w:ascii="Times New Roman" w:hAnsi="Times New Roman" w:cs="Times New Roman"/>
          <w:sz w:val="26"/>
          <w:szCs w:val="26"/>
        </w:rPr>
        <w:t xml:space="preserve">становления Правительства № </w:t>
      </w:r>
      <w:r w:rsidRPr="00B36408">
        <w:rPr>
          <w:rFonts w:ascii="Times New Roman" w:hAnsi="Times New Roman" w:cs="Times New Roman"/>
          <w:sz w:val="26"/>
          <w:szCs w:val="26"/>
        </w:rPr>
        <w:t>2604</w:t>
      </w:r>
      <w:r w:rsidR="00363645">
        <w:rPr>
          <w:rFonts w:ascii="Times New Roman" w:hAnsi="Times New Roman" w:cs="Times New Roman"/>
          <w:sz w:val="26"/>
          <w:szCs w:val="26"/>
        </w:rPr>
        <w:t xml:space="preserve"> и не требует дополнительного указания</w:t>
      </w:r>
      <w:r w:rsidRPr="00B36408">
        <w:rPr>
          <w:rFonts w:ascii="Times New Roman" w:hAnsi="Times New Roman" w:cs="Times New Roman"/>
          <w:sz w:val="26"/>
          <w:szCs w:val="26"/>
        </w:rPr>
        <w:t xml:space="preserve">.  </w:t>
      </w:r>
    </w:p>
    <w:p w14:paraId="08D14238" w14:textId="77777777" w:rsidR="00C67315" w:rsidRDefault="00C67315" w:rsidP="00C6731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Проанализировав протокол подведения итогов определения поставщика (подрядчика, исполнителя) от 27.08.2025 № ИЭОК1, Комиссия установила, что на участие в закупке подано 3 заявки, которые признаны соответствующими требованиям извещения об осуществления закупки, ввиду чего не представляется возможным прийти к выводу об ограничении конкуренции при проведении данной закупки.</w:t>
      </w:r>
    </w:p>
    <w:p w14:paraId="35EED041" w14:textId="77777777" w:rsidR="00D83EB3" w:rsidRPr="00646639" w:rsidRDefault="00D83EB3" w:rsidP="00D83EB3">
      <w:pPr>
        <w:tabs>
          <w:tab w:val="left" w:pos="1172"/>
        </w:tabs>
        <w:suppressAutoHyphens/>
        <w:spacing w:after="0" w:line="240" w:lineRule="auto"/>
        <w:jc w:val="both"/>
        <w:rPr>
          <w:rFonts w:ascii="Times New Roman" w:eastAsia="Times New Roman" w:hAnsi="Times New Roman" w:cs="Times New Roman"/>
          <w:bCs/>
          <w:sz w:val="26"/>
          <w:szCs w:val="26"/>
        </w:rPr>
      </w:pPr>
    </w:p>
    <w:p w14:paraId="4A2BA254" w14:textId="77777777" w:rsidR="00EB1AEA" w:rsidRPr="00EB1AEA" w:rsidRDefault="00EB1AEA" w:rsidP="00EB1AEA">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EB1AEA">
        <w:rPr>
          <w:rFonts w:ascii="Times New Roman" w:eastAsiaTheme="minorEastAsia" w:hAnsi="Times New Roman" w:cs="Times New Roman"/>
          <w:sz w:val="26"/>
          <w:szCs w:val="26"/>
          <w:shd w:val="clear" w:color="auto" w:fill="FFFFFF"/>
          <w:lang w:eastAsia="ru-RU"/>
        </w:rPr>
        <w:t>На основании изложенного и, руководствуясь частью</w:t>
      </w:r>
      <w:r w:rsidRPr="00EB1AEA">
        <w:rPr>
          <w:rFonts w:ascii="Times New Roman" w:eastAsiaTheme="minorEastAsia" w:hAnsi="Times New Roman" w:cs="Times New Roman"/>
          <w:bCs/>
          <w:sz w:val="26"/>
          <w:szCs w:val="26"/>
          <w:lang w:eastAsia="ru-RU"/>
        </w:rPr>
        <w:t xml:space="preserve"> 8 статьи 106, пунктом 2 части 22 статьи 99 Закона о контрактной системе, Комиссия</w:t>
      </w:r>
    </w:p>
    <w:p w14:paraId="06FF4F61" w14:textId="77777777" w:rsidR="00EB1AEA" w:rsidRPr="00EB1AEA" w:rsidRDefault="00EB1AEA" w:rsidP="00EB1AEA">
      <w:pPr>
        <w:widowControl w:val="0"/>
        <w:tabs>
          <w:tab w:val="left" w:pos="993"/>
        </w:tabs>
        <w:autoSpaceDE w:val="0"/>
        <w:autoSpaceDN w:val="0"/>
        <w:adjustRightInd w:val="0"/>
        <w:spacing w:after="0" w:line="240" w:lineRule="auto"/>
        <w:ind w:firstLine="709"/>
        <w:jc w:val="center"/>
        <w:rPr>
          <w:rFonts w:ascii="Times New Roman" w:eastAsiaTheme="minorEastAsia" w:hAnsi="Times New Roman" w:cs="Times New Roman"/>
          <w:bCs/>
          <w:sz w:val="26"/>
          <w:szCs w:val="26"/>
          <w:lang w:eastAsia="ru-RU"/>
        </w:rPr>
      </w:pPr>
    </w:p>
    <w:p w14:paraId="0B94EE12" w14:textId="77777777" w:rsidR="00EB1AEA" w:rsidRPr="00EB1AEA" w:rsidRDefault="00EB1AEA" w:rsidP="00EB1AEA">
      <w:pPr>
        <w:widowControl w:val="0"/>
        <w:tabs>
          <w:tab w:val="left" w:pos="993"/>
        </w:tabs>
        <w:autoSpaceDE w:val="0"/>
        <w:autoSpaceDN w:val="0"/>
        <w:adjustRightInd w:val="0"/>
        <w:spacing w:after="0" w:line="240" w:lineRule="auto"/>
        <w:jc w:val="center"/>
        <w:rPr>
          <w:rFonts w:ascii="Times New Roman" w:eastAsiaTheme="minorEastAsia" w:hAnsi="Times New Roman" w:cs="Times New Roman"/>
          <w:bCs/>
          <w:sz w:val="26"/>
          <w:szCs w:val="26"/>
          <w:lang w:eastAsia="ru-RU"/>
        </w:rPr>
      </w:pPr>
      <w:r w:rsidRPr="00EB1AEA">
        <w:rPr>
          <w:rFonts w:ascii="Times New Roman" w:eastAsiaTheme="minorEastAsia" w:hAnsi="Times New Roman" w:cs="Times New Roman"/>
          <w:bCs/>
          <w:sz w:val="26"/>
          <w:szCs w:val="26"/>
          <w:lang w:eastAsia="ru-RU"/>
        </w:rPr>
        <w:t>РЕШИЛА:</w:t>
      </w:r>
    </w:p>
    <w:p w14:paraId="6B7DD3FF" w14:textId="77777777" w:rsidR="00EB1AEA" w:rsidRPr="00EB1AEA" w:rsidRDefault="00EB1AEA" w:rsidP="00EB1AEA">
      <w:pPr>
        <w:widowControl w:val="0"/>
        <w:tabs>
          <w:tab w:val="left" w:pos="0"/>
        </w:tabs>
        <w:autoSpaceDE w:val="0"/>
        <w:autoSpaceDN w:val="0"/>
        <w:adjustRightInd w:val="0"/>
        <w:spacing w:after="0" w:line="240" w:lineRule="auto"/>
        <w:jc w:val="both"/>
        <w:rPr>
          <w:rFonts w:ascii="Times New Roman" w:eastAsiaTheme="minorEastAsia" w:hAnsi="Times New Roman" w:cs="Times New Roman"/>
          <w:sz w:val="26"/>
          <w:szCs w:val="26"/>
          <w:shd w:val="clear" w:color="auto" w:fill="FFFFFF"/>
          <w:lang w:eastAsia="ru-RU"/>
        </w:rPr>
      </w:pPr>
    </w:p>
    <w:p w14:paraId="553AC4F6" w14:textId="07761A97" w:rsidR="00EB1AEA" w:rsidRPr="00EB1AEA" w:rsidRDefault="004E6787" w:rsidP="00EB1AEA">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 xml:space="preserve">  </w:t>
      </w:r>
      <w:r w:rsidR="00EB1AEA" w:rsidRPr="00EB1AEA">
        <w:rPr>
          <w:rFonts w:ascii="Times New Roman" w:eastAsiaTheme="minorEastAsia" w:hAnsi="Times New Roman" w:cs="Times New Roman"/>
          <w:bCs/>
          <w:sz w:val="26"/>
          <w:szCs w:val="26"/>
          <w:lang w:eastAsia="ru-RU"/>
        </w:rPr>
        <w:t>Признать жалобу ООО</w:t>
      </w:r>
      <w:r w:rsidR="00C67315">
        <w:rPr>
          <w:rFonts w:ascii="Times New Roman" w:eastAsiaTheme="minorEastAsia" w:hAnsi="Times New Roman" w:cs="Times New Roman"/>
          <w:bCs/>
          <w:sz w:val="26"/>
          <w:szCs w:val="26"/>
          <w:lang w:eastAsia="ru-RU"/>
        </w:rPr>
        <w:t xml:space="preserve"> </w:t>
      </w:r>
      <w:r w:rsidR="00C67315" w:rsidRPr="00C67315">
        <w:rPr>
          <w:rFonts w:ascii="Times New Roman" w:eastAsiaTheme="minorEastAsia" w:hAnsi="Times New Roman" w:cs="Times New Roman"/>
          <w:bCs/>
          <w:sz w:val="26"/>
          <w:szCs w:val="26"/>
          <w:lang w:eastAsia="ru-RU"/>
        </w:rPr>
        <w:t>«СЛУЖБА ЭКСПРЕСС-ДОСТАВКИ»</w:t>
      </w:r>
      <w:r w:rsidR="00C67315">
        <w:rPr>
          <w:rFonts w:ascii="Times New Roman" w:eastAsiaTheme="minorEastAsia" w:hAnsi="Times New Roman" w:cs="Times New Roman"/>
          <w:bCs/>
          <w:sz w:val="26"/>
          <w:szCs w:val="26"/>
          <w:lang w:eastAsia="ru-RU"/>
        </w:rPr>
        <w:t xml:space="preserve"> </w:t>
      </w:r>
      <w:r>
        <w:rPr>
          <w:rFonts w:ascii="Times New Roman" w:eastAsiaTheme="minorEastAsia" w:hAnsi="Times New Roman" w:cs="Times New Roman"/>
          <w:bCs/>
          <w:sz w:val="26"/>
          <w:szCs w:val="26"/>
          <w:lang w:eastAsia="ru-RU"/>
        </w:rPr>
        <w:t>необоснованной.</w:t>
      </w:r>
    </w:p>
    <w:p w14:paraId="1DB9EDEC" w14:textId="77777777" w:rsidR="00EB1AEA" w:rsidRPr="00EB1AEA" w:rsidRDefault="00EB1AEA" w:rsidP="00EB1AEA">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i/>
          <w:sz w:val="26"/>
          <w:szCs w:val="26"/>
          <w:lang w:eastAsia="ru-RU"/>
        </w:rPr>
      </w:pPr>
    </w:p>
    <w:p w14:paraId="00E94B7C" w14:textId="77777777" w:rsidR="00EB1AEA" w:rsidRPr="00EB1AEA" w:rsidRDefault="00EB1AEA" w:rsidP="00EB1AEA">
      <w:pPr>
        <w:widowControl w:val="0"/>
        <w:tabs>
          <w:tab w:val="left" w:pos="993"/>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sidRPr="00EB1AEA">
        <w:rPr>
          <w:rFonts w:ascii="Times New Roman" w:eastAsiaTheme="minorEastAsia" w:hAnsi="Times New Roman" w:cs="Times New Roman"/>
          <w:bCs/>
          <w:i/>
          <w:sz w:val="26"/>
          <w:szCs w:val="26"/>
          <w:lang w:eastAsia="ru-RU"/>
        </w:rPr>
        <w:t>Настоящее решение может быть обжаловано в судебном порядке в течение трёх месяцев со дня принятия</w:t>
      </w:r>
      <w:r w:rsidRPr="00EB1AEA">
        <w:rPr>
          <w:rFonts w:ascii="Times New Roman" w:eastAsiaTheme="minorEastAsia" w:hAnsi="Times New Roman" w:cs="Times New Roman"/>
          <w:bCs/>
          <w:sz w:val="26"/>
          <w:szCs w:val="26"/>
          <w:lang w:eastAsia="ru-RU"/>
        </w:rPr>
        <w:t>.</w:t>
      </w:r>
    </w:p>
    <w:p w14:paraId="6F4D6264" w14:textId="77777777" w:rsidR="00EB1AEA" w:rsidRDefault="00EB1AEA"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00B962A3"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bookmarkStart w:id="1" w:name="_GoBack"/>
      <w:bookmarkEnd w:id="1"/>
    </w:p>
    <w:sectPr w:rsidR="005D6D75" w:rsidRPr="00A74353" w:rsidSect="0084560C">
      <w:headerReference w:type="even" r:id="rId8"/>
      <w:headerReference w:type="default" r:id="rId9"/>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C2511A" w14:textId="77777777" w:rsidR="00E81E0F" w:rsidRDefault="00E81E0F" w:rsidP="008D35E1">
      <w:pPr>
        <w:spacing w:after="0" w:line="240" w:lineRule="auto"/>
      </w:pPr>
      <w:r>
        <w:separator/>
      </w:r>
    </w:p>
  </w:endnote>
  <w:endnote w:type="continuationSeparator" w:id="0">
    <w:p w14:paraId="17A01342" w14:textId="77777777" w:rsidR="00E81E0F" w:rsidRDefault="00E81E0F"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8AE2E2" w14:textId="77777777" w:rsidR="00E81E0F" w:rsidRDefault="00E81E0F" w:rsidP="008D35E1">
      <w:pPr>
        <w:spacing w:after="0" w:line="240" w:lineRule="auto"/>
      </w:pPr>
      <w:r>
        <w:separator/>
      </w:r>
    </w:p>
  </w:footnote>
  <w:footnote w:type="continuationSeparator" w:id="0">
    <w:p w14:paraId="3DC6386B" w14:textId="77777777" w:rsidR="00E81E0F" w:rsidRDefault="00E81E0F"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EA6A7C" w14:textId="77777777" w:rsidR="00E81E0F" w:rsidRDefault="00E81E0F"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503EC17" w14:textId="77777777" w:rsidR="00E81E0F" w:rsidRDefault="00E81E0F">
    <w:pPr>
      <w:pStyle w:val="a3"/>
    </w:pPr>
  </w:p>
  <w:p w14:paraId="62850E69" w14:textId="77777777" w:rsidR="00E81E0F" w:rsidRDefault="00E81E0F"/>
  <w:p w14:paraId="2586CD1B" w14:textId="77777777" w:rsidR="00E81E0F" w:rsidRDefault="00E81E0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17568" w14:textId="77777777" w:rsidR="00E81E0F" w:rsidRDefault="00E81E0F">
    <w:pPr>
      <w:pStyle w:val="a3"/>
      <w:jc w:val="center"/>
    </w:pPr>
  </w:p>
  <w:p w14:paraId="0AA1F126" w14:textId="77777777" w:rsidR="00E81E0F" w:rsidRDefault="00E81E0F">
    <w:pPr>
      <w:pStyle w:val="a3"/>
      <w:jc w:val="center"/>
    </w:pPr>
  </w:p>
  <w:p w14:paraId="01ACF488" w14:textId="77777777" w:rsidR="00E81E0F" w:rsidRDefault="00F76350">
    <w:pPr>
      <w:pStyle w:val="a3"/>
      <w:jc w:val="center"/>
    </w:pPr>
    <w:sdt>
      <w:sdtPr>
        <w:id w:val="1537005726"/>
        <w:docPartObj>
          <w:docPartGallery w:val="Page Numbers (Top of Page)"/>
          <w:docPartUnique/>
        </w:docPartObj>
      </w:sdtPr>
      <w:sdtEndPr/>
      <w:sdtContent>
        <w:r w:rsidR="00E81E0F">
          <w:fldChar w:fldCharType="begin"/>
        </w:r>
        <w:r w:rsidR="00E81E0F">
          <w:instrText>PAGE   \* MERGEFORMAT</w:instrText>
        </w:r>
        <w:r w:rsidR="00E81E0F">
          <w:fldChar w:fldCharType="separate"/>
        </w:r>
        <w:r>
          <w:rPr>
            <w:noProof/>
          </w:rPr>
          <w:t>5</w:t>
        </w:r>
        <w:r w:rsidR="00E81E0F">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52ED"/>
    <w:rsid w:val="000161DC"/>
    <w:rsid w:val="000225FB"/>
    <w:rsid w:val="00025347"/>
    <w:rsid w:val="00027CA4"/>
    <w:rsid w:val="00035ED1"/>
    <w:rsid w:val="00044E25"/>
    <w:rsid w:val="0004530C"/>
    <w:rsid w:val="00053C34"/>
    <w:rsid w:val="00055343"/>
    <w:rsid w:val="0005705A"/>
    <w:rsid w:val="00061692"/>
    <w:rsid w:val="00067F20"/>
    <w:rsid w:val="0007483C"/>
    <w:rsid w:val="00077431"/>
    <w:rsid w:val="00082F38"/>
    <w:rsid w:val="00083EB4"/>
    <w:rsid w:val="00091E7C"/>
    <w:rsid w:val="000A0047"/>
    <w:rsid w:val="000A1E9F"/>
    <w:rsid w:val="000A5025"/>
    <w:rsid w:val="000B3A33"/>
    <w:rsid w:val="000C53FB"/>
    <w:rsid w:val="000D6F53"/>
    <w:rsid w:val="000E207B"/>
    <w:rsid w:val="00101B96"/>
    <w:rsid w:val="001145FB"/>
    <w:rsid w:val="00114D71"/>
    <w:rsid w:val="00117B41"/>
    <w:rsid w:val="00117CAA"/>
    <w:rsid w:val="0014491F"/>
    <w:rsid w:val="001459C0"/>
    <w:rsid w:val="00151F97"/>
    <w:rsid w:val="00155CAF"/>
    <w:rsid w:val="0016176B"/>
    <w:rsid w:val="00172E6A"/>
    <w:rsid w:val="00181308"/>
    <w:rsid w:val="001879EF"/>
    <w:rsid w:val="00196603"/>
    <w:rsid w:val="001A5BE7"/>
    <w:rsid w:val="001B1473"/>
    <w:rsid w:val="001B22AD"/>
    <w:rsid w:val="001B30E8"/>
    <w:rsid w:val="001C7286"/>
    <w:rsid w:val="001D2C58"/>
    <w:rsid w:val="001E4849"/>
    <w:rsid w:val="001E4BB9"/>
    <w:rsid w:val="001F3CD6"/>
    <w:rsid w:val="001F3F42"/>
    <w:rsid w:val="001F4C51"/>
    <w:rsid w:val="00200C14"/>
    <w:rsid w:val="0020161C"/>
    <w:rsid w:val="002114E7"/>
    <w:rsid w:val="00224789"/>
    <w:rsid w:val="002356DC"/>
    <w:rsid w:val="00236484"/>
    <w:rsid w:val="00240128"/>
    <w:rsid w:val="00244D75"/>
    <w:rsid w:val="00252488"/>
    <w:rsid w:val="00252C3D"/>
    <w:rsid w:val="00257588"/>
    <w:rsid w:val="00263723"/>
    <w:rsid w:val="0027403B"/>
    <w:rsid w:val="00280919"/>
    <w:rsid w:val="00281E4E"/>
    <w:rsid w:val="0028559E"/>
    <w:rsid w:val="00285BF2"/>
    <w:rsid w:val="00297532"/>
    <w:rsid w:val="002A0139"/>
    <w:rsid w:val="002A6CD2"/>
    <w:rsid w:val="002B5A06"/>
    <w:rsid w:val="002C543B"/>
    <w:rsid w:val="002D0DA4"/>
    <w:rsid w:val="002D2844"/>
    <w:rsid w:val="002D44D9"/>
    <w:rsid w:val="002E7962"/>
    <w:rsid w:val="002F43A1"/>
    <w:rsid w:val="003111A7"/>
    <w:rsid w:val="0031303A"/>
    <w:rsid w:val="00314BDE"/>
    <w:rsid w:val="003322CE"/>
    <w:rsid w:val="00340CE1"/>
    <w:rsid w:val="003430B0"/>
    <w:rsid w:val="003442E3"/>
    <w:rsid w:val="00363645"/>
    <w:rsid w:val="00367854"/>
    <w:rsid w:val="003744A7"/>
    <w:rsid w:val="0038162C"/>
    <w:rsid w:val="00382BF8"/>
    <w:rsid w:val="00382D5A"/>
    <w:rsid w:val="0038390B"/>
    <w:rsid w:val="003875FF"/>
    <w:rsid w:val="00387894"/>
    <w:rsid w:val="003879E6"/>
    <w:rsid w:val="0039071E"/>
    <w:rsid w:val="00390AFB"/>
    <w:rsid w:val="00392267"/>
    <w:rsid w:val="003934C3"/>
    <w:rsid w:val="00396D0C"/>
    <w:rsid w:val="003A2912"/>
    <w:rsid w:val="003A71E3"/>
    <w:rsid w:val="003B099C"/>
    <w:rsid w:val="003B6F69"/>
    <w:rsid w:val="003D206D"/>
    <w:rsid w:val="004052B6"/>
    <w:rsid w:val="00405517"/>
    <w:rsid w:val="00423C03"/>
    <w:rsid w:val="00424541"/>
    <w:rsid w:val="0043287A"/>
    <w:rsid w:val="00434534"/>
    <w:rsid w:val="0044448E"/>
    <w:rsid w:val="00457910"/>
    <w:rsid w:val="0047647B"/>
    <w:rsid w:val="0048011D"/>
    <w:rsid w:val="00487FC8"/>
    <w:rsid w:val="004919B7"/>
    <w:rsid w:val="004A1792"/>
    <w:rsid w:val="004A5B76"/>
    <w:rsid w:val="004C30A7"/>
    <w:rsid w:val="004E663F"/>
    <w:rsid w:val="004E6787"/>
    <w:rsid w:val="004F7DF3"/>
    <w:rsid w:val="0050129E"/>
    <w:rsid w:val="00502215"/>
    <w:rsid w:val="005040C7"/>
    <w:rsid w:val="00506283"/>
    <w:rsid w:val="00511C20"/>
    <w:rsid w:val="005175E4"/>
    <w:rsid w:val="00520F35"/>
    <w:rsid w:val="00522969"/>
    <w:rsid w:val="00525AE9"/>
    <w:rsid w:val="005350D9"/>
    <w:rsid w:val="00535168"/>
    <w:rsid w:val="005410EC"/>
    <w:rsid w:val="0054686D"/>
    <w:rsid w:val="005563F7"/>
    <w:rsid w:val="00560848"/>
    <w:rsid w:val="00561E25"/>
    <w:rsid w:val="0057292B"/>
    <w:rsid w:val="00577DEB"/>
    <w:rsid w:val="00581594"/>
    <w:rsid w:val="00592A3F"/>
    <w:rsid w:val="00595231"/>
    <w:rsid w:val="00596EFD"/>
    <w:rsid w:val="005A26FC"/>
    <w:rsid w:val="005A3B36"/>
    <w:rsid w:val="005A4015"/>
    <w:rsid w:val="005B0369"/>
    <w:rsid w:val="005B1D44"/>
    <w:rsid w:val="005C43D8"/>
    <w:rsid w:val="005D066B"/>
    <w:rsid w:val="005D309E"/>
    <w:rsid w:val="005D35FA"/>
    <w:rsid w:val="005D6D75"/>
    <w:rsid w:val="005D7334"/>
    <w:rsid w:val="005F6592"/>
    <w:rsid w:val="00605379"/>
    <w:rsid w:val="00633FD0"/>
    <w:rsid w:val="00634D33"/>
    <w:rsid w:val="00646639"/>
    <w:rsid w:val="006554A8"/>
    <w:rsid w:val="00676271"/>
    <w:rsid w:val="0068268D"/>
    <w:rsid w:val="006A36B6"/>
    <w:rsid w:val="006A4196"/>
    <w:rsid w:val="006B3D41"/>
    <w:rsid w:val="006C308C"/>
    <w:rsid w:val="006D07BD"/>
    <w:rsid w:val="006D5ABC"/>
    <w:rsid w:val="006D733D"/>
    <w:rsid w:val="006E19D8"/>
    <w:rsid w:val="00706A7C"/>
    <w:rsid w:val="007101F3"/>
    <w:rsid w:val="00721E9F"/>
    <w:rsid w:val="00731372"/>
    <w:rsid w:val="00731E26"/>
    <w:rsid w:val="00741583"/>
    <w:rsid w:val="00757AB7"/>
    <w:rsid w:val="00777307"/>
    <w:rsid w:val="007976DA"/>
    <w:rsid w:val="007B268F"/>
    <w:rsid w:val="007B44C9"/>
    <w:rsid w:val="007B6C71"/>
    <w:rsid w:val="007C6084"/>
    <w:rsid w:val="007C7A1A"/>
    <w:rsid w:val="007D139E"/>
    <w:rsid w:val="007D692C"/>
    <w:rsid w:val="007E34C5"/>
    <w:rsid w:val="007E7F67"/>
    <w:rsid w:val="007F3BEA"/>
    <w:rsid w:val="00800602"/>
    <w:rsid w:val="00800E35"/>
    <w:rsid w:val="00806230"/>
    <w:rsid w:val="0081539A"/>
    <w:rsid w:val="00817EDE"/>
    <w:rsid w:val="00831C5A"/>
    <w:rsid w:val="008405CD"/>
    <w:rsid w:val="00843199"/>
    <w:rsid w:val="00845572"/>
    <w:rsid w:val="0084560C"/>
    <w:rsid w:val="00847F5F"/>
    <w:rsid w:val="008534D8"/>
    <w:rsid w:val="00853BD6"/>
    <w:rsid w:val="00861248"/>
    <w:rsid w:val="008656BA"/>
    <w:rsid w:val="00865A07"/>
    <w:rsid w:val="00874B3F"/>
    <w:rsid w:val="0087601D"/>
    <w:rsid w:val="00880C63"/>
    <w:rsid w:val="008A10B8"/>
    <w:rsid w:val="008A24C7"/>
    <w:rsid w:val="008A56D1"/>
    <w:rsid w:val="008C392F"/>
    <w:rsid w:val="008C6540"/>
    <w:rsid w:val="008D35E1"/>
    <w:rsid w:val="008D4126"/>
    <w:rsid w:val="008E4F99"/>
    <w:rsid w:val="008E596F"/>
    <w:rsid w:val="009070EB"/>
    <w:rsid w:val="0091589D"/>
    <w:rsid w:val="00922CA6"/>
    <w:rsid w:val="00934FC6"/>
    <w:rsid w:val="00935A9E"/>
    <w:rsid w:val="009376B4"/>
    <w:rsid w:val="00941F93"/>
    <w:rsid w:val="00943054"/>
    <w:rsid w:val="00944062"/>
    <w:rsid w:val="00945D5F"/>
    <w:rsid w:val="009515A5"/>
    <w:rsid w:val="00953BDF"/>
    <w:rsid w:val="00961967"/>
    <w:rsid w:val="00970276"/>
    <w:rsid w:val="00973F84"/>
    <w:rsid w:val="00977D30"/>
    <w:rsid w:val="009811B3"/>
    <w:rsid w:val="00997B60"/>
    <w:rsid w:val="009A2DB0"/>
    <w:rsid w:val="009B1FC4"/>
    <w:rsid w:val="009C02BD"/>
    <w:rsid w:val="009C63C0"/>
    <w:rsid w:val="009E02E9"/>
    <w:rsid w:val="009E65B4"/>
    <w:rsid w:val="009F2CEC"/>
    <w:rsid w:val="00A02675"/>
    <w:rsid w:val="00A05ED0"/>
    <w:rsid w:val="00A15161"/>
    <w:rsid w:val="00A1688B"/>
    <w:rsid w:val="00A2681F"/>
    <w:rsid w:val="00A40B44"/>
    <w:rsid w:val="00A4137D"/>
    <w:rsid w:val="00A54708"/>
    <w:rsid w:val="00A56780"/>
    <w:rsid w:val="00A7012F"/>
    <w:rsid w:val="00A86266"/>
    <w:rsid w:val="00A940C0"/>
    <w:rsid w:val="00AB0D36"/>
    <w:rsid w:val="00AB65EC"/>
    <w:rsid w:val="00AB6F6B"/>
    <w:rsid w:val="00AC54F5"/>
    <w:rsid w:val="00AD02C0"/>
    <w:rsid w:val="00AE29F8"/>
    <w:rsid w:val="00AF0D78"/>
    <w:rsid w:val="00AF3558"/>
    <w:rsid w:val="00B15AE1"/>
    <w:rsid w:val="00B20868"/>
    <w:rsid w:val="00B24406"/>
    <w:rsid w:val="00B314F1"/>
    <w:rsid w:val="00B36408"/>
    <w:rsid w:val="00B368F2"/>
    <w:rsid w:val="00B4363C"/>
    <w:rsid w:val="00B46139"/>
    <w:rsid w:val="00B5316B"/>
    <w:rsid w:val="00B56558"/>
    <w:rsid w:val="00B57B47"/>
    <w:rsid w:val="00B70E2D"/>
    <w:rsid w:val="00B747FC"/>
    <w:rsid w:val="00B82DF7"/>
    <w:rsid w:val="00B84C7A"/>
    <w:rsid w:val="00B84CAC"/>
    <w:rsid w:val="00B872F6"/>
    <w:rsid w:val="00BC21F3"/>
    <w:rsid w:val="00BC3CF9"/>
    <w:rsid w:val="00BD1931"/>
    <w:rsid w:val="00BE3743"/>
    <w:rsid w:val="00BE5C6D"/>
    <w:rsid w:val="00BF1ED6"/>
    <w:rsid w:val="00BF2346"/>
    <w:rsid w:val="00C07C49"/>
    <w:rsid w:val="00C10EA3"/>
    <w:rsid w:val="00C1150D"/>
    <w:rsid w:val="00C1270F"/>
    <w:rsid w:val="00C157A3"/>
    <w:rsid w:val="00C2219D"/>
    <w:rsid w:val="00C22917"/>
    <w:rsid w:val="00C24286"/>
    <w:rsid w:val="00C27A7B"/>
    <w:rsid w:val="00C3004E"/>
    <w:rsid w:val="00C313A9"/>
    <w:rsid w:val="00C36665"/>
    <w:rsid w:val="00C36887"/>
    <w:rsid w:val="00C5732C"/>
    <w:rsid w:val="00C57CC2"/>
    <w:rsid w:val="00C655EE"/>
    <w:rsid w:val="00C67315"/>
    <w:rsid w:val="00C7015E"/>
    <w:rsid w:val="00C75107"/>
    <w:rsid w:val="00C7563F"/>
    <w:rsid w:val="00C779C2"/>
    <w:rsid w:val="00C81142"/>
    <w:rsid w:val="00C82A9E"/>
    <w:rsid w:val="00C858AC"/>
    <w:rsid w:val="00C865C6"/>
    <w:rsid w:val="00C93788"/>
    <w:rsid w:val="00C94E6A"/>
    <w:rsid w:val="00CC1FC9"/>
    <w:rsid w:val="00CC52BC"/>
    <w:rsid w:val="00CC5933"/>
    <w:rsid w:val="00CD3AAC"/>
    <w:rsid w:val="00CD58A1"/>
    <w:rsid w:val="00CE29B1"/>
    <w:rsid w:val="00CE59B4"/>
    <w:rsid w:val="00CE7D72"/>
    <w:rsid w:val="00D101CE"/>
    <w:rsid w:val="00D11516"/>
    <w:rsid w:val="00D45108"/>
    <w:rsid w:val="00D458E5"/>
    <w:rsid w:val="00D534E7"/>
    <w:rsid w:val="00D53996"/>
    <w:rsid w:val="00D56619"/>
    <w:rsid w:val="00D658F9"/>
    <w:rsid w:val="00D73841"/>
    <w:rsid w:val="00D75C93"/>
    <w:rsid w:val="00D83EB3"/>
    <w:rsid w:val="00D842E2"/>
    <w:rsid w:val="00D859EC"/>
    <w:rsid w:val="00D86A33"/>
    <w:rsid w:val="00D90C72"/>
    <w:rsid w:val="00DB030C"/>
    <w:rsid w:val="00DD1ECA"/>
    <w:rsid w:val="00DD32C3"/>
    <w:rsid w:val="00DF7F3A"/>
    <w:rsid w:val="00E01E6F"/>
    <w:rsid w:val="00E02626"/>
    <w:rsid w:val="00E07A01"/>
    <w:rsid w:val="00E13008"/>
    <w:rsid w:val="00E15513"/>
    <w:rsid w:val="00E1788C"/>
    <w:rsid w:val="00E17FFA"/>
    <w:rsid w:val="00E21E7F"/>
    <w:rsid w:val="00E23F07"/>
    <w:rsid w:val="00E32198"/>
    <w:rsid w:val="00E32336"/>
    <w:rsid w:val="00E45F85"/>
    <w:rsid w:val="00E50D3F"/>
    <w:rsid w:val="00E517C6"/>
    <w:rsid w:val="00E54C0A"/>
    <w:rsid w:val="00E62CA9"/>
    <w:rsid w:val="00E62D8C"/>
    <w:rsid w:val="00E63915"/>
    <w:rsid w:val="00E6619E"/>
    <w:rsid w:val="00E73379"/>
    <w:rsid w:val="00E76E2D"/>
    <w:rsid w:val="00E81164"/>
    <w:rsid w:val="00E81E0F"/>
    <w:rsid w:val="00E822DE"/>
    <w:rsid w:val="00E82BF3"/>
    <w:rsid w:val="00E928D5"/>
    <w:rsid w:val="00E9433B"/>
    <w:rsid w:val="00EA2A99"/>
    <w:rsid w:val="00EB0763"/>
    <w:rsid w:val="00EB1AEA"/>
    <w:rsid w:val="00EB1FAD"/>
    <w:rsid w:val="00EB2388"/>
    <w:rsid w:val="00EB23DE"/>
    <w:rsid w:val="00EC329F"/>
    <w:rsid w:val="00ED2571"/>
    <w:rsid w:val="00ED6B26"/>
    <w:rsid w:val="00EE1BD2"/>
    <w:rsid w:val="00EE446D"/>
    <w:rsid w:val="00EE7A1B"/>
    <w:rsid w:val="00F07717"/>
    <w:rsid w:val="00F170A8"/>
    <w:rsid w:val="00F21BC1"/>
    <w:rsid w:val="00F21CCF"/>
    <w:rsid w:val="00F34ABB"/>
    <w:rsid w:val="00F43762"/>
    <w:rsid w:val="00F4728E"/>
    <w:rsid w:val="00F55D58"/>
    <w:rsid w:val="00F6009F"/>
    <w:rsid w:val="00F6401F"/>
    <w:rsid w:val="00F67451"/>
    <w:rsid w:val="00F732B6"/>
    <w:rsid w:val="00F76350"/>
    <w:rsid w:val="00F83F8B"/>
    <w:rsid w:val="00F9271C"/>
    <w:rsid w:val="00FA25A5"/>
    <w:rsid w:val="00FB3659"/>
    <w:rsid w:val="00FC1643"/>
    <w:rsid w:val="00FD64B2"/>
    <w:rsid w:val="00FD6C79"/>
    <w:rsid w:val="00FE7517"/>
    <w:rsid w:val="00FE7780"/>
    <w:rsid w:val="00FF028B"/>
    <w:rsid w:val="00FF0789"/>
    <w:rsid w:val="00FF17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CC8ED"/>
  <w15:docId w15:val="{0099F083-F7AC-47D6-A3E5-FB2192399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2A9E"/>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252301">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76701435">
      <w:bodyDiv w:val="1"/>
      <w:marLeft w:val="0"/>
      <w:marRight w:val="0"/>
      <w:marTop w:val="0"/>
      <w:marBottom w:val="0"/>
      <w:divBdr>
        <w:top w:val="none" w:sz="0" w:space="0" w:color="auto"/>
        <w:left w:val="none" w:sz="0" w:space="0" w:color="auto"/>
        <w:bottom w:val="none" w:sz="0" w:space="0" w:color="auto"/>
        <w:right w:val="none" w:sz="0" w:space="0" w:color="auto"/>
      </w:divBdr>
      <w:divsChild>
        <w:div w:id="1263297868">
          <w:marLeft w:val="0"/>
          <w:marRight w:val="0"/>
          <w:marTop w:val="450"/>
          <w:marBottom w:val="0"/>
          <w:divBdr>
            <w:top w:val="none" w:sz="0" w:space="0" w:color="auto"/>
            <w:left w:val="none" w:sz="0" w:space="0" w:color="auto"/>
            <w:bottom w:val="none" w:sz="0" w:space="0" w:color="auto"/>
            <w:right w:val="none" w:sz="0" w:space="0" w:color="auto"/>
          </w:divBdr>
          <w:divsChild>
            <w:div w:id="29694446">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438452682">
      <w:bodyDiv w:val="1"/>
      <w:marLeft w:val="0"/>
      <w:marRight w:val="0"/>
      <w:marTop w:val="0"/>
      <w:marBottom w:val="0"/>
      <w:divBdr>
        <w:top w:val="none" w:sz="0" w:space="0" w:color="auto"/>
        <w:left w:val="none" w:sz="0" w:space="0" w:color="auto"/>
        <w:bottom w:val="none" w:sz="0" w:space="0" w:color="auto"/>
        <w:right w:val="none" w:sz="0" w:space="0" w:color="auto"/>
      </w:divBdr>
    </w:div>
    <w:div w:id="475344518">
      <w:bodyDiv w:val="1"/>
      <w:marLeft w:val="0"/>
      <w:marRight w:val="0"/>
      <w:marTop w:val="0"/>
      <w:marBottom w:val="0"/>
      <w:divBdr>
        <w:top w:val="none" w:sz="0" w:space="0" w:color="auto"/>
        <w:left w:val="none" w:sz="0" w:space="0" w:color="auto"/>
        <w:bottom w:val="none" w:sz="0" w:space="0" w:color="auto"/>
        <w:right w:val="none" w:sz="0" w:space="0" w:color="auto"/>
      </w:divBdr>
      <w:divsChild>
        <w:div w:id="203832819">
          <w:marLeft w:val="0"/>
          <w:marRight w:val="0"/>
          <w:marTop w:val="450"/>
          <w:marBottom w:val="0"/>
          <w:divBdr>
            <w:top w:val="none" w:sz="0" w:space="0" w:color="auto"/>
            <w:left w:val="none" w:sz="0" w:space="0" w:color="auto"/>
            <w:bottom w:val="none" w:sz="0" w:space="0" w:color="auto"/>
            <w:right w:val="none" w:sz="0" w:space="0" w:color="auto"/>
          </w:divBdr>
          <w:divsChild>
            <w:div w:id="49187613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1373464">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73747192">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310867525">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1999513">
      <w:bodyDiv w:val="1"/>
      <w:marLeft w:val="0"/>
      <w:marRight w:val="0"/>
      <w:marTop w:val="0"/>
      <w:marBottom w:val="0"/>
      <w:divBdr>
        <w:top w:val="none" w:sz="0" w:space="0" w:color="auto"/>
        <w:left w:val="none" w:sz="0" w:space="0" w:color="auto"/>
        <w:bottom w:val="none" w:sz="0" w:space="0" w:color="auto"/>
        <w:right w:val="none" w:sz="0" w:space="0" w:color="auto"/>
      </w:divBdr>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F36D3D-C476-4C57-BDAC-5362E180F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8</Pages>
  <Words>3504</Words>
  <Characters>19974</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Шнайдер Никита Александрович</cp:lastModifiedBy>
  <cp:revision>611</cp:revision>
  <cp:lastPrinted>2025-03-18T12:17:00Z</cp:lastPrinted>
  <dcterms:created xsi:type="dcterms:W3CDTF">2023-04-27T08:58:00Z</dcterms:created>
  <dcterms:modified xsi:type="dcterms:W3CDTF">2025-09-01T10:06:00Z</dcterms:modified>
</cp:coreProperties>
</file>