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36F" w:rsidRPr="004D536F" w:rsidRDefault="004D536F" w:rsidP="004D536F">
      <w:pPr>
        <w:autoSpaceDE/>
        <w:autoSpaceDN/>
        <w:adjustRightInd/>
        <w:spacing w:before="0" w:line="280" w:lineRule="exact"/>
        <w:ind w:firstLine="4536"/>
        <w:outlineLvl w:val="0"/>
        <w:rPr>
          <w:color w:val="000000" w:themeColor="text1"/>
          <w:sz w:val="26"/>
          <w:szCs w:val="26"/>
        </w:rPr>
      </w:pPr>
      <w:r w:rsidRPr="004D536F">
        <w:rPr>
          <w:color w:val="000000" w:themeColor="text1"/>
          <w:sz w:val="26"/>
          <w:szCs w:val="26"/>
        </w:rPr>
        <w:t>Заказчик:</w:t>
      </w: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536F">
        <w:rPr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4D536F">
        <w:rPr>
          <w:bCs/>
          <w:color w:val="000000" w:themeColor="text1"/>
          <w:sz w:val="26"/>
          <w:szCs w:val="26"/>
        </w:rPr>
        <w:t>maslovaem@gku-mo.ru</w:t>
      </w: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4D536F">
        <w:rPr>
          <w:bCs/>
          <w:color w:val="000000" w:themeColor="text1"/>
          <w:sz w:val="26"/>
          <w:szCs w:val="26"/>
        </w:rPr>
        <w:t>info@gku-mo.ru</w:t>
      </w: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4D536F">
        <w:rPr>
          <w:bCs/>
          <w:color w:val="000000" w:themeColor="text1"/>
          <w:sz w:val="26"/>
          <w:szCs w:val="26"/>
        </w:rPr>
        <w:t>Оператор электронной площадки:</w:t>
      </w: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4D536F">
        <w:rPr>
          <w:rFonts w:eastAsia="Calibri"/>
          <w:color w:val="auto"/>
          <w:sz w:val="26"/>
          <w:szCs w:val="26"/>
        </w:rPr>
        <w:t>ООО «РТС-тендер»</w:t>
      </w: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rFonts w:eastAsia="Calibri"/>
          <w:color w:val="auto"/>
          <w:sz w:val="26"/>
          <w:szCs w:val="26"/>
        </w:rPr>
      </w:pPr>
      <w:r w:rsidRPr="004D536F">
        <w:rPr>
          <w:rFonts w:eastAsia="Calibri"/>
          <w:color w:val="auto"/>
          <w:sz w:val="26"/>
          <w:szCs w:val="26"/>
        </w:rPr>
        <w:t>ko@rts-tender.ru</w:t>
      </w: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</w:p>
    <w:p w:rsidR="004D536F" w:rsidRPr="004D536F" w:rsidRDefault="004D536F" w:rsidP="004D536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4D536F">
        <w:rPr>
          <w:color w:val="000000" w:themeColor="text1"/>
          <w:sz w:val="26"/>
          <w:szCs w:val="26"/>
        </w:rPr>
        <w:t>Заявитель:</w:t>
      </w:r>
    </w:p>
    <w:p w:rsidR="004D536F" w:rsidRPr="004D536F" w:rsidRDefault="004D536F" w:rsidP="004D536F">
      <w:pPr>
        <w:autoSpaceDE/>
        <w:autoSpaceDN/>
        <w:adjustRightInd/>
        <w:spacing w:before="0"/>
        <w:ind w:left="4536" w:firstLine="0"/>
        <w:rPr>
          <w:bCs/>
          <w:color w:val="000000" w:themeColor="text1"/>
          <w:sz w:val="26"/>
          <w:szCs w:val="26"/>
        </w:rPr>
      </w:pPr>
      <w:r w:rsidRPr="004D536F">
        <w:rPr>
          <w:bCs/>
          <w:color w:val="000000" w:themeColor="text1"/>
          <w:sz w:val="26"/>
          <w:szCs w:val="26"/>
        </w:rPr>
        <w:t>ООО «</w:t>
      </w:r>
      <w:proofErr w:type="spellStart"/>
      <w:r w:rsidRPr="004D536F">
        <w:rPr>
          <w:bCs/>
          <w:color w:val="000000" w:themeColor="text1"/>
          <w:sz w:val="26"/>
          <w:szCs w:val="26"/>
        </w:rPr>
        <w:t>Кардиолаборатория</w:t>
      </w:r>
      <w:proofErr w:type="spellEnd"/>
      <w:r w:rsidRPr="004D536F">
        <w:rPr>
          <w:bCs/>
          <w:color w:val="000000" w:themeColor="text1"/>
          <w:sz w:val="26"/>
          <w:szCs w:val="26"/>
        </w:rPr>
        <w:t>»</w:t>
      </w:r>
    </w:p>
    <w:p w:rsidR="004D536F" w:rsidRPr="004D536F" w:rsidRDefault="004D536F" w:rsidP="004D536F">
      <w:pPr>
        <w:autoSpaceDE/>
        <w:autoSpaceDN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4D536F">
        <w:rPr>
          <w:bCs/>
          <w:color w:val="000000" w:themeColor="text1"/>
          <w:sz w:val="26"/>
          <w:szCs w:val="26"/>
        </w:rPr>
        <w:t>kardio-laboratory@mail.ru</w:t>
      </w:r>
    </w:p>
    <w:p w:rsidR="001E49BF" w:rsidRDefault="001E49BF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C367C7" w:rsidRDefault="00C367C7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C367C7" w:rsidRDefault="00C367C7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C367C7" w:rsidRDefault="00C367C7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C367C7" w:rsidRPr="002D6CA0" w:rsidRDefault="00C367C7" w:rsidP="002D6CA0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2D6CA0" w:rsidRPr="002162FC" w:rsidRDefault="002D6CA0" w:rsidP="002D6CA0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>
        <w:rPr>
          <w:sz w:val="26"/>
          <w:szCs w:val="26"/>
        </w:rPr>
        <w:t xml:space="preserve">у </w:t>
      </w:r>
      <w:r w:rsidRPr="009E64C0">
        <w:rPr>
          <w:sz w:val="26"/>
          <w:szCs w:val="26"/>
        </w:rPr>
        <w:t>№ 050/06/105-</w:t>
      </w:r>
      <w:r w:rsidR="004D536F">
        <w:rPr>
          <w:color w:val="000000" w:themeColor="text1"/>
          <w:sz w:val="26"/>
          <w:szCs w:val="26"/>
        </w:rPr>
        <w:t>31174</w:t>
      </w:r>
      <w:r>
        <w:rPr>
          <w:sz w:val="26"/>
          <w:szCs w:val="26"/>
        </w:rPr>
        <w:t>/202</w:t>
      </w:r>
      <w:r w:rsidR="004627CE" w:rsidRPr="00A31A2B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о нарушении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2D6CA0" w:rsidRPr="00181B96" w:rsidTr="00183208">
        <w:tc>
          <w:tcPr>
            <w:tcW w:w="4842" w:type="dxa"/>
            <w:hideMark/>
          </w:tcPr>
          <w:p w:rsidR="002D6CA0" w:rsidRPr="00181B96" w:rsidRDefault="00C36EBE" w:rsidP="007E1D4B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4627CE">
              <w:rPr>
                <w:sz w:val="26"/>
                <w:szCs w:val="26"/>
              </w:rPr>
              <w:t>.</w:t>
            </w:r>
            <w:r w:rsidR="00F12B26">
              <w:rPr>
                <w:sz w:val="26"/>
                <w:szCs w:val="26"/>
              </w:rPr>
              <w:t>08</w:t>
            </w:r>
            <w:r w:rsidR="004627CE">
              <w:rPr>
                <w:sz w:val="26"/>
                <w:szCs w:val="26"/>
              </w:rPr>
              <w:t>.</w:t>
            </w:r>
            <w:r w:rsidR="002D6CA0" w:rsidRPr="00181B96">
              <w:rPr>
                <w:sz w:val="26"/>
                <w:szCs w:val="26"/>
              </w:rPr>
              <w:t>20</w:t>
            </w:r>
            <w:r w:rsidR="004627CE">
              <w:rPr>
                <w:sz w:val="26"/>
                <w:szCs w:val="26"/>
              </w:rPr>
              <w:t>25</w:t>
            </w:r>
          </w:p>
        </w:tc>
        <w:tc>
          <w:tcPr>
            <w:tcW w:w="4797" w:type="dxa"/>
            <w:hideMark/>
          </w:tcPr>
          <w:p w:rsidR="002D6CA0" w:rsidRPr="00181B96" w:rsidRDefault="002D6CA0" w:rsidP="00183208">
            <w:pPr>
              <w:spacing w:before="0" w:line="276" w:lineRule="auto"/>
              <w:ind w:firstLine="709"/>
              <w:jc w:val="center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</w:t>
            </w: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F12B26" w:rsidRDefault="002D6CA0" w:rsidP="00A16FAB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16FAB">
        <w:rPr>
          <w:rFonts w:eastAsia="Calibri"/>
          <w:sz w:val="26"/>
          <w:szCs w:val="26"/>
        </w:rPr>
        <w:t xml:space="preserve"> (далее – Управление, Комиссия)</w:t>
      </w:r>
    </w:p>
    <w:p w:rsidR="002D6CA0" w:rsidRPr="00C36EBE" w:rsidRDefault="002D6CA0" w:rsidP="00C36EBE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181B96">
        <w:rPr>
          <w:sz w:val="26"/>
          <w:szCs w:val="26"/>
        </w:rPr>
        <w:t xml:space="preserve"> </w:t>
      </w:r>
      <w:r w:rsidR="004D536F" w:rsidRPr="004D536F">
        <w:rPr>
          <w:bCs/>
          <w:sz w:val="26"/>
          <w:szCs w:val="26"/>
        </w:rPr>
        <w:t>ООО «</w:t>
      </w:r>
      <w:proofErr w:type="spellStart"/>
      <w:r w:rsidR="004D536F" w:rsidRPr="004D536F">
        <w:rPr>
          <w:bCs/>
          <w:sz w:val="26"/>
          <w:szCs w:val="26"/>
        </w:rPr>
        <w:t>Кардиолаборатория</w:t>
      </w:r>
      <w:proofErr w:type="spellEnd"/>
      <w:r w:rsidR="004D536F" w:rsidRPr="004D536F">
        <w:rPr>
          <w:bCs/>
          <w:sz w:val="26"/>
          <w:szCs w:val="26"/>
        </w:rPr>
        <w:t>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– лот 130.1 (извещение № 0348200081025003208</w:t>
      </w:r>
      <w:r w:rsidR="00C36EBE">
        <w:rPr>
          <w:bCs/>
          <w:sz w:val="26"/>
          <w:szCs w:val="26"/>
        </w:rPr>
        <w:t xml:space="preserve"> </w:t>
      </w:r>
      <w:r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81B96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</w:t>
      </w:r>
      <w:r w:rsidR="00800F6C">
        <w:rPr>
          <w:sz w:val="26"/>
          <w:szCs w:val="26"/>
        </w:rPr>
        <w:t>дерального закона от 05.04.2013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№ 44-ФЗ «О контрактной системе в сфере закупок товаров, работ, услуг 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для обеспечения государственных и </w:t>
      </w:r>
      <w:r w:rsidRPr="00181B96">
        <w:rPr>
          <w:sz w:val="26"/>
          <w:szCs w:val="26"/>
        </w:rPr>
        <w:lastRenderedPageBreak/>
        <w:t>муниципальных нужд» (далее – Закон о контрактной системе),</w:t>
      </w:r>
      <w:r w:rsidR="00B364AF" w:rsidRPr="00B364AF">
        <w:t xml:space="preserve"> </w:t>
      </w:r>
      <w:r w:rsidR="00C36EBE" w:rsidRPr="00C36EBE">
        <w:rPr>
          <w:sz w:val="26"/>
          <w:szCs w:val="26"/>
        </w:rPr>
        <w:t>Комиссия</w:t>
      </w:r>
    </w:p>
    <w:p w:rsidR="00A31A2B" w:rsidRDefault="00A31A2B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2D6CA0" w:rsidRPr="007C627D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Pr="00181B96" w:rsidRDefault="002D6CA0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Заявителя на действия </w:t>
      </w:r>
      <w:r w:rsidR="00A435C2">
        <w:rPr>
          <w:sz w:val="26"/>
          <w:szCs w:val="26"/>
        </w:rPr>
        <w:t xml:space="preserve">Аукционной Комиссии </w:t>
      </w:r>
      <w:r w:rsidRPr="00181B96">
        <w:rPr>
          <w:sz w:val="26"/>
          <w:szCs w:val="26"/>
        </w:rPr>
        <w:t>при проведении Заказчиком,</w:t>
      </w:r>
      <w:r>
        <w:rPr>
          <w:sz w:val="26"/>
          <w:szCs w:val="26"/>
        </w:rPr>
        <w:t xml:space="preserve"> </w:t>
      </w:r>
      <w:r w:rsidR="005B78DF">
        <w:rPr>
          <w:sz w:val="26"/>
          <w:szCs w:val="26"/>
        </w:rPr>
        <w:t>Уполномоченным учреждением,</w:t>
      </w:r>
      <w:r w:rsidR="005B78DF" w:rsidRPr="005B78DF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Оператором электронной площадки Аукцион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>.</w:t>
      </w:r>
    </w:p>
    <w:p w:rsidR="004D536F" w:rsidRDefault="004D536F" w:rsidP="004D536F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</w:t>
      </w:r>
      <w:r>
        <w:rPr>
          <w:sz w:val="26"/>
          <w:szCs w:val="26"/>
        </w:rPr>
        <w:t xml:space="preserve">ановившего положения извещения </w:t>
      </w:r>
      <w:r w:rsidRPr="004D536F">
        <w:rPr>
          <w:sz w:val="26"/>
          <w:szCs w:val="26"/>
        </w:rPr>
        <w:t>о проведении Аукциона.</w:t>
      </w:r>
    </w:p>
    <w:p w:rsidR="002D6CA0" w:rsidRPr="00181B96" w:rsidRDefault="002D6CA0" w:rsidP="004D536F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1)</w:t>
      </w:r>
      <w:r w:rsidRPr="00181B96">
        <w:rPr>
          <w:sz w:val="26"/>
          <w:szCs w:val="26"/>
        </w:rPr>
        <w:tab/>
      </w:r>
      <w:r>
        <w:rPr>
          <w:sz w:val="26"/>
          <w:szCs w:val="26"/>
        </w:rPr>
        <w:t xml:space="preserve">извещение о проведении Аукциона размещено – </w:t>
      </w:r>
      <w:r w:rsidR="00C36EBE" w:rsidRPr="00C36EBE">
        <w:rPr>
          <w:sz w:val="26"/>
          <w:szCs w:val="26"/>
        </w:rPr>
        <w:t>14.08.2025</w:t>
      </w:r>
      <w:r>
        <w:rPr>
          <w:sz w:val="26"/>
          <w:szCs w:val="26"/>
        </w:rPr>
        <w:t>;</w:t>
      </w:r>
    </w:p>
    <w:p w:rsidR="002D6CA0" w:rsidRPr="00181B96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81B96">
        <w:rPr>
          <w:sz w:val="26"/>
          <w:szCs w:val="26"/>
        </w:rPr>
        <w:t xml:space="preserve">начальная (максимальная) цена контракта – </w:t>
      </w:r>
      <w:r w:rsidR="004D536F" w:rsidRPr="004D536F">
        <w:rPr>
          <w:sz w:val="26"/>
          <w:szCs w:val="26"/>
        </w:rPr>
        <w:t>498 830,00</w:t>
      </w:r>
      <w:r w:rsidR="004D536F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руб.;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81B96">
        <w:rPr>
          <w:sz w:val="26"/>
          <w:szCs w:val="26"/>
        </w:rPr>
        <w:t>)</w:t>
      </w:r>
      <w:r w:rsidRPr="00181B96">
        <w:rPr>
          <w:sz w:val="26"/>
          <w:szCs w:val="26"/>
        </w:rPr>
        <w:tab/>
        <w:t xml:space="preserve">дата окончания подачи заявок – </w:t>
      </w:r>
      <w:r w:rsidR="00C36EBE" w:rsidRPr="00C36EBE">
        <w:rPr>
          <w:sz w:val="26"/>
          <w:szCs w:val="26"/>
        </w:rPr>
        <w:t>22.08.2025</w:t>
      </w:r>
      <w:r>
        <w:rPr>
          <w:sz w:val="26"/>
          <w:szCs w:val="26"/>
        </w:rPr>
        <w:t>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подано </w:t>
      </w:r>
      <w:r w:rsidR="004D536F">
        <w:rPr>
          <w:sz w:val="26"/>
          <w:szCs w:val="26"/>
        </w:rPr>
        <w:t>2 заяв</w:t>
      </w:r>
      <w:r w:rsidR="00795FA2">
        <w:rPr>
          <w:sz w:val="26"/>
          <w:szCs w:val="26"/>
        </w:rPr>
        <w:t>к</w:t>
      </w:r>
      <w:r w:rsidR="004D536F">
        <w:rPr>
          <w:sz w:val="26"/>
          <w:szCs w:val="26"/>
        </w:rPr>
        <w:t>и</w:t>
      </w:r>
      <w:r>
        <w:rPr>
          <w:sz w:val="26"/>
          <w:szCs w:val="26"/>
        </w:rPr>
        <w:t xml:space="preserve"> от участников закупки, признан</w:t>
      </w:r>
      <w:r w:rsidR="004D536F">
        <w:rPr>
          <w:sz w:val="26"/>
          <w:szCs w:val="26"/>
        </w:rPr>
        <w:t>н</w:t>
      </w:r>
      <w:r w:rsidR="00C36EBE">
        <w:rPr>
          <w:sz w:val="26"/>
          <w:szCs w:val="26"/>
        </w:rPr>
        <w:t>ы</w:t>
      </w:r>
      <w:r w:rsidR="004D536F">
        <w:rPr>
          <w:sz w:val="26"/>
          <w:szCs w:val="26"/>
        </w:rPr>
        <w:t>е</w:t>
      </w:r>
      <w:r w:rsidR="00800F6C">
        <w:rPr>
          <w:sz w:val="26"/>
          <w:szCs w:val="26"/>
        </w:rPr>
        <w:t xml:space="preserve"> </w:t>
      </w:r>
      <w:r>
        <w:rPr>
          <w:sz w:val="26"/>
          <w:szCs w:val="26"/>
        </w:rPr>
        <w:t>соответствующ</w:t>
      </w:r>
      <w:r w:rsidR="00C36EBE">
        <w:rPr>
          <w:sz w:val="26"/>
          <w:szCs w:val="26"/>
        </w:rPr>
        <w:t>ими</w:t>
      </w:r>
      <w:r w:rsidR="00C226CC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требованиям извещения о проведении Аукциона.</w:t>
      </w:r>
    </w:p>
    <w:p w:rsidR="004D536F" w:rsidRPr="004D536F" w:rsidRDefault="004D536F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 xml:space="preserve">Согласно доводу жалобы Заявителя, Заказчиком в извещении о проведении Аукциона установлены требования к техническим характеристикам товара, ограничивающие количество участников закупки. </w:t>
      </w:r>
    </w:p>
    <w:p w:rsidR="004D536F" w:rsidRPr="004D536F" w:rsidRDefault="004D536F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D536F" w:rsidRPr="004D536F" w:rsidRDefault="004D536F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4D536F" w:rsidRPr="004D536F" w:rsidRDefault="004D536F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 xml:space="preserve">Согласно пункту 1 части 2 статьи 42 Закона о контрактной системе извещение об осуществлении закупки, если иное не предусмотрено настоящим Федеральным </w:t>
      </w:r>
      <w:r w:rsidRPr="004D536F">
        <w:rPr>
          <w:sz w:val="26"/>
          <w:szCs w:val="26"/>
        </w:rPr>
        <w:lastRenderedPageBreak/>
        <w:t>законом, должно содержать описание объекта закупки в соответствии со статьей 33 настоящего Федерального закона.</w:t>
      </w:r>
    </w:p>
    <w:p w:rsidR="004D536F" w:rsidRPr="004D536F" w:rsidRDefault="004D536F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4D536F">
        <w:rPr>
          <w:sz w:val="26"/>
          <w:szCs w:val="26"/>
        </w:rPr>
        <w:t>группировочные</w:t>
      </w:r>
      <w:proofErr w:type="spellEnd"/>
      <w:r w:rsidRPr="004D536F">
        <w:rPr>
          <w:sz w:val="26"/>
          <w:szCs w:val="26"/>
        </w:rPr>
        <w:t xml:space="preserve"> наименования.</w:t>
      </w:r>
    </w:p>
    <w:p w:rsidR="004D536F" w:rsidRPr="004D536F" w:rsidRDefault="004D536F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2B25C6">
        <w:rPr>
          <w:sz w:val="26"/>
          <w:szCs w:val="26"/>
        </w:rPr>
        <w:t>п</w:t>
      </w:r>
      <w:r w:rsidR="002B25C6" w:rsidRPr="002B25C6">
        <w:rPr>
          <w:sz w:val="26"/>
          <w:szCs w:val="26"/>
        </w:rPr>
        <w:t>оставка медицинского оборудования - лот 130.1</w:t>
      </w:r>
      <w:r w:rsidRPr="004D536F">
        <w:rPr>
          <w:sz w:val="26"/>
          <w:szCs w:val="26"/>
        </w:rPr>
        <w:t>.</w:t>
      </w:r>
    </w:p>
    <w:p w:rsidR="004D536F" w:rsidRDefault="004D536F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 xml:space="preserve">Заказчиком в структурированной форме извещения о проведении Аукциона установлены требования к техническим характеристикам </w:t>
      </w:r>
      <w:r w:rsidR="002B25C6">
        <w:rPr>
          <w:sz w:val="26"/>
          <w:szCs w:val="26"/>
        </w:rPr>
        <w:t xml:space="preserve">поставляемого </w:t>
      </w:r>
      <w:r w:rsidRPr="004D536F">
        <w:rPr>
          <w:sz w:val="26"/>
          <w:szCs w:val="26"/>
        </w:rPr>
        <w:t>товара «</w:t>
      </w:r>
      <w:r w:rsidR="002B25C6" w:rsidRPr="002B25C6">
        <w:rPr>
          <w:sz w:val="26"/>
          <w:szCs w:val="26"/>
        </w:rPr>
        <w:t>Система определения риска сердечно-сосудистых заболеваний периферических артерий тонометрическая</w:t>
      </w:r>
      <w:r w:rsidRPr="004D536F">
        <w:rPr>
          <w:sz w:val="26"/>
          <w:szCs w:val="26"/>
        </w:rPr>
        <w:t>».</w:t>
      </w:r>
    </w:p>
    <w:p w:rsidR="002B25C6" w:rsidRDefault="002B25C6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25C6">
        <w:rPr>
          <w:sz w:val="26"/>
          <w:szCs w:val="26"/>
        </w:rPr>
        <w:t>По мнению Заявителя, совокупности характеристик, установленных в извещении о проведении Аукциона для товара «Система определения риска сердечно-сосудистых заболеваний периферических артерий тонометрическая» соответствует товар единственного производителя</w:t>
      </w:r>
      <w:r>
        <w:rPr>
          <w:sz w:val="26"/>
          <w:szCs w:val="26"/>
        </w:rPr>
        <w:t xml:space="preserve"> </w:t>
      </w:r>
      <w:r w:rsidR="00795FA2">
        <w:rPr>
          <w:sz w:val="26"/>
          <w:szCs w:val="26"/>
        </w:rPr>
        <w:t>«</w:t>
      </w:r>
      <w:r>
        <w:rPr>
          <w:sz w:val="26"/>
          <w:szCs w:val="26"/>
        </w:rPr>
        <w:t>Прибор диагностический для анализа состояния сердечно-</w:t>
      </w:r>
      <w:r w:rsidRPr="002B25C6">
        <w:t xml:space="preserve"> </w:t>
      </w:r>
      <w:r w:rsidRPr="002B25C6">
        <w:rPr>
          <w:sz w:val="26"/>
          <w:szCs w:val="26"/>
        </w:rPr>
        <w:t>сосудистой</w:t>
      </w:r>
      <w:r>
        <w:rPr>
          <w:sz w:val="26"/>
          <w:szCs w:val="26"/>
        </w:rPr>
        <w:t xml:space="preserve"> </w:t>
      </w:r>
      <w:r w:rsidRPr="002B25C6">
        <w:rPr>
          <w:sz w:val="26"/>
          <w:szCs w:val="26"/>
        </w:rPr>
        <w:t>системы</w:t>
      </w:r>
      <w:r>
        <w:rPr>
          <w:sz w:val="26"/>
          <w:szCs w:val="26"/>
        </w:rPr>
        <w:t xml:space="preserve"> </w:t>
      </w:r>
      <w:proofErr w:type="spellStart"/>
      <w:r w:rsidRPr="002B25C6">
        <w:rPr>
          <w:sz w:val="26"/>
          <w:szCs w:val="26"/>
        </w:rPr>
        <w:t>AngioCode</w:t>
      </w:r>
      <w:proofErr w:type="spellEnd"/>
      <w:r w:rsidRPr="002B25C6">
        <w:rPr>
          <w:sz w:val="26"/>
          <w:szCs w:val="26"/>
        </w:rPr>
        <w:t>-</w:t>
      </w:r>
      <w:r w:rsidRPr="002B25C6">
        <w:t xml:space="preserve"> </w:t>
      </w:r>
      <w:r w:rsidRPr="002B25C6">
        <w:rPr>
          <w:sz w:val="26"/>
          <w:szCs w:val="26"/>
        </w:rPr>
        <w:t>322</w:t>
      </w:r>
      <w:r w:rsidR="00795FA2">
        <w:rPr>
          <w:sz w:val="26"/>
          <w:szCs w:val="26"/>
        </w:rPr>
        <w:t>»</w:t>
      </w:r>
      <w:r w:rsidRPr="002B25C6">
        <w:rPr>
          <w:sz w:val="26"/>
          <w:szCs w:val="26"/>
        </w:rPr>
        <w:t>.</w:t>
      </w:r>
    </w:p>
    <w:p w:rsidR="004D536F" w:rsidRDefault="004D536F" w:rsidP="004D536F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D536F">
        <w:rPr>
          <w:sz w:val="26"/>
          <w:szCs w:val="26"/>
        </w:rPr>
        <w:t>На заседании Комиссии представитель Заказчика представил письменные пояснения, согласно которым:</w:t>
      </w:r>
    </w:p>
    <w:p w:rsidR="0076455E" w:rsidRPr="0076455E" w:rsidRDefault="0076455E" w:rsidP="0076455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6455E">
        <w:rPr>
          <w:sz w:val="26"/>
          <w:szCs w:val="26"/>
        </w:rPr>
        <w:t xml:space="preserve">Кроме того описание объекта закупки соответствует товарам двух производителей (подтверждение – сравнительная таблица, инструкции на мед. изделия и регистрационные удостоверения прилагаются). </w:t>
      </w:r>
    </w:p>
    <w:p w:rsidR="0076455E" w:rsidRPr="0076455E" w:rsidRDefault="0076455E" w:rsidP="0076455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6455E">
        <w:rPr>
          <w:sz w:val="26"/>
          <w:szCs w:val="26"/>
        </w:rPr>
        <w:t xml:space="preserve">- Прибор Эндо-Пат для </w:t>
      </w:r>
      <w:proofErr w:type="spellStart"/>
      <w:r w:rsidRPr="0076455E">
        <w:rPr>
          <w:sz w:val="26"/>
          <w:szCs w:val="26"/>
        </w:rPr>
        <w:t>неинвазивного</w:t>
      </w:r>
      <w:proofErr w:type="spellEnd"/>
      <w:r w:rsidRPr="0076455E">
        <w:rPr>
          <w:sz w:val="26"/>
          <w:szCs w:val="26"/>
        </w:rPr>
        <w:t xml:space="preserve"> выявления эндотелиальной дисфункции, Израиль, </w:t>
      </w:r>
      <w:proofErr w:type="spellStart"/>
      <w:r w:rsidRPr="0076455E">
        <w:rPr>
          <w:sz w:val="26"/>
          <w:szCs w:val="26"/>
        </w:rPr>
        <w:t>Итмар</w:t>
      </w:r>
      <w:proofErr w:type="spellEnd"/>
      <w:r w:rsidRPr="0076455E">
        <w:rPr>
          <w:sz w:val="26"/>
          <w:szCs w:val="26"/>
        </w:rPr>
        <w:t xml:space="preserve"> </w:t>
      </w:r>
      <w:proofErr w:type="spellStart"/>
      <w:r w:rsidRPr="0076455E">
        <w:rPr>
          <w:sz w:val="26"/>
          <w:szCs w:val="26"/>
        </w:rPr>
        <w:t>Медикал</w:t>
      </w:r>
      <w:proofErr w:type="spellEnd"/>
      <w:r w:rsidRPr="0076455E">
        <w:rPr>
          <w:sz w:val="26"/>
          <w:szCs w:val="26"/>
        </w:rPr>
        <w:t xml:space="preserve">, РУ РЗН 2016/5228 (приложена </w:t>
      </w:r>
      <w:proofErr w:type="spellStart"/>
      <w:r w:rsidRPr="0076455E">
        <w:rPr>
          <w:sz w:val="26"/>
          <w:szCs w:val="26"/>
        </w:rPr>
        <w:t>рускоязычная</w:t>
      </w:r>
      <w:proofErr w:type="spellEnd"/>
      <w:r w:rsidRPr="0076455E">
        <w:rPr>
          <w:sz w:val="26"/>
          <w:szCs w:val="26"/>
        </w:rPr>
        <w:t xml:space="preserve"> инструкция с сайта РЗН и инструкция с сайта производителя (на английском языке), сравнительная таблица.</w:t>
      </w:r>
    </w:p>
    <w:p w:rsidR="0076455E" w:rsidRPr="0076455E" w:rsidRDefault="0076455E" w:rsidP="0076455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6455E">
        <w:rPr>
          <w:sz w:val="26"/>
          <w:szCs w:val="26"/>
        </w:rPr>
        <w:t xml:space="preserve">- Прибор диагностический для анализа состояния сердечно-сосудистой системы "AngioCode-322" по ТУ 26.60.12-260-13061629-2022, РУ от 26.03.2025 № РЗН 2025/25050 (приложена </w:t>
      </w:r>
      <w:proofErr w:type="spellStart"/>
      <w:r w:rsidRPr="0076455E">
        <w:rPr>
          <w:sz w:val="26"/>
          <w:szCs w:val="26"/>
        </w:rPr>
        <w:t>рускоязычная</w:t>
      </w:r>
      <w:proofErr w:type="spellEnd"/>
      <w:r w:rsidRPr="0076455E">
        <w:rPr>
          <w:sz w:val="26"/>
          <w:szCs w:val="26"/>
        </w:rPr>
        <w:t xml:space="preserve"> инструкция с сайта РЗН сравнительная таблица.</w:t>
      </w:r>
    </w:p>
    <w:p w:rsidR="004D536F" w:rsidRDefault="0076455E" w:rsidP="00795FA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6455E">
        <w:rPr>
          <w:sz w:val="26"/>
          <w:szCs w:val="26"/>
        </w:rPr>
        <w:t xml:space="preserve">Особо обращаем внимание Комиссии, что заявитель указывает, что прибор Эндо-Пат для </w:t>
      </w:r>
      <w:proofErr w:type="spellStart"/>
      <w:r w:rsidRPr="0076455E">
        <w:rPr>
          <w:sz w:val="26"/>
          <w:szCs w:val="26"/>
        </w:rPr>
        <w:t>неинвазивного</w:t>
      </w:r>
      <w:proofErr w:type="spellEnd"/>
      <w:r w:rsidRPr="0076455E">
        <w:rPr>
          <w:sz w:val="26"/>
          <w:szCs w:val="26"/>
        </w:rPr>
        <w:t xml:space="preserve"> выявления энд</w:t>
      </w:r>
      <w:r w:rsidR="00795FA2">
        <w:rPr>
          <w:sz w:val="26"/>
          <w:szCs w:val="26"/>
        </w:rPr>
        <w:t>отелиальной дисфункции, Израиль</w:t>
      </w:r>
      <w:r w:rsidRPr="0076455E">
        <w:rPr>
          <w:sz w:val="26"/>
          <w:szCs w:val="26"/>
        </w:rPr>
        <w:t xml:space="preserve">, </w:t>
      </w:r>
      <w:proofErr w:type="spellStart"/>
      <w:r w:rsidRPr="0076455E">
        <w:rPr>
          <w:sz w:val="26"/>
          <w:szCs w:val="26"/>
        </w:rPr>
        <w:t>Итмар</w:t>
      </w:r>
      <w:proofErr w:type="spellEnd"/>
      <w:r w:rsidRPr="0076455E">
        <w:rPr>
          <w:sz w:val="26"/>
          <w:szCs w:val="26"/>
        </w:rPr>
        <w:t xml:space="preserve"> </w:t>
      </w:r>
      <w:proofErr w:type="spellStart"/>
      <w:r w:rsidRPr="0076455E">
        <w:rPr>
          <w:sz w:val="26"/>
          <w:szCs w:val="26"/>
        </w:rPr>
        <w:t>Медикал</w:t>
      </w:r>
      <w:proofErr w:type="spellEnd"/>
      <w:r w:rsidRPr="0076455E">
        <w:rPr>
          <w:sz w:val="26"/>
          <w:szCs w:val="26"/>
        </w:rPr>
        <w:t>, РУ РЗН 2016/5228 не соответствует потребности Заказчика только по характеристике «М</w:t>
      </w:r>
      <w:r w:rsidR="00795FA2">
        <w:rPr>
          <w:sz w:val="26"/>
          <w:szCs w:val="26"/>
        </w:rPr>
        <w:t>анжета плечевая с нагнетателем</w:t>
      </w:r>
      <w:r>
        <w:rPr>
          <w:sz w:val="26"/>
          <w:szCs w:val="26"/>
        </w:rPr>
        <w:t>».</w:t>
      </w:r>
    </w:p>
    <w:p w:rsidR="0008346A" w:rsidRPr="0008346A" w:rsidRDefault="0008346A" w:rsidP="0008346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08346A">
        <w:rPr>
          <w:sz w:val="26"/>
          <w:szCs w:val="26"/>
        </w:rPr>
        <w:t xml:space="preserve">Кроме того, Представителем Заказчика на заседании Комиссии представлены </w:t>
      </w:r>
      <w:r w:rsidRPr="0008346A">
        <w:rPr>
          <w:sz w:val="26"/>
          <w:szCs w:val="26"/>
        </w:rPr>
        <w:lastRenderedPageBreak/>
        <w:t>документы и сведения, свидетельствующие о возможности поставки товаров двух различных производителей, соответствующих требованиям извещения о проведении Аукциона.</w:t>
      </w:r>
    </w:p>
    <w:p w:rsidR="0008346A" w:rsidRPr="0008346A" w:rsidRDefault="0008346A" w:rsidP="0008346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08346A">
        <w:rPr>
          <w:sz w:val="26"/>
          <w:szCs w:val="26"/>
        </w:rPr>
        <w:t xml:space="preserve">Таким образом, изучив документы и сведения, Комиссия приходит к выводу, что действия Заказчика в части установления требования к техническим характеристикам поставляемого товара подобным образом не ограничивает количество участников закупки, что не противоречит требованиям Закона о контрактной системе. </w:t>
      </w:r>
    </w:p>
    <w:p w:rsidR="0008346A" w:rsidRDefault="0008346A" w:rsidP="0008346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08346A">
        <w:rPr>
          <w:sz w:val="26"/>
          <w:szCs w:val="26"/>
        </w:rPr>
        <w:t>Следовательно, довод жалобы Заявителя является необоснованным.</w:t>
      </w:r>
    </w:p>
    <w:p w:rsidR="007B2611" w:rsidRPr="006A68E2" w:rsidRDefault="007B2611" w:rsidP="0008346A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7B2611" w:rsidRDefault="007B2611" w:rsidP="007B2611">
      <w:pPr>
        <w:spacing w:before="0" w:line="271" w:lineRule="auto"/>
        <w:ind w:firstLine="0"/>
        <w:rPr>
          <w:b/>
          <w:sz w:val="26"/>
          <w:szCs w:val="26"/>
        </w:rPr>
      </w:pPr>
    </w:p>
    <w:p w:rsidR="007B2611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7B2611" w:rsidRPr="006A68E2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08346A" w:rsidRPr="0063482B" w:rsidRDefault="0008346A" w:rsidP="0008346A">
      <w:pPr>
        <w:numPr>
          <w:ilvl w:val="0"/>
          <w:numId w:val="3"/>
        </w:numPr>
        <w:tabs>
          <w:tab w:val="left" w:pos="851"/>
          <w:tab w:val="left" w:pos="993"/>
          <w:tab w:val="left" w:pos="1276"/>
        </w:tabs>
        <w:spacing w:before="0" w:line="276" w:lineRule="auto"/>
        <w:ind w:hanging="11"/>
        <w:contextualSpacing/>
        <w:jc w:val="both"/>
        <w:rPr>
          <w:sz w:val="26"/>
          <w:szCs w:val="26"/>
        </w:rPr>
      </w:pPr>
      <w:r w:rsidRPr="0063482B">
        <w:rPr>
          <w:sz w:val="26"/>
          <w:szCs w:val="26"/>
        </w:rPr>
        <w:t xml:space="preserve">Признать жалобу </w:t>
      </w:r>
      <w:r w:rsidRPr="0008346A">
        <w:rPr>
          <w:color w:val="auto"/>
          <w:sz w:val="26"/>
          <w:szCs w:val="26"/>
        </w:rPr>
        <w:t>ООО «</w:t>
      </w:r>
      <w:proofErr w:type="spellStart"/>
      <w:r w:rsidRPr="0008346A">
        <w:rPr>
          <w:color w:val="auto"/>
          <w:sz w:val="26"/>
          <w:szCs w:val="26"/>
        </w:rPr>
        <w:t>Кардиолаборатория</w:t>
      </w:r>
      <w:proofErr w:type="spellEnd"/>
      <w:r w:rsidRPr="0008346A">
        <w:rPr>
          <w:color w:val="auto"/>
          <w:sz w:val="26"/>
          <w:szCs w:val="26"/>
        </w:rPr>
        <w:t>»</w:t>
      </w:r>
      <w:r w:rsidRPr="0063482B">
        <w:rPr>
          <w:color w:val="auto"/>
          <w:sz w:val="26"/>
          <w:szCs w:val="26"/>
        </w:rPr>
        <w:t xml:space="preserve"> не</w:t>
      </w:r>
      <w:r w:rsidRPr="0063482B">
        <w:rPr>
          <w:sz w:val="26"/>
          <w:szCs w:val="26"/>
        </w:rPr>
        <w:t>обоснованной.</w:t>
      </w:r>
    </w:p>
    <w:p w:rsidR="0008346A" w:rsidRPr="0063482B" w:rsidRDefault="0008346A" w:rsidP="0008346A">
      <w:pPr>
        <w:numPr>
          <w:ilvl w:val="0"/>
          <w:numId w:val="3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B2611" w:rsidRPr="00A16FAB" w:rsidRDefault="0008346A" w:rsidP="00A16FAB">
      <w:pPr>
        <w:tabs>
          <w:tab w:val="left" w:pos="851"/>
          <w:tab w:val="left" w:pos="993"/>
          <w:tab w:val="left" w:pos="1276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  <w:bookmarkStart w:id="0" w:name="_GoBack"/>
      <w:bookmarkEnd w:id="0"/>
    </w:p>
    <w:sectPr w:rsidR="007B2611" w:rsidRPr="00A16FAB" w:rsidSect="00F2311B">
      <w:headerReference w:type="default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CA0" w:rsidRDefault="002D6CA0" w:rsidP="002D6CA0">
      <w:pPr>
        <w:spacing w:before="0"/>
      </w:pPr>
      <w:r>
        <w:separator/>
      </w:r>
    </w:p>
  </w:endnote>
  <w:endnote w:type="continuationSeparator" w:id="0">
    <w:p w:rsidR="002D6CA0" w:rsidRDefault="002D6CA0" w:rsidP="002D6C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CA0" w:rsidRDefault="002D6CA0" w:rsidP="002D6CA0">
      <w:pPr>
        <w:spacing w:before="0"/>
      </w:pPr>
      <w:r>
        <w:separator/>
      </w:r>
    </w:p>
  </w:footnote>
  <w:footnote w:type="continuationSeparator" w:id="0">
    <w:p w:rsidR="002D6CA0" w:rsidRDefault="002D6CA0" w:rsidP="002D6CA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2578531"/>
      <w:docPartObj>
        <w:docPartGallery w:val="Page Numbers (Top of Page)"/>
        <w:docPartUnique/>
      </w:docPartObj>
    </w:sdtPr>
    <w:sdtEndPr/>
    <w:sdtContent>
      <w:p w:rsidR="002D6CA0" w:rsidRPr="002D6CA0" w:rsidRDefault="002D6CA0" w:rsidP="002D6CA0">
        <w:pPr>
          <w:pStyle w:val="a5"/>
          <w:jc w:val="center"/>
        </w:pPr>
        <w:r w:rsidRPr="002D6CA0">
          <w:rPr>
            <w:sz w:val="26"/>
            <w:szCs w:val="26"/>
          </w:rPr>
          <w:fldChar w:fldCharType="begin"/>
        </w:r>
        <w:r w:rsidRPr="002D6CA0">
          <w:rPr>
            <w:sz w:val="26"/>
            <w:szCs w:val="26"/>
          </w:rPr>
          <w:instrText>PAGE   \* MERGEFORMAT</w:instrText>
        </w:r>
        <w:r w:rsidRPr="002D6CA0">
          <w:rPr>
            <w:sz w:val="26"/>
            <w:szCs w:val="26"/>
          </w:rPr>
          <w:fldChar w:fldCharType="separate"/>
        </w:r>
        <w:r w:rsidR="00A16FAB">
          <w:rPr>
            <w:noProof/>
            <w:sz w:val="26"/>
            <w:szCs w:val="26"/>
          </w:rPr>
          <w:t>4</w:t>
        </w:r>
        <w:r w:rsidRPr="002D6CA0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4908"/>
    <w:multiLevelType w:val="hybridMultilevel"/>
    <w:tmpl w:val="B0A67882"/>
    <w:lvl w:ilvl="0" w:tplc="E870C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A0"/>
    <w:rsid w:val="00017B55"/>
    <w:rsid w:val="0008346A"/>
    <w:rsid w:val="00093061"/>
    <w:rsid w:val="000A0BB5"/>
    <w:rsid w:val="000E19DC"/>
    <w:rsid w:val="001A54EB"/>
    <w:rsid w:val="001C6AD6"/>
    <w:rsid w:val="001E43C4"/>
    <w:rsid w:val="001E49BF"/>
    <w:rsid w:val="00204B7A"/>
    <w:rsid w:val="00263765"/>
    <w:rsid w:val="00286662"/>
    <w:rsid w:val="00287E03"/>
    <w:rsid w:val="002A27DA"/>
    <w:rsid w:val="002B25C6"/>
    <w:rsid w:val="002B57B2"/>
    <w:rsid w:val="002C7711"/>
    <w:rsid w:val="002D4700"/>
    <w:rsid w:val="002D6CA0"/>
    <w:rsid w:val="0032176C"/>
    <w:rsid w:val="00340386"/>
    <w:rsid w:val="003406EB"/>
    <w:rsid w:val="00360020"/>
    <w:rsid w:val="003D5BE8"/>
    <w:rsid w:val="003E2277"/>
    <w:rsid w:val="00405037"/>
    <w:rsid w:val="004206A6"/>
    <w:rsid w:val="00423319"/>
    <w:rsid w:val="004314E7"/>
    <w:rsid w:val="00446BEC"/>
    <w:rsid w:val="004566D7"/>
    <w:rsid w:val="00461891"/>
    <w:rsid w:val="004627CE"/>
    <w:rsid w:val="00495AB2"/>
    <w:rsid w:val="004D536F"/>
    <w:rsid w:val="0050324C"/>
    <w:rsid w:val="005838EA"/>
    <w:rsid w:val="005B78DF"/>
    <w:rsid w:val="005E44CE"/>
    <w:rsid w:val="005F4C1B"/>
    <w:rsid w:val="006776F7"/>
    <w:rsid w:val="00683BD9"/>
    <w:rsid w:val="006C67C4"/>
    <w:rsid w:val="007152D9"/>
    <w:rsid w:val="0076455E"/>
    <w:rsid w:val="007804C0"/>
    <w:rsid w:val="00795FA2"/>
    <w:rsid w:val="007A211C"/>
    <w:rsid w:val="007B2611"/>
    <w:rsid w:val="007D535E"/>
    <w:rsid w:val="007E1D4B"/>
    <w:rsid w:val="00800F6C"/>
    <w:rsid w:val="00810AA2"/>
    <w:rsid w:val="00810AF9"/>
    <w:rsid w:val="00811C57"/>
    <w:rsid w:val="008503D5"/>
    <w:rsid w:val="008942B3"/>
    <w:rsid w:val="008F13FB"/>
    <w:rsid w:val="00905BA6"/>
    <w:rsid w:val="00920ABF"/>
    <w:rsid w:val="00926679"/>
    <w:rsid w:val="009316E4"/>
    <w:rsid w:val="0095369B"/>
    <w:rsid w:val="0096102C"/>
    <w:rsid w:val="0099523C"/>
    <w:rsid w:val="009F103F"/>
    <w:rsid w:val="009F1893"/>
    <w:rsid w:val="00A0619A"/>
    <w:rsid w:val="00A16FAB"/>
    <w:rsid w:val="00A31A2B"/>
    <w:rsid w:val="00A435C2"/>
    <w:rsid w:val="00A52B47"/>
    <w:rsid w:val="00A95C1E"/>
    <w:rsid w:val="00AF1956"/>
    <w:rsid w:val="00B07FA3"/>
    <w:rsid w:val="00B364AF"/>
    <w:rsid w:val="00B55C1D"/>
    <w:rsid w:val="00BC3976"/>
    <w:rsid w:val="00BD2C62"/>
    <w:rsid w:val="00C047F0"/>
    <w:rsid w:val="00C13398"/>
    <w:rsid w:val="00C147E7"/>
    <w:rsid w:val="00C226CC"/>
    <w:rsid w:val="00C31400"/>
    <w:rsid w:val="00C367C7"/>
    <w:rsid w:val="00C36920"/>
    <w:rsid w:val="00C36EBE"/>
    <w:rsid w:val="00C64C8D"/>
    <w:rsid w:val="00C75AA2"/>
    <w:rsid w:val="00CC5FD0"/>
    <w:rsid w:val="00CE0B3C"/>
    <w:rsid w:val="00D00F72"/>
    <w:rsid w:val="00D0754C"/>
    <w:rsid w:val="00D07845"/>
    <w:rsid w:val="00D37F27"/>
    <w:rsid w:val="00D57647"/>
    <w:rsid w:val="00DA2635"/>
    <w:rsid w:val="00DC0820"/>
    <w:rsid w:val="00DC71BD"/>
    <w:rsid w:val="00DD36C6"/>
    <w:rsid w:val="00EA7E70"/>
    <w:rsid w:val="00EC6635"/>
    <w:rsid w:val="00ED70EC"/>
    <w:rsid w:val="00EF5C3A"/>
    <w:rsid w:val="00F01A5C"/>
    <w:rsid w:val="00F12B26"/>
    <w:rsid w:val="00F2311B"/>
    <w:rsid w:val="00F3627C"/>
    <w:rsid w:val="00F416FA"/>
    <w:rsid w:val="00F738BE"/>
    <w:rsid w:val="00F921CC"/>
    <w:rsid w:val="00FB2F41"/>
    <w:rsid w:val="00FF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F4E8B-BA6F-4A46-BA2B-C1E9164C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7C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it_List1"/>
    <w:basedOn w:val="a"/>
    <w:link w:val="a4"/>
    <w:uiPriority w:val="34"/>
    <w:qFormat/>
    <w:rsid w:val="002D6CA0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it_List1 Знак"/>
    <w:link w:val="a3"/>
    <w:uiPriority w:val="34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docdata">
    <w:name w:val="docdata"/>
    <w:aliases w:val="docy,v5,30836,bqiaagaaeyqcaaagiaiaaapbdwaabel3aaaaaaaaaaaaaaaaaaaaaaaaaaaaaaaaaaaaaaaaaaaaaaaaaaaaaaaaaaaaaaaaaaaaaaaaaaaaaaaaaaaaaaaaaaaaaaaaaaaaaaaaaaaaaaaaaaaaaaaaaaaaaaaaaaaaaaaaaaaaaaaaaaaaaaaaaaaaaaaaaaaaaaaaaaaaaaaaaaaaaaaaaaaaaaaaaaaaaaa"/>
    <w:basedOn w:val="a"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E44C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E44CE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4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Ратникова Ирина Сергеевна</cp:lastModifiedBy>
  <cp:revision>36</cp:revision>
  <cp:lastPrinted>2025-08-28T14:31:00Z</cp:lastPrinted>
  <dcterms:created xsi:type="dcterms:W3CDTF">2024-03-28T18:07:00Z</dcterms:created>
  <dcterms:modified xsi:type="dcterms:W3CDTF">2025-08-29T17:50:00Z</dcterms:modified>
</cp:coreProperties>
</file>