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22" w:type="dxa"/>
        <w:tblLayout w:type="fixed"/>
        <w:tblLook w:val="01E0" w:firstRow="1" w:lastRow="1" w:firstColumn="1" w:lastColumn="1" w:noHBand="0" w:noVBand="0"/>
      </w:tblPr>
      <w:tblGrid>
        <w:gridCol w:w="4219"/>
        <w:gridCol w:w="5103"/>
      </w:tblGrid>
      <w:tr w:rsidR="00D60990" w:rsidRPr="00353856" w:rsidTr="00B80379">
        <w:trPr>
          <w:trHeight w:val="1700"/>
        </w:trPr>
        <w:tc>
          <w:tcPr>
            <w:tcW w:w="4219" w:type="dxa"/>
          </w:tcPr>
          <w:p w:rsidR="00D60990" w:rsidRPr="00353856" w:rsidRDefault="00B76097">
            <w:pPr>
              <w:widowControl w:val="0"/>
              <w:rPr>
                <w:sz w:val="26"/>
                <w:szCs w:val="26"/>
              </w:rPr>
            </w:pPr>
            <w:r w:rsidRPr="00353856">
              <w:rPr>
                <w:sz w:val="26"/>
                <w:szCs w:val="26"/>
              </w:rPr>
              <w:t xml:space="preserve">  </w:t>
            </w:r>
          </w:p>
        </w:tc>
        <w:tc>
          <w:tcPr>
            <w:tcW w:w="5102" w:type="dxa"/>
          </w:tcPr>
          <w:p w:rsidR="00D60990" w:rsidRPr="00353856" w:rsidRDefault="00D60990">
            <w:pPr>
              <w:widowControl w:val="0"/>
              <w:tabs>
                <w:tab w:val="left" w:pos="0"/>
              </w:tabs>
              <w:jc w:val="both"/>
              <w:rPr>
                <w:sz w:val="26"/>
                <w:szCs w:val="26"/>
              </w:rPr>
            </w:pPr>
          </w:p>
          <w:p w:rsidR="00D60990" w:rsidRPr="00353856" w:rsidRDefault="00D60990">
            <w:pPr>
              <w:widowControl w:val="0"/>
              <w:tabs>
                <w:tab w:val="left" w:pos="176"/>
              </w:tabs>
              <w:ind w:left="-108"/>
              <w:rPr>
                <w:sz w:val="26"/>
                <w:szCs w:val="26"/>
              </w:rPr>
            </w:pPr>
          </w:p>
          <w:p w:rsidR="002E3BFD" w:rsidRPr="00353856" w:rsidRDefault="002E3BFD" w:rsidP="002E3BFD">
            <w:pPr>
              <w:widowControl w:val="0"/>
              <w:rPr>
                <w:sz w:val="26"/>
                <w:szCs w:val="26"/>
              </w:rPr>
            </w:pPr>
          </w:p>
          <w:p w:rsidR="002E3BFD" w:rsidRPr="00353856" w:rsidRDefault="002E3BFD" w:rsidP="002E3BFD">
            <w:pPr>
              <w:widowControl w:val="0"/>
              <w:rPr>
                <w:sz w:val="26"/>
                <w:szCs w:val="26"/>
              </w:rPr>
            </w:pPr>
          </w:p>
          <w:p w:rsidR="002E3BFD" w:rsidRPr="00353856" w:rsidRDefault="002E3BFD" w:rsidP="002E3BFD">
            <w:pPr>
              <w:widowControl w:val="0"/>
              <w:rPr>
                <w:sz w:val="26"/>
                <w:szCs w:val="26"/>
              </w:rPr>
            </w:pPr>
            <w:r w:rsidRPr="00353856">
              <w:rPr>
                <w:sz w:val="26"/>
                <w:szCs w:val="26"/>
              </w:rPr>
              <w:t xml:space="preserve">ФИЛИАЛ ФЕДЕРАЛЬНОГО ГОСУДАРСТВЕННОГО КАЗЕННОГО УЧРЕЖДЕНИЯ «ДИРЕКЦИЯ ПО СТРОИТЕЛЬСТВУ И ЭКСПЛУАТАЦИИ ОБЪЕКТОВ РОСГРАНИЦЫ» </w:t>
            </w:r>
          </w:p>
          <w:p w:rsidR="002E3BFD" w:rsidRPr="00353856" w:rsidRDefault="002E3BFD" w:rsidP="002E3BFD">
            <w:pPr>
              <w:widowControl w:val="0"/>
              <w:rPr>
                <w:sz w:val="26"/>
                <w:szCs w:val="26"/>
              </w:rPr>
            </w:pPr>
            <w:r w:rsidRPr="00353856">
              <w:rPr>
                <w:sz w:val="26"/>
                <w:szCs w:val="26"/>
              </w:rPr>
              <w:t>В Г. САНКТ-ПЕТЕРБУРГЕ</w:t>
            </w:r>
          </w:p>
          <w:p w:rsidR="002E3BFD" w:rsidRPr="00353856" w:rsidRDefault="002E3BFD" w:rsidP="002E3BFD">
            <w:pPr>
              <w:widowControl w:val="0"/>
              <w:rPr>
                <w:sz w:val="26"/>
                <w:szCs w:val="26"/>
              </w:rPr>
            </w:pPr>
          </w:p>
          <w:p w:rsidR="002E3BFD" w:rsidRPr="00353856" w:rsidRDefault="002E3BFD" w:rsidP="002E3BFD">
            <w:pPr>
              <w:widowControl w:val="0"/>
              <w:rPr>
                <w:sz w:val="26"/>
                <w:szCs w:val="26"/>
              </w:rPr>
            </w:pPr>
            <w:r w:rsidRPr="00353856">
              <w:rPr>
                <w:sz w:val="26"/>
                <w:szCs w:val="26"/>
              </w:rPr>
              <w:t xml:space="preserve">196070, Санкт-Петербург, </w:t>
            </w:r>
          </w:p>
          <w:p w:rsidR="002E3BFD" w:rsidRPr="00353856" w:rsidRDefault="002E3BFD" w:rsidP="002E3BFD">
            <w:pPr>
              <w:widowControl w:val="0"/>
              <w:rPr>
                <w:sz w:val="26"/>
                <w:szCs w:val="26"/>
              </w:rPr>
            </w:pPr>
            <w:r w:rsidRPr="00353856">
              <w:rPr>
                <w:sz w:val="26"/>
                <w:szCs w:val="26"/>
              </w:rPr>
              <w:t>УЛ БАССЕЙНАЯ, Д. 12/ЛИТЕРА А, ПОМЕЩ. 37-Н</w:t>
            </w:r>
          </w:p>
          <w:p w:rsidR="002E3BFD" w:rsidRPr="00353856" w:rsidRDefault="002E3BFD" w:rsidP="002E3BFD">
            <w:pPr>
              <w:widowControl w:val="0"/>
              <w:rPr>
                <w:sz w:val="26"/>
                <w:szCs w:val="26"/>
              </w:rPr>
            </w:pPr>
          </w:p>
          <w:p w:rsidR="002E3BFD" w:rsidRPr="00353856" w:rsidRDefault="002E3BFD" w:rsidP="002E3BFD">
            <w:pPr>
              <w:widowControl w:val="0"/>
              <w:rPr>
                <w:sz w:val="26"/>
                <w:szCs w:val="26"/>
              </w:rPr>
            </w:pPr>
            <w:r w:rsidRPr="00353856">
              <w:rPr>
                <w:sz w:val="26"/>
                <w:szCs w:val="26"/>
              </w:rPr>
              <w:t xml:space="preserve">ООО «БЕРЕТ» </w:t>
            </w:r>
          </w:p>
          <w:p w:rsidR="002E3BFD" w:rsidRPr="00353856" w:rsidRDefault="002E3BFD" w:rsidP="002E3BFD">
            <w:pPr>
              <w:widowControl w:val="0"/>
              <w:rPr>
                <w:sz w:val="26"/>
                <w:szCs w:val="26"/>
              </w:rPr>
            </w:pPr>
          </w:p>
          <w:p w:rsidR="00550488" w:rsidRPr="00353856" w:rsidRDefault="002E3BFD" w:rsidP="002E3BFD">
            <w:pPr>
              <w:widowControl w:val="0"/>
              <w:tabs>
                <w:tab w:val="left" w:pos="176"/>
              </w:tabs>
              <w:ind w:left="-108"/>
              <w:contextualSpacing/>
              <w:rPr>
                <w:sz w:val="26"/>
                <w:szCs w:val="26"/>
              </w:rPr>
            </w:pPr>
            <w:r w:rsidRPr="00353856">
              <w:rPr>
                <w:sz w:val="26"/>
                <w:szCs w:val="26"/>
              </w:rPr>
              <w:t xml:space="preserve">199178, Г.САНКТ-ПЕТЕРБУРГ, </w:t>
            </w:r>
            <w:proofErr w:type="spellStart"/>
            <w:r w:rsidRPr="00353856">
              <w:rPr>
                <w:sz w:val="26"/>
                <w:szCs w:val="26"/>
              </w:rPr>
              <w:t>вн.тер.г</w:t>
            </w:r>
            <w:proofErr w:type="spellEnd"/>
            <w:r w:rsidRPr="00353856">
              <w:rPr>
                <w:sz w:val="26"/>
                <w:szCs w:val="26"/>
              </w:rPr>
              <w:t>. МУНИЦИПАЛЬНЫЙ ОКРУГ ВАСИЛЬЕВСКИЙ, НАБ РЕКИ СМОЛЕНКИ, Д. 14, ЛИТЕРА А, ПОМЕЩ. 1-Н, ПОМЕЩ. 129</w:t>
            </w:r>
          </w:p>
          <w:p w:rsidR="00550488" w:rsidRPr="00353856" w:rsidRDefault="00550488" w:rsidP="00550488">
            <w:pPr>
              <w:widowControl w:val="0"/>
              <w:tabs>
                <w:tab w:val="left" w:pos="176"/>
              </w:tabs>
              <w:ind w:left="-108"/>
              <w:contextualSpacing/>
              <w:rPr>
                <w:bCs/>
                <w:iCs/>
                <w:sz w:val="26"/>
                <w:szCs w:val="26"/>
              </w:rPr>
            </w:pPr>
          </w:p>
        </w:tc>
      </w:tr>
    </w:tbl>
    <w:p w:rsidR="00D60990" w:rsidRPr="00353856" w:rsidRDefault="00D60990">
      <w:pPr>
        <w:rPr>
          <w:sz w:val="26"/>
          <w:szCs w:val="26"/>
        </w:rPr>
      </w:pPr>
    </w:p>
    <w:p w:rsidR="00D60990" w:rsidRPr="00353856" w:rsidRDefault="00B76097">
      <w:pPr>
        <w:jc w:val="center"/>
        <w:rPr>
          <w:sz w:val="26"/>
          <w:szCs w:val="26"/>
        </w:rPr>
      </w:pPr>
      <w:r w:rsidRPr="00353856">
        <w:rPr>
          <w:sz w:val="26"/>
          <w:szCs w:val="26"/>
        </w:rPr>
        <w:t>ПРЕДПИСАНИЕ</w:t>
      </w:r>
    </w:p>
    <w:p w:rsidR="00D60990" w:rsidRPr="00353856" w:rsidRDefault="00B76097">
      <w:pPr>
        <w:jc w:val="center"/>
        <w:rPr>
          <w:sz w:val="26"/>
          <w:szCs w:val="26"/>
        </w:rPr>
      </w:pPr>
      <w:r w:rsidRPr="00353856">
        <w:rPr>
          <w:sz w:val="26"/>
          <w:szCs w:val="26"/>
        </w:rPr>
        <w:t xml:space="preserve">по делу № </w:t>
      </w:r>
      <w:r w:rsidR="0070531B" w:rsidRPr="00353856">
        <w:rPr>
          <w:sz w:val="26"/>
          <w:szCs w:val="26"/>
        </w:rPr>
        <w:t>078/06/105-2257/2025</w:t>
      </w:r>
    </w:p>
    <w:p w:rsidR="00D60990" w:rsidRPr="00353856" w:rsidRDefault="00B76097">
      <w:pPr>
        <w:jc w:val="center"/>
        <w:rPr>
          <w:sz w:val="26"/>
          <w:szCs w:val="26"/>
        </w:rPr>
      </w:pPr>
      <w:r w:rsidRPr="00353856">
        <w:rPr>
          <w:sz w:val="26"/>
          <w:szCs w:val="26"/>
        </w:rPr>
        <w:t xml:space="preserve">об устранении нарушений законодательства о контрактной системе </w:t>
      </w:r>
    </w:p>
    <w:p w:rsidR="00D60990" w:rsidRPr="00353856" w:rsidRDefault="00D60990">
      <w:pPr>
        <w:jc w:val="center"/>
        <w:rPr>
          <w:sz w:val="26"/>
          <w:szCs w:val="26"/>
        </w:rPr>
      </w:pPr>
    </w:p>
    <w:p w:rsidR="00D60990" w:rsidRPr="00353856" w:rsidRDefault="00353856">
      <w:pPr>
        <w:tabs>
          <w:tab w:val="left" w:pos="0"/>
        </w:tabs>
        <w:rPr>
          <w:sz w:val="26"/>
          <w:szCs w:val="26"/>
        </w:rPr>
      </w:pPr>
      <w:r w:rsidRPr="00353856">
        <w:rPr>
          <w:sz w:val="26"/>
          <w:szCs w:val="26"/>
        </w:rPr>
        <w:t>26</w:t>
      </w:r>
      <w:r w:rsidR="002E3BFD" w:rsidRPr="00353856">
        <w:rPr>
          <w:sz w:val="26"/>
          <w:szCs w:val="26"/>
        </w:rPr>
        <w:t xml:space="preserve">.08.2025                                                                                         </w:t>
      </w:r>
      <w:r w:rsidR="00B76097" w:rsidRPr="00353856">
        <w:rPr>
          <w:sz w:val="26"/>
          <w:szCs w:val="26"/>
        </w:rPr>
        <w:t>Санкт-Петербург</w:t>
      </w:r>
    </w:p>
    <w:p w:rsidR="00D60990" w:rsidRPr="00353856" w:rsidRDefault="00D60990">
      <w:pPr>
        <w:jc w:val="both"/>
        <w:rPr>
          <w:sz w:val="26"/>
          <w:szCs w:val="26"/>
        </w:rPr>
      </w:pPr>
    </w:p>
    <w:p w:rsidR="00D60990" w:rsidRPr="00353856" w:rsidRDefault="00B76097">
      <w:pPr>
        <w:tabs>
          <w:tab w:val="left" w:pos="0"/>
        </w:tabs>
        <w:ind w:firstLine="720"/>
        <w:jc w:val="both"/>
        <w:rPr>
          <w:sz w:val="26"/>
          <w:szCs w:val="26"/>
        </w:rPr>
      </w:pPr>
      <w:r w:rsidRPr="00353856">
        <w:rPr>
          <w:sz w:val="26"/>
          <w:szCs w:val="26"/>
        </w:rPr>
        <w:t xml:space="preserve">Комиссия Санкт-Петербургского УФАС России по контролю закупок           </w:t>
      </w:r>
      <w:r w:rsidR="008F78A6" w:rsidRPr="00353856">
        <w:rPr>
          <w:sz w:val="26"/>
          <w:szCs w:val="26"/>
        </w:rPr>
        <w:t xml:space="preserve">    </w:t>
      </w:r>
      <w:proofErr w:type="gramStart"/>
      <w:r w:rsidR="008F78A6" w:rsidRPr="00353856">
        <w:rPr>
          <w:sz w:val="26"/>
          <w:szCs w:val="26"/>
        </w:rPr>
        <w:t xml:space="preserve">   (</w:t>
      </w:r>
      <w:proofErr w:type="gramEnd"/>
      <w:r w:rsidR="008F78A6" w:rsidRPr="00353856">
        <w:rPr>
          <w:sz w:val="26"/>
          <w:szCs w:val="26"/>
        </w:rPr>
        <w:t xml:space="preserve">далее – Комиссия УФАС) </w:t>
      </w:r>
      <w:r w:rsidRPr="00353856">
        <w:rPr>
          <w:sz w:val="26"/>
          <w:szCs w:val="26"/>
        </w:rPr>
        <w:t>:</w:t>
      </w:r>
    </w:p>
    <w:p w:rsidR="00000188" w:rsidRDefault="00000188">
      <w:pPr>
        <w:widowControl w:val="0"/>
        <w:tabs>
          <w:tab w:val="left" w:pos="0"/>
        </w:tabs>
        <w:jc w:val="both"/>
        <w:rPr>
          <w:iCs/>
          <w:sz w:val="26"/>
          <w:szCs w:val="26"/>
        </w:rPr>
      </w:pPr>
    </w:p>
    <w:p w:rsidR="00D60990" w:rsidRPr="00353856" w:rsidRDefault="00B76097">
      <w:pPr>
        <w:widowControl w:val="0"/>
        <w:tabs>
          <w:tab w:val="left" w:pos="0"/>
        </w:tabs>
        <w:jc w:val="both"/>
        <w:rPr>
          <w:sz w:val="26"/>
          <w:szCs w:val="26"/>
        </w:rPr>
      </w:pPr>
      <w:r w:rsidRPr="00353856">
        <w:rPr>
          <w:sz w:val="26"/>
          <w:szCs w:val="26"/>
        </w:rPr>
        <w:tab/>
        <w:t xml:space="preserve">на основании своего решения по делу № </w:t>
      </w:r>
      <w:r w:rsidR="0070531B" w:rsidRPr="00353856">
        <w:rPr>
          <w:sz w:val="26"/>
          <w:szCs w:val="26"/>
        </w:rPr>
        <w:t xml:space="preserve">078/06/105-2257/2025 </w:t>
      </w:r>
      <w:r w:rsidRPr="00353856">
        <w:rPr>
          <w:sz w:val="26"/>
          <w:szCs w:val="26"/>
        </w:rPr>
        <w:t>о нарушении законодательства о контрактной системе, руководствуясь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D60990" w:rsidRPr="00353856" w:rsidRDefault="00D60990">
      <w:pPr>
        <w:jc w:val="center"/>
        <w:rPr>
          <w:sz w:val="26"/>
          <w:szCs w:val="26"/>
        </w:rPr>
      </w:pPr>
    </w:p>
    <w:p w:rsidR="00D60990" w:rsidRPr="00353856" w:rsidRDefault="00B76097">
      <w:pPr>
        <w:jc w:val="center"/>
        <w:rPr>
          <w:sz w:val="26"/>
          <w:szCs w:val="26"/>
        </w:rPr>
      </w:pPr>
      <w:r w:rsidRPr="00353856">
        <w:rPr>
          <w:sz w:val="26"/>
          <w:szCs w:val="26"/>
        </w:rPr>
        <w:t>ПРЕДПИСЫВАЕТ:</w:t>
      </w:r>
    </w:p>
    <w:p w:rsidR="00D60990" w:rsidRPr="00353856" w:rsidRDefault="00D60990">
      <w:pPr>
        <w:jc w:val="center"/>
        <w:rPr>
          <w:sz w:val="26"/>
          <w:szCs w:val="26"/>
        </w:rPr>
      </w:pPr>
    </w:p>
    <w:p w:rsidR="00D60990" w:rsidRPr="00353856" w:rsidRDefault="00B76097" w:rsidP="00232AEB">
      <w:pPr>
        <w:widowControl w:val="0"/>
        <w:jc w:val="both"/>
        <w:rPr>
          <w:bCs/>
          <w:iCs/>
          <w:sz w:val="26"/>
          <w:szCs w:val="26"/>
        </w:rPr>
      </w:pPr>
      <w:r w:rsidRPr="00353856">
        <w:rPr>
          <w:sz w:val="26"/>
          <w:szCs w:val="26"/>
        </w:rPr>
        <w:tab/>
        <w:t xml:space="preserve">1. Заказчику – </w:t>
      </w:r>
      <w:r w:rsidR="002E3BFD" w:rsidRPr="00353856">
        <w:rPr>
          <w:sz w:val="26"/>
          <w:szCs w:val="26"/>
        </w:rPr>
        <w:t xml:space="preserve">Санкт-Петербургскому филиалу ФГКУ РОСГРАНСТРОЙ </w:t>
      </w:r>
      <w:r w:rsidRPr="00353856">
        <w:rPr>
          <w:bCs/>
          <w:iCs/>
          <w:sz w:val="26"/>
          <w:szCs w:val="26"/>
        </w:rPr>
        <w:t xml:space="preserve">и его </w:t>
      </w:r>
      <w:r w:rsidRPr="00353856">
        <w:rPr>
          <w:bCs/>
          <w:sz w:val="26"/>
          <w:szCs w:val="26"/>
        </w:rPr>
        <w:t xml:space="preserve">комиссии </w:t>
      </w:r>
      <w:r w:rsidRPr="00353856">
        <w:rPr>
          <w:rStyle w:val="s6"/>
          <w:sz w:val="26"/>
          <w:szCs w:val="26"/>
        </w:rPr>
        <w:t>у</w:t>
      </w:r>
      <w:r w:rsidRPr="00353856">
        <w:rPr>
          <w:sz w:val="26"/>
          <w:szCs w:val="26"/>
        </w:rPr>
        <w:t xml:space="preserve">странить </w:t>
      </w:r>
      <w:r w:rsidRPr="00353856">
        <w:rPr>
          <w:color w:val="000000"/>
          <w:sz w:val="26"/>
          <w:szCs w:val="26"/>
        </w:rPr>
        <w:t xml:space="preserve">нарушение </w:t>
      </w:r>
      <w:proofErr w:type="spellStart"/>
      <w:r w:rsidR="002E3BFD" w:rsidRPr="00353856">
        <w:rPr>
          <w:sz w:val="26"/>
          <w:szCs w:val="26"/>
        </w:rPr>
        <w:t>пп</w:t>
      </w:r>
      <w:proofErr w:type="spellEnd"/>
      <w:r w:rsidR="002E3BFD" w:rsidRPr="00353856">
        <w:rPr>
          <w:sz w:val="26"/>
          <w:szCs w:val="26"/>
        </w:rPr>
        <w:t xml:space="preserve">. а п. 1 ч. 3 ст. 50 </w:t>
      </w:r>
      <w:r w:rsidRPr="00353856">
        <w:rPr>
          <w:color w:val="000000"/>
          <w:sz w:val="26"/>
          <w:szCs w:val="26"/>
        </w:rPr>
        <w:t>Закона</w:t>
      </w:r>
      <w:r w:rsidRPr="00353856">
        <w:rPr>
          <w:sz w:val="26"/>
          <w:szCs w:val="26"/>
        </w:rPr>
        <w:t xml:space="preserve"> о контрактной системе и с этой целью: </w:t>
      </w:r>
    </w:p>
    <w:p w:rsidR="00D60990" w:rsidRPr="00353856" w:rsidRDefault="00B76097">
      <w:pPr>
        <w:ind w:firstLine="720"/>
        <w:jc w:val="both"/>
        <w:rPr>
          <w:sz w:val="26"/>
          <w:szCs w:val="26"/>
        </w:rPr>
      </w:pPr>
      <w:r w:rsidRPr="00353856">
        <w:rPr>
          <w:sz w:val="26"/>
          <w:szCs w:val="26"/>
        </w:rPr>
        <w:t xml:space="preserve">- отменить протокол подведения итогов определения поставщика (подрядчика, исполнителя), составленный в ходе проведения </w:t>
      </w:r>
      <w:r w:rsidR="002E3BFD" w:rsidRPr="00353856">
        <w:rPr>
          <w:sz w:val="26"/>
          <w:szCs w:val="26"/>
        </w:rPr>
        <w:t>закупки</w:t>
      </w:r>
      <w:r w:rsidRPr="00353856">
        <w:rPr>
          <w:sz w:val="26"/>
          <w:szCs w:val="26"/>
        </w:rPr>
        <w:t xml:space="preserve"> с номером извещения № </w:t>
      </w:r>
      <w:r w:rsidR="002E3BFD" w:rsidRPr="00353856">
        <w:rPr>
          <w:sz w:val="26"/>
          <w:szCs w:val="26"/>
        </w:rPr>
        <w:t>0872400000625000071</w:t>
      </w:r>
      <w:r w:rsidRPr="00353856">
        <w:rPr>
          <w:sz w:val="26"/>
          <w:szCs w:val="26"/>
        </w:rPr>
        <w:t>;</w:t>
      </w:r>
    </w:p>
    <w:p w:rsidR="002E3BFD" w:rsidRPr="00353856" w:rsidRDefault="00B76097">
      <w:pPr>
        <w:ind w:firstLine="709"/>
        <w:jc w:val="both"/>
        <w:rPr>
          <w:sz w:val="26"/>
          <w:szCs w:val="26"/>
        </w:rPr>
      </w:pPr>
      <w:r w:rsidRPr="00353856">
        <w:rPr>
          <w:sz w:val="26"/>
          <w:szCs w:val="26"/>
        </w:rPr>
        <w:lastRenderedPageBreak/>
        <w:t xml:space="preserve">- пересмотреть заявки на участие в </w:t>
      </w:r>
      <w:r w:rsidR="002E3BFD" w:rsidRPr="00353856">
        <w:rPr>
          <w:sz w:val="26"/>
          <w:szCs w:val="26"/>
        </w:rPr>
        <w:t>закупке</w:t>
      </w:r>
      <w:r w:rsidRPr="00353856">
        <w:rPr>
          <w:sz w:val="26"/>
          <w:szCs w:val="26"/>
        </w:rPr>
        <w:t xml:space="preserve"> с номером извещения </w:t>
      </w:r>
      <w:r w:rsidRPr="00353856">
        <w:rPr>
          <w:sz w:val="26"/>
          <w:szCs w:val="26"/>
        </w:rPr>
        <w:br/>
        <w:t xml:space="preserve">№ </w:t>
      </w:r>
      <w:r w:rsidR="002E3BFD" w:rsidRPr="00353856">
        <w:rPr>
          <w:sz w:val="26"/>
          <w:szCs w:val="26"/>
        </w:rPr>
        <w:t xml:space="preserve">0872400000625000071 </w:t>
      </w:r>
      <w:r w:rsidR="0007675A" w:rsidRPr="00353856">
        <w:rPr>
          <w:sz w:val="26"/>
          <w:szCs w:val="26"/>
        </w:rPr>
        <w:t xml:space="preserve">с </w:t>
      </w:r>
      <w:r w:rsidRPr="00353856">
        <w:rPr>
          <w:sz w:val="26"/>
          <w:szCs w:val="26"/>
        </w:rPr>
        <w:t>учетом мотивировочной части решения, указанного в пр</w:t>
      </w:r>
      <w:r w:rsidR="002E3BFD" w:rsidRPr="00353856">
        <w:rPr>
          <w:sz w:val="26"/>
          <w:szCs w:val="26"/>
        </w:rPr>
        <w:t>еамбуле настоящего предписания;</w:t>
      </w:r>
      <w:r w:rsidRPr="00353856">
        <w:rPr>
          <w:sz w:val="26"/>
          <w:szCs w:val="26"/>
        </w:rPr>
        <w:t xml:space="preserve"> </w:t>
      </w:r>
    </w:p>
    <w:p w:rsidR="00D60990" w:rsidRPr="00353856" w:rsidRDefault="00B76097">
      <w:pPr>
        <w:ind w:firstLine="709"/>
        <w:jc w:val="both"/>
        <w:rPr>
          <w:bCs/>
          <w:sz w:val="26"/>
          <w:szCs w:val="26"/>
        </w:rPr>
      </w:pPr>
      <w:r w:rsidRPr="00353856">
        <w:rPr>
          <w:sz w:val="26"/>
          <w:szCs w:val="26"/>
        </w:rPr>
        <w:t xml:space="preserve">- </w:t>
      </w:r>
      <w:r w:rsidRPr="00353856">
        <w:rPr>
          <w:bCs/>
          <w:sz w:val="26"/>
          <w:szCs w:val="26"/>
        </w:rPr>
        <w:t xml:space="preserve">провести процедуры </w:t>
      </w:r>
      <w:r w:rsidRPr="00353856">
        <w:rPr>
          <w:sz w:val="26"/>
          <w:szCs w:val="26"/>
        </w:rPr>
        <w:t xml:space="preserve">закупки с номером извещения </w:t>
      </w:r>
      <w:r w:rsidRPr="00353856">
        <w:rPr>
          <w:sz w:val="26"/>
          <w:szCs w:val="26"/>
        </w:rPr>
        <w:br/>
        <w:t xml:space="preserve">№ </w:t>
      </w:r>
      <w:r w:rsidR="002E3BFD" w:rsidRPr="00353856">
        <w:rPr>
          <w:sz w:val="26"/>
          <w:szCs w:val="26"/>
        </w:rPr>
        <w:t xml:space="preserve">0872400000625000071 </w:t>
      </w:r>
      <w:r w:rsidRPr="00353856">
        <w:rPr>
          <w:bCs/>
          <w:sz w:val="26"/>
          <w:szCs w:val="26"/>
        </w:rPr>
        <w:t>в соответствии с законодательством о контрактной системе.</w:t>
      </w:r>
    </w:p>
    <w:p w:rsidR="00D60990" w:rsidRPr="00353856" w:rsidRDefault="00B76097">
      <w:pPr>
        <w:suppressAutoHyphens w:val="0"/>
        <w:ind w:firstLine="709"/>
        <w:jc w:val="both"/>
        <w:outlineLvl w:val="1"/>
        <w:rPr>
          <w:sz w:val="26"/>
          <w:szCs w:val="26"/>
        </w:rPr>
      </w:pPr>
      <w:r w:rsidRPr="00353856">
        <w:rPr>
          <w:sz w:val="26"/>
          <w:szCs w:val="26"/>
        </w:rPr>
        <w:t xml:space="preserve">2. Заказчику и его комиссии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</w:t>
      </w:r>
      <w:r w:rsidR="00353856" w:rsidRPr="00353856">
        <w:rPr>
          <w:sz w:val="26"/>
          <w:szCs w:val="26"/>
        </w:rPr>
        <w:t>26</w:t>
      </w:r>
      <w:r w:rsidR="0070544D" w:rsidRPr="00353856">
        <w:rPr>
          <w:sz w:val="26"/>
          <w:szCs w:val="26"/>
        </w:rPr>
        <w:t>.</w:t>
      </w:r>
      <w:r w:rsidR="002E3BFD" w:rsidRPr="00353856">
        <w:rPr>
          <w:sz w:val="26"/>
          <w:szCs w:val="26"/>
        </w:rPr>
        <w:t>09</w:t>
      </w:r>
      <w:r w:rsidRPr="00353856">
        <w:rPr>
          <w:sz w:val="26"/>
          <w:szCs w:val="26"/>
        </w:rPr>
        <w:t>.202</w:t>
      </w:r>
      <w:r w:rsidR="0070544D" w:rsidRPr="00353856">
        <w:rPr>
          <w:sz w:val="26"/>
          <w:szCs w:val="26"/>
        </w:rPr>
        <w:t>5</w:t>
      </w:r>
      <w:r w:rsidRPr="00353856">
        <w:rPr>
          <w:sz w:val="26"/>
          <w:szCs w:val="26"/>
        </w:rPr>
        <w:t>.</w:t>
      </w:r>
    </w:p>
    <w:p w:rsidR="00D60990" w:rsidRPr="00353856" w:rsidRDefault="00B76097" w:rsidP="001B05FF">
      <w:pPr>
        <w:tabs>
          <w:tab w:val="left" w:pos="1134"/>
        </w:tabs>
        <w:ind w:firstLine="709"/>
        <w:jc w:val="both"/>
        <w:rPr>
          <w:bCs/>
          <w:iCs/>
          <w:sz w:val="26"/>
          <w:szCs w:val="26"/>
        </w:rPr>
      </w:pPr>
      <w:r w:rsidRPr="00353856">
        <w:rPr>
          <w:sz w:val="26"/>
          <w:szCs w:val="26"/>
        </w:rPr>
        <w:t xml:space="preserve">3. Оператору электронной площадки </w:t>
      </w:r>
      <w:r w:rsidR="00550488" w:rsidRPr="00353856">
        <w:rPr>
          <w:sz w:val="26"/>
          <w:szCs w:val="26"/>
        </w:rPr>
        <w:t>ООО «РТС-тендер</w:t>
      </w:r>
      <w:r w:rsidR="0070544D" w:rsidRPr="00353856">
        <w:rPr>
          <w:sz w:val="26"/>
          <w:szCs w:val="26"/>
        </w:rPr>
        <w:t>»</w:t>
      </w:r>
      <w:r w:rsidRPr="00353856">
        <w:rPr>
          <w:bCs/>
          <w:iCs/>
          <w:sz w:val="26"/>
          <w:szCs w:val="26"/>
        </w:rPr>
        <w:t>:</w:t>
      </w:r>
    </w:p>
    <w:p w:rsidR="00D60990" w:rsidRPr="00353856" w:rsidRDefault="00B76097">
      <w:pPr>
        <w:ind w:firstLine="709"/>
        <w:jc w:val="both"/>
        <w:rPr>
          <w:sz w:val="26"/>
          <w:szCs w:val="26"/>
        </w:rPr>
      </w:pPr>
      <w:r w:rsidRPr="00353856">
        <w:rPr>
          <w:sz w:val="26"/>
          <w:szCs w:val="26"/>
        </w:rPr>
        <w:t>- обеспечить Заказчику техническую возможность для исполнения пункта 1 настоящего предписания.</w:t>
      </w:r>
    </w:p>
    <w:p w:rsidR="002E3BFD" w:rsidRPr="00353856" w:rsidRDefault="002E3BFD">
      <w:pPr>
        <w:pStyle w:val="ConsNormal"/>
        <w:ind w:right="0"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</w:p>
    <w:p w:rsidR="00D60990" w:rsidRPr="00353856" w:rsidRDefault="00B76097">
      <w:pPr>
        <w:pStyle w:val="ConsNormal"/>
        <w:ind w:right="0" w:firstLine="709"/>
        <w:jc w:val="both"/>
        <w:rPr>
          <w:rFonts w:ascii="Times New Roman" w:hAnsi="Times New Roman" w:cs="Times New Roman"/>
          <w:i/>
          <w:sz w:val="22"/>
          <w:szCs w:val="22"/>
        </w:rPr>
      </w:pPr>
      <w:r w:rsidRPr="00353856">
        <w:rPr>
          <w:rFonts w:ascii="Times New Roman" w:hAnsi="Times New Roman" w:cs="Times New Roman"/>
          <w:i/>
          <w:sz w:val="22"/>
          <w:szCs w:val="22"/>
          <w:u w:val="single"/>
        </w:rPr>
        <w:t>Примечание.</w:t>
      </w:r>
      <w:r w:rsidRPr="00353856">
        <w:rPr>
          <w:rFonts w:ascii="Times New Roman" w:hAnsi="Times New Roman" w:cs="Times New Roman"/>
          <w:i/>
          <w:sz w:val="22"/>
          <w:szCs w:val="22"/>
        </w:rPr>
        <w:t xml:space="preserve">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 на должностных лиц в размере пятидесяти тысяч рублей; на юридических лиц - пятисот тысяч рублей.</w:t>
      </w:r>
    </w:p>
    <w:p w:rsidR="00D60990" w:rsidRPr="00353856" w:rsidRDefault="00D60990">
      <w:pPr>
        <w:rPr>
          <w:sz w:val="26"/>
          <w:szCs w:val="26"/>
        </w:rPr>
      </w:pPr>
    </w:p>
    <w:p w:rsidR="00353856" w:rsidRPr="00353856" w:rsidRDefault="00353856">
      <w:pPr>
        <w:rPr>
          <w:sz w:val="26"/>
          <w:szCs w:val="26"/>
        </w:rPr>
      </w:pPr>
    </w:p>
    <w:p w:rsidR="00353856" w:rsidRPr="00353856" w:rsidRDefault="00353856" w:rsidP="00353856">
      <w:pPr>
        <w:tabs>
          <w:tab w:val="left" w:pos="2700"/>
        </w:tabs>
        <w:ind w:firstLine="720"/>
        <w:jc w:val="both"/>
        <w:rPr>
          <w:sz w:val="22"/>
          <w:szCs w:val="22"/>
        </w:rPr>
      </w:pPr>
      <w:bookmarkStart w:id="0" w:name="_GoBack"/>
      <w:bookmarkEnd w:id="0"/>
      <w:r w:rsidRPr="00353856">
        <w:rPr>
          <w:i/>
          <w:sz w:val="22"/>
          <w:szCs w:val="22"/>
        </w:rPr>
        <w:t>Настоящее предписание может быть обжаловано в судебном порядке в течение трёх месяцев со дня принятия.</w:t>
      </w:r>
      <w:r w:rsidRPr="00353856">
        <w:rPr>
          <w:sz w:val="22"/>
          <w:szCs w:val="22"/>
        </w:rPr>
        <w:t xml:space="preserve"> </w:t>
      </w:r>
    </w:p>
    <w:p w:rsidR="00353856" w:rsidRPr="00353856" w:rsidRDefault="00353856">
      <w:pPr>
        <w:rPr>
          <w:sz w:val="26"/>
          <w:szCs w:val="26"/>
        </w:rPr>
      </w:pPr>
    </w:p>
    <w:sectPr w:rsidR="00353856" w:rsidRPr="00353856">
      <w:headerReference w:type="even" r:id="rId6"/>
      <w:headerReference w:type="default" r:id="rId7"/>
      <w:footerReference w:type="even" r:id="rId8"/>
      <w:footerReference w:type="default" r:id="rId9"/>
      <w:pgSz w:w="11906" w:h="16838"/>
      <w:pgMar w:top="1134" w:right="851" w:bottom="993" w:left="1701" w:header="567" w:footer="567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1070" w:rsidRDefault="00631070">
      <w:r>
        <w:separator/>
      </w:r>
    </w:p>
  </w:endnote>
  <w:endnote w:type="continuationSeparator" w:id="0">
    <w:p w:rsidR="00631070" w:rsidRDefault="00631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990" w:rsidRDefault="00B76097">
    <w:pPr>
      <w:pStyle w:val="ac"/>
      <w:ind w:right="360"/>
    </w:pPr>
    <w:r>
      <w:rPr>
        <w:noProof/>
        <w:lang w:val="ru-RU" w:eastAsia="ru-RU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240" cy="15240"/>
              <wp:effectExtent l="0" t="0" r="0" b="0"/>
              <wp:wrapSquare wrapText="bothSides"/>
              <wp:docPr id="5" name="Врезка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D60990" w:rsidRDefault="00B76097">
                          <w:pPr>
                            <w:pStyle w:val="ac"/>
                            <w:rPr>
                              <w:rStyle w:val="a3"/>
                            </w:rPr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>PAGE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>
                            <w:rPr>
                              <w:rStyle w:val="a3"/>
                            </w:rPr>
                            <w:t>0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3" o:spid="_x0000_s1028" style="position:absolute;margin-left:-50pt;margin-top:.05pt;width:1.2pt;height:1.2pt;z-index:-50331647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" o:allowincell="f" filled="f" stroked="f" strokeweight="0">
              <v:textbox style="mso-fit-shape-to-text:t" inset="0,0,0,0">
                <w:txbxContent>
                  <w:p w:rsidR="00D60990" w:rsidRDefault="00B76097">
                    <w:pPr>
                      <w:pStyle w:val="ac"/>
                      <w:rPr>
                        <w:rStyle w:val="a3"/>
                      </w:rPr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>PAGE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>
                      <w:rPr>
                        <w:rStyle w:val="a3"/>
                      </w:rPr>
                      <w:t>0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990" w:rsidRDefault="00D60990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1070" w:rsidRDefault="00631070">
      <w:r>
        <w:separator/>
      </w:r>
    </w:p>
  </w:footnote>
  <w:footnote w:type="continuationSeparator" w:id="0">
    <w:p w:rsidR="00631070" w:rsidRDefault="006310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990" w:rsidRDefault="00B76097">
    <w:pPr>
      <w:pStyle w:val="ad"/>
    </w:pPr>
    <w:r>
      <w:rPr>
        <w:noProof/>
        <w:lang w:val="ru-RU" w:eastAsia="ru-RU"/>
      </w:rPr>
      <mc:AlternateContent>
        <mc:Choice Requires="wps">
          <w:drawing>
            <wp:anchor distT="0" distB="0" distL="0" distR="0" simplePos="0" relativeHeight="3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" cy="15240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D60990" w:rsidRDefault="00B76097">
                          <w:pPr>
                            <w:pStyle w:val="ad"/>
                            <w:rPr>
                              <w:rStyle w:val="a3"/>
                            </w:rPr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>PAGE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>
                            <w:rPr>
                              <w:rStyle w:val="a3"/>
                            </w:rPr>
                            <w:t>0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2pt;height:1.2pt;z-index:-503316477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AShJTZ1AAAAAEBAAAPAAAAZHJzL2Rvd25yZXYueG1sTI9B&#10;T8MwDIXvSPyHyEjcWLIJ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AShJTZ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D60990" w:rsidRDefault="00B76097">
                    <w:pPr>
                      <w:pStyle w:val="ad"/>
                      <w:rPr>
                        <w:rStyle w:val="a3"/>
                      </w:rPr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>PAGE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>
                      <w:rPr>
                        <w:rStyle w:val="a3"/>
                      </w:rPr>
                      <w:t>0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990" w:rsidRDefault="00B76097">
    <w:pPr>
      <w:pStyle w:val="ad"/>
    </w:pPr>
    <w:r>
      <w:rPr>
        <w:noProof/>
        <w:lang w:val="ru-RU" w:eastAsia="ru-RU"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7470" cy="174625"/>
              <wp:effectExtent l="0" t="0" r="0" b="0"/>
              <wp:wrapSquare wrapText="bothSides"/>
              <wp:docPr id="3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D60990" w:rsidRDefault="00B76097">
                          <w:pPr>
                            <w:pStyle w:val="ad"/>
                            <w:rPr>
                              <w:rStyle w:val="a3"/>
                            </w:rPr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>PAGE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000188">
                            <w:rPr>
                              <w:rStyle w:val="a3"/>
                              <w:noProof/>
                            </w:rPr>
                            <w:t>2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1pt;height:13.7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D60990" w:rsidRDefault="00B76097">
                    <w:pPr>
                      <w:pStyle w:val="ad"/>
                      <w:rPr>
                        <w:rStyle w:val="a3"/>
                      </w:rPr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>PAGE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000188">
                      <w:rPr>
                        <w:rStyle w:val="a3"/>
                        <w:noProof/>
                      </w:rPr>
                      <w:t>2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990"/>
    <w:rsid w:val="00000188"/>
    <w:rsid w:val="0000627D"/>
    <w:rsid w:val="00041F2C"/>
    <w:rsid w:val="00055E41"/>
    <w:rsid w:val="0007675A"/>
    <w:rsid w:val="001477C5"/>
    <w:rsid w:val="001A62C5"/>
    <w:rsid w:val="001B05FF"/>
    <w:rsid w:val="00216EDD"/>
    <w:rsid w:val="0021763E"/>
    <w:rsid w:val="00232AEB"/>
    <w:rsid w:val="00247D55"/>
    <w:rsid w:val="002B0A7A"/>
    <w:rsid w:val="002B1524"/>
    <w:rsid w:val="002D7960"/>
    <w:rsid w:val="002E3BFD"/>
    <w:rsid w:val="002F15E4"/>
    <w:rsid w:val="0030129A"/>
    <w:rsid w:val="00353856"/>
    <w:rsid w:val="003578FF"/>
    <w:rsid w:val="00367723"/>
    <w:rsid w:val="003800B8"/>
    <w:rsid w:val="00381234"/>
    <w:rsid w:val="003C268F"/>
    <w:rsid w:val="003D572C"/>
    <w:rsid w:val="004219FB"/>
    <w:rsid w:val="004271E6"/>
    <w:rsid w:val="00437375"/>
    <w:rsid w:val="0047136A"/>
    <w:rsid w:val="0048436B"/>
    <w:rsid w:val="004B6D5F"/>
    <w:rsid w:val="00515E73"/>
    <w:rsid w:val="00533C3F"/>
    <w:rsid w:val="00550488"/>
    <w:rsid w:val="00582AAC"/>
    <w:rsid w:val="005C5E7F"/>
    <w:rsid w:val="005C6BAC"/>
    <w:rsid w:val="00610973"/>
    <w:rsid w:val="00631070"/>
    <w:rsid w:val="00666F2A"/>
    <w:rsid w:val="00685F1D"/>
    <w:rsid w:val="006C65C4"/>
    <w:rsid w:val="006D362A"/>
    <w:rsid w:val="0070531B"/>
    <w:rsid w:val="0070544D"/>
    <w:rsid w:val="007132C8"/>
    <w:rsid w:val="007271FF"/>
    <w:rsid w:val="007A7D78"/>
    <w:rsid w:val="007F4F0A"/>
    <w:rsid w:val="00804A6D"/>
    <w:rsid w:val="008272B2"/>
    <w:rsid w:val="008329D0"/>
    <w:rsid w:val="0085199A"/>
    <w:rsid w:val="008755D1"/>
    <w:rsid w:val="008A4723"/>
    <w:rsid w:val="008E520F"/>
    <w:rsid w:val="008F78A6"/>
    <w:rsid w:val="009C0D8B"/>
    <w:rsid w:val="00A40373"/>
    <w:rsid w:val="00A67FE4"/>
    <w:rsid w:val="00A941FC"/>
    <w:rsid w:val="00AA4928"/>
    <w:rsid w:val="00AF1AFE"/>
    <w:rsid w:val="00B76097"/>
    <w:rsid w:val="00B76377"/>
    <w:rsid w:val="00B80379"/>
    <w:rsid w:val="00B811C8"/>
    <w:rsid w:val="00BA7C16"/>
    <w:rsid w:val="00C16194"/>
    <w:rsid w:val="00C407FD"/>
    <w:rsid w:val="00CA1714"/>
    <w:rsid w:val="00D150BF"/>
    <w:rsid w:val="00D33F64"/>
    <w:rsid w:val="00D35A05"/>
    <w:rsid w:val="00D408CC"/>
    <w:rsid w:val="00D60990"/>
    <w:rsid w:val="00D64A3C"/>
    <w:rsid w:val="00E13412"/>
    <w:rsid w:val="00E2611D"/>
    <w:rsid w:val="00E822F4"/>
    <w:rsid w:val="00EE5926"/>
    <w:rsid w:val="00F11800"/>
    <w:rsid w:val="00F130DD"/>
    <w:rsid w:val="00F27E20"/>
    <w:rsid w:val="00F35D8D"/>
    <w:rsid w:val="00FA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5F9719-A247-45D4-97C5-1D6D7099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8E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qFormat/>
    <w:rsid w:val="00BC08E9"/>
    <w:rPr>
      <w:rFonts w:cs="Times New Roman"/>
    </w:rPr>
  </w:style>
  <w:style w:type="character" w:customStyle="1" w:styleId="a4">
    <w:name w:val="Нижний колонтитул Знак"/>
    <w:basedOn w:val="a0"/>
    <w:qFormat/>
    <w:rsid w:val="00BC08E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a5">
    <w:name w:val="Верхний колонтитул Знак"/>
    <w:basedOn w:val="a0"/>
    <w:qFormat/>
    <w:rsid w:val="00BC08E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s6">
    <w:name w:val="s6"/>
    <w:qFormat/>
    <w:rsid w:val="00BC08E9"/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pPr>
      <w:suppressLineNumbers/>
    </w:pPr>
    <w:rPr>
      <w:rFonts w:cs="Lucida Sans"/>
    </w:rPr>
  </w:style>
  <w:style w:type="paragraph" w:customStyle="1" w:styleId="ab">
    <w:name w:val="Колонтитул"/>
    <w:basedOn w:val="a"/>
    <w:qFormat/>
  </w:style>
  <w:style w:type="paragraph" w:styleId="ac">
    <w:name w:val="footer"/>
    <w:basedOn w:val="a"/>
    <w:rsid w:val="00BC08E9"/>
    <w:pPr>
      <w:tabs>
        <w:tab w:val="center" w:pos="4677"/>
        <w:tab w:val="right" w:pos="9355"/>
      </w:tabs>
    </w:pPr>
    <w:rPr>
      <w:lang w:val="x-none"/>
    </w:rPr>
  </w:style>
  <w:style w:type="paragraph" w:styleId="ad">
    <w:name w:val="header"/>
    <w:basedOn w:val="a"/>
    <w:rsid w:val="00BC08E9"/>
    <w:pPr>
      <w:tabs>
        <w:tab w:val="center" w:pos="4677"/>
        <w:tab w:val="right" w:pos="9355"/>
      </w:tabs>
    </w:pPr>
    <w:rPr>
      <w:lang w:val="x-none"/>
    </w:rPr>
  </w:style>
  <w:style w:type="paragraph" w:customStyle="1" w:styleId="ConsNormal">
    <w:name w:val="ConsNormal"/>
    <w:qFormat/>
    <w:rsid w:val="00BC08E9"/>
    <w:pPr>
      <w:widowControl w:val="0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List Paragraph"/>
    <w:basedOn w:val="a"/>
    <w:uiPriority w:val="34"/>
    <w:qFormat/>
    <w:rsid w:val="00BC08E9"/>
    <w:pPr>
      <w:ind w:left="720"/>
      <w:contextualSpacing/>
    </w:pPr>
  </w:style>
  <w:style w:type="paragraph" w:customStyle="1" w:styleId="af">
    <w:name w:val="Содержимое врезки"/>
    <w:basedOn w:val="a"/>
    <w:qFormat/>
  </w:style>
  <w:style w:type="paragraph" w:styleId="af0">
    <w:name w:val="Balloon Text"/>
    <w:basedOn w:val="a"/>
    <w:link w:val="af1"/>
    <w:uiPriority w:val="99"/>
    <w:semiHidden/>
    <w:unhideWhenUsed/>
    <w:rsid w:val="00B811C8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B811C8"/>
    <w:rPr>
      <w:rFonts w:ascii="Segoe UI" w:eastAsia="Times New Roman" w:hAnsi="Segoe UI" w:cs="Segoe UI"/>
      <w:sz w:val="18"/>
      <w:szCs w:val="18"/>
      <w:lang w:eastAsia="ar-SA"/>
    </w:rPr>
  </w:style>
  <w:style w:type="character" w:styleId="af2">
    <w:name w:val="Hyperlink"/>
    <w:basedOn w:val="a0"/>
    <w:uiPriority w:val="99"/>
    <w:unhideWhenUsed/>
    <w:rsid w:val="005504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93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 Николай Игоревич</dc:creator>
  <dc:description/>
  <cp:lastModifiedBy>Нечаев Денис Вячеславович</cp:lastModifiedBy>
  <cp:revision>5</cp:revision>
  <cp:lastPrinted>2023-02-28T12:59:00Z</cp:lastPrinted>
  <dcterms:created xsi:type="dcterms:W3CDTF">2025-08-12T19:51:00Z</dcterms:created>
  <dcterms:modified xsi:type="dcterms:W3CDTF">2025-08-29T12:39:00Z</dcterms:modified>
  <dc:language>ru-RU</dc:language>
</cp:coreProperties>
</file>