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765" w:rsidRDefault="00C3383D">
      <w:pPr>
        <w:spacing w:after="308" w:line="249" w:lineRule="auto"/>
        <w:ind w:left="2671" w:right="2665"/>
        <w:jc w:val="center"/>
      </w:pPr>
      <w:r>
        <w:rPr>
          <w:b/>
        </w:rPr>
        <w:t>Р Е Ш Е Н И Е № 064/06/105-920/2025 о признании жалобы обоснованной</w:t>
      </w:r>
    </w:p>
    <w:p w:rsidR="00196765" w:rsidRDefault="00C3383D">
      <w:pPr>
        <w:tabs>
          <w:tab w:val="center" w:pos="1929"/>
          <w:tab w:val="center" w:pos="7164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28 августа 2025 года          </w:t>
      </w:r>
      <w:r>
        <w:tab/>
        <w:t xml:space="preserve">                                              г. Саратов</w:t>
      </w:r>
    </w:p>
    <w:p w:rsidR="00196765" w:rsidRDefault="00C3383D">
      <w:pPr>
        <w:spacing w:line="259" w:lineRule="auto"/>
        <w:ind w:left="709" w:right="0" w:firstLine="0"/>
        <w:jc w:val="left"/>
      </w:pPr>
      <w:r>
        <w:t xml:space="preserve">    </w:t>
      </w:r>
    </w:p>
    <w:p w:rsidR="00196765" w:rsidRDefault="00C3383D">
      <w:pPr>
        <w:ind w:left="0" w:right="0" w:firstLine="708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196765" w:rsidRDefault="00C3383D" w:rsidP="00C3383D">
      <w:pPr>
        <w:ind w:left="10" w:right="0" w:firstLine="698"/>
      </w:pPr>
      <w:r>
        <w:t xml:space="preserve">рассмотрев жалобу ИП </w:t>
      </w:r>
      <w:proofErr w:type="spellStart"/>
      <w:r>
        <w:t>Мельничкина</w:t>
      </w:r>
      <w:proofErr w:type="spellEnd"/>
      <w:r>
        <w:t xml:space="preserve"> Е.В. (далее — Заявитель) на действия МУПП "</w:t>
      </w:r>
      <w:proofErr w:type="spellStart"/>
      <w:r>
        <w:t>С</w:t>
      </w:r>
      <w:r>
        <w:t>аратовводоканал</w:t>
      </w:r>
      <w:proofErr w:type="spellEnd"/>
      <w:r>
        <w:t xml:space="preserve">" (далее — Заказчик) при проведении открытого конкурса в электронной форме № 0560600001725000046 «Капитальный ремонт водопровода d300 мм по ул. Алексеевская от 1-го Аптечного проезда до ул. </w:t>
      </w:r>
      <w:proofErr w:type="spellStart"/>
      <w:r>
        <w:t>Наумовская</w:t>
      </w:r>
      <w:proofErr w:type="spellEnd"/>
      <w:r>
        <w:t xml:space="preserve"> в составе сооружения с кадастровым номер</w:t>
      </w:r>
      <w:r>
        <w:t>ом 64:48:000000:0212484 - Объекты водоснабжения Кировского района, Саратовская область, г. Саратов, Кировский район» (далее – Конкурс), в соответствии с Федеральным законом от 05.04.2013 №44-ФЗ «О контрактной системе в сфере закупок товаров, работ, услуг д</w:t>
      </w:r>
      <w:r>
        <w:t>ля обеспечения государственных и муниципальных нужд» (далее - Закон о контрактной системе),</w:t>
      </w:r>
    </w:p>
    <w:p w:rsidR="00C3383D" w:rsidRDefault="00C3383D">
      <w:pPr>
        <w:spacing w:after="308" w:line="249" w:lineRule="auto"/>
        <w:ind w:left="2671" w:right="1954"/>
        <w:jc w:val="center"/>
        <w:rPr>
          <w:b/>
        </w:rPr>
      </w:pPr>
    </w:p>
    <w:p w:rsidR="00196765" w:rsidRDefault="00C3383D">
      <w:pPr>
        <w:spacing w:after="308" w:line="249" w:lineRule="auto"/>
        <w:ind w:left="2671" w:right="1954"/>
        <w:jc w:val="center"/>
      </w:pPr>
      <w:r>
        <w:rPr>
          <w:b/>
        </w:rPr>
        <w:t>УСТАНОВИЛА:</w:t>
      </w:r>
    </w:p>
    <w:p w:rsidR="00196765" w:rsidRDefault="00C3383D">
      <w:pPr>
        <w:ind w:left="0" w:right="0" w:firstLine="709"/>
      </w:pPr>
      <w:r>
        <w:t xml:space="preserve">В Саратовское УФАС России поступила жалоба ИП </w:t>
      </w:r>
      <w:proofErr w:type="spellStart"/>
      <w:r>
        <w:t>Мельничкина</w:t>
      </w:r>
      <w:proofErr w:type="spellEnd"/>
      <w:r>
        <w:t xml:space="preserve"> Е.В. на действия МУПП «</w:t>
      </w:r>
      <w:proofErr w:type="spellStart"/>
      <w:r>
        <w:t>Саратовводоканал</w:t>
      </w:r>
      <w:proofErr w:type="spellEnd"/>
      <w:r>
        <w:t>» при проведении Конкурса.</w:t>
      </w:r>
    </w:p>
    <w:p w:rsidR="00196765" w:rsidRDefault="00C3383D">
      <w:pPr>
        <w:ind w:left="0" w:right="0" w:firstLine="709"/>
      </w:pPr>
      <w:r>
        <w:t>Заявитель считае</w:t>
      </w:r>
      <w:r>
        <w:t>т, что Заказчиком в извещении не установлены требования, предъявляемые к участникам закупки в соответствии с частью 2 статьи 31 Закона о контрактной системе, и исчерпывающего перечня документов, подтверждающих соответствие участника закупки такому требован</w:t>
      </w:r>
      <w:r>
        <w:t xml:space="preserve">ию, что нарушает положения части 4 статьи 31, пункта 12 части 1 статьи 42 Закона о контрактной системе, поскольку постановлением Правительства РФ от 29.12.2021 № 2571 «О дополнительных требованиях к участникам закупки отдельных видов товаров, работ, услуг </w:t>
      </w:r>
      <w:r>
        <w:t>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</w:t>
      </w:r>
      <w:r>
        <w:t>ьства Российской Федерации» установлено, что в случае осуществления Закупки по капитальному ремонту линейного объекта, Заказчик устанавливает следующие дополнительные требования:</w:t>
      </w:r>
    </w:p>
    <w:p w:rsidR="00196765" w:rsidRDefault="00C3383D">
      <w:pPr>
        <w:ind w:left="729" w:right="0"/>
      </w:pPr>
      <w:r>
        <w:t>наличие у участника закупки следующего опыта выполнения работ:</w:t>
      </w:r>
    </w:p>
    <w:p w:rsidR="00196765" w:rsidRDefault="00C3383D">
      <w:pPr>
        <w:numPr>
          <w:ilvl w:val="0"/>
          <w:numId w:val="2"/>
        </w:numPr>
        <w:ind w:right="0" w:firstLine="709"/>
      </w:pPr>
      <w:r>
        <w:t xml:space="preserve">опыт исполнения договора, предусматривающего выполнение работ </w:t>
      </w:r>
      <w:proofErr w:type="spellStart"/>
      <w:r>
        <w:t>покапитальному</w:t>
      </w:r>
      <w:proofErr w:type="spellEnd"/>
      <w:r>
        <w:t xml:space="preserve"> ремонту линейного объекта, за исключением автомобильной дороги;</w:t>
      </w:r>
    </w:p>
    <w:p w:rsidR="00196765" w:rsidRDefault="00C3383D">
      <w:pPr>
        <w:numPr>
          <w:ilvl w:val="0"/>
          <w:numId w:val="2"/>
        </w:numPr>
        <w:ind w:right="0" w:firstLine="709"/>
      </w:pPr>
      <w:r>
        <w:t xml:space="preserve">опыт исполнения договора строительного подряда, </w:t>
      </w:r>
      <w:proofErr w:type="spellStart"/>
      <w:r>
        <w:t>предусматривающеговыполнение</w:t>
      </w:r>
      <w:proofErr w:type="spellEnd"/>
      <w:r>
        <w:t xml:space="preserve"> работ по строительству, реконструкции </w:t>
      </w:r>
      <w:r>
        <w:t>линейного объекта, за исключением автомобильной дороги;</w:t>
      </w:r>
    </w:p>
    <w:p w:rsidR="00196765" w:rsidRDefault="00C3383D">
      <w:pPr>
        <w:numPr>
          <w:ilvl w:val="0"/>
          <w:numId w:val="2"/>
        </w:numPr>
        <w:ind w:right="0" w:firstLine="709"/>
      </w:pPr>
      <w:r>
        <w:lastRenderedPageBreak/>
        <w:t xml:space="preserve">опыт выполнения участником закупки, являющимся застройщиком, работ </w:t>
      </w:r>
      <w:proofErr w:type="spellStart"/>
      <w:r>
        <w:t>построительству</w:t>
      </w:r>
      <w:proofErr w:type="spellEnd"/>
      <w:r>
        <w:t>, реконструкции линейного объекта, за исключением автомобильной дороги.</w:t>
      </w:r>
    </w:p>
    <w:p w:rsidR="00196765" w:rsidRDefault="00C3383D">
      <w:pPr>
        <w:ind w:left="0" w:right="0" w:firstLine="709"/>
      </w:pPr>
      <w:r>
        <w:t xml:space="preserve">Рассмотрев жалобу, руководствуясь статьей 106 </w:t>
      </w:r>
      <w:r>
        <w:t>Закона о контрактной системе, проведя внеплановую проверку, Комиссия Саратовского УФАС России по контролю в сфере закупок пришла к следующим выводам.</w:t>
      </w:r>
    </w:p>
    <w:p w:rsidR="00196765" w:rsidRDefault="00C3383D">
      <w:pPr>
        <w:ind w:left="10" w:right="0"/>
      </w:pPr>
      <w:r>
        <w:t xml:space="preserve"> В соответствии с информацией единой информационной системы в сфере закупок, Извещением, протоколами, сост</w:t>
      </w:r>
      <w:r>
        <w:t>авленными в ходе проведения Конкурса:</w:t>
      </w:r>
    </w:p>
    <w:p w:rsidR="00196765" w:rsidRDefault="00C3383D">
      <w:pPr>
        <w:numPr>
          <w:ilvl w:val="0"/>
          <w:numId w:val="3"/>
        </w:numPr>
        <w:ind w:right="0" w:firstLine="540"/>
      </w:pPr>
      <w:r>
        <w:t>Извещение размещено в единой информационной системе в сфере закупок (ЕИС) – 06.08.2025; объектом закупки является 0560600001725000046 Капитальный ремонт водопровода d300 мм по ул. Алексеевская от 1-го Аптечного проезда</w:t>
      </w:r>
      <w:r>
        <w:t xml:space="preserve"> до ул. </w:t>
      </w:r>
      <w:proofErr w:type="spellStart"/>
      <w:r>
        <w:t>Наумовская</w:t>
      </w:r>
      <w:proofErr w:type="spellEnd"/>
      <w:r>
        <w:t xml:space="preserve"> в составе сооружения с кадастровым номером 64:48:000000:0212484 - Объекты водоснабжения Кировского района, Саратовская область, г. Саратов, Кировский район. </w:t>
      </w:r>
    </w:p>
    <w:p w:rsidR="00196765" w:rsidRDefault="00C3383D">
      <w:pPr>
        <w:numPr>
          <w:ilvl w:val="0"/>
          <w:numId w:val="3"/>
        </w:numPr>
        <w:ind w:right="0" w:firstLine="540"/>
      </w:pPr>
      <w:r>
        <w:t xml:space="preserve">способ определения поставщика (подрядчика, исполнителя) - открытый конкурс </w:t>
      </w:r>
      <w:proofErr w:type="spellStart"/>
      <w:r>
        <w:t>вэле</w:t>
      </w:r>
      <w:r>
        <w:t>ктронной</w:t>
      </w:r>
      <w:proofErr w:type="spellEnd"/>
      <w:r>
        <w:t xml:space="preserve"> форме;</w:t>
      </w:r>
    </w:p>
    <w:p w:rsidR="00196765" w:rsidRDefault="00C3383D">
      <w:pPr>
        <w:numPr>
          <w:ilvl w:val="0"/>
          <w:numId w:val="3"/>
        </w:numPr>
        <w:spacing w:after="15" w:line="249" w:lineRule="auto"/>
        <w:ind w:right="0" w:firstLine="540"/>
      </w:pPr>
      <w:r>
        <w:t>начальная (максимальная) цена контракта (далее - НМЦК) — 5 669 629,</w:t>
      </w:r>
    </w:p>
    <w:p w:rsidR="00196765" w:rsidRDefault="00C3383D">
      <w:pPr>
        <w:ind w:left="10" w:right="0"/>
      </w:pPr>
      <w:r>
        <w:t>20 руб.;</w:t>
      </w:r>
    </w:p>
    <w:p w:rsidR="00196765" w:rsidRDefault="00C3383D">
      <w:pPr>
        <w:numPr>
          <w:ilvl w:val="0"/>
          <w:numId w:val="4"/>
        </w:numPr>
        <w:ind w:right="0" w:firstLine="540"/>
      </w:pPr>
      <w:r>
        <w:t>дата окончания срока подачи заявок на участие в Конкурсе – 22.08.2025;</w:t>
      </w:r>
    </w:p>
    <w:p w:rsidR="00196765" w:rsidRDefault="00C3383D">
      <w:pPr>
        <w:numPr>
          <w:ilvl w:val="0"/>
          <w:numId w:val="4"/>
        </w:numPr>
        <w:ind w:right="0" w:firstLine="540"/>
      </w:pPr>
      <w:r>
        <w:t>на участие в Конкурсе подано 3 заявки от участников закупки;</w:t>
      </w:r>
    </w:p>
    <w:p w:rsidR="00196765" w:rsidRDefault="00C3383D">
      <w:pPr>
        <w:numPr>
          <w:ilvl w:val="0"/>
          <w:numId w:val="4"/>
        </w:numPr>
        <w:ind w:right="0" w:firstLine="540"/>
      </w:pPr>
      <w:r>
        <w:t>дата рассмотрения и оценки втор</w:t>
      </w:r>
      <w:r>
        <w:t>ых частей заявок на участие в Конкурсе – 25.08.2025;</w:t>
      </w:r>
    </w:p>
    <w:p w:rsidR="00196765" w:rsidRDefault="00C3383D">
      <w:pPr>
        <w:numPr>
          <w:ilvl w:val="0"/>
          <w:numId w:val="4"/>
        </w:numPr>
        <w:ind w:right="0" w:firstLine="540"/>
      </w:pPr>
      <w:r>
        <w:t>по результатам рассмотрения заявок принято решение о признании 3 заявок участников Конкурса соответствующими требованиям Извещения и Закона о контрактной системе;</w:t>
      </w:r>
    </w:p>
    <w:p w:rsidR="00196765" w:rsidRDefault="00C3383D">
      <w:pPr>
        <w:numPr>
          <w:ilvl w:val="0"/>
          <w:numId w:val="4"/>
        </w:numPr>
        <w:ind w:right="0" w:firstLine="540"/>
      </w:pPr>
      <w:r>
        <w:t xml:space="preserve">победителем Конкурса признан участник с </w:t>
      </w:r>
      <w:r>
        <w:t>идентификационным номером заявки № 70, по цене контракта – 5 669 629.20 руб.</w:t>
      </w:r>
    </w:p>
    <w:p w:rsidR="00196765" w:rsidRDefault="00C3383D">
      <w:pPr>
        <w:ind w:left="0" w:right="0" w:firstLine="540"/>
      </w:pPr>
      <w:r>
        <w:t>В извещении о проведении открытого конкурса в электронной форме № 0560600001725000046 были указаны следующие требования:</w:t>
      </w:r>
    </w:p>
    <w:p w:rsidR="00196765" w:rsidRDefault="00C3383D">
      <w:pPr>
        <w:numPr>
          <w:ilvl w:val="0"/>
          <w:numId w:val="5"/>
        </w:numPr>
        <w:ind w:right="0" w:hanging="260"/>
      </w:pPr>
      <w:r>
        <w:t>Единые требования к участникам закупок в соответствии с ч. 1 ст. 31 Закона № 44ФЗ.</w:t>
      </w:r>
    </w:p>
    <w:p w:rsidR="00196765" w:rsidRDefault="00C3383D">
      <w:pPr>
        <w:numPr>
          <w:ilvl w:val="0"/>
          <w:numId w:val="5"/>
        </w:numPr>
        <w:ind w:right="0" w:hanging="260"/>
      </w:pPr>
      <w:r>
        <w:t>Требования к участникам закупок в соответствии с ч. 1.1 ст. 31 Закона № 44-ФЗ.</w:t>
      </w:r>
    </w:p>
    <w:p w:rsidR="00196765" w:rsidRDefault="00C3383D">
      <w:pPr>
        <w:numPr>
          <w:ilvl w:val="0"/>
          <w:numId w:val="5"/>
        </w:numPr>
        <w:ind w:right="0" w:hanging="260"/>
      </w:pPr>
      <w:r>
        <w:t xml:space="preserve">Требование к поставщику (подрядчику, исполнителю), не являющемуся </w:t>
      </w:r>
      <w:proofErr w:type="spellStart"/>
      <w:r>
        <w:t>субъектоммалого</w:t>
      </w:r>
      <w:proofErr w:type="spellEnd"/>
      <w:r>
        <w:t xml:space="preserve"> предпринимат</w:t>
      </w:r>
      <w:r>
        <w:t>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соответствии с ч. 5</w:t>
      </w:r>
      <w:r>
        <w:t xml:space="preserve"> ст. 30 Закона о контрактной системе.</w:t>
      </w:r>
    </w:p>
    <w:p w:rsidR="00196765" w:rsidRDefault="00C3383D">
      <w:pPr>
        <w:ind w:left="0" w:right="0" w:firstLine="709"/>
      </w:pPr>
      <w:r>
        <w:t>В соответствии со ст. 31 Закона о контрактной системе Заказчик устанавливает единые требования к участникам закупки.</w:t>
      </w:r>
    </w:p>
    <w:p w:rsidR="00196765" w:rsidRDefault="00C3383D">
      <w:pPr>
        <w:ind w:left="0" w:right="0" w:firstLine="709"/>
      </w:pPr>
      <w:r>
        <w:t xml:space="preserve">В соответствии с положениями ч. 2 ст. 31 Закона о контрактной системе Правительство Российской Федерации вправе устанавливать к участникам закупок </w:t>
      </w:r>
      <w:r>
        <w:lastRenderedPageBreak/>
        <w:t xml:space="preserve">отдельных видов товаров, работ, услуг, участникам отдельных видов закупок дополнительные </w:t>
      </w:r>
      <w:proofErr w:type="gramStart"/>
      <w:r>
        <w:t>требования,  в</w:t>
      </w:r>
      <w:proofErr w:type="gramEnd"/>
      <w:r>
        <w:t xml:space="preserve"> том ч</w:t>
      </w:r>
      <w:r>
        <w:t>исле к наличию:</w:t>
      </w:r>
    </w:p>
    <w:p w:rsidR="00196765" w:rsidRDefault="00C3383D">
      <w:pPr>
        <w:numPr>
          <w:ilvl w:val="1"/>
          <w:numId w:val="5"/>
        </w:numPr>
        <w:ind w:right="0" w:firstLine="709"/>
      </w:pPr>
      <w:r>
        <w:t>финансовых ресурсов для исполнения контракта;</w:t>
      </w:r>
    </w:p>
    <w:p w:rsidR="00196765" w:rsidRDefault="00C3383D">
      <w:pPr>
        <w:numPr>
          <w:ilvl w:val="1"/>
          <w:numId w:val="5"/>
        </w:numPr>
        <w:spacing w:after="15" w:line="249" w:lineRule="auto"/>
        <w:ind w:right="0" w:firstLine="709"/>
      </w:pPr>
      <w:r>
        <w:t>на праве собственности или ином законном основании</w:t>
      </w:r>
    </w:p>
    <w:p w:rsidR="00196765" w:rsidRDefault="00C3383D">
      <w:pPr>
        <w:ind w:left="550" w:right="0"/>
      </w:pPr>
      <w:r>
        <w:t>оборудования и других материальных ресурсов для исполнения контракта;</w:t>
      </w:r>
    </w:p>
    <w:p w:rsidR="00196765" w:rsidRDefault="00C3383D">
      <w:pPr>
        <w:numPr>
          <w:ilvl w:val="1"/>
          <w:numId w:val="5"/>
        </w:numPr>
        <w:ind w:right="0" w:firstLine="709"/>
      </w:pPr>
      <w:r>
        <w:t>опыта работы, связанного с предметом контракта, и деловой репутации;</w:t>
      </w:r>
    </w:p>
    <w:p w:rsidR="00196765" w:rsidRDefault="00C3383D">
      <w:pPr>
        <w:numPr>
          <w:ilvl w:val="1"/>
          <w:numId w:val="5"/>
        </w:numPr>
        <w:ind w:right="0" w:firstLine="709"/>
      </w:pPr>
      <w:r>
        <w:t>необ</w:t>
      </w:r>
      <w:r>
        <w:t>ходимого количества специалистов и иных работников определенного уровня квалификации для исполнения контракта.</w:t>
      </w:r>
    </w:p>
    <w:p w:rsidR="00196765" w:rsidRDefault="00C3383D">
      <w:pPr>
        <w:ind w:left="0" w:right="0" w:firstLine="709"/>
      </w:pPr>
      <w:r>
        <w:t>Согласно п. 3 постановления Правительства РФ от 29.12.2021 № 2571 «О требованиях к участникам закупки товаров, работ, услуг для обеспечения госуд</w:t>
      </w:r>
      <w:r>
        <w:t>арственных и муниципальных нужд и признании утратившими силу некоторых актов и отдельных положений актов Правительства Российской Федерации» (далее Постановление № 2571) установлено, что позиции 6 - 13, 17 и 18 приложения применяются в случае, если при осу</w:t>
      </w:r>
      <w:r>
        <w:t>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196765" w:rsidRDefault="00C3383D">
      <w:pPr>
        <w:ind w:left="0" w:right="0" w:firstLine="699"/>
      </w:pPr>
      <w:r>
        <w:t>Пункт 11 Постановления № 2571 для работ по капита</w:t>
      </w:r>
      <w:r>
        <w:t>льному ремонту линейного объекта, за исключением работ, предусмотренных позицией 18 настоящего приложения, работ по капитальному ремонту автомобильной дороги, устанавливает в том числе дополнительные требования к участникам закупки: наличие у участника зак</w:t>
      </w:r>
      <w:r>
        <w:t>упки одного из следующих видов опыта выполнения работ: 1) опыт исполнения договора, предусматривающего выполнение работ по капитальному ремонту линейного объекта, за исключением автомобильной дороги.</w:t>
      </w:r>
    </w:p>
    <w:p w:rsidR="00196765" w:rsidRDefault="00C3383D">
      <w:pPr>
        <w:ind w:left="0" w:right="0" w:firstLine="709"/>
      </w:pPr>
      <w:r>
        <w:t>Цена выполненных работ по договору, предусмотренному пун</w:t>
      </w:r>
      <w:r>
        <w:t>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</w:t>
      </w:r>
      <w:r>
        <w:t>ставщика (подрядчика, исполнителя).</w:t>
      </w:r>
    </w:p>
    <w:p w:rsidR="00196765" w:rsidRDefault="00C3383D">
      <w:pPr>
        <w:ind w:left="0" w:right="0" w:firstLine="709"/>
      </w:pPr>
      <w:r>
        <w:t>Пункт 11 Постановления № 2571 предусматривает информацию и документы, подтверждающие соответствие участников закупки дополнительным требованиям в случае наличия опыта, предусмотренного пунктом 1 графы «Дополнительные тре</w:t>
      </w:r>
      <w:r>
        <w:t>бования к участникам закупки» настоящей позиции:</w:t>
      </w:r>
    </w:p>
    <w:p w:rsidR="00196765" w:rsidRDefault="00C3383D">
      <w:pPr>
        <w:ind w:left="719" w:right="0"/>
      </w:pPr>
      <w:proofErr w:type="gramStart"/>
      <w:r>
        <w:t>1)исполненный</w:t>
      </w:r>
      <w:proofErr w:type="gramEnd"/>
      <w:r>
        <w:t xml:space="preserve"> договор;</w:t>
      </w:r>
    </w:p>
    <w:p w:rsidR="00196765" w:rsidRDefault="00C3383D">
      <w:pPr>
        <w:ind w:left="719" w:right="0"/>
      </w:pPr>
      <w:proofErr w:type="gramStart"/>
      <w:r>
        <w:t>2)акт</w:t>
      </w:r>
      <w:proofErr w:type="gramEnd"/>
      <w:r>
        <w:t xml:space="preserve"> выполненных работ, подтверждающий цену выполненных работ.</w:t>
      </w:r>
    </w:p>
    <w:p w:rsidR="00196765" w:rsidRDefault="00C3383D">
      <w:pPr>
        <w:ind w:left="0" w:right="0" w:firstLine="699"/>
      </w:pPr>
      <w:r>
        <w:t>Согласно п. 4 ст. 31 Закона о контрактной системе в случае установления Правительством Российской Федерации в соответств</w:t>
      </w:r>
      <w:r>
        <w:t>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196765" w:rsidRDefault="00C3383D">
      <w:pPr>
        <w:ind w:left="0" w:right="0" w:firstLine="540"/>
      </w:pPr>
      <w:r>
        <w:t xml:space="preserve">В соответствии с п. 12 ч. 1 ст. 42 Закона о контрактной системе в извещении устанавливаются требования, предъявляемые к участникам закупки в соответствии с </w:t>
      </w:r>
      <w:r>
        <w:lastRenderedPageBreak/>
        <w:t xml:space="preserve">частью 1 статьи 31 настоящего Федерального закона, требования, предъявляемые к участникам закупки в </w:t>
      </w:r>
      <w:r>
        <w:t>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</w:t>
      </w:r>
      <w:r>
        <w:t>упки в соответствии с частью 1.1 статьи 31 настоящего Федерального закона (при наличии такого требования). Поскольку описанием объекта по закупке № 0560600001725000046 является «Капитальный ремонт водопровода d300 мм по ул. Алексеевская от 1-го Аптечного п</w:t>
      </w:r>
      <w:r>
        <w:t xml:space="preserve">роезда до ул. </w:t>
      </w:r>
      <w:proofErr w:type="spellStart"/>
      <w:r>
        <w:t>Наумовская</w:t>
      </w:r>
      <w:proofErr w:type="spellEnd"/>
      <w:r>
        <w:t xml:space="preserve"> в составе сооружения с кадастровым номером 64:48:000000:0212484 - Объекты водоснабжения Кировского района, Саратовская область, г. Саратов, Кировский район» Заказчиком согласно положений ч. 4 ст. 31 и п. 12 ч. 1 ст. 42 Закона о кон</w:t>
      </w:r>
      <w:r>
        <w:t xml:space="preserve">трактной системе в извещении должны быть указаны дополнительные </w:t>
      </w:r>
      <w:bookmarkStart w:id="0" w:name="_GoBack"/>
      <w:bookmarkEnd w:id="0"/>
      <w:r>
        <w:t xml:space="preserve">требования к участникам согласно требованиям Постановления № 2571 и перечень документов, подтверждающих такие требования. </w:t>
      </w:r>
    </w:p>
    <w:p w:rsidR="00196765" w:rsidRDefault="00C3383D">
      <w:pPr>
        <w:ind w:left="0" w:right="0" w:firstLine="540"/>
      </w:pPr>
      <w:r>
        <w:t>Кроме того, Комиссия Саратовского УФАС России отмечает, что из Извеще</w:t>
      </w:r>
      <w:r>
        <w:t xml:space="preserve">ния не следует, какие обязательные требования установлены Заказчиком в соответствии с п. 1 ч. 1 ст. 31 Закона о контрактной системе. </w:t>
      </w:r>
    </w:p>
    <w:p w:rsidR="00196765" w:rsidRDefault="00C3383D">
      <w:pPr>
        <w:ind w:left="0" w:right="0" w:firstLine="540"/>
      </w:pPr>
      <w:r>
        <w:t>Довод Заказчика о соблюдении им требований Закона о контрактной системе не может быть принят во внимание, поскольку требов</w:t>
      </w:r>
      <w:r>
        <w:t xml:space="preserve">ание о наличии опыта установлено в Извещении для оценки заявки по критерию «Квалификация», а не в качестве дополнительного требования к участникам. </w:t>
      </w:r>
    </w:p>
    <w:p w:rsidR="00196765" w:rsidRDefault="00C3383D">
      <w:pPr>
        <w:ind w:left="0" w:right="0" w:firstLine="709"/>
      </w:pPr>
      <w:r>
        <w:t>Таким образом, Заказчиком в извещении не установлены требования, предъявляемые к участникам закупки в соотв</w:t>
      </w:r>
      <w:r>
        <w:t>етствии с частью 2 статьи 31 Закона о контрактной системе, и исчерпывающий перечень документов, подтверждающих соответствие участника закупки такому требованию, что нарушает положения части 4 статьи 31, пункта 12 части 1 статьи 42 Закона о контрактной сист</w:t>
      </w:r>
      <w:r>
        <w:t>еме.</w:t>
      </w:r>
    </w:p>
    <w:p w:rsidR="00196765" w:rsidRDefault="00C3383D">
      <w:pPr>
        <w:ind w:left="560" w:right="0"/>
      </w:pPr>
      <w:r>
        <w:t>На основании изложенного, довод жалобы находит свое подтверждение.</w:t>
      </w:r>
    </w:p>
    <w:p w:rsidR="00196765" w:rsidRDefault="00C3383D">
      <w:pPr>
        <w:spacing w:after="274"/>
        <w:ind w:left="0" w:right="0" w:firstLine="709"/>
      </w:pPr>
      <w:r>
        <w:t>В результате рассмотрения существа жалобы, руководствуясь ст. 106 Федерального закона от 05.04.2013 № 44-ФЗ «О контрактной системе в сфере закупок товаров, работ, услуг для обеспечения</w:t>
      </w:r>
      <w:r>
        <w:t xml:space="preserve"> государственных и муниципальных нужд», Комиссия Саратовского УФАС России</w:t>
      </w:r>
    </w:p>
    <w:p w:rsidR="00196765" w:rsidRDefault="00C3383D">
      <w:pPr>
        <w:spacing w:after="270" w:line="249" w:lineRule="auto"/>
        <w:ind w:left="2671" w:right="2087"/>
        <w:jc w:val="center"/>
      </w:pPr>
      <w:r>
        <w:rPr>
          <w:b/>
        </w:rPr>
        <w:t>Р Е Ш И Л А:</w:t>
      </w:r>
    </w:p>
    <w:p w:rsidR="00196765" w:rsidRDefault="00C3383D">
      <w:pPr>
        <w:numPr>
          <w:ilvl w:val="0"/>
          <w:numId w:val="6"/>
        </w:numPr>
        <w:ind w:right="0" w:firstLine="709"/>
      </w:pPr>
      <w:r>
        <w:t xml:space="preserve">Признать обоснованной жалобу ИП </w:t>
      </w:r>
      <w:proofErr w:type="spellStart"/>
      <w:r>
        <w:t>Мельничкина</w:t>
      </w:r>
      <w:proofErr w:type="spellEnd"/>
      <w:r>
        <w:t xml:space="preserve"> Е.В. на действия МУПП «</w:t>
      </w:r>
      <w:proofErr w:type="spellStart"/>
      <w:r>
        <w:t>Саратовводоканал</w:t>
      </w:r>
      <w:proofErr w:type="spellEnd"/>
      <w:r>
        <w:t>» (далее — Заказчик) при проведении открытого конкурса в электронной форме № 056060000</w:t>
      </w:r>
      <w:r>
        <w:t xml:space="preserve">1725000046 «Капитальный ремонт водопровода d300 мм по ул. Алексеевская от 1-го Аптечного проезда до ул. </w:t>
      </w:r>
      <w:proofErr w:type="spellStart"/>
      <w:r>
        <w:t>Наумовская</w:t>
      </w:r>
      <w:proofErr w:type="spellEnd"/>
      <w:r>
        <w:t xml:space="preserve"> в составе сооружения с кадастровым номером 64:48:000000:0212484 - Объекты водоснабжения Кировского района, Саратовская область, г. Саратов, К</w:t>
      </w:r>
      <w:r>
        <w:t>ировский район».</w:t>
      </w:r>
    </w:p>
    <w:p w:rsidR="00196765" w:rsidRDefault="00C3383D">
      <w:pPr>
        <w:numPr>
          <w:ilvl w:val="0"/>
          <w:numId w:val="6"/>
        </w:numPr>
        <w:ind w:right="0" w:firstLine="709"/>
      </w:pPr>
      <w:r>
        <w:t>Выдать Заказчику, Комиссии, Оператору электронной площадки обязательное для исполнения предписание об устранении нарушений законодательства о контрактной системе.</w:t>
      </w:r>
    </w:p>
    <w:p w:rsidR="00196765" w:rsidRDefault="00C3383D">
      <w:pPr>
        <w:numPr>
          <w:ilvl w:val="0"/>
          <w:numId w:val="6"/>
        </w:numPr>
        <w:ind w:right="0" w:firstLine="709"/>
      </w:pPr>
      <w:r>
        <w:lastRenderedPageBreak/>
        <w:t>Передать материалы жалобы уполномоченному должностному лицу Саратовского УФА</w:t>
      </w:r>
      <w:r>
        <w:t>С России для рассмотрения вопроса о возбуждении дела об административном правонарушении.</w:t>
      </w:r>
    </w:p>
    <w:p w:rsidR="00196765" w:rsidRDefault="00C3383D">
      <w:pPr>
        <w:spacing w:after="711" w:line="236" w:lineRule="auto"/>
        <w:ind w:left="0" w:right="0" w:firstLine="709"/>
        <w:jc w:val="left"/>
      </w:pPr>
      <w:r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sectPr w:rsidR="00196765">
      <w:footerReference w:type="even" r:id="rId7"/>
      <w:footerReference w:type="first" r:id="rId8"/>
      <w:pgSz w:w="11906" w:h="16838"/>
      <w:pgMar w:top="1147" w:right="564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3383D">
      <w:pPr>
        <w:spacing w:line="240" w:lineRule="auto"/>
      </w:pPr>
      <w:r>
        <w:separator/>
      </w:r>
    </w:p>
  </w:endnote>
  <w:endnote w:type="continuationSeparator" w:id="0">
    <w:p w:rsidR="00000000" w:rsidRDefault="00C338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765" w:rsidRDefault="00C3383D">
    <w:pPr>
      <w:spacing w:line="259" w:lineRule="auto"/>
      <w:ind w:left="0" w:right="0" w:firstLine="0"/>
      <w:jc w:val="left"/>
    </w:pPr>
    <w:r>
      <w:rPr>
        <w:sz w:val="24"/>
      </w:rPr>
      <w:t>2025-7061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765" w:rsidRDefault="00196765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3383D">
      <w:pPr>
        <w:spacing w:line="240" w:lineRule="auto"/>
      </w:pPr>
      <w:r>
        <w:separator/>
      </w:r>
    </w:p>
  </w:footnote>
  <w:footnote w:type="continuationSeparator" w:id="0">
    <w:p w:rsidR="00000000" w:rsidRDefault="00C338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1238F"/>
    <w:multiLevelType w:val="hybridMultilevel"/>
    <w:tmpl w:val="BF828202"/>
    <w:lvl w:ilvl="0" w:tplc="1EFE5522">
      <w:start w:val="1"/>
      <w:numFmt w:val="decimal"/>
      <w:lvlText w:val="%1.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1229588">
      <w:start w:val="1"/>
      <w:numFmt w:val="decimal"/>
      <w:lvlText w:val="%2)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382072">
      <w:start w:val="1"/>
      <w:numFmt w:val="lowerRoman"/>
      <w:lvlText w:val="%3"/>
      <w:lvlJc w:val="left"/>
      <w:pPr>
        <w:ind w:left="2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ED8BDAC">
      <w:start w:val="1"/>
      <w:numFmt w:val="decimal"/>
      <w:lvlText w:val="%4"/>
      <w:lvlJc w:val="left"/>
      <w:pPr>
        <w:ind w:left="3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3681C2">
      <w:start w:val="1"/>
      <w:numFmt w:val="lowerLetter"/>
      <w:lvlText w:val="%5"/>
      <w:lvlJc w:val="left"/>
      <w:pPr>
        <w:ind w:left="3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F0ED8E">
      <w:start w:val="1"/>
      <w:numFmt w:val="lowerRoman"/>
      <w:lvlText w:val="%6"/>
      <w:lvlJc w:val="left"/>
      <w:pPr>
        <w:ind w:left="4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647186">
      <w:start w:val="1"/>
      <w:numFmt w:val="decimal"/>
      <w:lvlText w:val="%7"/>
      <w:lvlJc w:val="left"/>
      <w:pPr>
        <w:ind w:left="5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EA8364">
      <w:start w:val="1"/>
      <w:numFmt w:val="lowerLetter"/>
      <w:lvlText w:val="%8"/>
      <w:lvlJc w:val="left"/>
      <w:pPr>
        <w:ind w:left="5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920EDC">
      <w:start w:val="1"/>
      <w:numFmt w:val="lowerRoman"/>
      <w:lvlText w:val="%9"/>
      <w:lvlJc w:val="left"/>
      <w:pPr>
        <w:ind w:left="6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911736"/>
    <w:multiLevelType w:val="hybridMultilevel"/>
    <w:tmpl w:val="523631C8"/>
    <w:lvl w:ilvl="0" w:tplc="36189D2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86C3F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9C843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D68137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969CA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CB22B3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80595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D0959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45E0EC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8E7306"/>
    <w:multiLevelType w:val="hybridMultilevel"/>
    <w:tmpl w:val="DFC0580A"/>
    <w:lvl w:ilvl="0" w:tplc="E5C2D10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388C0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848D6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B245C3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BAA750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F083DC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EC5DC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7685F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FA2D2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375188"/>
    <w:multiLevelType w:val="hybridMultilevel"/>
    <w:tmpl w:val="2D1E30BC"/>
    <w:lvl w:ilvl="0" w:tplc="1E502CB8">
      <w:start w:val="1"/>
      <w:numFmt w:val="decimal"/>
      <w:lvlText w:val="%1.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C04630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8C0EBD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57E310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7442EC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DEB33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E26FC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B0CA1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52A8E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D92EF9"/>
    <w:multiLevelType w:val="hybridMultilevel"/>
    <w:tmpl w:val="ABB27D04"/>
    <w:lvl w:ilvl="0" w:tplc="83A8469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72466DA">
      <w:start w:val="1"/>
      <w:numFmt w:val="lowerLetter"/>
      <w:lvlText w:val="%2"/>
      <w:lvlJc w:val="left"/>
      <w:pPr>
        <w:ind w:left="1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2841D6">
      <w:start w:val="1"/>
      <w:numFmt w:val="lowerRoman"/>
      <w:lvlText w:val="%3"/>
      <w:lvlJc w:val="left"/>
      <w:pPr>
        <w:ind w:left="2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86E980">
      <w:start w:val="1"/>
      <w:numFmt w:val="decimal"/>
      <w:lvlText w:val="%4"/>
      <w:lvlJc w:val="left"/>
      <w:pPr>
        <w:ind w:left="3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9E65D0">
      <w:start w:val="1"/>
      <w:numFmt w:val="lowerLetter"/>
      <w:lvlText w:val="%5"/>
      <w:lvlJc w:val="left"/>
      <w:pPr>
        <w:ind w:left="3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2A13FA">
      <w:start w:val="1"/>
      <w:numFmt w:val="lowerRoman"/>
      <w:lvlText w:val="%6"/>
      <w:lvlJc w:val="left"/>
      <w:pPr>
        <w:ind w:left="4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1A7DB4">
      <w:start w:val="1"/>
      <w:numFmt w:val="decimal"/>
      <w:lvlText w:val="%7"/>
      <w:lvlJc w:val="left"/>
      <w:pPr>
        <w:ind w:left="5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ACA4DB0">
      <w:start w:val="1"/>
      <w:numFmt w:val="lowerLetter"/>
      <w:lvlText w:val="%8"/>
      <w:lvlJc w:val="left"/>
      <w:pPr>
        <w:ind w:left="5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465C28">
      <w:start w:val="1"/>
      <w:numFmt w:val="lowerRoman"/>
      <w:lvlText w:val="%9"/>
      <w:lvlJc w:val="left"/>
      <w:pPr>
        <w:ind w:left="6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9853993"/>
    <w:multiLevelType w:val="hybridMultilevel"/>
    <w:tmpl w:val="EA6489E2"/>
    <w:lvl w:ilvl="0" w:tplc="3632757C">
      <w:start w:val="4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BE9EFC">
      <w:start w:val="1"/>
      <w:numFmt w:val="lowerLetter"/>
      <w:lvlText w:val="%2"/>
      <w:lvlJc w:val="left"/>
      <w:pPr>
        <w:ind w:left="1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2445AB4">
      <w:start w:val="1"/>
      <w:numFmt w:val="lowerRoman"/>
      <w:lvlText w:val="%3"/>
      <w:lvlJc w:val="left"/>
      <w:pPr>
        <w:ind w:left="2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850DE00">
      <w:start w:val="1"/>
      <w:numFmt w:val="decimal"/>
      <w:lvlText w:val="%4"/>
      <w:lvlJc w:val="left"/>
      <w:pPr>
        <w:ind w:left="2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9D8C718">
      <w:start w:val="1"/>
      <w:numFmt w:val="lowerLetter"/>
      <w:lvlText w:val="%5"/>
      <w:lvlJc w:val="left"/>
      <w:pPr>
        <w:ind w:left="3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1A69E2">
      <w:start w:val="1"/>
      <w:numFmt w:val="lowerRoman"/>
      <w:lvlText w:val="%6"/>
      <w:lvlJc w:val="left"/>
      <w:pPr>
        <w:ind w:left="4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6A54C8">
      <w:start w:val="1"/>
      <w:numFmt w:val="decimal"/>
      <w:lvlText w:val="%7"/>
      <w:lvlJc w:val="left"/>
      <w:pPr>
        <w:ind w:left="5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10BBB8">
      <w:start w:val="1"/>
      <w:numFmt w:val="lowerLetter"/>
      <w:lvlText w:val="%8"/>
      <w:lvlJc w:val="left"/>
      <w:pPr>
        <w:ind w:left="5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54C15A2">
      <w:start w:val="1"/>
      <w:numFmt w:val="lowerRoman"/>
      <w:lvlText w:val="%9"/>
      <w:lvlJc w:val="left"/>
      <w:pPr>
        <w:ind w:left="6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765"/>
    <w:rsid w:val="00196765"/>
    <w:rsid w:val="00C3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D1F159-0DEF-4A96-B430-F6F5DBFE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50" w:lineRule="auto"/>
      <w:ind w:left="3147" w:right="5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383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3383D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semiHidden/>
    <w:unhideWhenUsed/>
    <w:rsid w:val="00C3383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3383D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Хабибуллина Юлия Рустамовна</dc:creator>
  <cp:keywords/>
  <cp:lastModifiedBy>Хабибуллина Юлия Рустамовна</cp:lastModifiedBy>
  <cp:revision>2</cp:revision>
  <dcterms:created xsi:type="dcterms:W3CDTF">2025-09-03T12:58:00Z</dcterms:created>
  <dcterms:modified xsi:type="dcterms:W3CDTF">2025-09-03T12:58:00Z</dcterms:modified>
</cp:coreProperties>
</file>