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542" w:rsidRPr="00B36660" w:rsidRDefault="00C74542" w:rsidP="00C745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по делу № 28/06/105-</w:t>
      </w:r>
      <w:r w:rsidR="00C16ABA">
        <w:rPr>
          <w:sz w:val="28"/>
          <w:szCs w:val="28"/>
        </w:rPr>
        <w:t>101</w:t>
      </w:r>
      <w:r w:rsidRPr="00B36660">
        <w:rPr>
          <w:sz w:val="28"/>
          <w:szCs w:val="28"/>
        </w:rPr>
        <w:t xml:space="preserve">/2025 о нарушении 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 xml:space="preserve">законодательства Российской Федерации </w:t>
      </w:r>
    </w:p>
    <w:p w:rsidR="00C74542" w:rsidRPr="00B36660" w:rsidRDefault="00C74542" w:rsidP="00C745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C74542" w:rsidRPr="00B36660" w:rsidTr="00881B54">
        <w:trPr>
          <w:trHeight w:val="269"/>
        </w:trPr>
        <w:tc>
          <w:tcPr>
            <w:tcW w:w="4691" w:type="dxa"/>
            <w:hideMark/>
          </w:tcPr>
          <w:p w:rsidR="00C74542" w:rsidRPr="00B36660" w:rsidRDefault="00AF320B" w:rsidP="00881B54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C74542">
              <w:rPr>
                <w:sz w:val="28"/>
                <w:szCs w:val="28"/>
                <w:lang w:eastAsia="en-US"/>
              </w:rPr>
              <w:t>.08</w:t>
            </w:r>
            <w:r w:rsidR="00C74542" w:rsidRPr="00B36660">
              <w:rPr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6542" w:type="dxa"/>
            <w:hideMark/>
          </w:tcPr>
          <w:p w:rsidR="00C74542" w:rsidRPr="00B36660" w:rsidRDefault="00C74542" w:rsidP="00881B54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 w:rsidRPr="00B36660">
              <w:rPr>
                <w:sz w:val="28"/>
                <w:szCs w:val="28"/>
              </w:rPr>
              <w:t xml:space="preserve">               </w:t>
            </w:r>
            <w:r w:rsidR="00C16ABA">
              <w:rPr>
                <w:sz w:val="28"/>
                <w:szCs w:val="28"/>
              </w:rPr>
              <w:t xml:space="preserve">  </w:t>
            </w:r>
            <w:r w:rsidRPr="00B36660">
              <w:rPr>
                <w:sz w:val="28"/>
                <w:szCs w:val="28"/>
              </w:rPr>
              <w:t xml:space="preserve">     Москва</w:t>
            </w:r>
          </w:p>
        </w:tc>
      </w:tr>
      <w:tr w:rsidR="00C74542" w:rsidRPr="00B36660" w:rsidTr="00881B54">
        <w:trPr>
          <w:trHeight w:val="282"/>
        </w:trPr>
        <w:tc>
          <w:tcPr>
            <w:tcW w:w="4691" w:type="dxa"/>
          </w:tcPr>
          <w:p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C74542" w:rsidRPr="00B36660" w:rsidRDefault="00C74542" w:rsidP="00881B54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AF320B" w:rsidRDefault="00C74542" w:rsidP="001220DD">
      <w:pPr>
        <w:spacing w:line="420" w:lineRule="exact"/>
        <w:ind w:firstLine="567"/>
        <w:jc w:val="both"/>
        <w:rPr>
          <w:bCs/>
          <w:sz w:val="28"/>
          <w:szCs w:val="28"/>
        </w:rPr>
      </w:pPr>
      <w:r w:rsidRPr="00B36660">
        <w:rPr>
          <w:sz w:val="28"/>
          <w:szCs w:val="28"/>
        </w:rPr>
        <w:t>Комиссия Федеральной антимонопольной службы по контролю в сфере закупо</w:t>
      </w:r>
      <w:r w:rsidR="00D108C9">
        <w:rPr>
          <w:sz w:val="28"/>
          <w:szCs w:val="28"/>
        </w:rPr>
        <w:t>к (далее – Комиссия)</w:t>
      </w:r>
    </w:p>
    <w:p w:rsidR="00D108C9" w:rsidRDefault="00AF320B" w:rsidP="004925F1">
      <w:pPr>
        <w:spacing w:line="420" w:lineRule="exact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C74542">
        <w:rPr>
          <w:bCs/>
          <w:sz w:val="28"/>
          <w:szCs w:val="28"/>
        </w:rPr>
        <w:t xml:space="preserve">на основании решения от </w:t>
      </w:r>
      <w:r>
        <w:rPr>
          <w:bCs/>
          <w:sz w:val="28"/>
          <w:szCs w:val="28"/>
        </w:rPr>
        <w:t>28</w:t>
      </w:r>
      <w:r w:rsidR="00C74542">
        <w:rPr>
          <w:bCs/>
          <w:sz w:val="28"/>
          <w:szCs w:val="28"/>
        </w:rPr>
        <w:t>.08</w:t>
      </w:r>
      <w:r w:rsidR="00C74542" w:rsidRPr="00B36660">
        <w:rPr>
          <w:bCs/>
          <w:sz w:val="28"/>
          <w:szCs w:val="28"/>
        </w:rPr>
        <w:t>.2025 по делу № 28/06/105-</w:t>
      </w:r>
      <w:r w:rsidR="00C16ABA">
        <w:rPr>
          <w:bCs/>
          <w:sz w:val="28"/>
          <w:szCs w:val="28"/>
        </w:rPr>
        <w:t>101</w:t>
      </w:r>
      <w:r w:rsidR="00C74542" w:rsidRPr="00B36660">
        <w:rPr>
          <w:bCs/>
          <w:sz w:val="28"/>
          <w:szCs w:val="28"/>
        </w:rPr>
        <w:t>/2025, принятого Комиссией по итогам рассмотрения посредством системы вид</w:t>
      </w:r>
      <w:r w:rsidR="005F51EE">
        <w:rPr>
          <w:bCs/>
          <w:sz w:val="28"/>
          <w:szCs w:val="28"/>
        </w:rPr>
        <w:t xml:space="preserve">ео-конференц-связи </w:t>
      </w:r>
      <w:r w:rsidR="00D108C9">
        <w:rPr>
          <w:sz w:val="28"/>
          <w:szCs w:val="28"/>
        </w:rPr>
        <w:t xml:space="preserve">жалобу </w:t>
      </w:r>
      <w:r w:rsidR="006F7126" w:rsidRPr="005F243E">
        <w:rPr>
          <w:rFonts w:eastAsia="Calibri"/>
          <w:sz w:val="28"/>
          <w:szCs w:val="28"/>
        </w:rPr>
        <w:t xml:space="preserve">ИП </w:t>
      </w:r>
      <w:proofErr w:type="spellStart"/>
      <w:r w:rsidR="006F7126" w:rsidRPr="005F243E">
        <w:rPr>
          <w:rFonts w:eastAsia="Calibri"/>
          <w:sz w:val="28"/>
          <w:szCs w:val="28"/>
        </w:rPr>
        <w:t>Постнов</w:t>
      </w:r>
      <w:proofErr w:type="spellEnd"/>
      <w:r w:rsidR="006F7126" w:rsidRPr="005F243E">
        <w:rPr>
          <w:rFonts w:eastAsia="Calibri"/>
          <w:sz w:val="28"/>
          <w:szCs w:val="28"/>
        </w:rPr>
        <w:t xml:space="preserve"> Н.Н.</w:t>
      </w:r>
      <w:r w:rsidR="006F7126">
        <w:rPr>
          <w:rFonts w:eastAsia="Calibri"/>
          <w:sz w:val="28"/>
          <w:szCs w:val="28"/>
        </w:rPr>
        <w:t xml:space="preserve"> </w:t>
      </w:r>
      <w:r w:rsidR="006F7126" w:rsidRPr="004B3DDD">
        <w:rPr>
          <w:sz w:val="28"/>
          <w:szCs w:val="28"/>
        </w:rPr>
        <w:t xml:space="preserve">(далее – Заявитель) на действия </w:t>
      </w:r>
      <w:r w:rsidR="006F7126" w:rsidRPr="0088391A">
        <w:rPr>
          <w:rFonts w:eastAsia="Calibri"/>
          <w:sz w:val="28"/>
          <w:szCs w:val="28"/>
        </w:rPr>
        <w:t>АО «ЕЭТП»</w:t>
      </w:r>
      <w:r w:rsidR="006F7126">
        <w:rPr>
          <w:rFonts w:eastAsia="Calibri"/>
          <w:sz w:val="28"/>
          <w:szCs w:val="28"/>
        </w:rPr>
        <w:t xml:space="preserve"> </w:t>
      </w:r>
      <w:r w:rsidR="006F7126">
        <w:rPr>
          <w:rFonts w:eastAsia="Calibri"/>
          <w:sz w:val="28"/>
          <w:szCs w:val="28"/>
        </w:rPr>
        <w:br/>
      </w:r>
      <w:r w:rsidR="006F7126" w:rsidRPr="004B3DDD">
        <w:rPr>
          <w:sz w:val="28"/>
          <w:szCs w:val="28"/>
        </w:rPr>
        <w:t>(далее – Оператор элект</w:t>
      </w:r>
      <w:r w:rsidR="006F7126">
        <w:rPr>
          <w:sz w:val="28"/>
          <w:szCs w:val="28"/>
        </w:rPr>
        <w:t>ронной площадки) при проведении</w:t>
      </w:r>
      <w:r w:rsidR="006F7126">
        <w:rPr>
          <w:sz w:val="28"/>
          <w:szCs w:val="28"/>
        </w:rPr>
        <w:br/>
      </w:r>
      <w:r w:rsidR="006F7126" w:rsidRPr="005F243E">
        <w:rPr>
          <w:rFonts w:eastAsia="Calibri"/>
          <w:sz w:val="28"/>
          <w:szCs w:val="28"/>
        </w:rPr>
        <w:t>Московск</w:t>
      </w:r>
      <w:r w:rsidR="006F7126">
        <w:rPr>
          <w:rFonts w:eastAsia="Calibri"/>
          <w:sz w:val="28"/>
          <w:szCs w:val="28"/>
        </w:rPr>
        <w:t>ой</w:t>
      </w:r>
      <w:r w:rsidR="006F7126" w:rsidRPr="005F243E">
        <w:rPr>
          <w:rFonts w:eastAsia="Calibri"/>
          <w:sz w:val="28"/>
          <w:szCs w:val="28"/>
        </w:rPr>
        <w:t xml:space="preserve"> Государственн</w:t>
      </w:r>
      <w:r w:rsidR="006F7126">
        <w:rPr>
          <w:rFonts w:eastAsia="Calibri"/>
          <w:sz w:val="28"/>
          <w:szCs w:val="28"/>
        </w:rPr>
        <w:t xml:space="preserve">ой </w:t>
      </w:r>
      <w:r w:rsidR="006F7126" w:rsidRPr="005F243E">
        <w:rPr>
          <w:rFonts w:eastAsia="Calibri"/>
          <w:sz w:val="28"/>
          <w:szCs w:val="28"/>
        </w:rPr>
        <w:t>консерватория имени</w:t>
      </w:r>
      <w:r w:rsidR="006F7126">
        <w:rPr>
          <w:rFonts w:eastAsia="Calibri"/>
          <w:sz w:val="28"/>
          <w:szCs w:val="28"/>
        </w:rPr>
        <w:t xml:space="preserve"> </w:t>
      </w:r>
      <w:r w:rsidR="006F7126" w:rsidRPr="005F243E">
        <w:rPr>
          <w:rFonts w:eastAsia="Calibri"/>
          <w:sz w:val="28"/>
          <w:szCs w:val="28"/>
        </w:rPr>
        <w:t>П.И. Чайковского</w:t>
      </w:r>
      <w:r w:rsidR="006F7126">
        <w:rPr>
          <w:sz w:val="28"/>
          <w:szCs w:val="28"/>
        </w:rPr>
        <w:br/>
        <w:t>(далее – Заказчик), комиссией по осуществлению закупки Заказчика</w:t>
      </w:r>
      <w:r w:rsidR="006F7126">
        <w:rPr>
          <w:sz w:val="28"/>
          <w:szCs w:val="28"/>
        </w:rPr>
        <w:br/>
        <w:t xml:space="preserve">(далее – Комиссия по осуществлению закупки), Оператором электронной </w:t>
      </w:r>
      <w:r w:rsidR="006F7126" w:rsidRPr="004B3DDD">
        <w:rPr>
          <w:sz w:val="28"/>
          <w:szCs w:val="28"/>
        </w:rPr>
        <w:t xml:space="preserve">площадки электронного аукциона на право заключения </w:t>
      </w:r>
      <w:r w:rsidR="006F7126">
        <w:rPr>
          <w:sz w:val="28"/>
          <w:szCs w:val="28"/>
        </w:rPr>
        <w:t>контракта</w:t>
      </w:r>
      <w:r w:rsidR="006F7126">
        <w:rPr>
          <w:sz w:val="28"/>
          <w:szCs w:val="28"/>
        </w:rPr>
        <w:br/>
        <w:t>на выполнение работ по текущему ремонту фасадов зданий</w:t>
      </w:r>
      <w:r w:rsidR="006F7126" w:rsidRPr="005C0760">
        <w:rPr>
          <w:sz w:val="28"/>
          <w:szCs w:val="28"/>
        </w:rPr>
        <w:t xml:space="preserve"> </w:t>
      </w:r>
      <w:r w:rsidR="006F7126">
        <w:rPr>
          <w:sz w:val="28"/>
          <w:szCs w:val="28"/>
        </w:rPr>
        <w:t>(номер извещения</w:t>
      </w:r>
      <w:r w:rsidR="006F7126">
        <w:rPr>
          <w:sz w:val="28"/>
          <w:szCs w:val="28"/>
        </w:rPr>
        <w:br/>
      </w:r>
      <w:r w:rsidR="006F7126" w:rsidRPr="004B3DDD">
        <w:rPr>
          <w:sz w:val="28"/>
          <w:szCs w:val="28"/>
        </w:rPr>
        <w:t xml:space="preserve">в единой информационной системе в сфере закупок </w:t>
      </w:r>
      <w:hyperlink r:id="rId6">
        <w:r w:rsidR="006F7126" w:rsidRPr="004B3DDD">
          <w:rPr>
            <w:sz w:val="28"/>
            <w:szCs w:val="28"/>
          </w:rPr>
          <w:t>www.zakupki.gov.ru</w:t>
        </w:r>
      </w:hyperlink>
      <w:r w:rsidR="006F7126">
        <w:rPr>
          <w:sz w:val="28"/>
          <w:szCs w:val="28"/>
        </w:rPr>
        <w:br/>
      </w:r>
      <w:r w:rsidR="006F7126" w:rsidRPr="004B3DDD">
        <w:rPr>
          <w:sz w:val="28"/>
          <w:szCs w:val="28"/>
        </w:rPr>
        <w:t xml:space="preserve">(далее – ЕИС) – </w:t>
      </w:r>
      <w:r w:rsidR="00EB0284">
        <w:rPr>
          <w:sz w:val="28"/>
          <w:szCs w:val="28"/>
        </w:rPr>
        <w:t>0</w:t>
      </w:r>
      <w:r w:rsidR="006F7126">
        <w:rPr>
          <w:sz w:val="28"/>
          <w:szCs w:val="28"/>
        </w:rPr>
        <w:t>373100070125000018</w:t>
      </w:r>
      <w:hyperlink r:id="rId7" w:tgtFrame="_blank" w:history="1"/>
      <w:r w:rsidR="006F7126">
        <w:rPr>
          <w:sz w:val="28"/>
          <w:szCs w:val="28"/>
        </w:rPr>
        <w:t>) (далее – Аукцион, Извещение),</w:t>
      </w:r>
      <w:r w:rsidR="006F7126">
        <w:rPr>
          <w:sz w:val="28"/>
          <w:szCs w:val="28"/>
        </w:rPr>
        <w:br/>
      </w:r>
      <w:r w:rsidR="006F7126" w:rsidRPr="004B3DDD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6F7126">
        <w:rPr>
          <w:sz w:val="28"/>
          <w:szCs w:val="28"/>
        </w:rPr>
        <w:t>для обеспечения государственных и муниципальных нужд»</w:t>
      </w:r>
      <w:r w:rsidR="006F7126">
        <w:rPr>
          <w:sz w:val="28"/>
          <w:szCs w:val="28"/>
        </w:rPr>
        <w:br/>
      </w:r>
      <w:r w:rsidR="006F7126" w:rsidRPr="004B3DDD">
        <w:rPr>
          <w:sz w:val="28"/>
          <w:szCs w:val="28"/>
        </w:rPr>
        <w:t>(далее – Закон о контрактной системе),</w:t>
      </w:r>
    </w:p>
    <w:p w:rsidR="006F7126" w:rsidRDefault="006F7126" w:rsidP="004925F1">
      <w:pPr>
        <w:spacing w:line="420" w:lineRule="exact"/>
        <w:jc w:val="both"/>
        <w:rPr>
          <w:sz w:val="28"/>
          <w:szCs w:val="28"/>
        </w:rPr>
      </w:pPr>
    </w:p>
    <w:p w:rsidR="00C74542" w:rsidRDefault="00C74542" w:rsidP="004925F1">
      <w:pPr>
        <w:tabs>
          <w:tab w:val="center" w:pos="4961"/>
          <w:tab w:val="left" w:pos="6987"/>
        </w:tabs>
        <w:spacing w:line="42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:rsidR="00C74542" w:rsidRPr="003F1288" w:rsidRDefault="00C74542" w:rsidP="004925F1">
      <w:pPr>
        <w:tabs>
          <w:tab w:val="center" w:pos="4961"/>
          <w:tab w:val="left" w:pos="6987"/>
        </w:tabs>
        <w:spacing w:line="420" w:lineRule="exact"/>
        <w:ind w:firstLine="851"/>
        <w:jc w:val="center"/>
        <w:rPr>
          <w:sz w:val="28"/>
          <w:szCs w:val="28"/>
        </w:rPr>
      </w:pPr>
    </w:p>
    <w:p w:rsidR="00C74542" w:rsidRDefault="00D108C9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</w:t>
      </w:r>
      <w:r w:rsidR="005F51EE">
        <w:rPr>
          <w:sz w:val="28"/>
          <w:szCs w:val="28"/>
        </w:rPr>
        <w:t>Комиссии по осуществлению закупки</w:t>
      </w:r>
      <w:r w:rsidR="00C74542">
        <w:rPr>
          <w:sz w:val="28"/>
          <w:szCs w:val="28"/>
        </w:rPr>
        <w:t>, Оператору электронной площадки</w:t>
      </w:r>
      <w:r w:rsidR="00C74542" w:rsidRPr="009B75A9">
        <w:rPr>
          <w:sz w:val="28"/>
          <w:szCs w:val="28"/>
        </w:rPr>
        <w:t xml:space="preserve"> отменить протоколы, составленные в ходе проведения </w:t>
      </w:r>
      <w:r w:rsidR="00BE7317">
        <w:rPr>
          <w:sz w:val="28"/>
          <w:szCs w:val="28"/>
        </w:rPr>
        <w:t>Аукциона</w:t>
      </w:r>
      <w:r w:rsidR="00C74542" w:rsidRPr="009B75A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C74542" w:rsidRPr="009B75A9">
        <w:rPr>
          <w:sz w:val="28"/>
          <w:szCs w:val="28"/>
        </w:rPr>
        <w:t>(далее – Протоколы) и назначить нов</w:t>
      </w:r>
      <w:r w:rsidR="00BE7317">
        <w:rPr>
          <w:sz w:val="28"/>
          <w:szCs w:val="28"/>
        </w:rPr>
        <w:t>ую</w:t>
      </w:r>
      <w:r w:rsidR="00C74542" w:rsidRPr="009B75A9">
        <w:rPr>
          <w:sz w:val="28"/>
          <w:szCs w:val="28"/>
        </w:rPr>
        <w:t xml:space="preserve"> дат</w:t>
      </w:r>
      <w:r w:rsidR="00BE7317">
        <w:rPr>
          <w:sz w:val="28"/>
          <w:szCs w:val="28"/>
        </w:rPr>
        <w:t>у</w:t>
      </w:r>
      <w:r w:rsidR="00C74542" w:rsidRPr="009B75A9">
        <w:rPr>
          <w:sz w:val="28"/>
          <w:szCs w:val="28"/>
        </w:rPr>
        <w:t xml:space="preserve"> </w:t>
      </w:r>
      <w:r w:rsidR="00275D30">
        <w:rPr>
          <w:sz w:val="28"/>
          <w:szCs w:val="28"/>
        </w:rPr>
        <w:t xml:space="preserve">и время </w:t>
      </w:r>
      <w:r w:rsidR="00C74542" w:rsidRPr="009B75A9">
        <w:rPr>
          <w:sz w:val="28"/>
          <w:szCs w:val="28"/>
        </w:rPr>
        <w:t>подачи ценовых предложений, а также разместить в ЕИС информацию об отмене Протоколов. При этом дат</w:t>
      </w:r>
      <w:r w:rsidR="00D221F3">
        <w:rPr>
          <w:sz w:val="28"/>
          <w:szCs w:val="28"/>
        </w:rPr>
        <w:t>а</w:t>
      </w:r>
      <w:r w:rsidR="00C74542" w:rsidRPr="009B75A9">
        <w:rPr>
          <w:sz w:val="28"/>
          <w:szCs w:val="28"/>
        </w:rPr>
        <w:t xml:space="preserve"> подачи ценовых пр</w:t>
      </w:r>
      <w:r w:rsidR="00D221F3">
        <w:rPr>
          <w:sz w:val="28"/>
          <w:szCs w:val="28"/>
        </w:rPr>
        <w:t>едложений должна быть назначена</w:t>
      </w:r>
      <w:r w:rsidR="00C74542">
        <w:rPr>
          <w:sz w:val="28"/>
          <w:szCs w:val="28"/>
        </w:rPr>
        <w:t xml:space="preserve"> </w:t>
      </w:r>
      <w:r w:rsidR="00C74542" w:rsidRPr="00C10DAB">
        <w:rPr>
          <w:sz w:val="28"/>
          <w:szCs w:val="28"/>
        </w:rPr>
        <w:t>не ранее 4 рабочих дней со дня, следующего за датой отмены Протоколов.</w:t>
      </w:r>
    </w:p>
    <w:p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1F5819" w:rsidRDefault="001F5819" w:rsidP="001F581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 </w:t>
      </w:r>
      <w:r w:rsidRPr="009B75A9">
        <w:rPr>
          <w:sz w:val="28"/>
          <w:szCs w:val="28"/>
        </w:rPr>
        <w:t>назначить время подачи ценовых предложений;</w:t>
      </w:r>
    </w:p>
    <w:p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уведомить участников допущенных до участия в </w:t>
      </w:r>
      <w:r w:rsidR="005F51EE">
        <w:rPr>
          <w:sz w:val="28"/>
          <w:szCs w:val="28"/>
        </w:rPr>
        <w:t>Аукционе</w:t>
      </w:r>
      <w:r w:rsidR="00C11808">
        <w:rPr>
          <w:sz w:val="28"/>
          <w:szCs w:val="28"/>
        </w:rPr>
        <w:t xml:space="preserve">, </w:t>
      </w:r>
      <w:r w:rsidR="00C11808">
        <w:rPr>
          <w:sz w:val="28"/>
          <w:szCs w:val="28"/>
        </w:rPr>
        <w:br/>
        <w:t>в том числе Заявителя</w:t>
      </w:r>
      <w:r>
        <w:rPr>
          <w:sz w:val="28"/>
          <w:szCs w:val="28"/>
        </w:rPr>
        <w:t xml:space="preserve"> об отмене Протоколов,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размере обеспечения заявки на участие </w:t>
      </w:r>
      <w:r>
        <w:rPr>
          <w:sz w:val="28"/>
          <w:szCs w:val="28"/>
        </w:rPr>
        <w:br/>
        <w:t xml:space="preserve">в </w:t>
      </w:r>
      <w:r w:rsidR="00BE7317">
        <w:rPr>
          <w:sz w:val="28"/>
          <w:szCs w:val="28"/>
        </w:rPr>
        <w:t>Аукционе</w:t>
      </w:r>
      <w:r>
        <w:rPr>
          <w:sz w:val="28"/>
          <w:szCs w:val="28"/>
        </w:rPr>
        <w:t xml:space="preserve">, о блокировании операций в отношении указанных средств, в случае если </w:t>
      </w:r>
      <w:r>
        <w:rPr>
          <w:sz w:val="28"/>
          <w:szCs w:val="28"/>
        </w:rPr>
        <w:br/>
        <w:t xml:space="preserve">в их отношении блокирование прекращено либо о необходимости наличия </w:t>
      </w:r>
      <w:r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>
        <w:rPr>
          <w:sz w:val="28"/>
          <w:szCs w:val="28"/>
        </w:rPr>
        <w:br/>
        <w:t>о контрактной системе.</w:t>
      </w:r>
    </w:p>
    <w:p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продолжить проведение </w:t>
      </w:r>
      <w:r w:rsidR="005F51EE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с последнего (минимального достигнутого) предложения о цене контракта.</w:t>
      </w:r>
      <w:r w:rsidR="00275D30" w:rsidRPr="00275D30">
        <w:t xml:space="preserve"> </w:t>
      </w:r>
      <w:r w:rsidR="00275D30" w:rsidRPr="00275D30">
        <w:rPr>
          <w:sz w:val="28"/>
          <w:szCs w:val="28"/>
        </w:rPr>
        <w:t>В случае отсутствия при продолжении Аукцио</w:t>
      </w:r>
      <w:r w:rsidR="00275D30">
        <w:rPr>
          <w:sz w:val="28"/>
          <w:szCs w:val="28"/>
        </w:rPr>
        <w:t xml:space="preserve">на предложений о цене контракта </w:t>
      </w:r>
      <w:r w:rsidR="00275D30" w:rsidRPr="00275D30">
        <w:rPr>
          <w:sz w:val="28"/>
          <w:szCs w:val="28"/>
        </w:rPr>
        <w:t>предложение участника с идентификационным номером заявки «</w:t>
      </w:r>
      <w:r w:rsidR="006F7126">
        <w:rPr>
          <w:sz w:val="28"/>
          <w:szCs w:val="28"/>
        </w:rPr>
        <w:t>2237762</w:t>
      </w:r>
      <w:r w:rsidR="00275D30" w:rsidRPr="00275D30">
        <w:rPr>
          <w:sz w:val="28"/>
          <w:szCs w:val="28"/>
        </w:rPr>
        <w:t>» считать</w:t>
      </w:r>
      <w:r w:rsidR="00275D30">
        <w:rPr>
          <w:sz w:val="28"/>
          <w:szCs w:val="28"/>
        </w:rPr>
        <w:t xml:space="preserve"> </w:t>
      </w:r>
      <w:r w:rsidR="00275D30" w:rsidRPr="00275D30">
        <w:rPr>
          <w:sz w:val="28"/>
          <w:szCs w:val="28"/>
        </w:rPr>
        <w:t>лучшим.</w:t>
      </w:r>
    </w:p>
    <w:p w:rsidR="00C74542" w:rsidRDefault="005F51EE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Заказчику</w:t>
      </w:r>
      <w:r w:rsidR="00D108C9">
        <w:rPr>
          <w:sz w:val="28"/>
          <w:szCs w:val="28"/>
        </w:rPr>
        <w:t>,</w:t>
      </w:r>
      <w:r w:rsidRPr="005F51EE">
        <w:rPr>
          <w:sz w:val="28"/>
          <w:szCs w:val="28"/>
        </w:rPr>
        <w:t xml:space="preserve"> Комиссии по осуществлению закупки</w:t>
      </w:r>
      <w:r w:rsidR="00C74542">
        <w:rPr>
          <w:sz w:val="28"/>
          <w:szCs w:val="28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</w:r>
      <w:r w:rsidR="001A283C">
        <w:rPr>
          <w:sz w:val="28"/>
          <w:szCs w:val="28"/>
        </w:rPr>
        <w:br/>
      </w:r>
      <w:r w:rsidR="00C7454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сфере закупок </w:t>
      </w:r>
      <w:r w:rsidR="00C74542">
        <w:rPr>
          <w:sz w:val="28"/>
          <w:szCs w:val="28"/>
        </w:rPr>
        <w:t xml:space="preserve">и с учетом решения от </w:t>
      </w:r>
      <w:r w:rsidR="00AF320B">
        <w:rPr>
          <w:sz w:val="28"/>
          <w:szCs w:val="28"/>
        </w:rPr>
        <w:t>28</w:t>
      </w:r>
      <w:r w:rsidR="00C74542">
        <w:rPr>
          <w:sz w:val="28"/>
          <w:szCs w:val="28"/>
        </w:rPr>
        <w:t>.08.2025 по делу № 28/06/105-</w:t>
      </w:r>
      <w:r w:rsidR="00C16ABA">
        <w:rPr>
          <w:sz w:val="28"/>
          <w:szCs w:val="28"/>
        </w:rPr>
        <w:t>101</w:t>
      </w:r>
      <w:r w:rsidR="00C74542">
        <w:rPr>
          <w:sz w:val="28"/>
          <w:szCs w:val="28"/>
        </w:rPr>
        <w:t>/2025.</w:t>
      </w:r>
    </w:p>
    <w:p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Заказчику, Уполномоченному органу, Комиссии по осуществлен</w:t>
      </w:r>
      <w:r w:rsidR="005F51EE">
        <w:rPr>
          <w:sz w:val="28"/>
          <w:szCs w:val="28"/>
        </w:rPr>
        <w:t>ию закупки</w:t>
      </w:r>
      <w:r>
        <w:rPr>
          <w:sz w:val="28"/>
          <w:szCs w:val="28"/>
        </w:rPr>
        <w:t xml:space="preserve">, Оператору электронной площадки в срок до </w:t>
      </w:r>
      <w:r w:rsidR="00AF320B">
        <w:rPr>
          <w:sz w:val="28"/>
          <w:szCs w:val="28"/>
        </w:rPr>
        <w:t>16</w:t>
      </w:r>
      <w:r w:rsidR="005F51EE">
        <w:rPr>
          <w:sz w:val="28"/>
          <w:szCs w:val="28"/>
        </w:rPr>
        <w:t>.09</w:t>
      </w:r>
      <w:r>
        <w:rPr>
          <w:sz w:val="28"/>
          <w:szCs w:val="28"/>
        </w:rPr>
        <w:t xml:space="preserve">.2025 исполнить настоящее предписание, представить в ФАС России подтверждение исполнения настоящего предписания по электронной почте </w:t>
      </w:r>
      <w:proofErr w:type="spellStart"/>
      <w:r w:rsidR="006F7126">
        <w:rPr>
          <w:sz w:val="28"/>
          <w:szCs w:val="28"/>
          <w:lang w:val="en-US"/>
        </w:rPr>
        <w:t>khafizov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fas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74542" w:rsidRDefault="00C74542" w:rsidP="004925F1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3F5C88" w:rsidRPr="001220DD" w:rsidRDefault="00C74542" w:rsidP="001220DD">
      <w:pPr>
        <w:tabs>
          <w:tab w:val="left" w:pos="0"/>
          <w:tab w:val="left" w:pos="851"/>
          <w:tab w:val="center" w:pos="5160"/>
        </w:tabs>
        <w:spacing w:line="4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3F5C88" w:rsidRPr="001220DD" w:rsidSect="00632754">
      <w:headerReference w:type="default" r:id="rId8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119" w:rsidRDefault="00BD2119">
      <w:r>
        <w:separator/>
      </w:r>
    </w:p>
  </w:endnote>
  <w:endnote w:type="continuationSeparator" w:id="0">
    <w:p w:rsidR="00BD2119" w:rsidRDefault="00BD2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119" w:rsidRDefault="00BD2119">
      <w:r>
        <w:separator/>
      </w:r>
    </w:p>
  </w:footnote>
  <w:footnote w:type="continuationSeparator" w:id="0">
    <w:p w:rsidR="00BD2119" w:rsidRDefault="00BD2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:rsidR="000C6BA6" w:rsidRDefault="008D36D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0DD">
          <w:rPr>
            <w:noProof/>
          </w:rPr>
          <w:t>2</w:t>
        </w:r>
        <w:r>
          <w:fldChar w:fldCharType="end"/>
        </w:r>
      </w:p>
    </w:sdtContent>
  </w:sdt>
  <w:p w:rsidR="000C6BA6" w:rsidRDefault="00BD21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42"/>
    <w:rsid w:val="001220DD"/>
    <w:rsid w:val="00170677"/>
    <w:rsid w:val="001752D0"/>
    <w:rsid w:val="001A283C"/>
    <w:rsid w:val="001F5819"/>
    <w:rsid w:val="00217479"/>
    <w:rsid w:val="0027516C"/>
    <w:rsid w:val="00275D30"/>
    <w:rsid w:val="00343412"/>
    <w:rsid w:val="0037639F"/>
    <w:rsid w:val="00393FDF"/>
    <w:rsid w:val="003F5C88"/>
    <w:rsid w:val="0040085B"/>
    <w:rsid w:val="004925F1"/>
    <w:rsid w:val="004E3218"/>
    <w:rsid w:val="005538DA"/>
    <w:rsid w:val="00574C27"/>
    <w:rsid w:val="005F51EE"/>
    <w:rsid w:val="006439C4"/>
    <w:rsid w:val="006724F9"/>
    <w:rsid w:val="00684200"/>
    <w:rsid w:val="006C5EFB"/>
    <w:rsid w:val="006F7126"/>
    <w:rsid w:val="007246B8"/>
    <w:rsid w:val="00765DDA"/>
    <w:rsid w:val="0079658C"/>
    <w:rsid w:val="00882006"/>
    <w:rsid w:val="008D36D2"/>
    <w:rsid w:val="00905533"/>
    <w:rsid w:val="00957879"/>
    <w:rsid w:val="00963A78"/>
    <w:rsid w:val="00993127"/>
    <w:rsid w:val="00AB20CB"/>
    <w:rsid w:val="00AF320B"/>
    <w:rsid w:val="00BB0E0F"/>
    <w:rsid w:val="00BB1DE5"/>
    <w:rsid w:val="00BD2119"/>
    <w:rsid w:val="00BE7317"/>
    <w:rsid w:val="00C11808"/>
    <w:rsid w:val="00C16ABA"/>
    <w:rsid w:val="00C4573A"/>
    <w:rsid w:val="00C61309"/>
    <w:rsid w:val="00C74542"/>
    <w:rsid w:val="00CA1EC4"/>
    <w:rsid w:val="00CF766E"/>
    <w:rsid w:val="00D108C9"/>
    <w:rsid w:val="00D221F3"/>
    <w:rsid w:val="00DD05C7"/>
    <w:rsid w:val="00EA7F8B"/>
    <w:rsid w:val="00E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7091B-97E0-4D7B-8D0F-642F9E93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5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745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39"/>
    <w:rsid w:val="00C7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D36D2"/>
    <w:rPr>
      <w:rFonts w:ascii="Calibri" w:hAnsi="Calibr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36D2"/>
    <w:rPr>
      <w:rFonts w:ascii="Calibri" w:eastAsia="Times New Roman" w:hAnsi="Calibri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common-info.html?regNumber=03732001276250000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cp:keywords/>
  <dc:description/>
  <cp:lastModifiedBy>Хафизов Роман Константинович</cp:lastModifiedBy>
  <cp:revision>14</cp:revision>
  <cp:lastPrinted>2025-09-02T15:22:00Z</cp:lastPrinted>
  <dcterms:created xsi:type="dcterms:W3CDTF">2025-09-01T11:38:00Z</dcterms:created>
  <dcterms:modified xsi:type="dcterms:W3CDTF">2025-09-02T19:17:00Z</dcterms:modified>
</cp:coreProperties>
</file>