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9"/>
        <w:gridCol w:w="1234"/>
        <w:gridCol w:w="560"/>
        <w:gridCol w:w="2271"/>
        <w:gridCol w:w="558"/>
      </w:tblGrid>
      <w:tr w:rsidR="00897EC2">
        <w:trPr>
          <w:cantSplit/>
          <w:trHeight w:val="821"/>
        </w:trPr>
        <w:tc>
          <w:tcPr>
            <w:tcW w:w="4794" w:type="dxa"/>
            <w:gridSpan w:val="4"/>
            <w:vMerge w:val="restart"/>
            <w:tcBorders>
              <w:top w:val="nil"/>
              <w:left w:val="nil"/>
              <w:bottom w:val="nil"/>
              <w:right w:val="nil"/>
            </w:tcBorders>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9600" cy="771525"/>
                  <wp:effectExtent l="1905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8" cstate="print"/>
                          <a:srcRect/>
                          <a:stretch/>
                        </pic:blipFill>
                        <pic:spPr>
                          <a:xfrm>
                            <a:off x="0" y="0"/>
                            <a:ext cx="609600" cy="771525"/>
                          </a:xfrm>
                          <a:prstGeom prst="rect">
                            <a:avLst/>
                          </a:prstGeom>
                          <a:ln>
                            <a:noFill/>
                          </a:ln>
                        </pic:spPr>
                      </pic:pic>
                    </a:graphicData>
                  </a:graphic>
                </wp:inline>
              </w:drawing>
            </w:r>
          </w:p>
          <w:p w:rsidR="00897EC2" w:rsidRDefault="00897EC2">
            <w:pPr>
              <w:widowControl w:val="0"/>
              <w:spacing w:after="0" w:line="240" w:lineRule="auto"/>
              <w:jc w:val="center"/>
              <w:rPr>
                <w:rFonts w:ascii="Times New Roman" w:hAnsi="Times New Roman" w:cs="Times New Roman"/>
                <w:sz w:val="16"/>
              </w:rPr>
            </w:pP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ФЕДЕРАЛЬНАЯ</w:t>
            </w: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АНТИМОНОПОЛЬНАЯ СЛУЖБА</w:t>
            </w:r>
          </w:p>
          <w:p w:rsidR="00897EC2" w:rsidRDefault="00897EC2">
            <w:pPr>
              <w:widowControl w:val="0"/>
              <w:spacing w:after="0" w:line="240" w:lineRule="auto"/>
              <w:jc w:val="center"/>
              <w:rPr>
                <w:rFonts w:ascii="Times New Roman" w:hAnsi="Times New Roman" w:cs="Times New Roman"/>
                <w:b/>
                <w:sz w:val="12"/>
              </w:rPr>
            </w:pP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УПРАВЛЕНИЕ</w:t>
            </w: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Федеральной антимонопольной службы</w:t>
            </w:r>
          </w:p>
          <w:p w:rsidR="00897EC2" w:rsidRDefault="00C63316">
            <w:pPr>
              <w:widowControl w:val="0"/>
              <w:spacing w:after="0" w:line="240" w:lineRule="auto"/>
              <w:jc w:val="center"/>
              <w:rPr>
                <w:rFonts w:ascii="Times New Roman" w:hAnsi="Times New Roman" w:cs="Times New Roman"/>
                <w:b/>
                <w:sz w:val="24"/>
              </w:rPr>
            </w:pPr>
            <w:r>
              <w:rPr>
                <w:rFonts w:ascii="Times New Roman" w:hAnsi="Times New Roman" w:cs="Times New Roman"/>
                <w:b/>
                <w:sz w:val="26"/>
              </w:rPr>
              <w:t>по Пензенской области</w:t>
            </w:r>
          </w:p>
          <w:p w:rsidR="00897EC2" w:rsidRDefault="00897EC2">
            <w:pPr>
              <w:widowControl w:val="0"/>
              <w:spacing w:after="0" w:line="240" w:lineRule="auto"/>
              <w:jc w:val="center"/>
              <w:rPr>
                <w:rFonts w:ascii="Times New Roman" w:hAnsi="Times New Roman" w:cs="Times New Roman"/>
                <w:b/>
                <w:sz w:val="16"/>
              </w:rPr>
            </w:pP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ул. Урицкого, 127, г. Пенза, 440000</w:t>
            </w: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тел. (8412) 55-14-02, факс (8412) 52-03-70</w:t>
            </w: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sz w:val="18"/>
                <w:lang w:val="en-US"/>
              </w:rPr>
              <w:t>e</w:t>
            </w:r>
            <w:r>
              <w:rPr>
                <w:rFonts w:ascii="Times New Roman" w:hAnsi="Times New Roman" w:cs="Times New Roman"/>
                <w:sz w:val="18"/>
              </w:rPr>
              <w:t>-</w:t>
            </w:r>
            <w:r>
              <w:rPr>
                <w:rFonts w:ascii="Times New Roman" w:hAnsi="Times New Roman" w:cs="Times New Roman"/>
                <w:sz w:val="18"/>
                <w:lang w:val="en-US"/>
              </w:rPr>
              <w:t>mail</w:t>
            </w:r>
            <w:r>
              <w:rPr>
                <w:rFonts w:ascii="Times New Roman" w:hAnsi="Times New Roman" w:cs="Times New Roman"/>
                <w:sz w:val="18"/>
              </w:rPr>
              <w:t xml:space="preserve">: </w:t>
            </w:r>
            <w:r>
              <w:rPr>
                <w:rFonts w:ascii="Times New Roman" w:hAnsi="Times New Roman" w:cs="Times New Roman"/>
                <w:sz w:val="18"/>
                <w:lang w:val="en-US"/>
              </w:rPr>
              <w:t>to</w:t>
            </w:r>
            <w:r>
              <w:rPr>
                <w:rFonts w:ascii="Times New Roman" w:hAnsi="Times New Roman" w:cs="Times New Roman"/>
                <w:sz w:val="18"/>
              </w:rPr>
              <w:t>58@</w:t>
            </w:r>
            <w:proofErr w:type="spellStart"/>
            <w:r>
              <w:rPr>
                <w:rFonts w:ascii="Times New Roman" w:hAnsi="Times New Roman" w:cs="Times New Roman"/>
                <w:sz w:val="18"/>
                <w:lang w:val="en-US"/>
              </w:rPr>
              <w:t>fas</w:t>
            </w:r>
            <w:proofErr w:type="spellEnd"/>
            <w:r>
              <w:rPr>
                <w:rFonts w:ascii="Times New Roman" w:hAnsi="Times New Roman" w:cs="Times New Roman"/>
                <w:sz w:val="18"/>
              </w:rPr>
              <w:t>.</w:t>
            </w:r>
            <w:proofErr w:type="spellStart"/>
            <w:r>
              <w:rPr>
                <w:rFonts w:ascii="Times New Roman" w:hAnsi="Times New Roman" w:cs="Times New Roman"/>
                <w:sz w:val="18"/>
                <w:lang w:val="en-US"/>
              </w:rPr>
              <w:t>gov</w:t>
            </w:r>
            <w:proofErr w:type="spellEnd"/>
            <w:r>
              <w:rPr>
                <w:rFonts w:ascii="Times New Roman" w:hAnsi="Times New Roman" w:cs="Times New Roman"/>
                <w:sz w:val="18"/>
              </w:rPr>
              <w:t>.</w:t>
            </w:r>
            <w:proofErr w:type="spellStart"/>
            <w:r>
              <w:rPr>
                <w:rFonts w:ascii="Times New Roman" w:hAnsi="Times New Roman" w:cs="Times New Roman"/>
                <w:sz w:val="18"/>
                <w:lang w:val="en-US"/>
              </w:rPr>
              <w:t>ru</w:t>
            </w:r>
            <w:proofErr w:type="spellEnd"/>
          </w:p>
        </w:tc>
        <w:tc>
          <w:tcPr>
            <w:tcW w:w="558" w:type="dxa"/>
            <w:vMerge w:val="restart"/>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b/>
                <w:bCs/>
                <w:sz w:val="24"/>
                <w:szCs w:val="24"/>
              </w:rPr>
            </w:pPr>
          </w:p>
        </w:tc>
      </w:tr>
      <w:tr w:rsidR="00897EC2" w:rsidRPr="00703A05">
        <w:trPr>
          <w:cantSplit/>
          <w:trHeight w:val="2666"/>
        </w:trPr>
        <w:tc>
          <w:tcPr>
            <w:tcW w:w="4794" w:type="dxa"/>
            <w:gridSpan w:val="4"/>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rPr>
            </w:pPr>
          </w:p>
        </w:tc>
        <w:tc>
          <w:tcPr>
            <w:tcW w:w="558" w:type="dxa"/>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b/>
                <w:bCs/>
                <w:sz w:val="24"/>
                <w:szCs w:val="24"/>
              </w:rPr>
            </w:pPr>
          </w:p>
        </w:tc>
      </w:tr>
      <w:tr w:rsidR="00897EC2">
        <w:trPr>
          <w:cantSplit/>
          <w:trHeight w:val="261"/>
        </w:trPr>
        <w:tc>
          <w:tcPr>
            <w:tcW w:w="729" w:type="dxa"/>
            <w:tcBorders>
              <w:top w:val="nil"/>
              <w:left w:val="nil"/>
              <w:bottom w:val="nil"/>
              <w:right w:val="nil"/>
            </w:tcBorders>
            <w:vAlign w:val="bottom"/>
          </w:tcPr>
          <w:p w:rsidR="00897EC2" w:rsidRDefault="00897EC2">
            <w:pPr>
              <w:widowControl w:val="0"/>
              <w:spacing w:after="0" w:line="240" w:lineRule="auto"/>
              <w:rPr>
                <w:rFonts w:ascii="Times New Roman" w:hAnsi="Times New Roman" w:cs="Times New Roman"/>
                <w:sz w:val="18"/>
              </w:rPr>
            </w:pPr>
          </w:p>
        </w:tc>
        <w:tc>
          <w:tcPr>
            <w:tcW w:w="1234" w:type="dxa"/>
            <w:tcBorders>
              <w:top w:val="nil"/>
              <w:left w:val="nil"/>
              <w:bottom w:val="single" w:sz="4" w:space="0" w:color="auto"/>
              <w:right w:val="nil"/>
            </w:tcBorders>
            <w:vAlign w:val="bottom"/>
          </w:tcPr>
          <w:p w:rsidR="00897EC2" w:rsidRDefault="00897EC2">
            <w:pPr>
              <w:widowControl w:val="0"/>
              <w:spacing w:after="0" w:line="240" w:lineRule="auto"/>
              <w:rPr>
                <w:rFonts w:ascii="Times New Roman" w:hAnsi="Times New Roman" w:cs="Times New Roman"/>
              </w:rPr>
            </w:pPr>
          </w:p>
        </w:tc>
        <w:tc>
          <w:tcPr>
            <w:tcW w:w="560" w:type="dxa"/>
            <w:tcBorders>
              <w:top w:val="nil"/>
              <w:left w:val="nil"/>
              <w:bottom w:val="nil"/>
              <w:right w:val="nil"/>
            </w:tcBorders>
            <w:vAlign w:val="bottom"/>
            <w:hideMark/>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w:t>
            </w:r>
          </w:p>
        </w:tc>
        <w:tc>
          <w:tcPr>
            <w:tcW w:w="2269" w:type="dxa"/>
            <w:tcBorders>
              <w:top w:val="nil"/>
              <w:left w:val="nil"/>
              <w:bottom w:val="single" w:sz="4" w:space="0" w:color="auto"/>
              <w:right w:val="nil"/>
            </w:tcBorders>
            <w:vAlign w:val="bottom"/>
          </w:tcPr>
          <w:p w:rsidR="00897EC2" w:rsidRDefault="00897EC2">
            <w:pPr>
              <w:widowControl w:val="0"/>
              <w:spacing w:after="0" w:line="240" w:lineRule="auto"/>
              <w:jc w:val="center"/>
              <w:rPr>
                <w:rFonts w:ascii="Times New Roman" w:hAnsi="Times New Roman" w:cs="Times New Roman"/>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r w:rsidR="00897EC2">
        <w:trPr>
          <w:cantSplit/>
          <w:trHeight w:val="508"/>
        </w:trPr>
        <w:tc>
          <w:tcPr>
            <w:tcW w:w="729" w:type="dxa"/>
            <w:tcBorders>
              <w:top w:val="nil"/>
              <w:left w:val="nil"/>
              <w:bottom w:val="nil"/>
              <w:right w:val="nil"/>
            </w:tcBorders>
          </w:tcPr>
          <w:p w:rsidR="00897EC2" w:rsidRDefault="00897EC2">
            <w:pPr>
              <w:widowControl w:val="0"/>
              <w:spacing w:after="0" w:line="240" w:lineRule="auto"/>
              <w:rPr>
                <w:rFonts w:ascii="Times New Roman" w:hAnsi="Times New Roman" w:cs="Times New Roman"/>
              </w:rPr>
            </w:pPr>
          </w:p>
          <w:p w:rsidR="00897EC2" w:rsidRDefault="00C63316">
            <w:pPr>
              <w:widowControl w:val="0"/>
              <w:spacing w:after="0" w:line="240" w:lineRule="auto"/>
              <w:rPr>
                <w:rFonts w:ascii="Times New Roman" w:hAnsi="Times New Roman" w:cs="Times New Roman"/>
              </w:rPr>
            </w:pPr>
            <w:r>
              <w:rPr>
                <w:rFonts w:ascii="Times New Roman" w:hAnsi="Times New Roman" w:cs="Times New Roman"/>
              </w:rPr>
              <w:t>На №</w:t>
            </w:r>
          </w:p>
        </w:tc>
        <w:tc>
          <w:tcPr>
            <w:tcW w:w="1234" w:type="dxa"/>
            <w:tcBorders>
              <w:top w:val="single" w:sz="4" w:space="0" w:color="auto"/>
              <w:left w:val="nil"/>
              <w:bottom w:val="single" w:sz="4" w:space="0" w:color="auto"/>
              <w:right w:val="nil"/>
            </w:tcBorders>
          </w:tcPr>
          <w:p w:rsidR="00897EC2" w:rsidRDefault="00897EC2">
            <w:pPr>
              <w:pStyle w:val="30"/>
              <w:widowControl w:val="0"/>
              <w:spacing w:before="0" w:beforeAutospacing="0" w:after="0" w:afterAutospacing="0"/>
              <w:rPr>
                <w:rFonts w:eastAsia="SimSun"/>
              </w:rPr>
            </w:pPr>
          </w:p>
        </w:tc>
        <w:tc>
          <w:tcPr>
            <w:tcW w:w="560" w:type="dxa"/>
            <w:tcBorders>
              <w:top w:val="nil"/>
              <w:left w:val="nil"/>
              <w:bottom w:val="nil"/>
              <w:right w:val="nil"/>
            </w:tcBorders>
          </w:tcPr>
          <w:p w:rsidR="00897EC2" w:rsidRDefault="00897EC2">
            <w:pPr>
              <w:widowControl w:val="0"/>
              <w:spacing w:after="0" w:line="240" w:lineRule="auto"/>
              <w:jc w:val="center"/>
              <w:rPr>
                <w:rFonts w:ascii="Times New Roman" w:hAnsi="Times New Roman" w:cs="Times New Roman"/>
              </w:rPr>
            </w:pP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от</w:t>
            </w:r>
          </w:p>
        </w:tc>
        <w:tc>
          <w:tcPr>
            <w:tcW w:w="2269" w:type="dxa"/>
            <w:tcBorders>
              <w:top w:val="single" w:sz="4" w:space="0" w:color="auto"/>
              <w:left w:val="nil"/>
              <w:bottom w:val="single" w:sz="4" w:space="0" w:color="auto"/>
              <w:right w:val="nil"/>
            </w:tcBorders>
          </w:tcPr>
          <w:p w:rsidR="00897EC2" w:rsidRDefault="00897EC2">
            <w:pPr>
              <w:widowControl w:val="0"/>
              <w:spacing w:after="0" w:line="240" w:lineRule="auto"/>
              <w:jc w:val="center"/>
              <w:rPr>
                <w:rFonts w:ascii="Times New Roman" w:hAnsi="Times New Roman" w:cs="Times New Roman"/>
                <w:sz w:val="24"/>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bl>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Министерство экономического развития и промышленности Пензенской области</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440008, г. Пенза, ул. Некрасова, 24</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info@merp58.ru; pgz.pnz@obl.penza.net</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DE0245" w:rsidRDefault="00052C00" w:rsidP="00DE0245">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052C00">
        <w:rPr>
          <w:rFonts w:ascii="Times New Roman" w:eastAsia="Times New Roman" w:hAnsi="Times New Roman" w:cs="Times New Roman"/>
          <w:sz w:val="26"/>
          <w:szCs w:val="26"/>
          <w:lang w:eastAsia="ru-RU"/>
        </w:rPr>
        <w:t>Государственное бюджетное учреждение здравоохранения «</w:t>
      </w:r>
      <w:r w:rsidR="002657E2" w:rsidRPr="000A43B2">
        <w:rPr>
          <w:rFonts w:ascii="Times New Roman" w:hAnsi="Times New Roman" w:cs="Times New Roman"/>
          <w:sz w:val="26"/>
          <w:szCs w:val="26"/>
        </w:rPr>
        <w:t>Пензенский областной госпиталь для ветеранов войн</w:t>
      </w:r>
      <w:r w:rsidR="00DE0245" w:rsidRPr="00DE0245">
        <w:rPr>
          <w:rFonts w:ascii="Times New Roman" w:eastAsia="Times New Roman" w:hAnsi="Times New Roman" w:cs="Times New Roman"/>
          <w:sz w:val="26"/>
          <w:szCs w:val="26"/>
          <w:lang w:eastAsia="ru-RU"/>
        </w:rPr>
        <w:t xml:space="preserve">» </w:t>
      </w:r>
    </w:p>
    <w:p w:rsidR="007B25C3" w:rsidRPr="007B25C3" w:rsidRDefault="007B25C3" w:rsidP="007B25C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7B25C3">
        <w:rPr>
          <w:rFonts w:ascii="Times New Roman" w:eastAsia="Times New Roman" w:hAnsi="Times New Roman" w:cs="Times New Roman"/>
          <w:sz w:val="26"/>
          <w:szCs w:val="26"/>
          <w:lang w:eastAsia="ru-RU"/>
        </w:rPr>
        <w:t>440066, г. Пенза, ул. Проспект Победы, 122 «Б», gospveteran@yandex.ru</w:t>
      </w:r>
    </w:p>
    <w:p w:rsidR="00052C00" w:rsidRDefault="00052C00" w:rsidP="00F85D8C">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p>
    <w:p w:rsidR="00F85D8C" w:rsidRPr="00F85D8C" w:rsidRDefault="00F85D8C" w:rsidP="00F85D8C">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F85D8C">
        <w:rPr>
          <w:rFonts w:ascii="Times New Roman" w:eastAsia="Times New Roman" w:hAnsi="Times New Roman" w:cs="Times New Roman"/>
          <w:sz w:val="26"/>
          <w:szCs w:val="26"/>
          <w:lang w:eastAsia="ru-RU"/>
        </w:rPr>
        <w:t>Индивидуальный предприниматель</w:t>
      </w:r>
    </w:p>
    <w:p w:rsidR="00F85D8C" w:rsidRPr="00703A05" w:rsidRDefault="00703A05" w:rsidP="00F85D8C">
      <w:pPr>
        <w:widowControl w:val="0"/>
        <w:tabs>
          <w:tab w:val="left" w:pos="284"/>
        </w:tabs>
        <w:spacing w:after="0" w:line="240" w:lineRule="auto"/>
        <w:ind w:left="5529"/>
        <w:contextualSpacing/>
        <w:rPr>
          <w:rFonts w:ascii="Times New Roman" w:eastAsia="Times New Roman" w:hAnsi="Times New Roman" w:cs="Times New Roman"/>
          <w:sz w:val="26"/>
          <w:szCs w:val="26"/>
          <w:lang w:val="en-US" w:eastAsia="ru-RU"/>
        </w:rPr>
      </w:pPr>
      <w:r>
        <w:rPr>
          <w:rFonts w:ascii="Times New Roman" w:eastAsia="Times New Roman" w:hAnsi="Times New Roman" w:cs="Times New Roman"/>
          <w:sz w:val="26"/>
          <w:szCs w:val="26"/>
          <w:lang w:eastAsia="ru-RU"/>
        </w:rPr>
        <w:t>…</w:t>
      </w:r>
    </w:p>
    <w:p w:rsidR="00BD004F" w:rsidRDefault="00BD004F">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1A5975" w:rsidRDefault="001A5975">
      <w:pPr>
        <w:pStyle w:val="ConsPlusTitle"/>
        <w:contextualSpacing/>
        <w:jc w:val="center"/>
        <w:rPr>
          <w:rFonts w:ascii="Times New Roman" w:hAnsi="Times New Roman" w:cs="Times New Roman"/>
          <w:sz w:val="26"/>
          <w:szCs w:val="26"/>
        </w:rPr>
      </w:pP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РЕШЕНИЕ</w:t>
      </w: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по жалобе №</w:t>
      </w:r>
      <w:r w:rsidR="008B745A">
        <w:rPr>
          <w:rFonts w:ascii="Times New Roman" w:hAnsi="Times New Roman" w:cs="Times New Roman"/>
          <w:sz w:val="26"/>
          <w:szCs w:val="26"/>
        </w:rPr>
        <w:t xml:space="preserve"> </w:t>
      </w:r>
      <w:r w:rsidR="000A43B2">
        <w:rPr>
          <w:rFonts w:ascii="Times New Roman" w:hAnsi="Times New Roman" w:cs="Times New Roman"/>
          <w:sz w:val="26"/>
          <w:szCs w:val="26"/>
        </w:rPr>
        <w:t>058/06/105-603/2025</w:t>
      </w:r>
    </w:p>
    <w:p w:rsidR="00897EC2" w:rsidRDefault="00C63316">
      <w:pPr>
        <w:pStyle w:val="ConsPlusTitle"/>
        <w:contextualSpacing/>
        <w:jc w:val="center"/>
        <w:rPr>
          <w:rFonts w:ascii="Times New Roman" w:hAnsi="Times New Roman" w:cs="Times New Roman"/>
          <w:b w:val="0"/>
          <w:bCs/>
          <w:iCs/>
          <w:sz w:val="26"/>
          <w:szCs w:val="26"/>
        </w:rPr>
      </w:pPr>
      <w:r>
        <w:rPr>
          <w:rFonts w:ascii="Times New Roman" w:hAnsi="Times New Roman" w:cs="Times New Roman"/>
          <w:bCs/>
          <w:iCs/>
          <w:sz w:val="26"/>
          <w:szCs w:val="26"/>
        </w:rPr>
        <w:t>о нарушении законодательства Российской Федерации</w:t>
      </w:r>
    </w:p>
    <w:p w:rsidR="00897EC2" w:rsidRDefault="00C63316">
      <w:pPr>
        <w:widowControl w:val="0"/>
        <w:spacing w:after="0" w:line="240" w:lineRule="auto"/>
        <w:contextualSpacing/>
        <w:jc w:val="center"/>
        <w:rPr>
          <w:rFonts w:ascii="Times New Roman" w:hAnsi="Times New Roman" w:cs="Times New Roman"/>
          <w:b/>
          <w:sz w:val="26"/>
          <w:szCs w:val="26"/>
        </w:rPr>
      </w:pPr>
      <w:r>
        <w:rPr>
          <w:rFonts w:ascii="Times New Roman" w:hAnsi="Times New Roman" w:cs="Times New Roman"/>
          <w:b/>
          <w:bCs/>
          <w:iCs/>
          <w:sz w:val="26"/>
          <w:szCs w:val="26"/>
        </w:rPr>
        <w:t>о контрактной системе</w:t>
      </w:r>
    </w:p>
    <w:p w:rsidR="00897EC2" w:rsidRDefault="00897EC2">
      <w:pPr>
        <w:pStyle w:val="ConsPlusTitle"/>
        <w:contextualSpacing/>
        <w:jc w:val="center"/>
        <w:rPr>
          <w:rFonts w:ascii="Times New Roman" w:hAnsi="Times New Roman" w:cs="Times New Roman"/>
          <w:sz w:val="26"/>
          <w:szCs w:val="26"/>
        </w:rPr>
      </w:pPr>
    </w:p>
    <w:p w:rsidR="00897EC2" w:rsidRDefault="009E1072">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29 августа</w:t>
      </w:r>
      <w:r w:rsidR="00D84C8A">
        <w:rPr>
          <w:rFonts w:ascii="Times New Roman" w:hAnsi="Times New Roman" w:cs="Times New Roman"/>
          <w:sz w:val="26"/>
          <w:szCs w:val="26"/>
        </w:rPr>
        <w:t xml:space="preserve"> </w:t>
      </w:r>
      <w:r w:rsidR="00033ACF">
        <w:rPr>
          <w:rFonts w:ascii="Times New Roman" w:hAnsi="Times New Roman" w:cs="Times New Roman"/>
          <w:sz w:val="26"/>
          <w:szCs w:val="26"/>
        </w:rPr>
        <w:t>2025</w:t>
      </w:r>
      <w:r w:rsidR="00C63316">
        <w:rPr>
          <w:rFonts w:ascii="Times New Roman" w:hAnsi="Times New Roman" w:cs="Times New Roman"/>
          <w:sz w:val="26"/>
          <w:szCs w:val="26"/>
        </w:rPr>
        <w:t xml:space="preserve"> года                                     </w:t>
      </w:r>
      <w:r>
        <w:rPr>
          <w:rFonts w:ascii="Times New Roman" w:hAnsi="Times New Roman" w:cs="Times New Roman"/>
          <w:sz w:val="26"/>
          <w:szCs w:val="26"/>
        </w:rPr>
        <w:t xml:space="preserve">                               </w:t>
      </w:r>
      <w:r w:rsidR="00C63316">
        <w:rPr>
          <w:rFonts w:ascii="Times New Roman" w:hAnsi="Times New Roman" w:cs="Times New Roman"/>
          <w:sz w:val="26"/>
          <w:szCs w:val="26"/>
        </w:rPr>
        <w:t xml:space="preserve">  </w:t>
      </w:r>
      <w:r w:rsidR="00033ACF">
        <w:rPr>
          <w:rFonts w:ascii="Times New Roman" w:hAnsi="Times New Roman" w:cs="Times New Roman"/>
          <w:sz w:val="26"/>
          <w:szCs w:val="26"/>
        </w:rPr>
        <w:t xml:space="preserve">  </w:t>
      </w:r>
      <w:r w:rsidR="00F85D8C">
        <w:rPr>
          <w:rFonts w:ascii="Times New Roman" w:hAnsi="Times New Roman" w:cs="Times New Roman"/>
          <w:sz w:val="26"/>
          <w:szCs w:val="26"/>
        </w:rPr>
        <w:t xml:space="preserve"> </w:t>
      </w:r>
      <w:r w:rsidR="00C63316">
        <w:rPr>
          <w:rFonts w:ascii="Times New Roman" w:hAnsi="Times New Roman" w:cs="Times New Roman"/>
          <w:sz w:val="26"/>
          <w:szCs w:val="26"/>
        </w:rPr>
        <w:t xml:space="preserve"> </w:t>
      </w:r>
      <w:r w:rsidR="00F61A55">
        <w:rPr>
          <w:rFonts w:ascii="Times New Roman" w:hAnsi="Times New Roman" w:cs="Times New Roman"/>
          <w:sz w:val="26"/>
          <w:szCs w:val="26"/>
        </w:rPr>
        <w:t xml:space="preserve"> </w:t>
      </w:r>
      <w:r w:rsidR="00AB0D3F">
        <w:rPr>
          <w:rFonts w:ascii="Times New Roman" w:hAnsi="Times New Roman" w:cs="Times New Roman"/>
          <w:sz w:val="26"/>
          <w:szCs w:val="26"/>
        </w:rPr>
        <w:t xml:space="preserve">  </w:t>
      </w:r>
      <w:r w:rsidR="00C63316">
        <w:rPr>
          <w:rFonts w:ascii="Times New Roman" w:hAnsi="Times New Roman" w:cs="Times New Roman"/>
          <w:sz w:val="26"/>
          <w:szCs w:val="26"/>
        </w:rPr>
        <w:t>г. Пенза, ул. Урицкого, 127</w:t>
      </w:r>
    </w:p>
    <w:p w:rsidR="00897EC2" w:rsidRDefault="00897EC2">
      <w:pPr>
        <w:pStyle w:val="ConsPlusNormal"/>
        <w:contextualSpacing/>
        <w:jc w:val="both"/>
        <w:rPr>
          <w:rFonts w:ascii="Times New Roman" w:hAnsi="Times New Roman" w:cs="Times New Roman"/>
          <w:sz w:val="26"/>
          <w:szCs w:val="26"/>
        </w:rPr>
      </w:pPr>
    </w:p>
    <w:p w:rsidR="00897EC2"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033ACF" w:rsidRPr="00F85D8C" w:rsidRDefault="00703A05" w:rsidP="00033ACF">
      <w:pPr>
        <w:pStyle w:val="ConsPlusNormal"/>
        <w:numPr>
          <w:ilvl w:val="0"/>
          <w:numId w:val="3"/>
        </w:numPr>
        <w:contextualSpacing/>
        <w:jc w:val="both"/>
        <w:rPr>
          <w:rFonts w:ascii="Times New Roman" w:hAnsi="Times New Roman" w:cs="Times New Roman"/>
          <w:sz w:val="26"/>
          <w:szCs w:val="26"/>
        </w:rPr>
      </w:pPr>
      <w:r>
        <w:rPr>
          <w:rFonts w:ascii="Times New Roman" w:hAnsi="Times New Roman" w:cs="Times New Roman"/>
          <w:sz w:val="26"/>
          <w:szCs w:val="26"/>
        </w:rPr>
        <w:t>…</w:t>
      </w:r>
      <w:r w:rsidR="00033ACF" w:rsidRPr="00F85D8C">
        <w:rPr>
          <w:rFonts w:ascii="Times New Roman" w:hAnsi="Times New Roman" w:cs="Times New Roman"/>
          <w:sz w:val="26"/>
          <w:szCs w:val="26"/>
        </w:rPr>
        <w:t xml:space="preserve"> – </w:t>
      </w:r>
      <w:r w:rsidR="003268F4" w:rsidRPr="00F85D8C">
        <w:rPr>
          <w:rFonts w:ascii="Times New Roman" w:hAnsi="Times New Roman" w:cs="Times New Roman"/>
          <w:sz w:val="26"/>
          <w:szCs w:val="26"/>
        </w:rPr>
        <w:t xml:space="preserve">заместителя </w:t>
      </w:r>
      <w:r w:rsidR="00033ACF" w:rsidRPr="00F85D8C">
        <w:rPr>
          <w:rFonts w:ascii="Times New Roman" w:hAnsi="Times New Roman" w:cs="Times New Roman"/>
          <w:sz w:val="26"/>
          <w:szCs w:val="26"/>
        </w:rPr>
        <w:t xml:space="preserve">председателя Комиссии, </w:t>
      </w:r>
      <w:r w:rsidR="003268F4" w:rsidRPr="00F85D8C">
        <w:rPr>
          <w:rFonts w:ascii="Times New Roman" w:hAnsi="Times New Roman" w:cs="Times New Roman"/>
          <w:sz w:val="26"/>
          <w:szCs w:val="26"/>
        </w:rPr>
        <w:t>начальника отдела контроля закупок</w:t>
      </w:r>
      <w:r w:rsidR="00033ACF" w:rsidRPr="00F85D8C">
        <w:rPr>
          <w:rFonts w:ascii="Times New Roman" w:hAnsi="Times New Roman" w:cs="Times New Roman"/>
          <w:sz w:val="26"/>
          <w:szCs w:val="26"/>
        </w:rPr>
        <w:t>;</w:t>
      </w:r>
    </w:p>
    <w:p w:rsidR="00F336F5" w:rsidRPr="009E1072" w:rsidRDefault="00703A05" w:rsidP="00F85D8C">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proofErr w:type="gramStart"/>
      <w:r w:rsidRPr="00703A05">
        <w:rPr>
          <w:rFonts w:ascii="Times New Roman" w:hAnsi="Times New Roman" w:cs="Times New Roman"/>
          <w:sz w:val="26"/>
          <w:szCs w:val="26"/>
        </w:rPr>
        <w:t>…</w:t>
      </w:r>
      <w:r w:rsidR="00033ACF" w:rsidRPr="00AB0D3F">
        <w:rPr>
          <w:rFonts w:ascii="Times New Roman" w:hAnsi="Times New Roman" w:cs="Times New Roman"/>
          <w:sz w:val="26"/>
          <w:szCs w:val="26"/>
        </w:rPr>
        <w:t>.</w:t>
      </w:r>
      <w:proofErr w:type="gramEnd"/>
      <w:r w:rsidR="00033ACF" w:rsidRPr="00AB0D3F">
        <w:rPr>
          <w:rFonts w:ascii="Times New Roman" w:hAnsi="Times New Roman" w:cs="Times New Roman"/>
          <w:sz w:val="26"/>
          <w:szCs w:val="26"/>
        </w:rPr>
        <w:t xml:space="preserve"> – члена Комиссии, главного специалиста-эксперта отдела контроля закупок,</w:t>
      </w:r>
    </w:p>
    <w:p w:rsidR="009E1072" w:rsidRPr="009E1072" w:rsidRDefault="00703A05" w:rsidP="009E1072">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proofErr w:type="gramStart"/>
      <w:r w:rsidRPr="00703A05">
        <w:rPr>
          <w:rFonts w:ascii="Times New Roman" w:hAnsi="Times New Roman" w:cs="Times New Roman"/>
          <w:sz w:val="26"/>
          <w:szCs w:val="26"/>
        </w:rPr>
        <w:t>…</w:t>
      </w:r>
      <w:r w:rsidR="009E1072">
        <w:rPr>
          <w:rFonts w:ascii="Times New Roman" w:hAnsi="Times New Roman" w:cs="Times New Roman"/>
          <w:sz w:val="26"/>
          <w:szCs w:val="26"/>
        </w:rPr>
        <w:t>.</w:t>
      </w:r>
      <w:proofErr w:type="gramEnd"/>
      <w:r w:rsidR="009E1072" w:rsidRPr="00AB0D3F">
        <w:rPr>
          <w:rFonts w:ascii="Times New Roman" w:hAnsi="Times New Roman" w:cs="Times New Roman"/>
          <w:sz w:val="26"/>
          <w:szCs w:val="26"/>
        </w:rPr>
        <w:t xml:space="preserve"> – члена Комиссии, главного специалиста-эксперта отдела контроля закупок,</w:t>
      </w:r>
    </w:p>
    <w:p w:rsidR="00902319"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r w:rsidR="00902319">
        <w:rPr>
          <w:rFonts w:ascii="Times New Roman" w:hAnsi="Times New Roman" w:cs="Times New Roman"/>
          <w:sz w:val="26"/>
          <w:szCs w:val="26"/>
        </w:rPr>
        <w:t>:</w:t>
      </w:r>
    </w:p>
    <w:p w:rsidR="0029350C" w:rsidRDefault="0029350C" w:rsidP="00D84C8A">
      <w:pPr>
        <w:pStyle w:val="ConsPlusNormal"/>
        <w:ind w:firstLine="709"/>
        <w:contextualSpacing/>
        <w:jc w:val="both"/>
        <w:rPr>
          <w:rFonts w:ascii="Times New Roman" w:hAnsi="Times New Roman" w:cs="Times New Roman"/>
          <w:sz w:val="26"/>
          <w:szCs w:val="26"/>
        </w:rPr>
      </w:pPr>
      <w:r w:rsidRPr="0029350C">
        <w:rPr>
          <w:rFonts w:ascii="Times New Roman" w:hAnsi="Times New Roman" w:cs="Times New Roman"/>
          <w:sz w:val="26"/>
          <w:szCs w:val="26"/>
        </w:rPr>
        <w:t xml:space="preserve">со стороны уполномоченного органа – Министерства экономического развития и промышленности Пензенской области – </w:t>
      </w:r>
      <w:r w:rsidR="00703A05">
        <w:rPr>
          <w:rFonts w:ascii="Times New Roman" w:hAnsi="Times New Roman" w:cs="Times New Roman"/>
          <w:sz w:val="26"/>
          <w:szCs w:val="26"/>
        </w:rPr>
        <w:t>…</w:t>
      </w:r>
      <w:r w:rsidRPr="0029350C">
        <w:rPr>
          <w:rFonts w:ascii="Times New Roman" w:hAnsi="Times New Roman" w:cs="Times New Roman"/>
          <w:sz w:val="26"/>
          <w:szCs w:val="26"/>
        </w:rPr>
        <w:t xml:space="preserve"> (представитель по доверенности),</w:t>
      </w:r>
    </w:p>
    <w:p w:rsidR="000A43B2" w:rsidRDefault="000A43B2" w:rsidP="000A43B2">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w:t>
      </w:r>
      <w:r w:rsidR="00902319" w:rsidRPr="00696504">
        <w:rPr>
          <w:rFonts w:ascii="Times New Roman" w:hAnsi="Times New Roman" w:cs="Times New Roman"/>
          <w:sz w:val="26"/>
          <w:szCs w:val="26"/>
        </w:rPr>
        <w:t xml:space="preserve">заказчика – </w:t>
      </w:r>
      <w:r w:rsidR="00AC6D70" w:rsidRPr="00AC6D70">
        <w:rPr>
          <w:rFonts w:ascii="Times New Roman" w:hAnsi="Times New Roman" w:cs="Times New Roman"/>
          <w:sz w:val="26"/>
          <w:szCs w:val="26"/>
        </w:rPr>
        <w:t>Государственно</w:t>
      </w:r>
      <w:r w:rsidR="00AC6D70">
        <w:rPr>
          <w:rFonts w:ascii="Times New Roman" w:hAnsi="Times New Roman" w:cs="Times New Roman"/>
          <w:sz w:val="26"/>
          <w:szCs w:val="26"/>
        </w:rPr>
        <w:t>го</w:t>
      </w:r>
      <w:r w:rsidR="00AC6D70" w:rsidRPr="00AC6D70">
        <w:rPr>
          <w:rFonts w:ascii="Times New Roman" w:hAnsi="Times New Roman" w:cs="Times New Roman"/>
          <w:sz w:val="26"/>
          <w:szCs w:val="26"/>
        </w:rPr>
        <w:t xml:space="preserve"> бюджетно</w:t>
      </w:r>
      <w:r w:rsidR="00AC6D70">
        <w:rPr>
          <w:rFonts w:ascii="Times New Roman" w:hAnsi="Times New Roman" w:cs="Times New Roman"/>
          <w:sz w:val="26"/>
          <w:szCs w:val="26"/>
        </w:rPr>
        <w:t xml:space="preserve">го </w:t>
      </w:r>
      <w:r w:rsidR="00AC6D70" w:rsidRPr="00AC6D70">
        <w:rPr>
          <w:rFonts w:ascii="Times New Roman" w:hAnsi="Times New Roman" w:cs="Times New Roman"/>
          <w:sz w:val="26"/>
          <w:szCs w:val="26"/>
        </w:rPr>
        <w:t>учреждени</w:t>
      </w:r>
      <w:r w:rsidR="00AC6D70">
        <w:rPr>
          <w:rFonts w:ascii="Times New Roman" w:hAnsi="Times New Roman" w:cs="Times New Roman"/>
          <w:sz w:val="26"/>
          <w:szCs w:val="26"/>
        </w:rPr>
        <w:t>я</w:t>
      </w:r>
      <w:r w:rsidR="00AC6D70" w:rsidRPr="00AC6D70">
        <w:rPr>
          <w:rFonts w:ascii="Times New Roman" w:hAnsi="Times New Roman" w:cs="Times New Roman"/>
          <w:sz w:val="26"/>
          <w:szCs w:val="26"/>
        </w:rPr>
        <w:t xml:space="preserve"> здравоохранения «</w:t>
      </w:r>
      <w:r w:rsidRPr="000A43B2">
        <w:rPr>
          <w:rFonts w:ascii="Times New Roman" w:hAnsi="Times New Roman" w:cs="Times New Roman"/>
          <w:sz w:val="26"/>
          <w:szCs w:val="26"/>
        </w:rPr>
        <w:t>Пензенский областной госпиталь для ветеранов войн</w:t>
      </w:r>
      <w:r w:rsidR="00AC6D70" w:rsidRPr="00AC6D70">
        <w:rPr>
          <w:rFonts w:ascii="Times New Roman" w:hAnsi="Times New Roman" w:cs="Times New Roman"/>
          <w:sz w:val="26"/>
          <w:szCs w:val="26"/>
        </w:rPr>
        <w:t>»</w:t>
      </w:r>
      <w:r w:rsidR="005547D6">
        <w:rPr>
          <w:rFonts w:ascii="Times New Roman" w:hAnsi="Times New Roman" w:cs="Times New Roman"/>
          <w:sz w:val="26"/>
          <w:szCs w:val="26"/>
        </w:rPr>
        <w:t xml:space="preserve"> (далее – </w:t>
      </w:r>
      <w:r w:rsidR="005547D6" w:rsidRPr="00643434">
        <w:rPr>
          <w:rFonts w:ascii="Times New Roman" w:hAnsi="Times New Roman" w:cs="Times New Roman"/>
          <w:sz w:val="26"/>
          <w:szCs w:val="26"/>
        </w:rPr>
        <w:t>ГБУЗ «</w:t>
      </w:r>
      <w:r w:rsidRPr="000A43B2">
        <w:rPr>
          <w:rFonts w:ascii="Times New Roman" w:hAnsi="Times New Roman" w:cs="Times New Roman"/>
          <w:sz w:val="26"/>
          <w:szCs w:val="26"/>
        </w:rPr>
        <w:t>Пензенский областной госпиталь для ветеранов войн</w:t>
      </w:r>
      <w:r w:rsidR="005547D6" w:rsidRPr="00643434">
        <w:rPr>
          <w:rFonts w:ascii="Times New Roman" w:hAnsi="Times New Roman" w:cs="Times New Roman"/>
          <w:sz w:val="26"/>
          <w:szCs w:val="26"/>
        </w:rPr>
        <w:t>»</w:t>
      </w:r>
      <w:r w:rsidR="005547D6">
        <w:rPr>
          <w:rFonts w:ascii="Times New Roman" w:hAnsi="Times New Roman" w:cs="Times New Roman"/>
          <w:sz w:val="26"/>
          <w:szCs w:val="26"/>
        </w:rPr>
        <w:t>)</w:t>
      </w:r>
      <w:r w:rsidR="00DE0245">
        <w:rPr>
          <w:rFonts w:ascii="Times New Roman" w:hAnsi="Times New Roman" w:cs="Times New Roman"/>
          <w:sz w:val="26"/>
          <w:szCs w:val="26"/>
        </w:rPr>
        <w:t xml:space="preserve">, </w:t>
      </w:r>
      <w:r w:rsidRPr="0029350C">
        <w:rPr>
          <w:rFonts w:ascii="Times New Roman" w:hAnsi="Times New Roman" w:cs="Times New Roman"/>
          <w:sz w:val="26"/>
          <w:szCs w:val="26"/>
        </w:rPr>
        <w:t xml:space="preserve">– </w:t>
      </w:r>
      <w:r w:rsidR="00703A05">
        <w:rPr>
          <w:rFonts w:ascii="Times New Roman" w:hAnsi="Times New Roman" w:cs="Times New Roman"/>
          <w:sz w:val="26"/>
          <w:szCs w:val="26"/>
        </w:rPr>
        <w:t>…</w:t>
      </w:r>
      <w:r w:rsidRPr="0029350C">
        <w:rPr>
          <w:rFonts w:ascii="Times New Roman" w:hAnsi="Times New Roman" w:cs="Times New Roman"/>
          <w:sz w:val="26"/>
          <w:szCs w:val="26"/>
        </w:rPr>
        <w:t xml:space="preserve"> (представитель по доверенности),</w:t>
      </w:r>
    </w:p>
    <w:p w:rsidR="00AC6D70" w:rsidRDefault="000A43B2" w:rsidP="00DE024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отсутствие </w:t>
      </w:r>
      <w:r w:rsidR="00052C00">
        <w:rPr>
          <w:rFonts w:ascii="Times New Roman" w:hAnsi="Times New Roman" w:cs="Times New Roman"/>
          <w:sz w:val="26"/>
          <w:szCs w:val="26"/>
        </w:rPr>
        <w:t>заявителя</w:t>
      </w:r>
      <w:r w:rsidR="00353551">
        <w:rPr>
          <w:rFonts w:ascii="Times New Roman" w:hAnsi="Times New Roman" w:cs="Times New Roman"/>
          <w:sz w:val="26"/>
          <w:szCs w:val="26"/>
        </w:rPr>
        <w:t xml:space="preserve"> </w:t>
      </w:r>
      <w:r w:rsidR="00052C00">
        <w:rPr>
          <w:rFonts w:ascii="Times New Roman" w:hAnsi="Times New Roman" w:cs="Times New Roman"/>
          <w:sz w:val="26"/>
          <w:szCs w:val="26"/>
        </w:rPr>
        <w:t xml:space="preserve">– </w:t>
      </w:r>
      <w:r w:rsidR="00353551">
        <w:rPr>
          <w:rFonts w:ascii="Times New Roman" w:hAnsi="Times New Roman" w:cs="Times New Roman"/>
          <w:sz w:val="26"/>
          <w:szCs w:val="26"/>
        </w:rPr>
        <w:t>индивидуального предпринимателя</w:t>
      </w:r>
      <w:r w:rsidR="00353551" w:rsidRPr="00353551">
        <w:t xml:space="preserve"> </w:t>
      </w:r>
      <w:r w:rsidR="00703A05">
        <w:rPr>
          <w:rFonts w:ascii="Times New Roman" w:hAnsi="Times New Roman" w:cs="Times New Roman"/>
          <w:sz w:val="26"/>
          <w:szCs w:val="26"/>
        </w:rPr>
        <w:t>…</w:t>
      </w:r>
      <w:r w:rsidR="00052C00">
        <w:rPr>
          <w:rFonts w:ascii="Times New Roman" w:hAnsi="Times New Roman" w:cs="Times New Roman"/>
          <w:sz w:val="26"/>
          <w:szCs w:val="26"/>
        </w:rPr>
        <w:t xml:space="preserve"> (далее – ИП</w:t>
      </w:r>
      <w:proofErr w:type="gramStart"/>
      <w:r w:rsidR="00052C00">
        <w:rPr>
          <w:rFonts w:ascii="Times New Roman" w:hAnsi="Times New Roman" w:cs="Times New Roman"/>
          <w:sz w:val="26"/>
          <w:szCs w:val="26"/>
        </w:rPr>
        <w:t xml:space="preserve"> </w:t>
      </w:r>
      <w:r w:rsidR="00703A05">
        <w:rPr>
          <w:rFonts w:ascii="Times New Roman" w:hAnsi="Times New Roman" w:cs="Times New Roman"/>
          <w:sz w:val="26"/>
          <w:szCs w:val="26"/>
        </w:rPr>
        <w:t>…</w:t>
      </w:r>
      <w:r w:rsidR="00052C00">
        <w:rPr>
          <w:rFonts w:ascii="Times New Roman" w:hAnsi="Times New Roman" w:cs="Times New Roman"/>
          <w:sz w:val="26"/>
          <w:szCs w:val="26"/>
        </w:rPr>
        <w:t>.</w:t>
      </w:r>
      <w:proofErr w:type="gramEnd"/>
      <w:r w:rsidR="00052C00">
        <w:rPr>
          <w:rFonts w:ascii="Times New Roman" w:hAnsi="Times New Roman" w:cs="Times New Roman"/>
          <w:sz w:val="26"/>
          <w:szCs w:val="26"/>
        </w:rPr>
        <w:t>/податель жалобы)</w:t>
      </w:r>
      <w:r w:rsidR="00353551">
        <w:rPr>
          <w:rFonts w:ascii="Times New Roman" w:hAnsi="Times New Roman" w:cs="Times New Roman"/>
          <w:sz w:val="26"/>
          <w:szCs w:val="26"/>
        </w:rPr>
        <w:t>,</w:t>
      </w:r>
      <w:r w:rsidR="00052C00">
        <w:rPr>
          <w:rFonts w:ascii="Times New Roman" w:hAnsi="Times New Roman" w:cs="Times New Roman"/>
          <w:sz w:val="26"/>
          <w:szCs w:val="26"/>
        </w:rPr>
        <w:t xml:space="preserve"> уведомленн</w:t>
      </w:r>
      <w:r>
        <w:rPr>
          <w:rFonts w:ascii="Times New Roman" w:hAnsi="Times New Roman" w:cs="Times New Roman"/>
          <w:sz w:val="26"/>
          <w:szCs w:val="26"/>
        </w:rPr>
        <w:t>ого</w:t>
      </w:r>
      <w:r w:rsidR="00052C00">
        <w:rPr>
          <w:rFonts w:ascii="Times New Roman" w:hAnsi="Times New Roman" w:cs="Times New Roman"/>
          <w:sz w:val="26"/>
          <w:szCs w:val="26"/>
        </w:rPr>
        <w:t xml:space="preserve"> надлежащим образом о времени и месте рассмотрения жалобы,</w:t>
      </w:r>
      <w:r w:rsidR="00353551">
        <w:rPr>
          <w:rFonts w:ascii="Times New Roman" w:hAnsi="Times New Roman" w:cs="Times New Roman"/>
          <w:sz w:val="26"/>
          <w:szCs w:val="26"/>
        </w:rPr>
        <w:t xml:space="preserve"> </w:t>
      </w:r>
    </w:p>
    <w:p w:rsidR="00DD5029" w:rsidRDefault="00C63316" w:rsidP="00F85D8C">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рассмотрев жалобу </w:t>
      </w:r>
      <w:r w:rsidR="0018018B">
        <w:rPr>
          <w:rFonts w:ascii="Times New Roman" w:hAnsi="Times New Roman" w:cs="Times New Roman"/>
          <w:sz w:val="26"/>
          <w:szCs w:val="26"/>
        </w:rPr>
        <w:t xml:space="preserve">ИП </w:t>
      </w:r>
      <w:r w:rsidR="00703A05">
        <w:rPr>
          <w:rFonts w:ascii="Times New Roman" w:hAnsi="Times New Roman" w:cs="Times New Roman"/>
          <w:sz w:val="26"/>
          <w:szCs w:val="26"/>
        </w:rPr>
        <w:t>…</w:t>
      </w:r>
      <w:r w:rsidR="0018018B">
        <w:rPr>
          <w:rFonts w:ascii="Times New Roman" w:hAnsi="Times New Roman" w:cs="Times New Roman"/>
          <w:sz w:val="26"/>
          <w:szCs w:val="26"/>
        </w:rPr>
        <w:t xml:space="preserve"> </w:t>
      </w:r>
      <w:r w:rsidR="00643434" w:rsidRPr="00643434">
        <w:rPr>
          <w:rFonts w:ascii="Times New Roman" w:hAnsi="Times New Roman" w:cs="Times New Roman"/>
          <w:sz w:val="26"/>
          <w:szCs w:val="26"/>
        </w:rPr>
        <w:t xml:space="preserve">на положения извещения при проведении уполномоченным органом – </w:t>
      </w:r>
      <w:r w:rsidR="000A43B2" w:rsidRPr="000A43B2">
        <w:rPr>
          <w:rFonts w:ascii="Times New Roman" w:hAnsi="Times New Roman" w:cs="Times New Roman"/>
          <w:sz w:val="26"/>
          <w:szCs w:val="26"/>
        </w:rPr>
        <w:t>Министерством экономического развития и промышленности Пензенской области для нужд заказчика – ГБУЗ «Пензенский областной госпиталь для ветеранов войн» электронного аукциона «Поставка медицинского изделия (Система ультразвуковой визуализации универсальная, с питанием от сети), ввод в эксплуатацию медицинского изделия, обучение правилам эксплуатации специалистов, эксплуатирующих медицинское изделие» (извещение № 0155200000925000776 опубликовано 15.08.20</w:t>
      </w:r>
      <w:r w:rsidR="000A43B2">
        <w:rPr>
          <w:rFonts w:ascii="Times New Roman" w:hAnsi="Times New Roman" w:cs="Times New Roman"/>
          <w:sz w:val="26"/>
          <w:szCs w:val="26"/>
        </w:rPr>
        <w:t>25 на сайте www.zakupki.gov.ru)</w:t>
      </w:r>
      <w:r>
        <w:rPr>
          <w:rFonts w:ascii="Times New Roman" w:hAnsi="Times New Roman" w:cs="Times New Roman"/>
          <w:sz w:val="26"/>
          <w:szCs w:val="26"/>
        </w:rPr>
        <w:t xml:space="preserve">, </w:t>
      </w:r>
      <w:r>
        <w:rPr>
          <w:rFonts w:ascii="Times New Roman" w:hAnsi="Times New Roman" w:cs="Times New Roman"/>
          <w:snapToGrid w:val="0"/>
          <w:sz w:val="26"/>
          <w:szCs w:val="26"/>
        </w:rPr>
        <w:t>р</w:t>
      </w:r>
      <w:r>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F85D8C" w:rsidRPr="00F85D8C" w:rsidRDefault="00F85D8C" w:rsidP="00F85D8C">
      <w:pPr>
        <w:pStyle w:val="ConsPlusNormal"/>
        <w:ind w:firstLine="709"/>
        <w:contextualSpacing/>
        <w:jc w:val="both"/>
        <w:rPr>
          <w:rFonts w:ascii="Times New Roman" w:hAnsi="Times New Roman" w:cs="Times New Roman"/>
          <w:sz w:val="20"/>
          <w:szCs w:val="26"/>
        </w:rPr>
      </w:pPr>
    </w:p>
    <w:p w:rsidR="00897EC2" w:rsidRDefault="00C63316">
      <w:pPr>
        <w:pStyle w:val="ConsPlusNormal"/>
        <w:contextualSpacing/>
        <w:jc w:val="center"/>
        <w:rPr>
          <w:rFonts w:ascii="Times New Roman" w:hAnsi="Times New Roman" w:cs="Times New Roman"/>
          <w:sz w:val="26"/>
          <w:szCs w:val="26"/>
        </w:rPr>
      </w:pPr>
      <w:r>
        <w:rPr>
          <w:rFonts w:ascii="Times New Roman" w:hAnsi="Times New Roman" w:cs="Times New Roman"/>
          <w:sz w:val="26"/>
          <w:szCs w:val="26"/>
        </w:rPr>
        <w:t>УСТАНОВИЛА:</w:t>
      </w:r>
    </w:p>
    <w:p w:rsidR="00897EC2" w:rsidRDefault="00897EC2">
      <w:pPr>
        <w:pStyle w:val="ConsPlusNormal"/>
        <w:contextualSpacing/>
        <w:jc w:val="center"/>
        <w:rPr>
          <w:rFonts w:ascii="Times New Roman" w:hAnsi="Times New Roman" w:cs="Times New Roman"/>
          <w:sz w:val="16"/>
          <w:szCs w:val="26"/>
        </w:rPr>
      </w:pPr>
    </w:p>
    <w:p w:rsidR="00897EC2" w:rsidRDefault="000A43B2">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26</w:t>
      </w:r>
      <w:r w:rsidR="00DE0245">
        <w:rPr>
          <w:rFonts w:ascii="Times New Roman" w:hAnsi="Times New Roman" w:cs="Times New Roman"/>
          <w:sz w:val="26"/>
          <w:szCs w:val="26"/>
        </w:rPr>
        <w:t>.0</w:t>
      </w:r>
      <w:r>
        <w:rPr>
          <w:rFonts w:ascii="Times New Roman" w:hAnsi="Times New Roman" w:cs="Times New Roman"/>
          <w:sz w:val="26"/>
          <w:szCs w:val="26"/>
        </w:rPr>
        <w:t>8</w:t>
      </w:r>
      <w:r w:rsidR="00960F68" w:rsidRPr="00065B59">
        <w:rPr>
          <w:rFonts w:ascii="Times New Roman" w:hAnsi="Times New Roman" w:cs="Times New Roman"/>
          <w:sz w:val="26"/>
          <w:szCs w:val="26"/>
        </w:rPr>
        <w:t>.2025</w:t>
      </w:r>
      <w:r w:rsidR="00C63316" w:rsidRPr="00065B59">
        <w:rPr>
          <w:rFonts w:ascii="Times New Roman" w:hAnsi="Times New Roman" w:cs="Times New Roman"/>
          <w:sz w:val="26"/>
          <w:szCs w:val="26"/>
        </w:rPr>
        <w:t xml:space="preserve"> в Пензенском УФАС России зарегистрирована жалоба </w:t>
      </w:r>
      <w:r w:rsidR="0018018B" w:rsidRPr="00065B59">
        <w:rPr>
          <w:rFonts w:ascii="Times New Roman" w:hAnsi="Times New Roman" w:cs="Times New Roman"/>
          <w:sz w:val="26"/>
          <w:szCs w:val="26"/>
        </w:rPr>
        <w:t xml:space="preserve">ИП </w:t>
      </w:r>
      <w:r w:rsidR="00703A05">
        <w:rPr>
          <w:rFonts w:ascii="Times New Roman" w:hAnsi="Times New Roman" w:cs="Times New Roman"/>
          <w:sz w:val="26"/>
          <w:szCs w:val="26"/>
        </w:rPr>
        <w:t>…</w:t>
      </w:r>
      <w:r w:rsidR="00E47E0B">
        <w:rPr>
          <w:rFonts w:ascii="Times New Roman" w:hAnsi="Times New Roman" w:cs="Times New Roman"/>
          <w:sz w:val="26"/>
          <w:szCs w:val="26"/>
        </w:rPr>
        <w:t xml:space="preserve"> </w:t>
      </w:r>
      <w:r w:rsidR="00643434" w:rsidRPr="00643434">
        <w:rPr>
          <w:rFonts w:ascii="Times New Roman" w:hAnsi="Times New Roman" w:cs="Times New Roman"/>
          <w:sz w:val="26"/>
          <w:szCs w:val="26"/>
        </w:rPr>
        <w:t>на положения извещения при проведении уполномоченным органом</w:t>
      </w:r>
      <w:r w:rsidR="00643434">
        <w:rPr>
          <w:rFonts w:ascii="Times New Roman" w:hAnsi="Times New Roman" w:cs="Times New Roman"/>
          <w:sz w:val="26"/>
          <w:szCs w:val="26"/>
        </w:rPr>
        <w:t xml:space="preserve"> </w:t>
      </w:r>
      <w:r w:rsidR="00643434" w:rsidRPr="00643434">
        <w:rPr>
          <w:rFonts w:ascii="Times New Roman" w:hAnsi="Times New Roman" w:cs="Times New Roman"/>
          <w:sz w:val="26"/>
          <w:szCs w:val="26"/>
        </w:rPr>
        <w:t>для нужд з</w:t>
      </w:r>
      <w:r w:rsidR="0018018B">
        <w:rPr>
          <w:rFonts w:ascii="Times New Roman" w:hAnsi="Times New Roman" w:cs="Times New Roman"/>
          <w:sz w:val="26"/>
          <w:szCs w:val="26"/>
        </w:rPr>
        <w:t xml:space="preserve">аказчика </w:t>
      </w:r>
      <w:r w:rsidR="0018018B" w:rsidRPr="0018018B">
        <w:rPr>
          <w:rFonts w:ascii="Times New Roman" w:hAnsi="Times New Roman" w:cs="Times New Roman"/>
          <w:sz w:val="26"/>
          <w:szCs w:val="26"/>
        </w:rPr>
        <w:t>электронного аукциона «</w:t>
      </w:r>
      <w:r w:rsidRPr="000A43B2">
        <w:rPr>
          <w:rFonts w:ascii="Times New Roman" w:hAnsi="Times New Roman" w:cs="Times New Roman"/>
          <w:sz w:val="26"/>
          <w:szCs w:val="26"/>
        </w:rPr>
        <w:t>Поставка медицинского изделия (Система ультразвуковой визуализации универсальная, с питанием от сети), ввод в эксплуатацию медицинского изделия, обучение правилам эксплуатации специалистов, эксплуатирующих медицинское изделие» (извещение № 0155200000925000776 опубликовано 15.08.20</w:t>
      </w:r>
      <w:r>
        <w:rPr>
          <w:rFonts w:ascii="Times New Roman" w:hAnsi="Times New Roman" w:cs="Times New Roman"/>
          <w:sz w:val="26"/>
          <w:szCs w:val="26"/>
        </w:rPr>
        <w:t>25 на сайте www.zakupki.gov.ru)</w:t>
      </w:r>
      <w:r w:rsidR="00C63316">
        <w:rPr>
          <w:rFonts w:ascii="Times New Roman" w:hAnsi="Times New Roman" w:cs="Times New Roman"/>
          <w:sz w:val="26"/>
          <w:szCs w:val="26"/>
        </w:rPr>
        <w:t>.</w:t>
      </w:r>
    </w:p>
    <w:p w:rsidR="00897EC2" w:rsidRDefault="00C63316">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Лицам, участвующим в рассмотрении жалобы, направлены уведомления о дате рассмотрения. Приостановлено заключение контракта до рассмотрения </w:t>
      </w:r>
      <w:proofErr w:type="gramStart"/>
      <w:r>
        <w:rPr>
          <w:rFonts w:ascii="Times New Roman" w:hAnsi="Times New Roman" w:cs="Times New Roman"/>
          <w:sz w:val="26"/>
          <w:szCs w:val="26"/>
        </w:rPr>
        <w:t>жалобы</w:t>
      </w:r>
      <w:proofErr w:type="gramEnd"/>
      <w:r>
        <w:rPr>
          <w:rFonts w:ascii="Times New Roman" w:hAnsi="Times New Roman" w:cs="Times New Roman"/>
          <w:sz w:val="26"/>
          <w:szCs w:val="26"/>
        </w:rPr>
        <w:t xml:space="preserve"> по существу.</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06D85">
        <w:rPr>
          <w:rFonts w:ascii="Times New Roman" w:hAnsi="Times New Roman" w:cs="Times New Roman"/>
          <w:sz w:val="26"/>
          <w:szCs w:val="26"/>
        </w:rPr>
        <w:t>В соответствии с требованиями статьи 106 Закона о контрактной сис</w:t>
      </w:r>
      <w:r w:rsidR="00406D85" w:rsidRPr="00406D85">
        <w:rPr>
          <w:rFonts w:ascii="Times New Roman" w:hAnsi="Times New Roman" w:cs="Times New Roman"/>
          <w:sz w:val="26"/>
          <w:szCs w:val="26"/>
        </w:rPr>
        <w:t xml:space="preserve">теме жалоба принята и </w:t>
      </w:r>
      <w:r w:rsidRPr="00406D85">
        <w:rPr>
          <w:rFonts w:ascii="Times New Roman" w:hAnsi="Times New Roman" w:cs="Times New Roman"/>
          <w:sz w:val="26"/>
          <w:szCs w:val="26"/>
        </w:rPr>
        <w:t xml:space="preserve">назначена к рассмотрению на </w:t>
      </w:r>
      <w:r w:rsidR="002431AB">
        <w:rPr>
          <w:rFonts w:ascii="Times New Roman" w:hAnsi="Times New Roman" w:cs="Times New Roman"/>
          <w:sz w:val="26"/>
          <w:szCs w:val="26"/>
        </w:rPr>
        <w:t>29</w:t>
      </w:r>
      <w:r w:rsidR="00615418" w:rsidRPr="00406D85">
        <w:rPr>
          <w:rFonts w:ascii="Times New Roman" w:hAnsi="Times New Roman" w:cs="Times New Roman"/>
          <w:sz w:val="26"/>
          <w:szCs w:val="26"/>
        </w:rPr>
        <w:t>.0</w:t>
      </w:r>
      <w:r w:rsidR="002431AB">
        <w:rPr>
          <w:rFonts w:ascii="Times New Roman" w:hAnsi="Times New Roman" w:cs="Times New Roman"/>
          <w:sz w:val="26"/>
          <w:szCs w:val="26"/>
        </w:rPr>
        <w:t>8</w:t>
      </w:r>
      <w:r w:rsidR="00960F68" w:rsidRPr="00406D85">
        <w:rPr>
          <w:rFonts w:ascii="Times New Roman" w:hAnsi="Times New Roman" w:cs="Times New Roman"/>
          <w:sz w:val="26"/>
          <w:szCs w:val="26"/>
        </w:rPr>
        <w:t>.2025</w:t>
      </w:r>
      <w:r w:rsidR="002431AB">
        <w:rPr>
          <w:rFonts w:ascii="Times New Roman" w:hAnsi="Times New Roman" w:cs="Times New Roman"/>
          <w:sz w:val="26"/>
          <w:szCs w:val="26"/>
        </w:rPr>
        <w:t xml:space="preserve"> в 15</w:t>
      </w:r>
      <w:r w:rsidR="00960F68" w:rsidRPr="00406D85">
        <w:rPr>
          <w:rFonts w:ascii="Times New Roman" w:hAnsi="Times New Roman" w:cs="Times New Roman"/>
          <w:sz w:val="26"/>
          <w:szCs w:val="26"/>
        </w:rPr>
        <w:t xml:space="preserve"> часов </w:t>
      </w:r>
      <w:r w:rsidR="002431AB">
        <w:rPr>
          <w:rFonts w:ascii="Times New Roman" w:hAnsi="Times New Roman" w:cs="Times New Roman"/>
          <w:sz w:val="26"/>
          <w:szCs w:val="26"/>
        </w:rPr>
        <w:t>3</w:t>
      </w:r>
      <w:r w:rsidR="00DE0245">
        <w:rPr>
          <w:rFonts w:ascii="Times New Roman" w:hAnsi="Times New Roman" w:cs="Times New Roman"/>
          <w:sz w:val="26"/>
          <w:szCs w:val="26"/>
        </w:rPr>
        <w:t>0</w:t>
      </w:r>
      <w:r w:rsidRPr="00406D85">
        <w:rPr>
          <w:rFonts w:ascii="Times New Roman" w:hAnsi="Times New Roman" w:cs="Times New Roman"/>
          <w:sz w:val="26"/>
          <w:szCs w:val="26"/>
        </w:rPr>
        <w:t xml:space="preserve"> минут</w:t>
      </w:r>
      <w:r w:rsidR="00406D85" w:rsidRPr="00406D85">
        <w:rPr>
          <w:rFonts w:ascii="Times New Roman" w:hAnsi="Times New Roman" w:cs="Times New Roman"/>
          <w:sz w:val="26"/>
          <w:szCs w:val="26"/>
        </w:rPr>
        <w:t xml:space="preserve"> (уведомление № ЕК/</w:t>
      </w:r>
      <w:r w:rsidR="002431AB">
        <w:rPr>
          <w:rFonts w:ascii="Times New Roman" w:hAnsi="Times New Roman" w:cs="Times New Roman"/>
          <w:sz w:val="26"/>
          <w:szCs w:val="26"/>
        </w:rPr>
        <w:t>3930/25 от 26.08</w:t>
      </w:r>
      <w:r w:rsidR="00406D85" w:rsidRPr="00406D85">
        <w:rPr>
          <w:rFonts w:ascii="Times New Roman" w:hAnsi="Times New Roman" w:cs="Times New Roman"/>
          <w:sz w:val="26"/>
          <w:szCs w:val="26"/>
        </w:rPr>
        <w:t>.2025)</w:t>
      </w:r>
      <w:r w:rsidRPr="00406D85">
        <w:rPr>
          <w:rFonts w:ascii="Times New Roman" w:hAnsi="Times New Roman" w:cs="Times New Roman"/>
          <w:sz w:val="26"/>
          <w:szCs w:val="26"/>
        </w:rPr>
        <w:t>.</w:t>
      </w:r>
    </w:p>
    <w:p w:rsidR="001B2B29" w:rsidRPr="00BC7EB4" w:rsidRDefault="00B94ABE"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Согласно доводам</w:t>
      </w:r>
      <w:r w:rsidR="00E6336B" w:rsidRPr="00BC7EB4">
        <w:rPr>
          <w:rFonts w:ascii="Times New Roman" w:hAnsi="Times New Roman" w:cs="Times New Roman"/>
          <w:sz w:val="26"/>
          <w:szCs w:val="26"/>
        </w:rPr>
        <w:t xml:space="preserve"> </w:t>
      </w:r>
      <w:r w:rsidR="003D3A9A" w:rsidRPr="00BC7EB4">
        <w:rPr>
          <w:rFonts w:ascii="Times New Roman" w:hAnsi="Times New Roman" w:cs="Times New Roman"/>
          <w:sz w:val="26"/>
          <w:szCs w:val="26"/>
        </w:rPr>
        <w:t xml:space="preserve">жалобы </w:t>
      </w:r>
      <w:r w:rsidR="00E2622D" w:rsidRPr="00BC7EB4">
        <w:rPr>
          <w:rFonts w:ascii="Times New Roman" w:hAnsi="Times New Roman" w:cs="Times New Roman"/>
          <w:sz w:val="26"/>
          <w:szCs w:val="26"/>
        </w:rPr>
        <w:t>заказчик</w:t>
      </w:r>
      <w:r w:rsidR="001B2B29" w:rsidRPr="00BC7EB4">
        <w:rPr>
          <w:rFonts w:ascii="Times New Roman" w:hAnsi="Times New Roman" w:cs="Times New Roman"/>
          <w:sz w:val="26"/>
          <w:szCs w:val="26"/>
        </w:rPr>
        <w:t>ом допущен ряд нарушений требований, установленных законодательством Российской Федерации и иными нормативными правовыми актами о контрактной системе в сфере закупок, что</w:t>
      </w:r>
      <w:r w:rsidR="00E2622D" w:rsidRPr="00BC7EB4">
        <w:rPr>
          <w:rFonts w:ascii="Times New Roman" w:hAnsi="Times New Roman" w:cs="Times New Roman"/>
          <w:sz w:val="26"/>
          <w:szCs w:val="26"/>
        </w:rPr>
        <w:t xml:space="preserve"> </w:t>
      </w:r>
      <w:r w:rsidR="001B2B29" w:rsidRPr="00BC7EB4">
        <w:rPr>
          <w:rFonts w:ascii="Times New Roman" w:hAnsi="Times New Roman" w:cs="Times New Roman"/>
          <w:sz w:val="26"/>
          <w:szCs w:val="26"/>
        </w:rPr>
        <w:t>выразилось в следующем:</w:t>
      </w:r>
    </w:p>
    <w:p w:rsidR="001B2B29" w:rsidRPr="00BC7EB4" w:rsidRDefault="00F36119"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1</w:t>
      </w:r>
      <w:r w:rsidR="001B2B29" w:rsidRPr="00BC7EB4">
        <w:rPr>
          <w:rFonts w:ascii="Times New Roman" w:hAnsi="Times New Roman" w:cs="Times New Roman"/>
          <w:sz w:val="26"/>
          <w:szCs w:val="26"/>
        </w:rPr>
        <w:t>) «Нет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p>
    <w:p w:rsidR="00F36119" w:rsidRPr="00BC7EB4" w:rsidRDefault="00F36119" w:rsidP="00F3611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2) «Заказчик установил (не применил) ограничения допуска по Постановлению №1875»;</w:t>
      </w:r>
    </w:p>
    <w:p w:rsidR="001B2B29" w:rsidRPr="00BC7EB4" w:rsidRDefault="001B2B29"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3) «Технические характеристики в извещении не соответствуют ни одному УЗИ аппарату Российского производства из реестра РЭП»;</w:t>
      </w:r>
    </w:p>
    <w:p w:rsidR="001B2B29" w:rsidRPr="00BC7EB4" w:rsidRDefault="001B2B29"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4) «Характеристики, указанные в ТЗ в полном объёме, по совокупности характеристик не подходят под описание какого-либо оборудования, поставляемого в РФ и имеющего РУ. Возможно присутствуют только у одного производителя, но данная информация не подтверждена»</w:t>
      </w:r>
    </w:p>
    <w:p w:rsidR="001B2B29" w:rsidRPr="00BC7EB4" w:rsidRDefault="001B2B29"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5) «Заказчик не установил ограничения по ПП 878 и 126»;</w:t>
      </w:r>
    </w:p>
    <w:p w:rsidR="001B2B29" w:rsidRPr="00BC7EB4" w:rsidRDefault="001B2B29"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6) «Заказчик не применил Постановление Правительства РФ от 16 ноября 2015 г. N 1236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1B2B29" w:rsidRPr="00BC7EB4" w:rsidRDefault="001B2B29"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 xml:space="preserve">7) </w:t>
      </w:r>
      <w:r w:rsidR="00E347AA" w:rsidRPr="00BC7EB4">
        <w:rPr>
          <w:rFonts w:ascii="Times New Roman" w:hAnsi="Times New Roman" w:cs="Times New Roman"/>
          <w:sz w:val="26"/>
          <w:szCs w:val="26"/>
        </w:rPr>
        <w:t>«В ЕИС не указаны контактные данные сотрудников получателя и функционального заказчика ЛПУ»;</w:t>
      </w:r>
    </w:p>
    <w:p w:rsidR="00E347AA" w:rsidRPr="00BC7EB4" w:rsidRDefault="00E347AA"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8) «В ЕИС/Проекте контракта, не указан срок действия и окончания контракта. Что ограничивает права потенциального поставщика и делает невозмож</w:t>
      </w:r>
      <w:r w:rsidR="00845C15" w:rsidRPr="00BC7EB4">
        <w:rPr>
          <w:rFonts w:ascii="Times New Roman" w:hAnsi="Times New Roman" w:cs="Times New Roman"/>
          <w:sz w:val="26"/>
          <w:szCs w:val="26"/>
        </w:rPr>
        <w:t>ным выпуск банковских гарантий»</w:t>
      </w:r>
      <w:r w:rsidR="00E6336B" w:rsidRPr="00BC7EB4">
        <w:rPr>
          <w:rFonts w:ascii="Times New Roman" w:hAnsi="Times New Roman" w:cs="Times New Roman"/>
          <w:sz w:val="26"/>
          <w:szCs w:val="26"/>
        </w:rPr>
        <w:t>;</w:t>
      </w:r>
    </w:p>
    <w:p w:rsidR="00845C15" w:rsidRPr="001B2B29" w:rsidRDefault="00845C15"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C7EB4">
        <w:rPr>
          <w:rFonts w:ascii="Times New Roman" w:hAnsi="Times New Roman" w:cs="Times New Roman"/>
          <w:sz w:val="26"/>
          <w:szCs w:val="26"/>
        </w:rPr>
        <w:t>9) «неисполнение Постановления Правительства РФ от 3 декабря 2020 г. № 2014 «О минимальной обязательной доле закупок российских товаров и ее достижении заказчиком», а именно закупки аппаратов ультразвукового исследования российского производства не менее 80%».</w:t>
      </w:r>
    </w:p>
    <w:p w:rsidR="009B4036" w:rsidRPr="00E347AA" w:rsidRDefault="00C63316" w:rsidP="003D2162">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347AA">
        <w:rPr>
          <w:rFonts w:ascii="Times New Roman" w:hAnsi="Times New Roman" w:cs="Times New Roman"/>
          <w:sz w:val="26"/>
          <w:szCs w:val="26"/>
        </w:rPr>
        <w:t>Представител</w:t>
      </w:r>
      <w:r w:rsidR="002431AB">
        <w:rPr>
          <w:rFonts w:ascii="Times New Roman" w:hAnsi="Times New Roman" w:cs="Times New Roman"/>
          <w:sz w:val="26"/>
          <w:szCs w:val="26"/>
        </w:rPr>
        <w:t>и</w:t>
      </w:r>
      <w:r w:rsidRPr="00E347AA">
        <w:rPr>
          <w:rFonts w:ascii="Times New Roman" w:hAnsi="Times New Roman" w:cs="Times New Roman"/>
          <w:sz w:val="26"/>
          <w:szCs w:val="26"/>
        </w:rPr>
        <w:t xml:space="preserve"> </w:t>
      </w:r>
      <w:r w:rsidR="008D2A5F" w:rsidRPr="00E347AA">
        <w:rPr>
          <w:rFonts w:ascii="Times New Roman" w:hAnsi="Times New Roman" w:cs="Times New Roman"/>
          <w:sz w:val="26"/>
          <w:szCs w:val="26"/>
        </w:rPr>
        <w:t xml:space="preserve">уполномоченного </w:t>
      </w:r>
      <w:r w:rsidR="00E814EB" w:rsidRPr="00E347AA">
        <w:rPr>
          <w:rFonts w:ascii="Times New Roman" w:hAnsi="Times New Roman" w:cs="Times New Roman"/>
          <w:sz w:val="26"/>
          <w:szCs w:val="26"/>
        </w:rPr>
        <w:t>органа</w:t>
      </w:r>
      <w:r w:rsidR="002431AB">
        <w:rPr>
          <w:rFonts w:ascii="Times New Roman" w:hAnsi="Times New Roman" w:cs="Times New Roman"/>
          <w:sz w:val="26"/>
          <w:szCs w:val="26"/>
        </w:rPr>
        <w:t>, заказчика</w:t>
      </w:r>
      <w:r w:rsidR="00E814EB" w:rsidRPr="00E347AA">
        <w:rPr>
          <w:rFonts w:ascii="Times New Roman" w:hAnsi="Times New Roman" w:cs="Times New Roman"/>
          <w:sz w:val="26"/>
          <w:szCs w:val="26"/>
        </w:rPr>
        <w:t xml:space="preserve"> </w:t>
      </w:r>
      <w:r w:rsidRPr="00E347AA">
        <w:rPr>
          <w:rFonts w:ascii="Times New Roman" w:hAnsi="Times New Roman" w:cs="Times New Roman"/>
          <w:sz w:val="26"/>
          <w:szCs w:val="26"/>
        </w:rPr>
        <w:t>участву</w:t>
      </w:r>
      <w:r w:rsidR="002431AB">
        <w:rPr>
          <w:rFonts w:ascii="Times New Roman" w:hAnsi="Times New Roman" w:cs="Times New Roman"/>
          <w:sz w:val="26"/>
          <w:szCs w:val="26"/>
        </w:rPr>
        <w:t>ю</w:t>
      </w:r>
      <w:r w:rsidRPr="00E347AA">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r w:rsidR="00E814EB" w:rsidRPr="00E347AA">
        <w:rPr>
          <w:rFonts w:ascii="Times New Roman" w:hAnsi="Times New Roman" w:cs="Times New Roman"/>
          <w:sz w:val="26"/>
          <w:szCs w:val="26"/>
        </w:rPr>
        <w:t xml:space="preserve"> Заявитель участия в заседании Комиссии не принима</w:t>
      </w:r>
      <w:r w:rsidR="002431AB">
        <w:rPr>
          <w:rFonts w:ascii="Times New Roman" w:hAnsi="Times New Roman" w:cs="Times New Roman"/>
          <w:sz w:val="26"/>
          <w:szCs w:val="26"/>
        </w:rPr>
        <w:t>е</w:t>
      </w:r>
      <w:r w:rsidR="00E814EB" w:rsidRPr="00E347AA">
        <w:rPr>
          <w:rFonts w:ascii="Times New Roman" w:hAnsi="Times New Roman" w:cs="Times New Roman"/>
          <w:sz w:val="26"/>
          <w:szCs w:val="26"/>
        </w:rPr>
        <w:t>т.</w:t>
      </w:r>
    </w:p>
    <w:p w:rsidR="003D2162" w:rsidRPr="003D2162" w:rsidRDefault="003D2162" w:rsidP="003D2162">
      <w:pPr>
        <w:pStyle w:val="ad"/>
        <w:spacing w:before="0" w:beforeAutospacing="0" w:after="0" w:afterAutospacing="0"/>
        <w:ind w:firstLine="709"/>
        <w:jc w:val="both"/>
        <w:rPr>
          <w:color w:val="000000"/>
          <w:sz w:val="26"/>
          <w:szCs w:val="26"/>
          <w:shd w:val="clear" w:color="auto" w:fill="FFFFFF"/>
        </w:rPr>
      </w:pPr>
      <w:r w:rsidRPr="003D2162">
        <w:rPr>
          <w:sz w:val="26"/>
          <w:szCs w:val="26"/>
        </w:rPr>
        <w:lastRenderedPageBreak/>
        <w:t xml:space="preserve">До начала заседания, </w:t>
      </w:r>
      <w:r w:rsidR="00F53AE5">
        <w:rPr>
          <w:color w:val="000000"/>
          <w:sz w:val="26"/>
          <w:szCs w:val="26"/>
          <w:shd w:val="clear" w:color="auto" w:fill="FFFFFF"/>
        </w:rPr>
        <w:t>28.08</w:t>
      </w:r>
      <w:r w:rsidRPr="003D2162">
        <w:rPr>
          <w:color w:val="000000"/>
          <w:sz w:val="26"/>
          <w:szCs w:val="26"/>
          <w:shd w:val="clear" w:color="auto" w:fill="FFFFFF"/>
        </w:rPr>
        <w:t xml:space="preserve">.2025 в Управление </w:t>
      </w:r>
      <w:r w:rsidRPr="003D2162">
        <w:rPr>
          <w:color w:val="000000"/>
          <w:sz w:val="26"/>
          <w:szCs w:val="26"/>
        </w:rPr>
        <w:t xml:space="preserve">по электронной почте </w:t>
      </w:r>
      <w:r w:rsidRPr="003D2162">
        <w:rPr>
          <w:color w:val="000000"/>
          <w:sz w:val="26"/>
          <w:szCs w:val="26"/>
          <w:shd w:val="clear" w:color="auto" w:fill="FFFFFF"/>
        </w:rPr>
        <w:t>поступило ходатайство (</w:t>
      </w:r>
      <w:proofErr w:type="spellStart"/>
      <w:r w:rsidRPr="003D2162">
        <w:rPr>
          <w:color w:val="000000"/>
          <w:sz w:val="26"/>
          <w:szCs w:val="26"/>
          <w:shd w:val="clear" w:color="auto" w:fill="FFFFFF"/>
        </w:rPr>
        <w:t>вх</w:t>
      </w:r>
      <w:proofErr w:type="spellEnd"/>
      <w:r w:rsidRPr="003D2162">
        <w:rPr>
          <w:color w:val="000000"/>
          <w:sz w:val="26"/>
          <w:szCs w:val="26"/>
          <w:shd w:val="clear" w:color="auto" w:fill="FFFFFF"/>
        </w:rPr>
        <w:t xml:space="preserve">. № </w:t>
      </w:r>
      <w:r w:rsidR="00F53AE5">
        <w:rPr>
          <w:color w:val="000000"/>
          <w:sz w:val="26"/>
          <w:szCs w:val="26"/>
          <w:shd w:val="clear" w:color="auto" w:fill="FFFFFF"/>
        </w:rPr>
        <w:t>6779</w:t>
      </w:r>
      <w:r w:rsidR="00DE0245">
        <w:rPr>
          <w:color w:val="000000"/>
          <w:sz w:val="26"/>
          <w:szCs w:val="26"/>
          <w:shd w:val="clear" w:color="auto" w:fill="FFFFFF"/>
        </w:rPr>
        <w:t>-</w:t>
      </w:r>
      <w:r w:rsidR="00DE0245" w:rsidRPr="00DE0245">
        <w:rPr>
          <w:color w:val="000000"/>
          <w:sz w:val="26"/>
          <w:szCs w:val="26"/>
          <w:shd w:val="clear" w:color="auto" w:fill="FFFFFF"/>
        </w:rPr>
        <w:t>ЭП/25</w:t>
      </w:r>
      <w:r w:rsidR="00F53AE5">
        <w:rPr>
          <w:color w:val="000000"/>
          <w:sz w:val="26"/>
          <w:szCs w:val="26"/>
          <w:shd w:val="clear" w:color="auto" w:fill="FFFFFF"/>
        </w:rPr>
        <w:t xml:space="preserve"> от 28.08.2025</w:t>
      </w:r>
      <w:r w:rsidRPr="003D2162">
        <w:rPr>
          <w:color w:val="000000"/>
          <w:sz w:val="26"/>
          <w:szCs w:val="26"/>
          <w:shd w:val="clear" w:color="auto" w:fill="FFFFFF"/>
        </w:rPr>
        <w:t xml:space="preserve">) ИП </w:t>
      </w:r>
      <w:r w:rsidR="00315BF3">
        <w:rPr>
          <w:color w:val="000000"/>
          <w:sz w:val="26"/>
          <w:szCs w:val="26"/>
          <w:shd w:val="clear" w:color="auto" w:fill="FFFFFF"/>
        </w:rPr>
        <w:t>…</w:t>
      </w:r>
      <w:r w:rsidRPr="003D2162">
        <w:rPr>
          <w:color w:val="000000"/>
          <w:sz w:val="26"/>
          <w:szCs w:val="26"/>
          <w:shd w:val="clear" w:color="auto" w:fill="FFFFFF"/>
        </w:rPr>
        <w:t xml:space="preserve"> о переносе времени рассмотрения жалобы на 14:00-15:00 (МСК) по причине наличия на предприятии пропускного режима, о проведении заседания посредством видео-конференц-связи с предоставлением ссылки для подключения, а также об информировании подателя жалобы о задержке заседания Комиссии более, чем на 5 минут. Кроме того, индивидуальный предприниматель, ссылаясь на пункт 3.31 Административного </w:t>
      </w:r>
      <w:r w:rsidRPr="003D2162">
        <w:rPr>
          <w:sz w:val="26"/>
          <w:szCs w:val="26"/>
        </w:rPr>
        <w:t>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Pr="003D2162">
        <w:rPr>
          <w:color w:val="000000"/>
          <w:sz w:val="26"/>
          <w:szCs w:val="26"/>
          <w:shd w:val="clear" w:color="auto" w:fill="FFFFFF"/>
        </w:rPr>
        <w:t xml:space="preserve"> просит представить документы, направленные участниками заседания, для подготовки к рассмотрению жалобы по существу не позднее одного рабочего дня, предшествующему дате заседания Комиссии. В противном случае, по мнению заявителя, могут быть ущемлены права участников заседания.</w:t>
      </w:r>
    </w:p>
    <w:p w:rsidR="003D2162" w:rsidRPr="003D2162" w:rsidRDefault="006C3AD8" w:rsidP="003D2162">
      <w:pPr>
        <w:pStyle w:val="ad"/>
        <w:spacing w:before="0" w:beforeAutospacing="0" w:after="0" w:afterAutospacing="0"/>
        <w:ind w:firstLine="709"/>
        <w:jc w:val="both"/>
        <w:rPr>
          <w:color w:val="000000"/>
          <w:sz w:val="26"/>
          <w:szCs w:val="26"/>
          <w:shd w:val="clear" w:color="auto" w:fill="FFFFFF"/>
        </w:rPr>
      </w:pPr>
      <w:r w:rsidRPr="00284DA2">
        <w:rPr>
          <w:color w:val="000000"/>
          <w:sz w:val="26"/>
          <w:szCs w:val="26"/>
          <w:shd w:val="clear" w:color="auto" w:fill="FFFFFF"/>
        </w:rPr>
        <w:t>Пе</w:t>
      </w:r>
      <w:r w:rsidRPr="006C3AD8">
        <w:rPr>
          <w:color w:val="000000"/>
          <w:sz w:val="26"/>
          <w:szCs w:val="26"/>
          <w:shd w:val="clear" w:color="auto" w:fill="FFFFFF"/>
        </w:rPr>
        <w:t>нзенское УФАС России, рассмотрев настоящее ходатайство, удовлетворило последнее в части обеспечения возможности ознакомления заявителя с документами, представленными сторонами, участвующими при рассмотрении жалобы. В удовлетворении остальных требований Управление мотивированно отказало по основаниям, изложенным</w:t>
      </w:r>
      <w:r w:rsidR="003D2162" w:rsidRPr="006C3AD8">
        <w:rPr>
          <w:color w:val="000000"/>
          <w:sz w:val="26"/>
          <w:szCs w:val="26"/>
          <w:shd w:val="clear" w:color="auto" w:fill="FFFFFF"/>
        </w:rPr>
        <w:t xml:space="preserve"> в ответе № Е</w:t>
      </w:r>
      <w:r w:rsidR="00F53AE5">
        <w:rPr>
          <w:color w:val="000000"/>
          <w:sz w:val="26"/>
          <w:szCs w:val="26"/>
          <w:shd w:val="clear" w:color="auto" w:fill="FFFFFF"/>
        </w:rPr>
        <w:t>П/4011/25 от 28.08</w:t>
      </w:r>
      <w:r w:rsidR="003D2162" w:rsidRPr="006C3AD8">
        <w:rPr>
          <w:color w:val="000000"/>
          <w:sz w:val="26"/>
          <w:szCs w:val="26"/>
          <w:shd w:val="clear" w:color="auto" w:fill="FFFFFF"/>
        </w:rPr>
        <w:t>.2025.</w:t>
      </w:r>
    </w:p>
    <w:p w:rsidR="00E814EB" w:rsidRPr="003D2162" w:rsidRDefault="005A087A" w:rsidP="003D2162">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3D2162">
        <w:rPr>
          <w:rFonts w:ascii="Times New Roman" w:eastAsia="Times New Roman" w:hAnsi="Times New Roman" w:cs="Times New Roman"/>
          <w:sz w:val="26"/>
          <w:szCs w:val="26"/>
          <w:lang w:eastAsia="ru-RU"/>
        </w:rPr>
        <w:t xml:space="preserve">До рассмотрения жалобы заказчиком, уполномоченным </w:t>
      </w:r>
      <w:r w:rsidR="003A66A9" w:rsidRPr="003D2162">
        <w:rPr>
          <w:rFonts w:ascii="Times New Roman" w:eastAsia="Times New Roman" w:hAnsi="Times New Roman" w:cs="Times New Roman"/>
          <w:sz w:val="26"/>
          <w:szCs w:val="26"/>
          <w:lang w:eastAsia="ru-RU"/>
        </w:rPr>
        <w:t>органом</w:t>
      </w:r>
      <w:r w:rsidRPr="003D2162">
        <w:rPr>
          <w:rFonts w:ascii="Times New Roman" w:eastAsia="Times New Roman" w:hAnsi="Times New Roman" w:cs="Times New Roman"/>
          <w:sz w:val="26"/>
          <w:szCs w:val="26"/>
          <w:lang w:eastAsia="ru-RU"/>
        </w:rPr>
        <w:t xml:space="preserve"> представлены отзывы на жалобу</w:t>
      </w:r>
      <w:r w:rsidR="00244220" w:rsidRPr="003D2162">
        <w:rPr>
          <w:rFonts w:ascii="Times New Roman" w:eastAsia="Times New Roman" w:hAnsi="Times New Roman" w:cs="Times New Roman"/>
          <w:sz w:val="26"/>
          <w:szCs w:val="26"/>
          <w:lang w:eastAsia="ru-RU"/>
        </w:rPr>
        <w:t>.</w:t>
      </w:r>
      <w:r w:rsidR="00661226" w:rsidRPr="00661226">
        <w:rPr>
          <w:rFonts w:ascii="Times New Roman" w:hAnsi="Times New Roman" w:cs="Times New Roman"/>
          <w:sz w:val="26"/>
          <w:szCs w:val="26"/>
        </w:rPr>
        <w:t xml:space="preserve"> </w:t>
      </w:r>
    </w:p>
    <w:p w:rsidR="00BC3182" w:rsidRPr="00715AA7" w:rsidRDefault="00A63298" w:rsidP="00715AA7">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715AA7">
        <w:rPr>
          <w:rFonts w:ascii="Times New Roman" w:eastAsia="Times New Roman" w:hAnsi="Times New Roman" w:cs="Times New Roman"/>
          <w:sz w:val="26"/>
          <w:szCs w:val="26"/>
          <w:lang w:eastAsia="ru-RU"/>
        </w:rPr>
        <w:t xml:space="preserve">Как следует из </w:t>
      </w:r>
      <w:r w:rsidRPr="00715AA7">
        <w:rPr>
          <w:rFonts w:ascii="Times New Roman" w:hAnsi="Times New Roman" w:cs="Times New Roman"/>
          <w:sz w:val="26"/>
          <w:szCs w:val="26"/>
        </w:rPr>
        <w:t>отзыва заказчика</w:t>
      </w:r>
      <w:r w:rsidR="009F124A" w:rsidRPr="00715AA7">
        <w:rPr>
          <w:rFonts w:ascii="Times New Roman" w:hAnsi="Times New Roman" w:cs="Times New Roman"/>
          <w:sz w:val="26"/>
          <w:szCs w:val="26"/>
        </w:rPr>
        <w:t xml:space="preserve"> на жалобу, </w:t>
      </w:r>
      <w:r w:rsidR="00F47734" w:rsidRPr="00715AA7">
        <w:rPr>
          <w:rFonts w:ascii="Times New Roman" w:hAnsi="Times New Roman" w:cs="Times New Roman"/>
          <w:sz w:val="26"/>
          <w:szCs w:val="26"/>
        </w:rPr>
        <w:t>о</w:t>
      </w:r>
      <w:r w:rsidR="00867BC3" w:rsidRPr="00715AA7">
        <w:rPr>
          <w:rFonts w:ascii="Times New Roman" w:hAnsi="Times New Roman" w:cs="Times New Roman"/>
          <w:sz w:val="26"/>
          <w:szCs w:val="26"/>
        </w:rPr>
        <w:t xml:space="preserve">писание объекта закупки </w:t>
      </w:r>
      <w:r w:rsidR="00B66B3E" w:rsidRPr="00715AA7">
        <w:rPr>
          <w:rFonts w:ascii="Times New Roman" w:hAnsi="Times New Roman" w:cs="Times New Roman"/>
          <w:sz w:val="26"/>
          <w:szCs w:val="26"/>
        </w:rPr>
        <w:t>сформировано</w:t>
      </w:r>
      <w:r w:rsidR="009211BD" w:rsidRPr="00715AA7">
        <w:rPr>
          <w:rFonts w:ascii="Times New Roman" w:hAnsi="Times New Roman" w:cs="Times New Roman"/>
          <w:sz w:val="26"/>
          <w:szCs w:val="26"/>
        </w:rPr>
        <w:t xml:space="preserve"> с применением позиции КТРУ</w:t>
      </w:r>
      <w:r w:rsidR="00B66B3E" w:rsidRPr="00715AA7">
        <w:rPr>
          <w:rFonts w:ascii="Times New Roman" w:hAnsi="Times New Roman" w:cs="Times New Roman"/>
          <w:sz w:val="26"/>
          <w:szCs w:val="26"/>
        </w:rPr>
        <w:t xml:space="preserve"> на основании</w:t>
      </w:r>
      <w:r w:rsidR="002C0D2C" w:rsidRPr="00715AA7">
        <w:rPr>
          <w:rFonts w:ascii="Times New Roman" w:hAnsi="Times New Roman" w:cs="Times New Roman"/>
          <w:sz w:val="26"/>
          <w:szCs w:val="26"/>
        </w:rPr>
        <w:t xml:space="preserve"> потребности заказчика </w:t>
      </w:r>
      <w:r w:rsidR="00962634" w:rsidRPr="00715AA7">
        <w:rPr>
          <w:rFonts w:ascii="Times New Roman" w:hAnsi="Times New Roman" w:cs="Times New Roman"/>
          <w:sz w:val="26"/>
          <w:szCs w:val="26"/>
        </w:rPr>
        <w:t xml:space="preserve">и </w:t>
      </w:r>
      <w:r w:rsidR="00B66B3E" w:rsidRPr="00715AA7">
        <w:rPr>
          <w:rFonts w:ascii="Times New Roman" w:hAnsi="Times New Roman" w:cs="Times New Roman"/>
          <w:sz w:val="26"/>
          <w:szCs w:val="26"/>
        </w:rPr>
        <w:t xml:space="preserve">отвечает </w:t>
      </w:r>
      <w:r w:rsidR="00962634" w:rsidRPr="00715AA7">
        <w:rPr>
          <w:rFonts w:ascii="Times New Roman" w:hAnsi="Times New Roman" w:cs="Times New Roman"/>
          <w:sz w:val="26"/>
          <w:szCs w:val="26"/>
        </w:rPr>
        <w:t>требованиям статьи 33 Закона о контрактной системе</w:t>
      </w:r>
      <w:r w:rsidR="00B66B3E" w:rsidRPr="00715AA7">
        <w:rPr>
          <w:rFonts w:ascii="Times New Roman" w:hAnsi="Times New Roman" w:cs="Times New Roman"/>
          <w:sz w:val="26"/>
          <w:szCs w:val="26"/>
        </w:rPr>
        <w:t>.</w:t>
      </w:r>
      <w:r w:rsidR="00BC3182" w:rsidRPr="00715AA7">
        <w:rPr>
          <w:rFonts w:ascii="Times New Roman" w:hAnsi="Times New Roman" w:cs="Times New Roman"/>
          <w:sz w:val="26"/>
          <w:szCs w:val="26"/>
        </w:rPr>
        <w:t xml:space="preserve"> В извещении правомерно установлен</w:t>
      </w:r>
      <w:r w:rsidR="00715AA7" w:rsidRPr="00715AA7">
        <w:rPr>
          <w:rFonts w:ascii="Times New Roman" w:hAnsi="Times New Roman" w:cs="Times New Roman"/>
          <w:sz w:val="26"/>
          <w:szCs w:val="26"/>
        </w:rPr>
        <w:t>а</w:t>
      </w:r>
      <w:r w:rsidR="00BC3182" w:rsidRPr="00715AA7">
        <w:rPr>
          <w:rFonts w:ascii="Times New Roman" w:hAnsi="Times New Roman" w:cs="Times New Roman"/>
          <w:sz w:val="26"/>
          <w:szCs w:val="26"/>
        </w:rPr>
        <w:t xml:space="preserve"> </w:t>
      </w:r>
      <w:r w:rsidR="00B27D1D" w:rsidRPr="00715AA7">
        <w:rPr>
          <w:rFonts w:ascii="Times New Roman" w:hAnsi="Times New Roman" w:cs="Times New Roman"/>
          <w:sz w:val="26"/>
          <w:szCs w:val="26"/>
        </w:rPr>
        <w:t>«</w:t>
      </w:r>
      <w:r w:rsidR="00BC3182" w:rsidRPr="00715AA7">
        <w:rPr>
          <w:rFonts w:ascii="Times New Roman" w:hAnsi="Times New Roman" w:cs="Times New Roman"/>
          <w:sz w:val="26"/>
          <w:szCs w:val="26"/>
        </w:rPr>
        <w:t>защитная</w:t>
      </w:r>
      <w:r w:rsidR="00B27D1D" w:rsidRPr="00715AA7">
        <w:rPr>
          <w:rFonts w:ascii="Times New Roman" w:hAnsi="Times New Roman" w:cs="Times New Roman"/>
          <w:sz w:val="26"/>
          <w:szCs w:val="26"/>
        </w:rPr>
        <w:t>» мера в виде «</w:t>
      </w:r>
      <w:r w:rsidR="00BC3182" w:rsidRPr="00715AA7">
        <w:rPr>
          <w:rFonts w:ascii="Times New Roman" w:hAnsi="Times New Roman" w:cs="Times New Roman"/>
          <w:sz w:val="26"/>
          <w:szCs w:val="26"/>
        </w:rPr>
        <w:t>ограничения допуска».</w:t>
      </w:r>
      <w:r w:rsidR="007C31FC" w:rsidRPr="00715AA7">
        <w:rPr>
          <w:rFonts w:ascii="Times New Roman" w:hAnsi="Times New Roman" w:cs="Times New Roman"/>
          <w:sz w:val="26"/>
          <w:szCs w:val="26"/>
        </w:rPr>
        <w:t xml:space="preserve"> </w:t>
      </w:r>
      <w:r w:rsidR="00661226" w:rsidRPr="00715AA7">
        <w:rPr>
          <w:rFonts w:ascii="Times New Roman" w:hAnsi="Times New Roman" w:cs="Times New Roman"/>
          <w:sz w:val="26"/>
          <w:szCs w:val="26"/>
        </w:rPr>
        <w:t>Программное обеспечение, обеспечивающее функционал закупаемого медицинского издел</w:t>
      </w:r>
      <w:r w:rsidR="00021D89">
        <w:rPr>
          <w:rFonts w:ascii="Times New Roman" w:hAnsi="Times New Roman" w:cs="Times New Roman"/>
          <w:sz w:val="26"/>
          <w:szCs w:val="26"/>
        </w:rPr>
        <w:t>ия, является предустановленным</w:t>
      </w:r>
      <w:r w:rsidR="00661226" w:rsidRPr="00715AA7">
        <w:rPr>
          <w:rFonts w:ascii="Times New Roman" w:hAnsi="Times New Roman" w:cs="Times New Roman"/>
          <w:sz w:val="26"/>
          <w:szCs w:val="26"/>
        </w:rPr>
        <w:t>. Извещение о проведении электронного аукциона, включает в себя проект контракта, который составлен с соблюдением статьи 42 Закона о контрактной системе. Сроки исполнения и действия контракта в извещении и текста проекта контракта установлены. Дополнительно отмечено, что иные доводы жалобы основаны на нормативно-правовых актах о контрактной системе в сфере закупок, которые уже утратили свою силу, являются необоснованными.</w:t>
      </w:r>
    </w:p>
    <w:p w:rsidR="00715AA7" w:rsidRPr="00715AA7" w:rsidRDefault="00715AA7" w:rsidP="00715AA7">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715AA7">
        <w:rPr>
          <w:rFonts w:ascii="Times New Roman" w:hAnsi="Times New Roman" w:cs="Times New Roman"/>
          <w:sz w:val="26"/>
          <w:szCs w:val="26"/>
        </w:rPr>
        <w:t>В ходе рассмотрения жалобы</w:t>
      </w:r>
      <w:r w:rsidR="00246235">
        <w:rPr>
          <w:rFonts w:ascii="Times New Roman" w:hAnsi="Times New Roman" w:cs="Times New Roman"/>
          <w:sz w:val="26"/>
          <w:szCs w:val="26"/>
        </w:rPr>
        <w:t xml:space="preserve"> представитель заказчика </w:t>
      </w:r>
      <w:r w:rsidRPr="00715AA7">
        <w:rPr>
          <w:rFonts w:ascii="Times New Roman" w:hAnsi="Times New Roman" w:cs="Times New Roman"/>
          <w:sz w:val="26"/>
          <w:szCs w:val="26"/>
        </w:rPr>
        <w:t>поддержаны доводы отзыва в полном объеме, дополнительно указано, что под характеристики, которые изложены в техническом задании, подходят товары таких производителей как АО «НПО «СКАНЕР» (Система ультразвуковая диагностическая медицинская «</w:t>
      </w:r>
      <w:proofErr w:type="spellStart"/>
      <w:r w:rsidRPr="00715AA7">
        <w:rPr>
          <w:rFonts w:ascii="Times New Roman" w:hAnsi="Times New Roman" w:cs="Times New Roman"/>
          <w:sz w:val="26"/>
          <w:szCs w:val="26"/>
        </w:rPr>
        <w:t>РуСкан</w:t>
      </w:r>
      <w:proofErr w:type="spellEnd"/>
      <w:r w:rsidRPr="00715AA7">
        <w:rPr>
          <w:rFonts w:ascii="Times New Roman" w:hAnsi="Times New Roman" w:cs="Times New Roman"/>
          <w:sz w:val="26"/>
          <w:szCs w:val="26"/>
        </w:rPr>
        <w:t xml:space="preserve"> 65» по ТУ 26.60.12-003-98204792-2019 с принадлежностями) и «САМСУНГ МЕДИСОН </w:t>
      </w:r>
      <w:proofErr w:type="gramStart"/>
      <w:r w:rsidRPr="00715AA7">
        <w:rPr>
          <w:rFonts w:ascii="Times New Roman" w:hAnsi="Times New Roman" w:cs="Times New Roman"/>
          <w:sz w:val="26"/>
          <w:szCs w:val="26"/>
        </w:rPr>
        <w:t>КО.,</w:t>
      </w:r>
      <w:proofErr w:type="gramEnd"/>
      <w:r w:rsidRPr="00715AA7">
        <w:rPr>
          <w:rFonts w:ascii="Times New Roman" w:hAnsi="Times New Roman" w:cs="Times New Roman"/>
          <w:sz w:val="26"/>
          <w:szCs w:val="26"/>
        </w:rPr>
        <w:t xml:space="preserve"> ЛТД.» (Система ультразвуковая диагностическая медицинская HS50).</w:t>
      </w:r>
    </w:p>
    <w:p w:rsidR="00F36119" w:rsidRPr="000D6E12" w:rsidRDefault="00FB1ED6" w:rsidP="00DE0245">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715AA7">
        <w:rPr>
          <w:rFonts w:ascii="Times New Roman" w:eastAsia="Times New Roman" w:hAnsi="Times New Roman" w:cs="Times New Roman"/>
          <w:sz w:val="26"/>
          <w:szCs w:val="26"/>
          <w:lang w:eastAsia="ru-RU"/>
        </w:rPr>
        <w:t xml:space="preserve">Во время заседания Комиссии Управления представитель уполномоченного </w:t>
      </w:r>
      <w:r w:rsidR="008669BD" w:rsidRPr="00715AA7">
        <w:rPr>
          <w:rFonts w:ascii="Times New Roman" w:eastAsia="Times New Roman" w:hAnsi="Times New Roman" w:cs="Times New Roman"/>
          <w:sz w:val="26"/>
          <w:szCs w:val="26"/>
          <w:lang w:eastAsia="ru-RU"/>
        </w:rPr>
        <w:t>органа</w:t>
      </w:r>
      <w:r w:rsidRPr="00715AA7">
        <w:rPr>
          <w:rFonts w:ascii="Times New Roman" w:eastAsia="Times New Roman" w:hAnsi="Times New Roman" w:cs="Times New Roman"/>
          <w:sz w:val="26"/>
          <w:szCs w:val="26"/>
          <w:lang w:eastAsia="ru-RU"/>
        </w:rPr>
        <w:t xml:space="preserve"> поддержал</w:t>
      </w:r>
      <w:r w:rsidR="007A3D79" w:rsidRPr="00715AA7">
        <w:rPr>
          <w:rFonts w:ascii="Times New Roman" w:eastAsia="Times New Roman" w:hAnsi="Times New Roman" w:cs="Times New Roman"/>
          <w:sz w:val="26"/>
          <w:szCs w:val="26"/>
          <w:lang w:eastAsia="ru-RU"/>
        </w:rPr>
        <w:t>а</w:t>
      </w:r>
      <w:r w:rsidRPr="00715AA7">
        <w:rPr>
          <w:rFonts w:ascii="Times New Roman" w:eastAsia="Times New Roman" w:hAnsi="Times New Roman" w:cs="Times New Roman"/>
          <w:sz w:val="26"/>
          <w:szCs w:val="26"/>
          <w:lang w:eastAsia="ru-RU"/>
        </w:rPr>
        <w:t xml:space="preserve"> доводы,</w:t>
      </w:r>
      <w:r w:rsidR="001C622D" w:rsidRPr="00715AA7">
        <w:rPr>
          <w:rFonts w:ascii="Times New Roman" w:eastAsia="Times New Roman" w:hAnsi="Times New Roman" w:cs="Times New Roman"/>
          <w:sz w:val="26"/>
          <w:szCs w:val="26"/>
          <w:lang w:eastAsia="ru-RU"/>
        </w:rPr>
        <w:t xml:space="preserve"> изложенные в отзыве на жалобу, </w:t>
      </w:r>
      <w:r w:rsidR="007971EA" w:rsidRPr="00715AA7">
        <w:rPr>
          <w:rFonts w:ascii="Times New Roman" w:eastAsia="Times New Roman" w:hAnsi="Times New Roman" w:cs="Times New Roman"/>
          <w:sz w:val="26"/>
          <w:szCs w:val="26"/>
          <w:lang w:eastAsia="ru-RU"/>
        </w:rPr>
        <w:t>согласно которому</w:t>
      </w:r>
      <w:r w:rsidR="001C622D" w:rsidRPr="00715AA7">
        <w:rPr>
          <w:rFonts w:ascii="Times New Roman" w:eastAsia="Times New Roman" w:hAnsi="Times New Roman" w:cs="Times New Roman"/>
          <w:sz w:val="26"/>
          <w:szCs w:val="26"/>
          <w:lang w:eastAsia="ru-RU"/>
        </w:rPr>
        <w:t xml:space="preserve"> заказчик </w:t>
      </w:r>
      <w:r w:rsidR="00244220" w:rsidRPr="00715AA7">
        <w:rPr>
          <w:rFonts w:ascii="Times New Roman" w:eastAsia="Times New Roman" w:hAnsi="Times New Roman" w:cs="Times New Roman"/>
          <w:sz w:val="26"/>
          <w:szCs w:val="26"/>
          <w:lang w:eastAsia="ru-RU"/>
        </w:rPr>
        <w:t xml:space="preserve">при составлении описания объекта закупки </w:t>
      </w:r>
      <w:r w:rsidR="001C622D" w:rsidRPr="00715AA7">
        <w:rPr>
          <w:rFonts w:ascii="Times New Roman" w:eastAsia="Times New Roman" w:hAnsi="Times New Roman" w:cs="Times New Roman"/>
          <w:sz w:val="26"/>
          <w:szCs w:val="26"/>
          <w:lang w:eastAsia="ru-RU"/>
        </w:rPr>
        <w:t xml:space="preserve">руководствовался </w:t>
      </w:r>
      <w:r w:rsidR="00283C09" w:rsidRPr="00715AA7">
        <w:rPr>
          <w:rFonts w:ascii="Times New Roman" w:eastAsia="Times New Roman" w:hAnsi="Times New Roman" w:cs="Times New Roman"/>
          <w:sz w:val="26"/>
          <w:szCs w:val="26"/>
          <w:lang w:eastAsia="ru-RU"/>
        </w:rPr>
        <w:t>собственной потребностью</w:t>
      </w:r>
      <w:r w:rsidR="00244220" w:rsidRPr="00715AA7">
        <w:rPr>
          <w:rFonts w:ascii="Times New Roman" w:eastAsia="Times New Roman" w:hAnsi="Times New Roman" w:cs="Times New Roman"/>
          <w:sz w:val="26"/>
          <w:szCs w:val="26"/>
          <w:lang w:eastAsia="ru-RU"/>
        </w:rPr>
        <w:t>.</w:t>
      </w:r>
      <w:r w:rsidR="00B66B3E" w:rsidRPr="00715AA7">
        <w:rPr>
          <w:rFonts w:ascii="Times New Roman" w:eastAsia="Times New Roman" w:hAnsi="Times New Roman" w:cs="Times New Roman"/>
          <w:sz w:val="26"/>
          <w:szCs w:val="26"/>
          <w:lang w:eastAsia="ru-RU"/>
        </w:rPr>
        <w:t xml:space="preserve"> Поскольку товар по коду ОКПД2 есть в приложении № 2 к Постановлению № 1875</w:t>
      </w:r>
      <w:r w:rsidR="004262BE" w:rsidRPr="00715AA7">
        <w:rPr>
          <w:rFonts w:ascii="Times New Roman" w:eastAsia="Times New Roman" w:hAnsi="Times New Roman" w:cs="Times New Roman"/>
          <w:sz w:val="26"/>
          <w:szCs w:val="26"/>
          <w:lang w:eastAsia="ru-RU"/>
        </w:rPr>
        <w:t xml:space="preserve"> (позиция </w:t>
      </w:r>
      <w:r w:rsidR="00BD1FED" w:rsidRPr="00715AA7">
        <w:rPr>
          <w:rFonts w:ascii="Times New Roman" w:eastAsia="Times New Roman" w:hAnsi="Times New Roman" w:cs="Times New Roman"/>
          <w:sz w:val="26"/>
          <w:szCs w:val="26"/>
          <w:lang w:eastAsia="ru-RU"/>
        </w:rPr>
        <w:t>314</w:t>
      </w:r>
      <w:r w:rsidR="004262BE" w:rsidRPr="00715AA7">
        <w:rPr>
          <w:rFonts w:ascii="Times New Roman" w:eastAsia="Times New Roman" w:hAnsi="Times New Roman" w:cs="Times New Roman"/>
          <w:sz w:val="26"/>
          <w:szCs w:val="26"/>
          <w:lang w:eastAsia="ru-RU"/>
        </w:rPr>
        <w:t>)</w:t>
      </w:r>
      <w:r w:rsidR="00B66B3E" w:rsidRPr="00715AA7">
        <w:rPr>
          <w:rFonts w:ascii="Times New Roman" w:eastAsia="Times New Roman" w:hAnsi="Times New Roman" w:cs="Times New Roman"/>
          <w:sz w:val="26"/>
          <w:szCs w:val="26"/>
          <w:lang w:eastAsia="ru-RU"/>
        </w:rPr>
        <w:t>, установлена «за</w:t>
      </w:r>
      <w:r w:rsidR="007971EA" w:rsidRPr="00715AA7">
        <w:rPr>
          <w:rFonts w:ascii="Times New Roman" w:eastAsia="Times New Roman" w:hAnsi="Times New Roman" w:cs="Times New Roman"/>
          <w:sz w:val="26"/>
          <w:szCs w:val="26"/>
          <w:lang w:eastAsia="ru-RU"/>
        </w:rPr>
        <w:t>щитная мера» в виде ограничения</w:t>
      </w:r>
      <w:r w:rsidR="00237DC8" w:rsidRPr="00715AA7">
        <w:rPr>
          <w:rFonts w:ascii="Times New Roman" w:eastAsia="Times New Roman" w:hAnsi="Times New Roman" w:cs="Times New Roman"/>
          <w:sz w:val="26"/>
          <w:szCs w:val="26"/>
          <w:lang w:eastAsia="ru-RU"/>
        </w:rPr>
        <w:t xml:space="preserve">. </w:t>
      </w:r>
      <w:r w:rsidR="00AB409A" w:rsidRPr="00715AA7">
        <w:rPr>
          <w:rFonts w:ascii="Times New Roman" w:hAnsi="Times New Roman" w:cs="Times New Roman"/>
          <w:sz w:val="26"/>
          <w:szCs w:val="26"/>
        </w:rPr>
        <w:t>Н</w:t>
      </w:r>
      <w:r w:rsidR="00B66B3E" w:rsidRPr="00715AA7">
        <w:rPr>
          <w:rFonts w:ascii="Times New Roman" w:hAnsi="Times New Roman" w:cs="Times New Roman"/>
          <w:sz w:val="26"/>
          <w:szCs w:val="26"/>
        </w:rPr>
        <w:t>а участие в закупке подан</w:t>
      </w:r>
      <w:r w:rsidR="00DE0245" w:rsidRPr="00715AA7">
        <w:rPr>
          <w:rFonts w:ascii="Times New Roman" w:hAnsi="Times New Roman" w:cs="Times New Roman"/>
          <w:sz w:val="26"/>
          <w:szCs w:val="26"/>
        </w:rPr>
        <w:t>о</w:t>
      </w:r>
      <w:r w:rsidR="00B66B3E" w:rsidRPr="00715AA7">
        <w:rPr>
          <w:rFonts w:ascii="Times New Roman" w:hAnsi="Times New Roman" w:cs="Times New Roman"/>
          <w:sz w:val="26"/>
          <w:szCs w:val="26"/>
        </w:rPr>
        <w:t xml:space="preserve"> </w:t>
      </w:r>
      <w:r w:rsidR="007971EA" w:rsidRPr="00715AA7">
        <w:rPr>
          <w:rFonts w:ascii="Times New Roman" w:hAnsi="Times New Roman" w:cs="Times New Roman"/>
          <w:sz w:val="26"/>
          <w:szCs w:val="26"/>
        </w:rPr>
        <w:t>2</w:t>
      </w:r>
      <w:r w:rsidR="00B66B3E" w:rsidRPr="00715AA7">
        <w:rPr>
          <w:rFonts w:ascii="Times New Roman" w:hAnsi="Times New Roman" w:cs="Times New Roman"/>
          <w:sz w:val="26"/>
          <w:szCs w:val="26"/>
        </w:rPr>
        <w:t xml:space="preserve"> заявк</w:t>
      </w:r>
      <w:r w:rsidR="00DE0245" w:rsidRPr="00715AA7">
        <w:rPr>
          <w:rFonts w:ascii="Times New Roman" w:hAnsi="Times New Roman" w:cs="Times New Roman"/>
          <w:sz w:val="26"/>
          <w:szCs w:val="26"/>
        </w:rPr>
        <w:t>и</w:t>
      </w:r>
      <w:r w:rsidR="00AB409A" w:rsidRPr="00715AA7">
        <w:rPr>
          <w:rFonts w:ascii="Times New Roman" w:hAnsi="Times New Roman" w:cs="Times New Roman"/>
          <w:sz w:val="26"/>
          <w:szCs w:val="26"/>
        </w:rPr>
        <w:t xml:space="preserve">, </w:t>
      </w:r>
      <w:r w:rsidR="007971EA" w:rsidRPr="00715AA7">
        <w:rPr>
          <w:rFonts w:ascii="Times New Roman" w:hAnsi="Times New Roman" w:cs="Times New Roman"/>
          <w:sz w:val="26"/>
          <w:szCs w:val="26"/>
        </w:rPr>
        <w:t>1</w:t>
      </w:r>
      <w:r w:rsidR="00237DC8" w:rsidRPr="00715AA7">
        <w:rPr>
          <w:rFonts w:ascii="Times New Roman" w:hAnsi="Times New Roman" w:cs="Times New Roman"/>
          <w:sz w:val="26"/>
          <w:szCs w:val="26"/>
        </w:rPr>
        <w:t xml:space="preserve"> из </w:t>
      </w:r>
      <w:r w:rsidR="007971EA" w:rsidRPr="00715AA7">
        <w:rPr>
          <w:rFonts w:ascii="Times New Roman" w:hAnsi="Times New Roman" w:cs="Times New Roman"/>
          <w:sz w:val="26"/>
          <w:szCs w:val="26"/>
        </w:rPr>
        <w:t xml:space="preserve">них </w:t>
      </w:r>
      <w:r w:rsidR="00237DC8" w:rsidRPr="00715AA7">
        <w:rPr>
          <w:rFonts w:ascii="Times New Roman" w:hAnsi="Times New Roman" w:cs="Times New Roman"/>
          <w:sz w:val="26"/>
          <w:szCs w:val="26"/>
        </w:rPr>
        <w:t>отклонен</w:t>
      </w:r>
      <w:r w:rsidR="007971EA" w:rsidRPr="00715AA7">
        <w:rPr>
          <w:rFonts w:ascii="Times New Roman" w:hAnsi="Times New Roman" w:cs="Times New Roman"/>
          <w:sz w:val="26"/>
          <w:szCs w:val="26"/>
        </w:rPr>
        <w:t>а</w:t>
      </w:r>
      <w:r w:rsidR="007E30A1" w:rsidRPr="00715AA7">
        <w:rPr>
          <w:rFonts w:ascii="Times New Roman" w:hAnsi="Times New Roman" w:cs="Times New Roman"/>
          <w:sz w:val="26"/>
          <w:szCs w:val="26"/>
        </w:rPr>
        <w:t xml:space="preserve"> в рамках действия </w:t>
      </w:r>
      <w:r w:rsidR="007971EA" w:rsidRPr="00715AA7">
        <w:rPr>
          <w:rFonts w:ascii="Times New Roman" w:hAnsi="Times New Roman" w:cs="Times New Roman"/>
          <w:sz w:val="26"/>
          <w:szCs w:val="26"/>
        </w:rPr>
        <w:t xml:space="preserve">защитной меры по </w:t>
      </w:r>
      <w:r w:rsidR="004E07A1" w:rsidRPr="00715AA7">
        <w:rPr>
          <w:rFonts w:ascii="Times New Roman" w:hAnsi="Times New Roman" w:cs="Times New Roman"/>
          <w:sz w:val="26"/>
          <w:szCs w:val="26"/>
        </w:rPr>
        <w:t>постановлени</w:t>
      </w:r>
      <w:r w:rsidR="007971EA" w:rsidRPr="00715AA7">
        <w:rPr>
          <w:rFonts w:ascii="Times New Roman" w:hAnsi="Times New Roman" w:cs="Times New Roman"/>
          <w:sz w:val="26"/>
          <w:szCs w:val="26"/>
        </w:rPr>
        <w:t>ю</w:t>
      </w:r>
      <w:r w:rsidR="004E07A1" w:rsidRPr="00715AA7">
        <w:rPr>
          <w:rFonts w:ascii="Times New Roman" w:hAnsi="Times New Roman" w:cs="Times New Roman"/>
          <w:sz w:val="26"/>
          <w:szCs w:val="26"/>
        </w:rPr>
        <w:t xml:space="preserve">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w:t>
      </w:r>
      <w:r w:rsidR="004E07A1" w:rsidRPr="00715AA7">
        <w:rPr>
          <w:rFonts w:ascii="Times New Roman" w:hAnsi="Times New Roman" w:cs="Times New Roman"/>
          <w:sz w:val="26"/>
          <w:szCs w:val="26"/>
        </w:rPr>
        <w:lastRenderedPageBreak/>
        <w:t>юридических лиц» (далее – Постановление № 1875)</w:t>
      </w:r>
      <w:r w:rsidR="007971EA" w:rsidRPr="00715AA7">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897EC2" w:rsidRPr="00CE7227" w:rsidRDefault="00C10957">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C10957">
        <w:rPr>
          <w:rFonts w:ascii="Times New Roman" w:hAnsi="Times New Roman" w:cs="Times New Roman"/>
          <w:sz w:val="26"/>
          <w:szCs w:val="26"/>
        </w:rPr>
        <w:t>15.08.2025</w:t>
      </w:r>
      <w:r>
        <w:rPr>
          <w:rFonts w:ascii="Times New Roman" w:hAnsi="Times New Roman" w:cs="Times New Roman"/>
          <w:sz w:val="26"/>
          <w:szCs w:val="26"/>
        </w:rPr>
        <w:t xml:space="preserve"> </w:t>
      </w:r>
      <w:r w:rsidR="00AD09C7" w:rsidRPr="00CE7227">
        <w:rPr>
          <w:rFonts w:ascii="Times New Roman" w:hAnsi="Times New Roman" w:cs="Times New Roman"/>
          <w:sz w:val="26"/>
          <w:szCs w:val="26"/>
        </w:rPr>
        <w:t xml:space="preserve">уполномоченным </w:t>
      </w:r>
      <w:r w:rsidR="009C7B43" w:rsidRPr="00CE7227">
        <w:rPr>
          <w:rFonts w:ascii="Times New Roman" w:hAnsi="Times New Roman" w:cs="Times New Roman"/>
          <w:sz w:val="26"/>
          <w:szCs w:val="26"/>
        </w:rPr>
        <w:t>органом</w:t>
      </w:r>
      <w:r w:rsidR="00C63316" w:rsidRPr="00CE7227">
        <w:rPr>
          <w:rFonts w:ascii="Times New Roman" w:hAnsi="Times New Roman" w:cs="Times New Roman"/>
          <w:sz w:val="26"/>
          <w:szCs w:val="26"/>
        </w:rPr>
        <w:t xml:space="preserve"> на официальном сайте www.zakupki.gov.ru размещено извещение № </w:t>
      </w:r>
      <w:r w:rsidRPr="00C10957">
        <w:rPr>
          <w:rFonts w:ascii="Times New Roman" w:hAnsi="Times New Roman" w:cs="Times New Roman"/>
          <w:sz w:val="26"/>
          <w:szCs w:val="26"/>
        </w:rPr>
        <w:t>0155200000925000776</w:t>
      </w:r>
      <w:r w:rsidR="00C63316" w:rsidRPr="00CE7227">
        <w:rPr>
          <w:rFonts w:ascii="Times New Roman" w:hAnsi="Times New Roman" w:cs="Times New Roman"/>
          <w:sz w:val="26"/>
          <w:szCs w:val="26"/>
        </w:rPr>
        <w:t xml:space="preserve"> </w:t>
      </w:r>
      <w:r w:rsidR="00DB53B3">
        <w:rPr>
          <w:rFonts w:ascii="Times New Roman" w:hAnsi="Times New Roman" w:cs="Times New Roman"/>
          <w:sz w:val="26"/>
          <w:szCs w:val="26"/>
        </w:rPr>
        <w:t>о проведении</w:t>
      </w:r>
      <w:r w:rsidR="002B4D41">
        <w:rPr>
          <w:rFonts w:ascii="Times New Roman" w:hAnsi="Times New Roman" w:cs="Times New Roman"/>
          <w:sz w:val="26"/>
          <w:szCs w:val="26"/>
        </w:rPr>
        <w:t xml:space="preserve"> электронного аукциона</w:t>
      </w:r>
      <w:r w:rsidR="00CE7227" w:rsidRPr="00CE7227">
        <w:rPr>
          <w:rFonts w:ascii="Times New Roman" w:hAnsi="Times New Roman" w:cs="Times New Roman"/>
          <w:sz w:val="26"/>
          <w:szCs w:val="26"/>
          <w:shd w:val="clear" w:color="auto" w:fill="FFFFFF"/>
        </w:rPr>
        <w:t xml:space="preserve"> «</w:t>
      </w:r>
      <w:r w:rsidRPr="00C10957">
        <w:rPr>
          <w:rFonts w:ascii="Times New Roman" w:hAnsi="Times New Roman" w:cs="Times New Roman"/>
          <w:sz w:val="26"/>
          <w:szCs w:val="26"/>
          <w:shd w:val="clear" w:color="auto" w:fill="FFFFFF"/>
        </w:rPr>
        <w:t>Поставка медицинского изделия (Система ультразвуковой визуализации универсальная, с питанием от сети), ввод в эксплуатацию медицинского изделия, обучение правилам эксплуатации специалистов, эксплуатирующих медицинское изделие</w:t>
      </w:r>
      <w:r w:rsidR="00C63316" w:rsidRPr="00CE7227">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C10957" w:rsidRPr="00C10957">
        <w:rPr>
          <w:rFonts w:ascii="Times New Roman" w:hAnsi="Times New Roman" w:cs="Times New Roman"/>
          <w:sz w:val="26"/>
          <w:szCs w:val="26"/>
        </w:rPr>
        <w:t>7 900 460,00</w:t>
      </w:r>
      <w:r w:rsidR="00C10957">
        <w:rPr>
          <w:rFonts w:ascii="Times New Roman" w:hAnsi="Times New Roman" w:cs="Times New Roman"/>
          <w:sz w:val="26"/>
          <w:szCs w:val="26"/>
        </w:rPr>
        <w:t xml:space="preserve"> </w:t>
      </w:r>
      <w:r>
        <w:rPr>
          <w:rFonts w:ascii="Times New Roman" w:hAnsi="Times New Roman" w:cs="Times New Roman"/>
          <w:sz w:val="26"/>
          <w:szCs w:val="26"/>
        </w:rPr>
        <w:t>руб.</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и время окончания срока подачи заявок – </w:t>
      </w:r>
      <w:r w:rsidR="00C10957" w:rsidRPr="00C10957">
        <w:rPr>
          <w:rFonts w:ascii="Times New Roman" w:hAnsi="Times New Roman" w:cs="Times New Roman"/>
          <w:sz w:val="26"/>
          <w:szCs w:val="26"/>
        </w:rPr>
        <w:t>25.08.2025 09:00 (МСК)</w:t>
      </w:r>
      <w:r w:rsidR="00726B65">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подведения итогов определения поставщика (подрядчика, исполнителя) – </w:t>
      </w:r>
      <w:r w:rsidR="00C10957" w:rsidRPr="00C10957">
        <w:rPr>
          <w:rFonts w:ascii="Times New Roman" w:hAnsi="Times New Roman" w:cs="Times New Roman"/>
          <w:sz w:val="26"/>
          <w:szCs w:val="26"/>
        </w:rPr>
        <w:t>27.08.2025</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ИКЗ</w:t>
      </w:r>
      <w:r>
        <w:rPr>
          <w:rStyle w:val="a4"/>
          <w:rFonts w:ascii="Times New Roman" w:hAnsi="Times New Roman" w:cs="Times New Roman"/>
          <w:color w:val="auto"/>
          <w:sz w:val="26"/>
          <w:szCs w:val="26"/>
          <w:u w:val="none"/>
        </w:rPr>
        <w:t xml:space="preserve"> </w:t>
      </w:r>
      <w:r w:rsidR="00C10957" w:rsidRPr="00C10957">
        <w:rPr>
          <w:rFonts w:ascii="Times New Roman" w:hAnsi="Times New Roman" w:cs="Times New Roman"/>
          <w:sz w:val="26"/>
          <w:szCs w:val="26"/>
        </w:rPr>
        <w:t>252583401191558350100101030012660244</w:t>
      </w:r>
      <w:r>
        <w:rPr>
          <w:rStyle w:val="a4"/>
          <w:rFonts w:ascii="Times New Roman" w:hAnsi="Times New Roman" w:cs="Times New Roman"/>
          <w:color w:val="auto"/>
          <w:sz w:val="26"/>
          <w:szCs w:val="26"/>
          <w:u w:val="none"/>
        </w:rPr>
        <w:t>.</w:t>
      </w:r>
    </w:p>
    <w:p w:rsidR="00897EC2" w:rsidRDefault="00C63316">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Частью 1 статьи 49 Закона о контрактной системе установлено, что электронный аукцион начинается с размещения в единой информационной системе изве</w:t>
      </w:r>
      <w:r w:rsidR="00726B65">
        <w:rPr>
          <w:rStyle w:val="a4"/>
          <w:rFonts w:ascii="Times New Roman" w:hAnsi="Times New Roman" w:cs="Times New Roman"/>
          <w:color w:val="auto"/>
          <w:sz w:val="26"/>
          <w:szCs w:val="26"/>
          <w:u w:val="none"/>
        </w:rPr>
        <w:t>щения об осуществлении закупки.</w:t>
      </w:r>
    </w:p>
    <w:p w:rsidR="003D3CCE" w:rsidRPr="003D3CCE" w:rsidRDefault="003D3CCE" w:rsidP="003D3CCE">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3D3CCE" w:rsidRPr="003D3CCE" w:rsidRDefault="003D3CCE" w:rsidP="003D3CCE">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D3CCE" w:rsidRPr="003D3CCE" w:rsidRDefault="003D3CCE" w:rsidP="003D3CCE">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7115C5">
        <w:rPr>
          <w:rStyle w:val="a4"/>
          <w:rFonts w:ascii="Times New Roman" w:hAnsi="Times New Roman" w:cs="Times New Roman"/>
          <w:color w:val="auto"/>
          <w:sz w:val="26"/>
          <w:szCs w:val="26"/>
          <w:u w:val="none"/>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 использования КТРУ</w:t>
      </w:r>
      <w:r w:rsidR="00E102B1" w:rsidRPr="007115C5">
        <w:rPr>
          <w:rStyle w:val="a4"/>
          <w:rFonts w:ascii="Times New Roman" w:hAnsi="Times New Roman" w:cs="Times New Roman"/>
          <w:color w:val="auto"/>
          <w:sz w:val="26"/>
          <w:szCs w:val="26"/>
          <w:u w:val="none"/>
        </w:rPr>
        <w:t xml:space="preserve">, </w:t>
      </w:r>
      <w:r w:rsidR="00E102B1" w:rsidRPr="007115C5">
        <w:rPr>
          <w:rFonts w:ascii="Times New Roman" w:eastAsia="Times New Roman" w:hAnsi="Times New Roman" w:cs="Times New Roman"/>
          <w:sz w:val="26"/>
          <w:szCs w:val="26"/>
          <w:lang w:eastAsia="ru-RU"/>
        </w:rPr>
        <w:t>Постановление № 145</w:t>
      </w:r>
      <w:r w:rsidRPr="007115C5">
        <w:rPr>
          <w:rStyle w:val="a4"/>
          <w:rFonts w:ascii="Times New Roman" w:hAnsi="Times New Roman" w:cs="Times New Roman"/>
          <w:color w:val="auto"/>
          <w:sz w:val="26"/>
          <w:szCs w:val="26"/>
          <w:u w:val="none"/>
        </w:rPr>
        <w:t>).</w:t>
      </w:r>
    </w:p>
    <w:p w:rsidR="003D3CCE" w:rsidRPr="003D3CCE" w:rsidRDefault="003D3CCE" w:rsidP="003D3CCE">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Подпунктом «б» пункта 2 Правил использования КТРУ предусмотрено, что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3D3CCE" w:rsidRPr="003D3CCE" w:rsidRDefault="003D3CCE" w:rsidP="003D3CCE">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 xml:space="preserve">В соответствии с пунктом 4 Правил использования КТРУ </w:t>
      </w:r>
      <w:r w:rsidR="002A07B0">
        <w:rPr>
          <w:rStyle w:val="a4"/>
          <w:rFonts w:ascii="Times New Roman" w:hAnsi="Times New Roman" w:cs="Times New Roman"/>
          <w:color w:val="auto"/>
          <w:sz w:val="26"/>
          <w:szCs w:val="26"/>
          <w:u w:val="none"/>
        </w:rPr>
        <w:t>з</w:t>
      </w:r>
      <w:r w:rsidR="002A07B0" w:rsidRPr="002A07B0">
        <w:rPr>
          <w:rStyle w:val="a4"/>
          <w:rFonts w:ascii="Times New Roman" w:hAnsi="Times New Roman" w:cs="Times New Roman"/>
          <w:color w:val="auto"/>
          <w:sz w:val="26"/>
          <w:szCs w:val="26"/>
          <w:u w:val="none"/>
        </w:rPr>
        <w:t xml:space="preserve">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00993F53">
        <w:rPr>
          <w:rStyle w:val="a4"/>
          <w:rFonts w:ascii="Times New Roman" w:hAnsi="Times New Roman" w:cs="Times New Roman"/>
          <w:color w:val="auto"/>
          <w:sz w:val="26"/>
          <w:szCs w:val="26"/>
          <w:u w:val="none"/>
        </w:rPr>
        <w:t>№</w:t>
      </w:r>
      <w:r w:rsidR="002A07B0" w:rsidRPr="002A07B0">
        <w:rPr>
          <w:rStyle w:val="a4"/>
          <w:rFonts w:ascii="Times New Roman" w:hAnsi="Times New Roman" w:cs="Times New Roman"/>
          <w:color w:val="auto"/>
          <w:sz w:val="26"/>
          <w:szCs w:val="26"/>
          <w:u w:val="none"/>
        </w:rPr>
        <w:t xml:space="preserve">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r w:rsidRPr="003D3CCE">
        <w:rPr>
          <w:rStyle w:val="a4"/>
          <w:rFonts w:ascii="Times New Roman" w:hAnsi="Times New Roman" w:cs="Times New Roman"/>
          <w:color w:val="auto"/>
          <w:sz w:val="26"/>
          <w:szCs w:val="26"/>
          <w:u w:val="none"/>
        </w:rPr>
        <w:t>:</w:t>
      </w:r>
    </w:p>
    <w:p w:rsidR="003D3CCE" w:rsidRPr="003D3CCE" w:rsidRDefault="003D3CCE" w:rsidP="003D3CCE">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а) наименование товара, работы, услуги;</w:t>
      </w:r>
    </w:p>
    <w:p w:rsidR="003D3CCE" w:rsidRPr="003D3CCE" w:rsidRDefault="003D3CCE" w:rsidP="003D3CCE">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 xml:space="preserve">б) единицы измерения количества товара, объема выполняемой работы, оказываемой </w:t>
      </w:r>
      <w:r w:rsidRPr="003D3CCE">
        <w:rPr>
          <w:rStyle w:val="a4"/>
          <w:rFonts w:ascii="Times New Roman" w:hAnsi="Times New Roman" w:cs="Times New Roman"/>
          <w:color w:val="auto"/>
          <w:sz w:val="26"/>
          <w:szCs w:val="26"/>
          <w:u w:val="none"/>
        </w:rPr>
        <w:lastRenderedPageBreak/>
        <w:t>услуги (при наличии);</w:t>
      </w:r>
    </w:p>
    <w:p w:rsidR="003D3CCE" w:rsidRDefault="003D3CCE" w:rsidP="003D3CCE">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описание товара, работы, услуги (при наличии такого описания в позиции).</w:t>
      </w:r>
    </w:p>
    <w:p w:rsidR="00437670" w:rsidRDefault="003D3CCE" w:rsidP="00D00EF1">
      <w:pPr>
        <w:autoSpaceDE w:val="0"/>
        <w:autoSpaceDN w:val="0"/>
        <w:adjustRightInd w:val="0"/>
        <w:spacing w:after="0" w:line="240" w:lineRule="auto"/>
        <w:ind w:firstLine="709"/>
        <w:jc w:val="both"/>
        <w:rPr>
          <w:rStyle w:val="a4"/>
          <w:rFonts w:ascii="Times New Roman" w:hAnsi="Times New Roman" w:cs="Times New Roman"/>
          <w:color w:val="auto"/>
          <w:sz w:val="26"/>
          <w:szCs w:val="26"/>
          <w:u w:val="none"/>
        </w:rPr>
      </w:pPr>
      <w:r w:rsidRPr="00993F32">
        <w:rPr>
          <w:rFonts w:ascii="Times New Roman" w:eastAsia="Times New Roman" w:hAnsi="Times New Roman" w:cs="Times New Roman"/>
          <w:sz w:val="26"/>
          <w:szCs w:val="26"/>
          <w:lang w:eastAsia="ru-RU"/>
        </w:rPr>
        <w:t xml:space="preserve">В соответствии с </w:t>
      </w:r>
      <w:r w:rsidR="00D00EF1">
        <w:rPr>
          <w:rFonts w:ascii="Times New Roman" w:eastAsia="Times New Roman" w:hAnsi="Times New Roman" w:cs="Times New Roman"/>
          <w:sz w:val="26"/>
          <w:szCs w:val="26"/>
          <w:lang w:eastAsia="ru-RU"/>
        </w:rPr>
        <w:t xml:space="preserve">подпунктом «а» </w:t>
      </w:r>
      <w:r w:rsidRPr="00993F32">
        <w:rPr>
          <w:rFonts w:ascii="Times New Roman" w:eastAsia="Times New Roman" w:hAnsi="Times New Roman" w:cs="Times New Roman"/>
          <w:sz w:val="26"/>
          <w:szCs w:val="26"/>
          <w:lang w:eastAsia="ru-RU"/>
        </w:rPr>
        <w:t>пункт</w:t>
      </w:r>
      <w:r w:rsidR="00D00EF1">
        <w:rPr>
          <w:rFonts w:ascii="Times New Roman" w:eastAsia="Times New Roman" w:hAnsi="Times New Roman" w:cs="Times New Roman"/>
          <w:sz w:val="26"/>
          <w:szCs w:val="26"/>
          <w:lang w:eastAsia="ru-RU"/>
        </w:rPr>
        <w:t>а</w:t>
      </w:r>
      <w:r w:rsidRPr="00993F32">
        <w:rPr>
          <w:rFonts w:ascii="Times New Roman" w:eastAsia="Times New Roman" w:hAnsi="Times New Roman" w:cs="Times New Roman"/>
          <w:sz w:val="26"/>
          <w:szCs w:val="26"/>
          <w:lang w:eastAsia="ru-RU"/>
        </w:rPr>
        <w:t xml:space="preserve"> 5 Правил</w:t>
      </w:r>
      <w:r w:rsidR="00102334" w:rsidRPr="00993F32">
        <w:rPr>
          <w:rFonts w:ascii="Times New Roman" w:eastAsia="Times New Roman" w:hAnsi="Times New Roman" w:cs="Times New Roman"/>
          <w:sz w:val="26"/>
          <w:szCs w:val="26"/>
          <w:lang w:eastAsia="ru-RU"/>
        </w:rPr>
        <w:t xml:space="preserve"> использования КТРУ</w:t>
      </w:r>
      <w:r w:rsidRPr="00993F32">
        <w:rPr>
          <w:rFonts w:ascii="Times New Roman" w:eastAsia="Times New Roman" w:hAnsi="Times New Roman" w:cs="Times New Roman"/>
          <w:sz w:val="26"/>
          <w:szCs w:val="26"/>
          <w:lang w:eastAsia="ru-RU"/>
        </w:rPr>
        <w:t xml:space="preserve"> заказчик вправе указать в извещении об осуществлении закупки, приглашении и документации о закупке (в случае если Федеральным </w:t>
      </w:r>
      <w:hyperlink r:id="rId9" w:history="1">
        <w:r w:rsidRPr="00993F32">
          <w:rPr>
            <w:rFonts w:ascii="Times New Roman" w:eastAsia="Times New Roman" w:hAnsi="Times New Roman" w:cs="Times New Roman"/>
            <w:sz w:val="26"/>
            <w:szCs w:val="26"/>
            <w:lang w:eastAsia="ru-RU"/>
          </w:rPr>
          <w:t>законом</w:t>
        </w:r>
      </w:hyperlink>
      <w:r w:rsidRPr="00993F32">
        <w:rPr>
          <w:rFonts w:ascii="Times New Roman" w:eastAsia="Times New Roman" w:hAnsi="Times New Roman" w:cs="Times New Roman"/>
          <w:sz w:val="26"/>
          <w:szCs w:val="26"/>
          <w:lang w:eastAsia="ru-RU"/>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0" w:history="1">
        <w:r w:rsidRPr="00993F32">
          <w:rPr>
            <w:rFonts w:ascii="Times New Roman" w:eastAsia="Times New Roman" w:hAnsi="Times New Roman" w:cs="Times New Roman"/>
            <w:sz w:val="26"/>
            <w:szCs w:val="26"/>
            <w:lang w:eastAsia="ru-RU"/>
          </w:rPr>
          <w:t>статьи 33</w:t>
        </w:r>
      </w:hyperlink>
      <w:r w:rsidRPr="00993F32">
        <w:rPr>
          <w:rFonts w:ascii="Times New Roman" w:eastAsia="Times New Roman" w:hAnsi="Times New Roman" w:cs="Times New Roman"/>
          <w:sz w:val="26"/>
          <w:szCs w:val="26"/>
          <w:lang w:eastAsia="ru-RU"/>
        </w:rPr>
        <w:t xml:space="preserve"> Федерального закона, которые не предусмотрены в позиции каталога, за исключением случа</w:t>
      </w:r>
      <w:r w:rsidR="00D00EF1">
        <w:rPr>
          <w:rFonts w:ascii="Times New Roman" w:eastAsia="Times New Roman" w:hAnsi="Times New Roman" w:cs="Times New Roman"/>
          <w:sz w:val="26"/>
          <w:szCs w:val="26"/>
          <w:lang w:eastAsia="ru-RU"/>
        </w:rPr>
        <w:t xml:space="preserve">я, </w:t>
      </w:r>
      <w:r w:rsidR="00437670" w:rsidRPr="00437670">
        <w:rPr>
          <w:rStyle w:val="a4"/>
          <w:rFonts w:ascii="Times New Roman" w:hAnsi="Times New Roman" w:cs="Times New Roman"/>
          <w:color w:val="auto"/>
          <w:sz w:val="26"/>
          <w:szCs w:val="26"/>
          <w:u w:val="none"/>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sidR="00D00EF1">
        <w:rPr>
          <w:rStyle w:val="a4"/>
          <w:rFonts w:ascii="Times New Roman" w:hAnsi="Times New Roman" w:cs="Times New Roman"/>
          <w:color w:val="auto"/>
          <w:sz w:val="26"/>
          <w:szCs w:val="26"/>
          <w:u w:val="none"/>
        </w:rPr>
        <w:t>№</w:t>
      </w:r>
      <w:r w:rsidR="00437670" w:rsidRPr="00437670">
        <w:rPr>
          <w:rStyle w:val="a4"/>
          <w:rFonts w:ascii="Times New Roman" w:hAnsi="Times New Roman" w:cs="Times New Roman"/>
          <w:color w:val="auto"/>
          <w:sz w:val="26"/>
          <w:szCs w:val="26"/>
          <w:u w:val="none"/>
        </w:rPr>
        <w:t xml:space="preserve"> 1 к постановлению Правительства Российской Федерации от 23</w:t>
      </w:r>
      <w:r w:rsidR="00D00EF1">
        <w:rPr>
          <w:rStyle w:val="a4"/>
          <w:rFonts w:ascii="Times New Roman" w:hAnsi="Times New Roman" w:cs="Times New Roman"/>
          <w:color w:val="auto"/>
          <w:sz w:val="26"/>
          <w:szCs w:val="26"/>
          <w:u w:val="none"/>
        </w:rPr>
        <w:t>.12.</w:t>
      </w:r>
      <w:r w:rsidR="00437670" w:rsidRPr="00437670">
        <w:rPr>
          <w:rStyle w:val="a4"/>
          <w:rFonts w:ascii="Times New Roman" w:hAnsi="Times New Roman" w:cs="Times New Roman"/>
          <w:color w:val="auto"/>
          <w:sz w:val="26"/>
          <w:szCs w:val="26"/>
          <w:u w:val="none"/>
        </w:rPr>
        <w:t xml:space="preserve">2024 </w:t>
      </w:r>
      <w:r w:rsidR="00D00EF1">
        <w:rPr>
          <w:rStyle w:val="a4"/>
          <w:rFonts w:ascii="Times New Roman" w:hAnsi="Times New Roman" w:cs="Times New Roman"/>
          <w:color w:val="auto"/>
          <w:sz w:val="26"/>
          <w:szCs w:val="26"/>
          <w:u w:val="none"/>
        </w:rPr>
        <w:t>№</w:t>
      </w:r>
      <w:r w:rsidR="00437670" w:rsidRPr="00437670">
        <w:rPr>
          <w:rStyle w:val="a4"/>
          <w:rFonts w:ascii="Times New Roman" w:hAnsi="Times New Roman" w:cs="Times New Roman"/>
          <w:color w:val="auto"/>
          <w:sz w:val="26"/>
          <w:szCs w:val="26"/>
          <w:u w:val="none"/>
        </w:rPr>
        <w:t xml:space="preserve"> 1875 </w:t>
      </w:r>
      <w:r w:rsidR="00D00EF1">
        <w:rPr>
          <w:rStyle w:val="a4"/>
          <w:rFonts w:ascii="Times New Roman" w:hAnsi="Times New Roman" w:cs="Times New Roman"/>
          <w:color w:val="auto"/>
          <w:sz w:val="26"/>
          <w:szCs w:val="26"/>
          <w:u w:val="none"/>
        </w:rPr>
        <w:t>«</w:t>
      </w:r>
      <w:r w:rsidR="00437670" w:rsidRPr="00437670">
        <w:rPr>
          <w:rStyle w:val="a4"/>
          <w:rFonts w:ascii="Times New Roman" w:hAnsi="Times New Roman" w:cs="Times New Roman"/>
          <w:color w:val="auto"/>
          <w:sz w:val="26"/>
          <w:szCs w:val="26"/>
          <w:u w:val="none"/>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D00EF1">
        <w:rPr>
          <w:rStyle w:val="a4"/>
          <w:rFonts w:ascii="Times New Roman" w:hAnsi="Times New Roman" w:cs="Times New Roman"/>
          <w:color w:val="auto"/>
          <w:sz w:val="26"/>
          <w:szCs w:val="26"/>
          <w:u w:val="none"/>
        </w:rPr>
        <w:t>»</w:t>
      </w:r>
      <w:r w:rsidR="00437670" w:rsidRPr="00437670">
        <w:rPr>
          <w:rStyle w:val="a4"/>
          <w:rFonts w:ascii="Times New Roman" w:hAnsi="Times New Roman" w:cs="Times New Roman"/>
          <w:color w:val="auto"/>
          <w:sz w:val="26"/>
          <w:szCs w:val="26"/>
          <w:u w:val="none"/>
        </w:rPr>
        <w:t xml:space="preserve">, позициях 191 - 361 приложения </w:t>
      </w:r>
      <w:r w:rsidR="00D00EF1">
        <w:rPr>
          <w:rStyle w:val="a4"/>
          <w:rFonts w:ascii="Times New Roman" w:hAnsi="Times New Roman" w:cs="Times New Roman"/>
          <w:color w:val="auto"/>
          <w:sz w:val="26"/>
          <w:szCs w:val="26"/>
          <w:u w:val="none"/>
        </w:rPr>
        <w:t>№</w:t>
      </w:r>
      <w:r w:rsidR="00437670" w:rsidRPr="00437670">
        <w:rPr>
          <w:rStyle w:val="a4"/>
          <w:rFonts w:ascii="Times New Roman" w:hAnsi="Times New Roman" w:cs="Times New Roman"/>
          <w:color w:val="auto"/>
          <w:sz w:val="26"/>
          <w:szCs w:val="26"/>
          <w:u w:val="none"/>
        </w:rPr>
        <w:t xml:space="preserve"> 2 к указанному постановлению, применяются предусмотренные пунктом 1 указанного постановления запр</w:t>
      </w:r>
      <w:r w:rsidR="00D00EF1">
        <w:rPr>
          <w:rStyle w:val="a4"/>
          <w:rFonts w:ascii="Times New Roman" w:hAnsi="Times New Roman" w:cs="Times New Roman"/>
          <w:color w:val="auto"/>
          <w:sz w:val="26"/>
          <w:szCs w:val="26"/>
          <w:u w:val="none"/>
        </w:rPr>
        <w:t>ет, ограничение соответственно</w:t>
      </w:r>
      <w:r w:rsidR="00437670" w:rsidRPr="00437670">
        <w:rPr>
          <w:rStyle w:val="a4"/>
          <w:rFonts w:ascii="Times New Roman" w:hAnsi="Times New Roman" w:cs="Times New Roman"/>
          <w:color w:val="auto"/>
          <w:sz w:val="26"/>
          <w:szCs w:val="26"/>
          <w:u w:val="none"/>
        </w:rPr>
        <w:t>.</w:t>
      </w:r>
    </w:p>
    <w:p w:rsidR="009A352C" w:rsidRDefault="009A352C" w:rsidP="009A352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293F5F">
        <w:rPr>
          <w:rFonts w:ascii="Times New Roman" w:hAnsi="Times New Roman" w:cs="Times New Roman"/>
          <w:sz w:val="26"/>
          <w:szCs w:val="26"/>
        </w:rPr>
        <w:t>В соответствии с пунктом 1 части 2 статьи 42</w:t>
      </w:r>
      <w:r>
        <w:rPr>
          <w:rStyle w:val="a4"/>
          <w:rFonts w:ascii="Times New Roman" w:hAnsi="Times New Roman" w:cs="Times New Roman"/>
          <w:color w:val="auto"/>
          <w:sz w:val="26"/>
          <w:szCs w:val="26"/>
          <w:u w:val="none"/>
        </w:rPr>
        <w:t xml:space="preserve"> Закона о контрактной системе</w:t>
      </w:r>
      <w:r>
        <w:rPr>
          <w:rFonts w:ascii="Times New Roman" w:hAnsi="Times New Roman" w:cs="Times New Roman"/>
          <w:sz w:val="26"/>
          <w:szCs w:val="26"/>
        </w:rPr>
        <w:t xml:space="preserve">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8076EA" w:rsidRDefault="009A352C" w:rsidP="008076E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Согласно пункт</w:t>
      </w:r>
      <w:r w:rsidR="009E3A5C">
        <w:rPr>
          <w:rFonts w:ascii="Times New Roman" w:hAnsi="Times New Roman" w:cs="Times New Roman"/>
          <w:sz w:val="26"/>
          <w:szCs w:val="26"/>
        </w:rPr>
        <w:t>у</w:t>
      </w:r>
      <w:r w:rsidRPr="000C5A27">
        <w:rPr>
          <w:rFonts w:ascii="Times New Roman" w:hAnsi="Times New Roman" w:cs="Times New Roman"/>
          <w:sz w:val="26"/>
          <w:szCs w:val="26"/>
        </w:rPr>
        <w:t xml:space="preserve">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rFonts w:ascii="Times New Roman" w:hAnsi="Times New Roman" w:cs="Times New Roman"/>
          <w:sz w:val="26"/>
          <w:szCs w:val="26"/>
        </w:rPr>
        <w:t>.</w:t>
      </w:r>
      <w:r w:rsidR="009E3A5C">
        <w:rPr>
          <w:rFonts w:ascii="Times New Roman" w:hAnsi="Times New Roman" w:cs="Times New Roman"/>
          <w:sz w:val="26"/>
          <w:szCs w:val="26"/>
        </w:rPr>
        <w:t xml:space="preserve"> </w:t>
      </w:r>
    </w:p>
    <w:p w:rsidR="009A352C" w:rsidRDefault="009A352C" w:rsidP="008076E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Пунктом 2 части 1 статьи 33 Закона о контрактной системе </w:t>
      </w:r>
      <w:r w:rsidR="00706C29">
        <w:rPr>
          <w:rFonts w:ascii="Times New Roman" w:hAnsi="Times New Roman" w:cs="Times New Roman"/>
          <w:sz w:val="26"/>
          <w:szCs w:val="26"/>
        </w:rPr>
        <w:t>предусмотрено</w:t>
      </w:r>
      <w:r w:rsidRPr="000C5A27">
        <w:rPr>
          <w:rFonts w:ascii="Times New Roman" w:hAnsi="Times New Roman" w:cs="Times New Roman"/>
          <w:sz w:val="26"/>
          <w:szCs w:val="26"/>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rFonts w:ascii="Times New Roman" w:hAnsi="Times New Roman" w:cs="Times New Roman"/>
          <w:sz w:val="26"/>
          <w:szCs w:val="26"/>
        </w:rPr>
        <w:t>вных обозначений и терминологии</w:t>
      </w:r>
      <w:r w:rsidRPr="000C5A27">
        <w:rPr>
          <w:rFonts w:ascii="Times New Roman" w:hAnsi="Times New Roman" w:cs="Times New Roman"/>
          <w:sz w:val="26"/>
          <w:szCs w:val="26"/>
        </w:rPr>
        <w:t>.</w:t>
      </w:r>
    </w:p>
    <w:p w:rsidR="009A352C" w:rsidRPr="000C5A27" w:rsidRDefault="009A352C" w:rsidP="009A352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Из части 2 статьи 33</w:t>
      </w:r>
      <w:r w:rsidRPr="000C5A27">
        <w:rPr>
          <w:rFonts w:ascii="Times New Roman" w:hAnsi="Times New Roman" w:cs="Times New Roman"/>
          <w:sz w:val="26"/>
          <w:szCs w:val="26"/>
        </w:rPr>
        <w:t xml:space="preserve"> Закона о контрактной системе </w:t>
      </w:r>
      <w:r>
        <w:rPr>
          <w:rFonts w:ascii="Times New Roman" w:hAnsi="Times New Roman" w:cs="Times New Roman"/>
          <w:sz w:val="26"/>
          <w:szCs w:val="26"/>
        </w:rPr>
        <w:t>следует, что о</w:t>
      </w:r>
      <w:r w:rsidRPr="000C5A27">
        <w:rPr>
          <w:rFonts w:ascii="Times New Roman" w:hAnsi="Times New Roman" w:cs="Times New Roman"/>
          <w:sz w:val="26"/>
          <w:szCs w:val="26"/>
        </w:rPr>
        <w:t xml:space="preserve">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w:t>
      </w:r>
      <w:r w:rsidRPr="000C5A27">
        <w:rPr>
          <w:rFonts w:ascii="Times New Roman" w:hAnsi="Times New Roman" w:cs="Times New Roman"/>
          <w:sz w:val="26"/>
          <w:szCs w:val="26"/>
        </w:rPr>
        <w:lastRenderedPageBreak/>
        <w:t>(или) минимальные значения таких показателей и (или) значения показателей, которые не могут изменяться.</w:t>
      </w:r>
    </w:p>
    <w:p w:rsidR="009A352C" w:rsidRPr="00877C03" w:rsidRDefault="009A352C" w:rsidP="009A352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В силу части 3 статьи 33 Закона о контрактной системе </w:t>
      </w:r>
      <w:r>
        <w:rPr>
          <w:rFonts w:ascii="Times New Roman" w:hAnsi="Times New Roman" w:cs="Times New Roman"/>
          <w:sz w:val="26"/>
          <w:szCs w:val="26"/>
        </w:rPr>
        <w:t>н</w:t>
      </w:r>
      <w:r w:rsidRPr="00B70D06">
        <w:rPr>
          <w:rFonts w:ascii="Times New Roman" w:hAnsi="Times New Roman" w:cs="Times New Roman"/>
          <w:sz w:val="26"/>
          <w:szCs w:val="26"/>
        </w:rPr>
        <w:t>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w:t>
      </w:r>
      <w:r>
        <w:rPr>
          <w:rFonts w:ascii="Times New Roman" w:hAnsi="Times New Roman" w:cs="Times New Roman"/>
          <w:sz w:val="26"/>
          <w:szCs w:val="26"/>
        </w:rPr>
        <w:t>а настоящим Федеральным законом</w:t>
      </w:r>
      <w:r w:rsidRPr="000C5A27">
        <w:rPr>
          <w:rFonts w:ascii="Times New Roman" w:hAnsi="Times New Roman" w:cs="Times New Roman"/>
          <w:sz w:val="26"/>
          <w:szCs w:val="26"/>
        </w:rPr>
        <w:t>.</w:t>
      </w:r>
    </w:p>
    <w:p w:rsidR="008863D1" w:rsidRDefault="008863D1" w:rsidP="008863D1">
      <w:pPr>
        <w:pStyle w:val="211"/>
        <w:ind w:firstLine="720"/>
      </w:pPr>
      <w:r w:rsidRPr="00273A70">
        <w:t xml:space="preserve">В соответствии с пунктом 8.2.5 Положения о порядке взаимодействия заказчиков Пензенской области с уполномоченным органом и уполномоченным учреждением при определении поставщиков (подрядчиков, исполнителей), утвержденным </w:t>
      </w:r>
      <w:r>
        <w:t>п</w:t>
      </w:r>
      <w:r w:rsidRPr="00273A70">
        <w:t xml:space="preserve">остановлением Правительства Пензенской области от 08.10.2021 № 686-пП, заказчик разрабатывает извещение об осуществлении закупки в части документов, предусмотренных пунктами 2.5.1.-2.5.8 настоящего Положения, в том числе </w:t>
      </w:r>
      <w:r w:rsidR="00AD196D" w:rsidRPr="00AD196D">
        <w:t>описание объекта закупки в соответствии со статьей 33 Федерального закона с инструкцией по заполнению предложения участника закупки в отношении объекта закупки</w:t>
      </w:r>
      <w:r w:rsidRPr="00273A70">
        <w:t xml:space="preserve"> (пункт 2.5.</w:t>
      </w:r>
      <w:r w:rsidR="00AD196D">
        <w:t>2</w:t>
      </w:r>
      <w:r w:rsidRPr="00273A70">
        <w:t>. Положения о порядке взаимодействия).</w:t>
      </w:r>
    </w:p>
    <w:p w:rsidR="009A352C" w:rsidRDefault="006E3B3A" w:rsidP="00DA6097">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О</w:t>
      </w:r>
      <w:r w:rsidR="009A352C">
        <w:rPr>
          <w:rStyle w:val="a4"/>
          <w:rFonts w:ascii="Times New Roman" w:hAnsi="Times New Roman" w:cs="Times New Roman"/>
          <w:color w:val="auto"/>
          <w:sz w:val="26"/>
          <w:szCs w:val="26"/>
          <w:u w:val="none"/>
        </w:rPr>
        <w:t>бъектом рассматриваемой закупки выступает «</w:t>
      </w:r>
      <w:r w:rsidR="00EC19D8" w:rsidRPr="00EC19D8">
        <w:rPr>
          <w:rFonts w:ascii="Times New Roman" w:hAnsi="Times New Roman" w:cs="Times New Roman"/>
          <w:sz w:val="26"/>
          <w:szCs w:val="26"/>
        </w:rPr>
        <w:t>Поставка медицинского оборудования (Система ультразвуковой визуализации универсальная, с питанием от сети), ввод в эксплуатацию медицинского оборудования, обучение правилам эксплуатации специалистов, эксплуатирующих медицинское оборудование</w:t>
      </w:r>
      <w:r w:rsidR="009A352C">
        <w:rPr>
          <w:rStyle w:val="a4"/>
          <w:rFonts w:ascii="Times New Roman" w:hAnsi="Times New Roman" w:cs="Times New Roman"/>
          <w:color w:val="auto"/>
          <w:sz w:val="26"/>
          <w:szCs w:val="26"/>
          <w:u w:val="none"/>
        </w:rPr>
        <w:t>».</w:t>
      </w:r>
    </w:p>
    <w:p w:rsidR="0003172E" w:rsidRPr="004A0177" w:rsidRDefault="009A352C" w:rsidP="00187DDE">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B04A8D">
        <w:rPr>
          <w:rStyle w:val="a4"/>
          <w:rFonts w:ascii="Times New Roman" w:hAnsi="Times New Roman" w:cs="Times New Roman"/>
          <w:color w:val="auto"/>
          <w:sz w:val="26"/>
          <w:szCs w:val="26"/>
          <w:u w:val="none"/>
        </w:rPr>
        <w:t>Описание объекта закупки</w:t>
      </w:r>
      <w:r w:rsidR="00F36119">
        <w:rPr>
          <w:rStyle w:val="a4"/>
          <w:rFonts w:ascii="Times New Roman" w:hAnsi="Times New Roman" w:cs="Times New Roman"/>
          <w:color w:val="auto"/>
          <w:sz w:val="26"/>
          <w:szCs w:val="26"/>
          <w:u w:val="none"/>
        </w:rPr>
        <w:t xml:space="preserve"> (в структурированном виде в ЕИС)</w:t>
      </w:r>
      <w:r w:rsidR="00724439">
        <w:rPr>
          <w:rStyle w:val="a4"/>
          <w:rFonts w:ascii="Times New Roman" w:hAnsi="Times New Roman" w:cs="Times New Roman"/>
          <w:color w:val="auto"/>
          <w:sz w:val="26"/>
          <w:szCs w:val="26"/>
          <w:u w:val="none"/>
        </w:rPr>
        <w:t xml:space="preserve"> содержит</w:t>
      </w:r>
      <w:r w:rsidR="00B81BD3" w:rsidRPr="00B04A8D">
        <w:rPr>
          <w:rStyle w:val="a4"/>
          <w:rFonts w:ascii="Times New Roman" w:hAnsi="Times New Roman" w:cs="Times New Roman"/>
          <w:color w:val="auto"/>
          <w:sz w:val="26"/>
          <w:szCs w:val="26"/>
          <w:u w:val="none"/>
        </w:rPr>
        <w:t xml:space="preserve"> </w:t>
      </w:r>
      <w:r w:rsidR="00EC19D8">
        <w:rPr>
          <w:rStyle w:val="a4"/>
          <w:rFonts w:ascii="Times New Roman" w:hAnsi="Times New Roman" w:cs="Times New Roman"/>
          <w:color w:val="auto"/>
          <w:sz w:val="26"/>
          <w:szCs w:val="26"/>
          <w:u w:val="none"/>
        </w:rPr>
        <w:t>одну</w:t>
      </w:r>
      <w:r w:rsidR="00793204">
        <w:rPr>
          <w:rStyle w:val="a4"/>
          <w:rFonts w:ascii="Times New Roman" w:hAnsi="Times New Roman" w:cs="Times New Roman"/>
          <w:color w:val="auto"/>
          <w:sz w:val="26"/>
          <w:szCs w:val="26"/>
          <w:u w:val="none"/>
        </w:rPr>
        <w:t xml:space="preserve"> закупаем</w:t>
      </w:r>
      <w:r w:rsidR="00EC19D8">
        <w:rPr>
          <w:rStyle w:val="a4"/>
          <w:rFonts w:ascii="Times New Roman" w:hAnsi="Times New Roman" w:cs="Times New Roman"/>
          <w:color w:val="auto"/>
          <w:sz w:val="26"/>
          <w:szCs w:val="26"/>
          <w:u w:val="none"/>
        </w:rPr>
        <w:t>ую</w:t>
      </w:r>
      <w:r w:rsidR="003F74DE">
        <w:rPr>
          <w:rStyle w:val="a4"/>
          <w:rFonts w:ascii="Times New Roman" w:hAnsi="Times New Roman" w:cs="Times New Roman"/>
          <w:color w:val="auto"/>
          <w:sz w:val="26"/>
          <w:szCs w:val="26"/>
          <w:u w:val="none"/>
        </w:rPr>
        <w:t xml:space="preserve"> </w:t>
      </w:r>
      <w:r w:rsidR="00B81BD3" w:rsidRPr="00B04A8D">
        <w:rPr>
          <w:rStyle w:val="a4"/>
          <w:rFonts w:ascii="Times New Roman" w:hAnsi="Times New Roman" w:cs="Times New Roman"/>
          <w:color w:val="auto"/>
          <w:sz w:val="26"/>
          <w:szCs w:val="26"/>
          <w:u w:val="none"/>
        </w:rPr>
        <w:t>позици</w:t>
      </w:r>
      <w:r w:rsidR="00EC19D8">
        <w:rPr>
          <w:rStyle w:val="a4"/>
          <w:rFonts w:ascii="Times New Roman" w:hAnsi="Times New Roman" w:cs="Times New Roman"/>
          <w:color w:val="auto"/>
          <w:sz w:val="26"/>
          <w:szCs w:val="26"/>
          <w:u w:val="none"/>
        </w:rPr>
        <w:t>ю</w:t>
      </w:r>
      <w:r w:rsidR="00E426EB" w:rsidRPr="00B04A8D">
        <w:rPr>
          <w:rStyle w:val="a4"/>
          <w:rFonts w:ascii="Times New Roman" w:hAnsi="Times New Roman" w:cs="Times New Roman"/>
          <w:color w:val="auto"/>
          <w:sz w:val="26"/>
          <w:szCs w:val="26"/>
          <w:u w:val="none"/>
        </w:rPr>
        <w:t xml:space="preserve">, </w:t>
      </w:r>
      <w:r w:rsidR="00724439">
        <w:rPr>
          <w:rStyle w:val="a4"/>
          <w:rFonts w:ascii="Times New Roman" w:hAnsi="Times New Roman" w:cs="Times New Roman"/>
          <w:color w:val="auto"/>
          <w:sz w:val="26"/>
          <w:szCs w:val="26"/>
          <w:u w:val="none"/>
        </w:rPr>
        <w:t>заказчиком</w:t>
      </w:r>
      <w:r w:rsidR="00CE7227">
        <w:rPr>
          <w:rStyle w:val="a4"/>
          <w:rFonts w:ascii="Times New Roman" w:hAnsi="Times New Roman" w:cs="Times New Roman"/>
          <w:color w:val="auto"/>
          <w:sz w:val="26"/>
          <w:szCs w:val="26"/>
          <w:u w:val="none"/>
        </w:rPr>
        <w:t xml:space="preserve"> </w:t>
      </w:r>
      <w:r w:rsidR="00724439">
        <w:rPr>
          <w:rStyle w:val="a4"/>
          <w:rFonts w:ascii="Times New Roman" w:hAnsi="Times New Roman" w:cs="Times New Roman"/>
          <w:color w:val="auto"/>
          <w:sz w:val="26"/>
          <w:szCs w:val="26"/>
          <w:u w:val="none"/>
        </w:rPr>
        <w:t>использована</w:t>
      </w:r>
      <w:r w:rsidR="00547D2D" w:rsidRPr="00B04A8D">
        <w:rPr>
          <w:rStyle w:val="a4"/>
          <w:rFonts w:ascii="Times New Roman" w:hAnsi="Times New Roman" w:cs="Times New Roman"/>
          <w:color w:val="auto"/>
          <w:sz w:val="26"/>
          <w:szCs w:val="26"/>
          <w:u w:val="none"/>
        </w:rPr>
        <w:t xml:space="preserve"> позици</w:t>
      </w:r>
      <w:r w:rsidR="00724439">
        <w:rPr>
          <w:rStyle w:val="a4"/>
          <w:rFonts w:ascii="Times New Roman" w:hAnsi="Times New Roman" w:cs="Times New Roman"/>
          <w:color w:val="auto"/>
          <w:sz w:val="26"/>
          <w:szCs w:val="26"/>
          <w:u w:val="none"/>
        </w:rPr>
        <w:t>я</w:t>
      </w:r>
      <w:r w:rsidR="003F74DE">
        <w:rPr>
          <w:rStyle w:val="a4"/>
          <w:rFonts w:ascii="Times New Roman" w:hAnsi="Times New Roman" w:cs="Times New Roman"/>
          <w:color w:val="auto"/>
          <w:sz w:val="26"/>
          <w:szCs w:val="26"/>
          <w:u w:val="none"/>
        </w:rPr>
        <w:t xml:space="preserve"> КТРУ</w:t>
      </w:r>
      <w:r w:rsidR="00724439">
        <w:rPr>
          <w:rStyle w:val="a4"/>
          <w:rFonts w:ascii="Times New Roman" w:hAnsi="Times New Roman" w:cs="Times New Roman"/>
          <w:color w:val="auto"/>
          <w:sz w:val="26"/>
          <w:szCs w:val="26"/>
          <w:u w:val="none"/>
        </w:rPr>
        <w:t xml:space="preserve"> </w:t>
      </w:r>
      <w:r w:rsidR="00F52AF9" w:rsidRPr="00F52AF9">
        <w:rPr>
          <w:rStyle w:val="a4"/>
          <w:rFonts w:ascii="Times New Roman" w:hAnsi="Times New Roman" w:cs="Times New Roman"/>
          <w:color w:val="auto"/>
          <w:sz w:val="26"/>
          <w:szCs w:val="26"/>
          <w:u w:val="none"/>
        </w:rPr>
        <w:t>26.60.12.132-00000036</w:t>
      </w:r>
      <w:r w:rsidR="002B4D41">
        <w:rPr>
          <w:rStyle w:val="a4"/>
          <w:rFonts w:ascii="Times New Roman" w:hAnsi="Times New Roman" w:cs="Times New Roman"/>
          <w:color w:val="auto"/>
          <w:sz w:val="26"/>
          <w:szCs w:val="26"/>
          <w:u w:val="none"/>
        </w:rPr>
        <w:t xml:space="preserve"> «</w:t>
      </w:r>
      <w:r w:rsidR="00F52AF9" w:rsidRPr="00F52AF9">
        <w:rPr>
          <w:rStyle w:val="a4"/>
          <w:rFonts w:ascii="Times New Roman" w:hAnsi="Times New Roman" w:cs="Times New Roman"/>
          <w:color w:val="auto"/>
          <w:sz w:val="26"/>
          <w:szCs w:val="26"/>
          <w:u w:val="none"/>
        </w:rPr>
        <w:t>Система ультразвуковой визуализации универсальная, с питанием от сети</w:t>
      </w:r>
      <w:r w:rsidR="002B4D41">
        <w:rPr>
          <w:rStyle w:val="a4"/>
          <w:rFonts w:ascii="Times New Roman" w:hAnsi="Times New Roman" w:cs="Times New Roman"/>
          <w:color w:val="auto"/>
          <w:sz w:val="26"/>
          <w:szCs w:val="26"/>
          <w:u w:val="none"/>
        </w:rPr>
        <w:t>»</w:t>
      </w:r>
      <w:r w:rsidR="00CE7227" w:rsidRPr="00CE7227">
        <w:rPr>
          <w:rStyle w:val="a4"/>
          <w:rFonts w:ascii="Times New Roman" w:hAnsi="Times New Roman" w:cs="Times New Roman"/>
          <w:color w:val="auto"/>
          <w:sz w:val="26"/>
          <w:szCs w:val="26"/>
          <w:u w:val="none"/>
        </w:rPr>
        <w:t xml:space="preserve"> </w:t>
      </w:r>
      <w:r w:rsidR="00F91C69">
        <w:rPr>
          <w:rStyle w:val="a4"/>
          <w:rFonts w:ascii="Times New Roman" w:hAnsi="Times New Roman" w:cs="Times New Roman"/>
          <w:color w:val="auto"/>
          <w:sz w:val="26"/>
          <w:szCs w:val="26"/>
          <w:u w:val="none"/>
        </w:rPr>
        <w:t>с</w:t>
      </w:r>
      <w:r w:rsidR="00724439">
        <w:rPr>
          <w:rStyle w:val="a4"/>
          <w:rFonts w:ascii="Times New Roman" w:hAnsi="Times New Roman" w:cs="Times New Roman"/>
          <w:color w:val="auto"/>
          <w:sz w:val="26"/>
          <w:szCs w:val="26"/>
          <w:u w:val="none"/>
        </w:rPr>
        <w:t xml:space="preserve"> код</w:t>
      </w:r>
      <w:r w:rsidR="00F91C69">
        <w:rPr>
          <w:rStyle w:val="a4"/>
          <w:rFonts w:ascii="Times New Roman" w:hAnsi="Times New Roman" w:cs="Times New Roman"/>
          <w:color w:val="auto"/>
          <w:sz w:val="26"/>
          <w:szCs w:val="26"/>
          <w:u w:val="none"/>
        </w:rPr>
        <w:t>ом</w:t>
      </w:r>
      <w:r w:rsidR="00724439">
        <w:rPr>
          <w:rStyle w:val="a4"/>
          <w:rFonts w:ascii="Times New Roman" w:hAnsi="Times New Roman" w:cs="Times New Roman"/>
          <w:color w:val="auto"/>
          <w:sz w:val="26"/>
          <w:szCs w:val="26"/>
          <w:u w:val="none"/>
        </w:rPr>
        <w:t xml:space="preserve"> ОКПД2 </w:t>
      </w:r>
      <w:r w:rsidR="00F52AF9" w:rsidRPr="00F52AF9">
        <w:rPr>
          <w:rStyle w:val="a4"/>
          <w:rFonts w:ascii="Times New Roman" w:hAnsi="Times New Roman" w:cs="Times New Roman"/>
          <w:color w:val="auto"/>
          <w:sz w:val="26"/>
          <w:szCs w:val="26"/>
          <w:u w:val="none"/>
        </w:rPr>
        <w:t xml:space="preserve">26.60.12.132 </w:t>
      </w:r>
      <w:r w:rsidR="00724439">
        <w:rPr>
          <w:rStyle w:val="a4"/>
          <w:rFonts w:ascii="Times New Roman" w:hAnsi="Times New Roman" w:cs="Times New Roman"/>
          <w:color w:val="auto"/>
          <w:sz w:val="26"/>
          <w:szCs w:val="26"/>
          <w:u w:val="none"/>
        </w:rPr>
        <w:t>«</w:t>
      </w:r>
      <w:r w:rsidR="00F52AF9" w:rsidRPr="00F52AF9">
        <w:rPr>
          <w:rStyle w:val="a4"/>
          <w:rFonts w:ascii="Times New Roman" w:hAnsi="Times New Roman" w:cs="Times New Roman"/>
          <w:color w:val="auto"/>
          <w:sz w:val="26"/>
          <w:szCs w:val="26"/>
          <w:u w:val="none"/>
        </w:rPr>
        <w:t>Аппараты ультразвукового сканирования</w:t>
      </w:r>
      <w:r w:rsidR="00724439">
        <w:rPr>
          <w:rStyle w:val="a4"/>
          <w:rFonts w:ascii="Times New Roman" w:hAnsi="Times New Roman" w:cs="Times New Roman"/>
          <w:color w:val="auto"/>
          <w:sz w:val="26"/>
          <w:szCs w:val="26"/>
          <w:u w:val="none"/>
        </w:rPr>
        <w:t>»</w:t>
      </w:r>
      <w:r w:rsidR="00F91C69">
        <w:rPr>
          <w:rStyle w:val="a4"/>
          <w:rFonts w:ascii="Times New Roman" w:hAnsi="Times New Roman" w:cs="Times New Roman"/>
          <w:color w:val="auto"/>
          <w:sz w:val="26"/>
          <w:szCs w:val="26"/>
          <w:u w:val="none"/>
        </w:rPr>
        <w:t xml:space="preserve">. </w:t>
      </w:r>
      <w:r w:rsidR="00F91C69">
        <w:rPr>
          <w:rFonts w:ascii="Times New Roman" w:eastAsia="Times New Roman" w:hAnsi="Times New Roman" w:cs="Times New Roman"/>
          <w:sz w:val="26"/>
          <w:szCs w:val="26"/>
          <w:lang w:eastAsia="ar-SA"/>
        </w:rPr>
        <w:t>Выбранная</w:t>
      </w:r>
      <w:r w:rsidR="00793204">
        <w:rPr>
          <w:rFonts w:ascii="Times New Roman" w:eastAsia="Times New Roman" w:hAnsi="Times New Roman" w:cs="Times New Roman"/>
          <w:sz w:val="26"/>
          <w:szCs w:val="26"/>
          <w:lang w:eastAsia="ar-SA"/>
        </w:rPr>
        <w:t xml:space="preserve"> заказчиком</w:t>
      </w:r>
      <w:r w:rsidR="00F91C69">
        <w:rPr>
          <w:rFonts w:ascii="Times New Roman" w:eastAsia="Times New Roman" w:hAnsi="Times New Roman" w:cs="Times New Roman"/>
          <w:sz w:val="26"/>
          <w:szCs w:val="26"/>
          <w:lang w:eastAsia="ar-SA"/>
        </w:rPr>
        <w:t xml:space="preserve"> позиция</w:t>
      </w:r>
      <w:r w:rsidR="00F91C69">
        <w:rPr>
          <w:rFonts w:ascii="Times New Roman" w:eastAsia="Times New Roman" w:hAnsi="Times New Roman" w:cs="Times New Roman"/>
          <w:sz w:val="26"/>
          <w:szCs w:val="26"/>
          <w:lang w:eastAsia="ru-RU"/>
        </w:rPr>
        <w:t xml:space="preserve"> КТРУ </w:t>
      </w:r>
      <w:r w:rsidR="00F91C69" w:rsidRPr="004172B2">
        <w:rPr>
          <w:rFonts w:ascii="Times New Roman" w:eastAsia="Times New Roman" w:hAnsi="Times New Roman" w:cs="Times New Roman"/>
          <w:sz w:val="26"/>
          <w:szCs w:val="26"/>
          <w:lang w:eastAsia="ru-RU"/>
        </w:rPr>
        <w:t>включ</w:t>
      </w:r>
      <w:r w:rsidR="00F91C69">
        <w:rPr>
          <w:rFonts w:ascii="Times New Roman" w:eastAsia="Times New Roman" w:hAnsi="Times New Roman" w:cs="Times New Roman"/>
          <w:sz w:val="26"/>
          <w:szCs w:val="26"/>
          <w:lang w:eastAsia="ru-RU"/>
        </w:rPr>
        <w:t>ает</w:t>
      </w:r>
      <w:r w:rsidR="00F91C69" w:rsidRPr="004172B2">
        <w:rPr>
          <w:rFonts w:ascii="Times New Roman" w:eastAsia="Times New Roman" w:hAnsi="Times New Roman" w:cs="Times New Roman"/>
          <w:sz w:val="26"/>
          <w:szCs w:val="26"/>
          <w:lang w:eastAsia="ru-RU"/>
        </w:rPr>
        <w:t xml:space="preserve"> в</w:t>
      </w:r>
      <w:r w:rsidR="00F91C69">
        <w:rPr>
          <w:rFonts w:ascii="Times New Roman" w:eastAsia="Times New Roman" w:hAnsi="Times New Roman" w:cs="Times New Roman"/>
          <w:sz w:val="26"/>
          <w:szCs w:val="26"/>
          <w:lang w:eastAsia="ru-RU"/>
        </w:rPr>
        <w:t xml:space="preserve"> себя </w:t>
      </w:r>
      <w:r w:rsidR="00F52AF9">
        <w:rPr>
          <w:rFonts w:ascii="Times New Roman" w:eastAsia="Times New Roman" w:hAnsi="Times New Roman" w:cs="Times New Roman"/>
          <w:sz w:val="26"/>
          <w:szCs w:val="26"/>
          <w:lang w:eastAsia="ru-RU"/>
        </w:rPr>
        <w:t xml:space="preserve">обязательные и дополнительные </w:t>
      </w:r>
      <w:r w:rsidR="00F91C69">
        <w:rPr>
          <w:rFonts w:ascii="Times New Roman" w:eastAsia="Times New Roman" w:hAnsi="Times New Roman" w:cs="Times New Roman"/>
          <w:sz w:val="26"/>
          <w:szCs w:val="26"/>
          <w:lang w:eastAsia="ru-RU"/>
        </w:rPr>
        <w:t xml:space="preserve">характеристики товара, </w:t>
      </w:r>
      <w:r w:rsidR="00F52AF9">
        <w:rPr>
          <w:rFonts w:ascii="Times New Roman" w:eastAsia="Times New Roman" w:hAnsi="Times New Roman" w:cs="Times New Roman"/>
          <w:sz w:val="26"/>
          <w:szCs w:val="26"/>
          <w:lang w:eastAsia="ru-RU"/>
        </w:rPr>
        <w:t xml:space="preserve">на основании которых заказчиком сформировано </w:t>
      </w:r>
      <w:r w:rsidR="00F91C69">
        <w:rPr>
          <w:rFonts w:ascii="Times New Roman" w:eastAsia="Times New Roman" w:hAnsi="Times New Roman" w:cs="Times New Roman"/>
          <w:sz w:val="26"/>
          <w:szCs w:val="26"/>
          <w:lang w:eastAsia="ru-RU"/>
        </w:rPr>
        <w:t>описание объекта закупки</w:t>
      </w:r>
      <w:r w:rsidR="0032267F">
        <w:rPr>
          <w:rFonts w:ascii="Times New Roman" w:eastAsia="Times New Roman" w:hAnsi="Times New Roman" w:cs="Times New Roman"/>
          <w:sz w:val="26"/>
          <w:szCs w:val="26"/>
          <w:lang w:eastAsia="ru-RU"/>
        </w:rPr>
        <w:t>.</w:t>
      </w:r>
      <w:r w:rsidR="00F36119">
        <w:rPr>
          <w:rFonts w:ascii="Times New Roman" w:eastAsia="Times New Roman" w:hAnsi="Times New Roman" w:cs="Times New Roman"/>
          <w:sz w:val="26"/>
          <w:szCs w:val="26"/>
          <w:lang w:eastAsia="ru-RU"/>
        </w:rPr>
        <w:t xml:space="preserve"> На официальном сайте размещен соответствующий</w:t>
      </w:r>
      <w:r w:rsidR="00F36119" w:rsidRPr="00F36119">
        <w:rPr>
          <w:rFonts w:ascii="Times New Roman" w:eastAsia="Times New Roman" w:hAnsi="Times New Roman" w:cs="Times New Roman"/>
          <w:sz w:val="26"/>
          <w:szCs w:val="26"/>
          <w:lang w:eastAsia="ru-RU"/>
        </w:rPr>
        <w:t xml:space="preserve"> электронн</w:t>
      </w:r>
      <w:r w:rsidR="00F36119">
        <w:rPr>
          <w:rFonts w:ascii="Times New Roman" w:eastAsia="Times New Roman" w:hAnsi="Times New Roman" w:cs="Times New Roman"/>
          <w:sz w:val="26"/>
          <w:szCs w:val="26"/>
          <w:lang w:eastAsia="ru-RU"/>
        </w:rPr>
        <w:t>ой документ</w:t>
      </w:r>
      <w:r w:rsidR="00AF2A24">
        <w:rPr>
          <w:rFonts w:ascii="Times New Roman" w:eastAsia="Times New Roman" w:hAnsi="Times New Roman" w:cs="Times New Roman"/>
          <w:sz w:val="26"/>
          <w:szCs w:val="26"/>
          <w:lang w:eastAsia="ru-RU"/>
        </w:rPr>
        <w:t xml:space="preserve">, который в </w:t>
      </w:r>
      <w:r w:rsidR="00AF2A24" w:rsidRPr="00AF2A24">
        <w:rPr>
          <w:rFonts w:ascii="Times New Roman" w:eastAsia="Times New Roman" w:hAnsi="Times New Roman" w:cs="Times New Roman"/>
          <w:sz w:val="26"/>
          <w:szCs w:val="26"/>
          <w:lang w:eastAsia="ru-RU"/>
        </w:rPr>
        <w:t>полно</w:t>
      </w:r>
      <w:r w:rsidR="00AF2A24">
        <w:rPr>
          <w:rFonts w:ascii="Times New Roman" w:eastAsia="Times New Roman" w:hAnsi="Times New Roman" w:cs="Times New Roman"/>
          <w:sz w:val="26"/>
          <w:szCs w:val="26"/>
          <w:lang w:eastAsia="ru-RU"/>
        </w:rPr>
        <w:t xml:space="preserve">й мере </w:t>
      </w:r>
      <w:r w:rsidR="00AF2A24" w:rsidRPr="00AF2A24">
        <w:rPr>
          <w:rFonts w:ascii="Times New Roman" w:eastAsia="Times New Roman" w:hAnsi="Times New Roman" w:cs="Times New Roman"/>
          <w:sz w:val="26"/>
          <w:szCs w:val="26"/>
          <w:lang w:eastAsia="ru-RU"/>
        </w:rPr>
        <w:t>соответств</w:t>
      </w:r>
      <w:r w:rsidR="00AF2A24">
        <w:rPr>
          <w:rFonts w:ascii="Times New Roman" w:eastAsia="Times New Roman" w:hAnsi="Times New Roman" w:cs="Times New Roman"/>
          <w:sz w:val="26"/>
          <w:szCs w:val="26"/>
          <w:lang w:eastAsia="ru-RU"/>
        </w:rPr>
        <w:t xml:space="preserve">ует </w:t>
      </w:r>
      <w:r w:rsidR="00AF2A24" w:rsidRPr="00AF2A24">
        <w:rPr>
          <w:rFonts w:ascii="Times New Roman" w:eastAsia="Times New Roman" w:hAnsi="Times New Roman" w:cs="Times New Roman"/>
          <w:sz w:val="26"/>
          <w:szCs w:val="26"/>
          <w:lang w:eastAsia="ru-RU"/>
        </w:rPr>
        <w:t>содержаще</w:t>
      </w:r>
      <w:r w:rsidR="00AF2A24">
        <w:rPr>
          <w:rFonts w:ascii="Times New Roman" w:eastAsia="Times New Roman" w:hAnsi="Times New Roman" w:cs="Times New Roman"/>
          <w:sz w:val="26"/>
          <w:szCs w:val="26"/>
          <w:lang w:eastAsia="ru-RU"/>
        </w:rPr>
        <w:t>муся</w:t>
      </w:r>
      <w:r w:rsidR="00AF2A24" w:rsidRPr="00AF2A24">
        <w:rPr>
          <w:rFonts w:ascii="Times New Roman" w:eastAsia="Times New Roman" w:hAnsi="Times New Roman" w:cs="Times New Roman"/>
          <w:sz w:val="26"/>
          <w:szCs w:val="26"/>
          <w:lang w:eastAsia="ru-RU"/>
        </w:rPr>
        <w:t xml:space="preserve"> данным, указанным в структурированной форме</w:t>
      </w:r>
      <w:r w:rsidR="00AF2A24">
        <w:rPr>
          <w:rFonts w:ascii="Times New Roman" w:eastAsia="Times New Roman" w:hAnsi="Times New Roman" w:cs="Times New Roman"/>
          <w:sz w:val="26"/>
          <w:szCs w:val="26"/>
          <w:lang w:eastAsia="ru-RU"/>
        </w:rPr>
        <w:t xml:space="preserve"> </w:t>
      </w:r>
      <w:r w:rsidR="00AF2A24" w:rsidRPr="00AF2A24">
        <w:rPr>
          <w:rFonts w:ascii="Times New Roman" w:eastAsia="Times New Roman" w:hAnsi="Times New Roman" w:cs="Times New Roman"/>
          <w:sz w:val="26"/>
          <w:szCs w:val="26"/>
          <w:lang w:eastAsia="ru-RU"/>
        </w:rPr>
        <w:t>описани</w:t>
      </w:r>
      <w:r w:rsidR="00AF2A24">
        <w:rPr>
          <w:rFonts w:ascii="Times New Roman" w:eastAsia="Times New Roman" w:hAnsi="Times New Roman" w:cs="Times New Roman"/>
          <w:sz w:val="26"/>
          <w:szCs w:val="26"/>
          <w:lang w:eastAsia="ru-RU"/>
        </w:rPr>
        <w:t>я</w:t>
      </w:r>
      <w:r w:rsidR="00AF2A24" w:rsidRPr="00AF2A24">
        <w:rPr>
          <w:rFonts w:ascii="Times New Roman" w:eastAsia="Times New Roman" w:hAnsi="Times New Roman" w:cs="Times New Roman"/>
          <w:sz w:val="26"/>
          <w:szCs w:val="26"/>
          <w:lang w:eastAsia="ru-RU"/>
        </w:rPr>
        <w:t xml:space="preserve"> объекта закупки. </w:t>
      </w:r>
      <w:r w:rsidR="00AF2A24">
        <w:rPr>
          <w:rFonts w:ascii="Times New Roman" w:eastAsia="Times New Roman" w:hAnsi="Times New Roman" w:cs="Times New Roman"/>
          <w:sz w:val="26"/>
          <w:szCs w:val="26"/>
          <w:lang w:eastAsia="ru-RU"/>
        </w:rPr>
        <w:t xml:space="preserve">В материалы дела не представлены </w:t>
      </w:r>
      <w:r w:rsidR="00AF2A24" w:rsidRPr="00AF2A24">
        <w:rPr>
          <w:rFonts w:ascii="Times New Roman" w:eastAsia="Times New Roman" w:hAnsi="Times New Roman" w:cs="Times New Roman"/>
          <w:sz w:val="26"/>
          <w:szCs w:val="26"/>
          <w:lang w:eastAsia="ru-RU"/>
        </w:rPr>
        <w:t>фактически</w:t>
      </w:r>
      <w:r w:rsidR="00AF2A24">
        <w:rPr>
          <w:rFonts w:ascii="Times New Roman" w:eastAsia="Times New Roman" w:hAnsi="Times New Roman" w:cs="Times New Roman"/>
          <w:sz w:val="26"/>
          <w:szCs w:val="26"/>
          <w:lang w:eastAsia="ru-RU"/>
        </w:rPr>
        <w:t>е</w:t>
      </w:r>
      <w:r w:rsidR="00AF2A24" w:rsidRPr="00AF2A24">
        <w:rPr>
          <w:rFonts w:ascii="Times New Roman" w:eastAsia="Times New Roman" w:hAnsi="Times New Roman" w:cs="Times New Roman"/>
          <w:sz w:val="26"/>
          <w:szCs w:val="26"/>
          <w:lang w:eastAsia="ru-RU"/>
        </w:rPr>
        <w:t xml:space="preserve"> доказательств</w:t>
      </w:r>
      <w:r w:rsidR="00AF2A24">
        <w:rPr>
          <w:rFonts w:ascii="Times New Roman" w:eastAsia="Times New Roman" w:hAnsi="Times New Roman" w:cs="Times New Roman"/>
          <w:sz w:val="26"/>
          <w:szCs w:val="26"/>
          <w:lang w:eastAsia="ru-RU"/>
        </w:rPr>
        <w:t>а</w:t>
      </w:r>
      <w:r w:rsidR="00AF2A24" w:rsidRPr="00AF2A24">
        <w:rPr>
          <w:rFonts w:ascii="Times New Roman" w:eastAsia="Times New Roman" w:hAnsi="Times New Roman" w:cs="Times New Roman"/>
          <w:sz w:val="26"/>
          <w:szCs w:val="26"/>
          <w:lang w:eastAsia="ru-RU"/>
        </w:rPr>
        <w:t xml:space="preserve"> несоответствия </w:t>
      </w:r>
      <w:r w:rsidR="00AF2A24">
        <w:rPr>
          <w:rFonts w:ascii="Times New Roman" w:eastAsia="Times New Roman" w:hAnsi="Times New Roman" w:cs="Times New Roman"/>
          <w:sz w:val="26"/>
          <w:szCs w:val="26"/>
          <w:lang w:eastAsia="ru-RU"/>
        </w:rPr>
        <w:t>каких-либо сведений (характеристик)</w:t>
      </w:r>
      <w:r w:rsidR="00187DDE">
        <w:rPr>
          <w:rFonts w:ascii="Times New Roman" w:eastAsia="Times New Roman" w:hAnsi="Times New Roman" w:cs="Times New Roman"/>
          <w:sz w:val="26"/>
          <w:szCs w:val="26"/>
          <w:lang w:eastAsia="ru-RU"/>
        </w:rPr>
        <w:t xml:space="preserve"> между</w:t>
      </w:r>
      <w:r w:rsidR="00AF2A24">
        <w:rPr>
          <w:rFonts w:ascii="Times New Roman" w:eastAsia="Times New Roman" w:hAnsi="Times New Roman" w:cs="Times New Roman"/>
          <w:sz w:val="26"/>
          <w:szCs w:val="26"/>
          <w:lang w:eastAsia="ru-RU"/>
        </w:rPr>
        <w:t xml:space="preserve"> </w:t>
      </w:r>
      <w:r w:rsidR="00AF2A24">
        <w:rPr>
          <w:rStyle w:val="a4"/>
          <w:rFonts w:ascii="Times New Roman" w:hAnsi="Times New Roman" w:cs="Times New Roman"/>
          <w:color w:val="auto"/>
          <w:sz w:val="26"/>
          <w:szCs w:val="26"/>
          <w:u w:val="none"/>
        </w:rPr>
        <w:t>о</w:t>
      </w:r>
      <w:r w:rsidR="00AF2A24" w:rsidRPr="00B04A8D">
        <w:rPr>
          <w:rStyle w:val="a4"/>
          <w:rFonts w:ascii="Times New Roman" w:hAnsi="Times New Roman" w:cs="Times New Roman"/>
          <w:color w:val="auto"/>
          <w:sz w:val="26"/>
          <w:szCs w:val="26"/>
          <w:u w:val="none"/>
        </w:rPr>
        <w:t>писание</w:t>
      </w:r>
      <w:r w:rsidR="00187DDE">
        <w:rPr>
          <w:rStyle w:val="a4"/>
          <w:rFonts w:ascii="Times New Roman" w:hAnsi="Times New Roman" w:cs="Times New Roman"/>
          <w:color w:val="auto"/>
          <w:sz w:val="26"/>
          <w:szCs w:val="26"/>
          <w:u w:val="none"/>
        </w:rPr>
        <w:t>м</w:t>
      </w:r>
      <w:r w:rsidR="00AF2A24" w:rsidRPr="00B04A8D">
        <w:rPr>
          <w:rStyle w:val="a4"/>
          <w:rFonts w:ascii="Times New Roman" w:hAnsi="Times New Roman" w:cs="Times New Roman"/>
          <w:color w:val="auto"/>
          <w:sz w:val="26"/>
          <w:szCs w:val="26"/>
          <w:u w:val="none"/>
        </w:rPr>
        <w:t xml:space="preserve"> объекта закупки</w:t>
      </w:r>
      <w:r w:rsidR="00AF2A24">
        <w:rPr>
          <w:rStyle w:val="a4"/>
          <w:rFonts w:ascii="Times New Roman" w:hAnsi="Times New Roman" w:cs="Times New Roman"/>
          <w:color w:val="auto"/>
          <w:sz w:val="26"/>
          <w:szCs w:val="26"/>
          <w:u w:val="none"/>
        </w:rPr>
        <w:t>, представленн</w:t>
      </w:r>
      <w:r w:rsidR="00187DDE">
        <w:rPr>
          <w:rStyle w:val="a4"/>
          <w:rFonts w:ascii="Times New Roman" w:hAnsi="Times New Roman" w:cs="Times New Roman"/>
          <w:color w:val="auto"/>
          <w:sz w:val="26"/>
          <w:szCs w:val="26"/>
          <w:u w:val="none"/>
        </w:rPr>
        <w:t xml:space="preserve">ым в структурированной форме, </w:t>
      </w:r>
      <w:r w:rsidR="00AF2A24">
        <w:rPr>
          <w:rStyle w:val="a4"/>
          <w:rFonts w:ascii="Times New Roman" w:hAnsi="Times New Roman" w:cs="Times New Roman"/>
          <w:color w:val="auto"/>
          <w:sz w:val="26"/>
          <w:szCs w:val="26"/>
          <w:u w:val="none"/>
        </w:rPr>
        <w:t>и</w:t>
      </w:r>
      <w:r w:rsidR="00187DDE">
        <w:rPr>
          <w:rStyle w:val="a4"/>
          <w:rFonts w:ascii="Times New Roman" w:hAnsi="Times New Roman" w:cs="Times New Roman"/>
          <w:color w:val="auto"/>
          <w:sz w:val="26"/>
          <w:szCs w:val="26"/>
          <w:u w:val="none"/>
        </w:rPr>
        <w:t xml:space="preserve"> соответствующим электронным документом, размещенным в составе извещения.</w:t>
      </w:r>
      <w:r w:rsidR="00F36119">
        <w:rPr>
          <w:rFonts w:ascii="Times New Roman" w:eastAsia="Times New Roman" w:hAnsi="Times New Roman" w:cs="Times New Roman"/>
          <w:sz w:val="26"/>
          <w:szCs w:val="26"/>
          <w:lang w:eastAsia="ru-RU"/>
        </w:rPr>
        <w:t xml:space="preserve"> </w:t>
      </w:r>
      <w:r w:rsidR="00F36119" w:rsidRPr="00F36119">
        <w:rPr>
          <w:rFonts w:ascii="Times New Roman" w:eastAsia="Times New Roman" w:hAnsi="Times New Roman" w:cs="Times New Roman"/>
          <w:sz w:val="26"/>
          <w:szCs w:val="26"/>
          <w:u w:val="single"/>
          <w:lang w:eastAsia="ru-RU"/>
        </w:rPr>
        <w:t>Таким образом, довод жалобы № 1 признается необоснованным.</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 xml:space="preserve">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w:t>
      </w:r>
      <w:r w:rsidRPr="003F353C">
        <w:rPr>
          <w:rFonts w:ascii="Times New Roman" w:hAnsi="Times New Roman" w:cs="Times New Roman"/>
          <w:sz w:val="26"/>
          <w:szCs w:val="26"/>
        </w:rPr>
        <w:lastRenderedPageBreak/>
        <w:t>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В силу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В соответствии с 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03172E" w:rsidRPr="00F27064" w:rsidRDefault="003F353C" w:rsidP="00F27064">
      <w:pPr>
        <w:widowControl w:val="0"/>
        <w:tabs>
          <w:tab w:val="left" w:pos="-1620"/>
          <w:tab w:val="left" w:pos="0"/>
        </w:tabs>
        <w:spacing w:after="0" w:line="240" w:lineRule="auto"/>
        <w:ind w:firstLine="709"/>
        <w:contextualSpacing/>
        <w:jc w:val="both"/>
        <w:rPr>
          <w:rFonts w:ascii="Times New Roman" w:hAnsi="Times New Roman" w:cs="Times New Roman"/>
          <w:sz w:val="26"/>
          <w:szCs w:val="26"/>
          <w:highlight w:val="yellow"/>
        </w:rPr>
      </w:pPr>
      <w:r w:rsidRPr="003F353C">
        <w:rPr>
          <w:rFonts w:ascii="Times New Roman" w:hAnsi="Times New Roman" w:cs="Times New Roman"/>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9374CB" w:rsidRDefault="003F353C" w:rsidP="006040DA">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 xml:space="preserve">В силу пункта 1 </w:t>
      </w:r>
      <w:r w:rsidR="00910F30">
        <w:rPr>
          <w:rFonts w:ascii="Times New Roman" w:hAnsi="Times New Roman" w:cs="Times New Roman"/>
          <w:sz w:val="26"/>
          <w:szCs w:val="26"/>
        </w:rPr>
        <w:t>П</w:t>
      </w:r>
      <w:r w:rsidR="009374CB" w:rsidRPr="009374CB">
        <w:rPr>
          <w:rFonts w:ascii="Times New Roman" w:hAnsi="Times New Roman" w:cs="Times New Roman"/>
          <w:sz w:val="26"/>
          <w:szCs w:val="26"/>
        </w:rPr>
        <w:t>остановлени</w:t>
      </w:r>
      <w:r>
        <w:rPr>
          <w:rFonts w:ascii="Times New Roman" w:hAnsi="Times New Roman" w:cs="Times New Roman"/>
          <w:sz w:val="26"/>
          <w:szCs w:val="26"/>
        </w:rPr>
        <w:t>я</w:t>
      </w:r>
      <w:r w:rsidR="009374CB" w:rsidRPr="009374CB">
        <w:rPr>
          <w:rFonts w:ascii="Times New Roman" w:hAnsi="Times New Roman" w:cs="Times New Roman"/>
          <w:sz w:val="26"/>
          <w:szCs w:val="26"/>
        </w:rPr>
        <w:t xml:space="preserve"> </w:t>
      </w:r>
      <w:r w:rsidR="00B86617" w:rsidRPr="00B86617">
        <w:rPr>
          <w:rFonts w:ascii="Times New Roman" w:hAnsi="Times New Roman" w:cs="Times New Roman"/>
          <w:sz w:val="26"/>
          <w:szCs w:val="26"/>
        </w:rPr>
        <w:t>№</w:t>
      </w:r>
      <w:r w:rsidR="00910F30">
        <w:rPr>
          <w:rFonts w:ascii="Times New Roman" w:hAnsi="Times New Roman" w:cs="Times New Roman"/>
          <w:sz w:val="26"/>
          <w:szCs w:val="26"/>
        </w:rPr>
        <w:t xml:space="preserve"> 1875</w:t>
      </w:r>
      <w:r w:rsidR="00B86617">
        <w:rPr>
          <w:rFonts w:ascii="Times New Roman" w:hAnsi="Times New Roman" w:cs="Times New Roman"/>
          <w:sz w:val="26"/>
          <w:szCs w:val="26"/>
        </w:rPr>
        <w:t xml:space="preserve"> </w:t>
      </w:r>
      <w:r w:rsidR="009374CB" w:rsidRPr="009374CB">
        <w:rPr>
          <w:rFonts w:ascii="Times New Roman" w:hAnsi="Times New Roman" w:cs="Times New Roman"/>
          <w:sz w:val="26"/>
          <w:szCs w:val="26"/>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sidR="002567FB">
        <w:rPr>
          <w:rFonts w:ascii="Times New Roman" w:hAnsi="Times New Roman" w:cs="Times New Roman"/>
          <w:sz w:val="26"/>
          <w:szCs w:val="26"/>
        </w:rPr>
        <w:t xml:space="preserve"> </w:t>
      </w:r>
      <w:r w:rsidR="009374CB" w:rsidRPr="009374CB">
        <w:rPr>
          <w:rFonts w:ascii="Times New Roman" w:hAnsi="Times New Roman" w:cs="Times New Roman"/>
          <w:sz w:val="26"/>
          <w:szCs w:val="26"/>
        </w:rPr>
        <w:t>2</w:t>
      </w:r>
      <w:r w:rsidR="001A434C">
        <w:rPr>
          <w:rFonts w:ascii="Times New Roman" w:hAnsi="Times New Roman" w:cs="Times New Roman"/>
          <w:sz w:val="26"/>
          <w:szCs w:val="26"/>
        </w:rPr>
        <w:t xml:space="preserve"> к </w:t>
      </w:r>
      <w:r w:rsidR="001A434C" w:rsidRPr="009374CB">
        <w:rPr>
          <w:rFonts w:ascii="Times New Roman" w:hAnsi="Times New Roman" w:cs="Times New Roman"/>
          <w:sz w:val="26"/>
          <w:szCs w:val="26"/>
        </w:rPr>
        <w:t>Постановлени</w:t>
      </w:r>
      <w:r w:rsidR="001A434C">
        <w:rPr>
          <w:rFonts w:ascii="Times New Roman" w:hAnsi="Times New Roman" w:cs="Times New Roman"/>
          <w:sz w:val="26"/>
          <w:szCs w:val="26"/>
        </w:rPr>
        <w:t>ю</w:t>
      </w:r>
      <w:r w:rsidR="001A434C" w:rsidRPr="009374CB">
        <w:rPr>
          <w:rFonts w:ascii="Times New Roman" w:hAnsi="Times New Roman" w:cs="Times New Roman"/>
          <w:sz w:val="26"/>
          <w:szCs w:val="26"/>
        </w:rPr>
        <w:t xml:space="preserve"> № 1875</w:t>
      </w:r>
      <w:r w:rsidR="009374CB">
        <w:rPr>
          <w:rFonts w:ascii="Times New Roman" w:hAnsi="Times New Roman" w:cs="Times New Roman"/>
          <w:sz w:val="26"/>
          <w:szCs w:val="26"/>
        </w:rPr>
        <w:t>.</w:t>
      </w:r>
    </w:p>
    <w:p w:rsidR="0003172E" w:rsidRDefault="0003172E" w:rsidP="006040DA">
      <w:pPr>
        <w:pStyle w:val="Style14"/>
        <w:spacing w:line="240" w:lineRule="auto"/>
        <w:ind w:firstLine="709"/>
        <w:jc w:val="both"/>
        <w:rPr>
          <w:sz w:val="26"/>
          <w:szCs w:val="26"/>
        </w:rPr>
      </w:pPr>
      <w:r w:rsidRPr="0003172E">
        <w:rPr>
          <w:sz w:val="26"/>
          <w:szCs w:val="26"/>
        </w:rPr>
        <w:t>В соответствии с п</w:t>
      </w:r>
      <w:r w:rsidR="006040DA">
        <w:rPr>
          <w:sz w:val="26"/>
          <w:szCs w:val="26"/>
        </w:rPr>
        <w:t>одпунктом</w:t>
      </w:r>
      <w:r w:rsidRPr="0003172E">
        <w:rPr>
          <w:sz w:val="26"/>
          <w:szCs w:val="26"/>
        </w:rPr>
        <w:t xml:space="preserve"> «д» п</w:t>
      </w:r>
      <w:r w:rsidR="006040DA">
        <w:rPr>
          <w:sz w:val="26"/>
          <w:szCs w:val="26"/>
        </w:rPr>
        <w:t>ункта</w:t>
      </w:r>
      <w:r w:rsidRPr="0003172E">
        <w:rPr>
          <w:sz w:val="26"/>
          <w:szCs w:val="26"/>
        </w:rPr>
        <w:t xml:space="preserve"> 4 </w:t>
      </w:r>
      <w:r w:rsidR="006040DA" w:rsidRPr="009374CB">
        <w:rPr>
          <w:rFonts w:cs="Times New Roman"/>
          <w:sz w:val="26"/>
          <w:szCs w:val="26"/>
        </w:rPr>
        <w:t>Постановлени</w:t>
      </w:r>
      <w:r w:rsidR="006040DA">
        <w:rPr>
          <w:rFonts w:cs="Times New Roman"/>
          <w:sz w:val="26"/>
          <w:szCs w:val="26"/>
        </w:rPr>
        <w:t>я</w:t>
      </w:r>
      <w:r w:rsidR="006040DA" w:rsidRPr="009374CB">
        <w:rPr>
          <w:rFonts w:cs="Times New Roman"/>
          <w:sz w:val="26"/>
          <w:szCs w:val="26"/>
        </w:rPr>
        <w:t xml:space="preserve"> № 1875</w:t>
      </w:r>
      <w:r w:rsidRPr="0003172E">
        <w:rPr>
          <w:sz w:val="26"/>
          <w:szCs w:val="26"/>
        </w:rPr>
        <w:t xml:space="preserve"> </w:t>
      </w:r>
      <w:r w:rsidR="00F27064" w:rsidRPr="00053B5F">
        <w:rPr>
          <w:sz w:val="26"/>
          <w:szCs w:val="26"/>
        </w:rPr>
        <w:t xml:space="preserve">позиции приложения </w:t>
      </w:r>
      <w:r w:rsidR="00F27064">
        <w:rPr>
          <w:sz w:val="26"/>
          <w:szCs w:val="26"/>
        </w:rPr>
        <w:t>№</w:t>
      </w:r>
      <w:r w:rsidR="00F27064" w:rsidRPr="00053B5F">
        <w:rPr>
          <w:sz w:val="26"/>
          <w:szCs w:val="26"/>
        </w:rPr>
        <w:t xml:space="preserve"> 1 к настоящему постановлению и приложения </w:t>
      </w:r>
      <w:r w:rsidR="00F27064">
        <w:rPr>
          <w:sz w:val="26"/>
          <w:szCs w:val="26"/>
        </w:rPr>
        <w:t>№</w:t>
      </w:r>
      <w:r w:rsidR="00F27064" w:rsidRPr="00053B5F">
        <w:rPr>
          <w:sz w:val="26"/>
          <w:szCs w:val="26"/>
        </w:rPr>
        <w:t xml:space="preserve"> 2 к настоящему постановлению применяются, если в объект закупки включены товар, работа, услуга, наименования которых указаны в графе </w:t>
      </w:r>
      <w:r w:rsidR="00F27064">
        <w:rPr>
          <w:sz w:val="26"/>
          <w:szCs w:val="26"/>
        </w:rPr>
        <w:t>«</w:t>
      </w:r>
      <w:r w:rsidR="00F27064" w:rsidRPr="00053B5F">
        <w:rPr>
          <w:sz w:val="26"/>
          <w:szCs w:val="26"/>
        </w:rPr>
        <w:t>Наименование товара, работы, услуги</w:t>
      </w:r>
      <w:r w:rsidR="00F27064">
        <w:rPr>
          <w:sz w:val="26"/>
          <w:szCs w:val="26"/>
        </w:rPr>
        <w:t>»</w:t>
      </w:r>
      <w:r w:rsidR="00F27064" w:rsidRPr="00053B5F">
        <w:rPr>
          <w:sz w:val="26"/>
          <w:szCs w:val="26"/>
        </w:rPr>
        <w:t xml:space="preserve"> и которые включены в код, указанный в графе </w:t>
      </w:r>
      <w:r w:rsidR="00F27064">
        <w:rPr>
          <w:sz w:val="26"/>
          <w:szCs w:val="26"/>
        </w:rPr>
        <w:t>«</w:t>
      </w:r>
      <w:r w:rsidR="00F27064" w:rsidRPr="00053B5F">
        <w:rPr>
          <w:sz w:val="26"/>
          <w:szCs w:val="26"/>
        </w:rPr>
        <w:t>Код товара, работы, услуги по Общероссийскому классификатору продукции по видам экономической деятельности ОК 034-2014 (КПЕС 2008)</w:t>
      </w:r>
      <w:r w:rsidR="00F27064">
        <w:rPr>
          <w:sz w:val="26"/>
          <w:szCs w:val="26"/>
        </w:rPr>
        <w:t>»</w:t>
      </w:r>
      <w:r w:rsidR="00F27064" w:rsidRPr="00053B5F">
        <w:rPr>
          <w:sz w:val="26"/>
          <w:szCs w:val="26"/>
        </w:rPr>
        <w:t xml:space="preserve">, или если в объект закупки включен товар, наименование которого указано в графе </w:t>
      </w:r>
      <w:r w:rsidR="00F27064">
        <w:rPr>
          <w:sz w:val="26"/>
          <w:szCs w:val="26"/>
        </w:rPr>
        <w:t>«</w:t>
      </w:r>
      <w:r w:rsidR="00F27064" w:rsidRPr="00053B5F">
        <w:rPr>
          <w:sz w:val="26"/>
          <w:szCs w:val="26"/>
        </w:rPr>
        <w:t>Наименование товара</w:t>
      </w:r>
      <w:r w:rsidR="00F27064">
        <w:rPr>
          <w:sz w:val="26"/>
          <w:szCs w:val="26"/>
        </w:rPr>
        <w:t>»</w:t>
      </w:r>
      <w:r w:rsidR="00F27064" w:rsidRPr="00053B5F">
        <w:rPr>
          <w:sz w:val="26"/>
          <w:szCs w:val="26"/>
        </w:rPr>
        <w:t xml:space="preserve"> и который включен в код, указанный в графе </w:t>
      </w:r>
      <w:r w:rsidR="00F27064">
        <w:rPr>
          <w:sz w:val="26"/>
          <w:szCs w:val="26"/>
        </w:rPr>
        <w:t>«</w:t>
      </w:r>
      <w:r w:rsidR="00F27064" w:rsidRPr="00053B5F">
        <w:rPr>
          <w:sz w:val="26"/>
          <w:szCs w:val="26"/>
        </w:rPr>
        <w:t>Код товара по Общероссийскому классификатору продукции по видам экономической деятельности ОК 034-2014 (КПЕС 2008)</w:t>
      </w:r>
      <w:r w:rsidR="00F27064">
        <w:rPr>
          <w:sz w:val="26"/>
          <w:szCs w:val="26"/>
        </w:rPr>
        <w:t>»</w:t>
      </w:r>
      <w:r w:rsidR="00F27064" w:rsidRPr="00053B5F">
        <w:rPr>
          <w:sz w:val="26"/>
          <w:szCs w:val="26"/>
        </w:rPr>
        <w:t xml:space="preserve">. При этом если в объект закупки включено медицинское изделие, соответствующая позиция применяется, если закупаемое медицинское изделие также </w:t>
      </w:r>
      <w:r w:rsidR="00F27064" w:rsidRPr="00053B5F">
        <w:rPr>
          <w:sz w:val="26"/>
          <w:szCs w:val="26"/>
        </w:rPr>
        <w:lastRenderedPageBreak/>
        <w:t xml:space="preserve">относится к указанному в графе </w:t>
      </w:r>
      <w:r w:rsidR="00F27064">
        <w:rPr>
          <w:sz w:val="26"/>
          <w:szCs w:val="26"/>
        </w:rPr>
        <w:t>«</w:t>
      </w:r>
      <w:r w:rsidR="00F27064" w:rsidRPr="00053B5F">
        <w:rPr>
          <w:sz w:val="26"/>
          <w:szCs w:val="26"/>
        </w:rPr>
        <w:t>Наименование товара, работы, услуги</w:t>
      </w:r>
      <w:r w:rsidR="00F27064">
        <w:rPr>
          <w:sz w:val="26"/>
          <w:szCs w:val="26"/>
        </w:rPr>
        <w:t>»</w:t>
      </w:r>
      <w:r w:rsidR="00F27064" w:rsidRPr="00053B5F">
        <w:rPr>
          <w:sz w:val="26"/>
          <w:szCs w:val="26"/>
        </w:rPr>
        <w:t xml:space="preserve"> или графе </w:t>
      </w:r>
      <w:r w:rsidR="00F27064">
        <w:rPr>
          <w:sz w:val="26"/>
          <w:szCs w:val="26"/>
        </w:rPr>
        <w:t>«</w:t>
      </w:r>
      <w:r w:rsidR="00F27064" w:rsidRPr="00053B5F">
        <w:rPr>
          <w:sz w:val="26"/>
          <w:szCs w:val="26"/>
        </w:rPr>
        <w:t>Наименование товара</w:t>
      </w:r>
      <w:r w:rsidR="00F27064">
        <w:rPr>
          <w:sz w:val="26"/>
          <w:szCs w:val="26"/>
        </w:rPr>
        <w:t>»</w:t>
      </w:r>
      <w:r w:rsidR="00F27064" w:rsidRPr="00053B5F">
        <w:rPr>
          <w:sz w:val="26"/>
          <w:szCs w:val="26"/>
        </w:rPr>
        <w:t xml:space="preserve">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r w:rsidR="00F27064">
        <w:rPr>
          <w:sz w:val="26"/>
          <w:szCs w:val="26"/>
        </w:rPr>
        <w:t>.</w:t>
      </w:r>
    </w:p>
    <w:p w:rsidR="00191F22" w:rsidRDefault="00A03104" w:rsidP="00191F2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03104">
        <w:rPr>
          <w:rFonts w:ascii="Times New Roman" w:hAnsi="Times New Roman" w:cs="Times New Roman"/>
          <w:sz w:val="26"/>
          <w:szCs w:val="26"/>
        </w:rPr>
        <w:t>Аппараты ультразвукового сканирования</w:t>
      </w:r>
      <w:r w:rsidR="009374CB">
        <w:rPr>
          <w:rFonts w:ascii="Times New Roman" w:hAnsi="Times New Roman" w:cs="Times New Roman"/>
          <w:sz w:val="26"/>
          <w:szCs w:val="26"/>
        </w:rPr>
        <w:t>,</w:t>
      </w:r>
      <w:r w:rsidR="009374CB" w:rsidRPr="009374CB">
        <w:rPr>
          <w:rFonts w:ascii="Times New Roman" w:hAnsi="Times New Roman" w:cs="Times New Roman"/>
          <w:sz w:val="26"/>
          <w:szCs w:val="26"/>
        </w:rPr>
        <w:t xml:space="preserve"> являю</w:t>
      </w:r>
      <w:r w:rsidR="006040DA">
        <w:rPr>
          <w:rFonts w:ascii="Times New Roman" w:hAnsi="Times New Roman" w:cs="Times New Roman"/>
          <w:sz w:val="26"/>
          <w:szCs w:val="26"/>
        </w:rPr>
        <w:t>щиеся</w:t>
      </w:r>
      <w:r w:rsidR="009374CB" w:rsidRPr="009374CB">
        <w:rPr>
          <w:rFonts w:ascii="Times New Roman" w:hAnsi="Times New Roman" w:cs="Times New Roman"/>
          <w:sz w:val="26"/>
          <w:szCs w:val="26"/>
        </w:rPr>
        <w:t xml:space="preserve"> объектом данной закупки</w:t>
      </w:r>
      <w:r w:rsidR="009374CB">
        <w:rPr>
          <w:rFonts w:ascii="Times New Roman" w:hAnsi="Times New Roman" w:cs="Times New Roman"/>
          <w:sz w:val="26"/>
          <w:szCs w:val="26"/>
        </w:rPr>
        <w:t>,</w:t>
      </w:r>
      <w:r w:rsidR="009374CB" w:rsidRPr="009374CB">
        <w:rPr>
          <w:rFonts w:ascii="Times New Roman" w:hAnsi="Times New Roman" w:cs="Times New Roman"/>
          <w:sz w:val="26"/>
          <w:szCs w:val="26"/>
        </w:rPr>
        <w:t xml:space="preserve"> относятся к перечню согласно приложению № 2</w:t>
      </w:r>
      <w:r w:rsidR="009374CB">
        <w:rPr>
          <w:rFonts w:ascii="Times New Roman" w:hAnsi="Times New Roman" w:cs="Times New Roman"/>
          <w:sz w:val="26"/>
          <w:szCs w:val="26"/>
        </w:rPr>
        <w:t xml:space="preserve"> </w:t>
      </w:r>
      <w:r w:rsidR="009374CB" w:rsidRPr="009374CB">
        <w:rPr>
          <w:rFonts w:ascii="Times New Roman" w:hAnsi="Times New Roman" w:cs="Times New Roman"/>
          <w:sz w:val="26"/>
          <w:szCs w:val="26"/>
        </w:rPr>
        <w:t>Постановлени</w:t>
      </w:r>
      <w:r w:rsidR="009374CB">
        <w:rPr>
          <w:rFonts w:ascii="Times New Roman" w:hAnsi="Times New Roman" w:cs="Times New Roman"/>
          <w:sz w:val="26"/>
          <w:szCs w:val="26"/>
        </w:rPr>
        <w:t>я</w:t>
      </w:r>
      <w:r w:rsidR="009374CB" w:rsidRPr="009374CB">
        <w:rPr>
          <w:rFonts w:ascii="Times New Roman" w:hAnsi="Times New Roman" w:cs="Times New Roman"/>
          <w:sz w:val="26"/>
          <w:szCs w:val="26"/>
        </w:rPr>
        <w:t xml:space="preserve"> № 1875 (</w:t>
      </w:r>
      <w:r w:rsidR="009374CB">
        <w:rPr>
          <w:rFonts w:ascii="Times New Roman" w:hAnsi="Times New Roman" w:cs="Times New Roman"/>
          <w:sz w:val="26"/>
          <w:szCs w:val="26"/>
        </w:rPr>
        <w:t>пункт 3</w:t>
      </w:r>
      <w:r>
        <w:rPr>
          <w:rFonts w:ascii="Times New Roman" w:hAnsi="Times New Roman" w:cs="Times New Roman"/>
          <w:sz w:val="26"/>
          <w:szCs w:val="26"/>
        </w:rPr>
        <w:t>14</w:t>
      </w:r>
      <w:r w:rsidR="009374CB">
        <w:rPr>
          <w:rFonts w:ascii="Times New Roman" w:hAnsi="Times New Roman" w:cs="Times New Roman"/>
          <w:sz w:val="26"/>
          <w:szCs w:val="26"/>
        </w:rPr>
        <w:t>,</w:t>
      </w:r>
      <w:r w:rsidR="009374CB" w:rsidRPr="009374CB">
        <w:rPr>
          <w:rFonts w:ascii="Times New Roman" w:hAnsi="Times New Roman" w:cs="Times New Roman"/>
          <w:sz w:val="26"/>
          <w:szCs w:val="26"/>
        </w:rPr>
        <w:t xml:space="preserve"> </w:t>
      </w:r>
      <w:r w:rsidR="009374CB">
        <w:rPr>
          <w:rFonts w:ascii="Times New Roman" w:hAnsi="Times New Roman" w:cs="Times New Roman"/>
          <w:sz w:val="26"/>
          <w:szCs w:val="26"/>
        </w:rPr>
        <w:t>код</w:t>
      </w:r>
      <w:r w:rsidR="009374CB" w:rsidRPr="009374CB">
        <w:rPr>
          <w:rFonts w:ascii="Times New Roman" w:hAnsi="Times New Roman" w:cs="Times New Roman"/>
          <w:sz w:val="26"/>
          <w:szCs w:val="26"/>
        </w:rPr>
        <w:t xml:space="preserve"> </w:t>
      </w:r>
      <w:r w:rsidR="009374CB">
        <w:rPr>
          <w:rStyle w:val="a4"/>
          <w:rFonts w:ascii="Times New Roman" w:hAnsi="Times New Roman" w:cs="Times New Roman"/>
          <w:color w:val="auto"/>
          <w:sz w:val="26"/>
          <w:szCs w:val="26"/>
          <w:u w:val="none"/>
        </w:rPr>
        <w:t xml:space="preserve">ОКПД2 </w:t>
      </w:r>
      <w:r w:rsidRPr="00A03104">
        <w:rPr>
          <w:rStyle w:val="a4"/>
          <w:rFonts w:ascii="Times New Roman" w:hAnsi="Times New Roman" w:cs="Times New Roman"/>
          <w:color w:val="auto"/>
          <w:sz w:val="26"/>
          <w:szCs w:val="26"/>
          <w:u w:val="none"/>
        </w:rPr>
        <w:t>26.60.12.132</w:t>
      </w:r>
      <w:r w:rsidR="009374CB" w:rsidRPr="009374CB">
        <w:rPr>
          <w:rFonts w:ascii="Times New Roman" w:hAnsi="Times New Roman" w:cs="Times New Roman"/>
          <w:sz w:val="26"/>
          <w:szCs w:val="26"/>
        </w:rPr>
        <w:t>).</w:t>
      </w:r>
      <w:r w:rsidR="009374CB">
        <w:rPr>
          <w:rFonts w:ascii="Times New Roman" w:hAnsi="Times New Roman" w:cs="Times New Roman"/>
          <w:sz w:val="26"/>
          <w:szCs w:val="26"/>
        </w:rPr>
        <w:t xml:space="preserve"> В этой связи </w:t>
      </w:r>
      <w:r w:rsidR="009374CB" w:rsidRPr="009374CB">
        <w:rPr>
          <w:rFonts w:ascii="Times New Roman" w:hAnsi="Times New Roman" w:cs="Times New Roman"/>
          <w:sz w:val="26"/>
          <w:szCs w:val="26"/>
        </w:rPr>
        <w:t xml:space="preserve">в извещении об осуществлении закупки </w:t>
      </w:r>
      <w:r w:rsidR="009374CB">
        <w:rPr>
          <w:rFonts w:ascii="Times New Roman" w:hAnsi="Times New Roman" w:cs="Times New Roman"/>
          <w:sz w:val="26"/>
          <w:szCs w:val="26"/>
        </w:rPr>
        <w:t>з</w:t>
      </w:r>
      <w:r w:rsidR="009374CB" w:rsidRPr="009374CB">
        <w:rPr>
          <w:rFonts w:ascii="Times New Roman" w:hAnsi="Times New Roman" w:cs="Times New Roman"/>
          <w:sz w:val="26"/>
          <w:szCs w:val="26"/>
        </w:rPr>
        <w:t>аказчиком было</w:t>
      </w:r>
      <w:r w:rsidR="006040DA">
        <w:rPr>
          <w:rFonts w:ascii="Times New Roman" w:hAnsi="Times New Roman" w:cs="Times New Roman"/>
          <w:sz w:val="26"/>
          <w:szCs w:val="26"/>
        </w:rPr>
        <w:t xml:space="preserve"> </w:t>
      </w:r>
      <w:r w:rsidR="00F36119">
        <w:rPr>
          <w:rFonts w:ascii="Times New Roman" w:hAnsi="Times New Roman" w:cs="Times New Roman"/>
          <w:sz w:val="26"/>
          <w:szCs w:val="26"/>
        </w:rPr>
        <w:t xml:space="preserve">правомерно </w:t>
      </w:r>
      <w:r w:rsidR="009374CB" w:rsidRPr="009374CB">
        <w:rPr>
          <w:rFonts w:ascii="Times New Roman" w:hAnsi="Times New Roman" w:cs="Times New Roman"/>
          <w:sz w:val="26"/>
          <w:szCs w:val="26"/>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sidR="00191F22">
        <w:rPr>
          <w:rFonts w:ascii="Times New Roman" w:hAnsi="Times New Roman" w:cs="Times New Roman"/>
          <w:sz w:val="26"/>
          <w:szCs w:val="26"/>
        </w:rPr>
        <w:t xml:space="preserve"> </w:t>
      </w:r>
      <w:r w:rsidR="00F36119" w:rsidRPr="00F36119">
        <w:rPr>
          <w:rFonts w:ascii="Times New Roman" w:eastAsia="Times New Roman" w:hAnsi="Times New Roman" w:cs="Times New Roman"/>
          <w:sz w:val="26"/>
          <w:szCs w:val="26"/>
          <w:u w:val="single"/>
          <w:lang w:eastAsia="ru-RU"/>
        </w:rPr>
        <w:t xml:space="preserve">Таким образом, довод жалобы № </w:t>
      </w:r>
      <w:r w:rsidR="00F36119">
        <w:rPr>
          <w:rFonts w:ascii="Times New Roman" w:eastAsia="Times New Roman" w:hAnsi="Times New Roman" w:cs="Times New Roman"/>
          <w:sz w:val="26"/>
          <w:szCs w:val="26"/>
          <w:u w:val="single"/>
          <w:lang w:eastAsia="ru-RU"/>
        </w:rPr>
        <w:t>2</w:t>
      </w:r>
      <w:r w:rsidR="00F36119" w:rsidRPr="00F36119">
        <w:rPr>
          <w:rFonts w:ascii="Times New Roman" w:eastAsia="Times New Roman" w:hAnsi="Times New Roman" w:cs="Times New Roman"/>
          <w:sz w:val="26"/>
          <w:szCs w:val="26"/>
          <w:u w:val="single"/>
          <w:lang w:eastAsia="ru-RU"/>
        </w:rPr>
        <w:t xml:space="preserve"> признается необоснованным.</w:t>
      </w:r>
    </w:p>
    <w:p w:rsidR="009374CB" w:rsidRPr="009374CB" w:rsidRDefault="009374CB" w:rsidP="006040DA">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9374CB">
        <w:rPr>
          <w:rFonts w:ascii="Times New Roman" w:hAnsi="Times New Roman" w:cs="Times New Roman"/>
          <w:sz w:val="26"/>
          <w:szCs w:val="26"/>
        </w:rPr>
        <w:t>Согласно ч</w:t>
      </w:r>
      <w:r w:rsidR="00220E01">
        <w:rPr>
          <w:rFonts w:ascii="Times New Roman" w:hAnsi="Times New Roman" w:cs="Times New Roman"/>
          <w:sz w:val="26"/>
          <w:szCs w:val="26"/>
        </w:rPr>
        <w:t>асти</w:t>
      </w:r>
      <w:r w:rsidRPr="009374CB">
        <w:rPr>
          <w:rFonts w:ascii="Times New Roman" w:hAnsi="Times New Roman" w:cs="Times New Roman"/>
          <w:sz w:val="26"/>
          <w:szCs w:val="26"/>
        </w:rPr>
        <w:t xml:space="preserve"> 1.1 ст</w:t>
      </w:r>
      <w:r w:rsidR="00220E01">
        <w:rPr>
          <w:rFonts w:ascii="Times New Roman" w:hAnsi="Times New Roman" w:cs="Times New Roman"/>
          <w:sz w:val="26"/>
          <w:szCs w:val="26"/>
        </w:rPr>
        <w:t xml:space="preserve">атьи </w:t>
      </w:r>
      <w:r w:rsidRPr="009374CB">
        <w:rPr>
          <w:rFonts w:ascii="Times New Roman" w:hAnsi="Times New Roman" w:cs="Times New Roman"/>
          <w:sz w:val="26"/>
          <w:szCs w:val="26"/>
        </w:rPr>
        <w:t xml:space="preserve">33 Закона о контрактной системе </w:t>
      </w:r>
      <w:r w:rsidR="004A0965">
        <w:rPr>
          <w:rFonts w:ascii="Times New Roman" w:hAnsi="Times New Roman" w:cs="Times New Roman"/>
          <w:sz w:val="26"/>
          <w:szCs w:val="26"/>
        </w:rPr>
        <w:t>п</w:t>
      </w:r>
      <w:r w:rsidR="004A0965" w:rsidRPr="004A0965">
        <w:rPr>
          <w:rFonts w:ascii="Times New Roman" w:hAnsi="Times New Roman" w:cs="Times New Roman"/>
          <w:sz w:val="26"/>
          <w:szCs w:val="26"/>
        </w:rPr>
        <w:t>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9374CB" w:rsidRPr="009374CB" w:rsidRDefault="004A0965" w:rsidP="006040DA">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Таким образом,</w:t>
      </w:r>
      <w:r w:rsidR="008B4720">
        <w:rPr>
          <w:rFonts w:ascii="Times New Roman" w:hAnsi="Times New Roman" w:cs="Times New Roman"/>
          <w:sz w:val="26"/>
          <w:szCs w:val="26"/>
        </w:rPr>
        <w:t xml:space="preserve"> с учетом установленного в извещении ограничения, </w:t>
      </w:r>
      <w:r w:rsidR="008B4720" w:rsidRPr="004A0965">
        <w:rPr>
          <w:rFonts w:ascii="Times New Roman" w:hAnsi="Times New Roman" w:cs="Times New Roman"/>
          <w:sz w:val="26"/>
          <w:szCs w:val="26"/>
        </w:rPr>
        <w:t>предусмотренн</w:t>
      </w:r>
      <w:r w:rsidR="008B4720">
        <w:rPr>
          <w:rFonts w:ascii="Times New Roman" w:hAnsi="Times New Roman" w:cs="Times New Roman"/>
          <w:sz w:val="26"/>
          <w:szCs w:val="26"/>
        </w:rPr>
        <w:t xml:space="preserve">ого </w:t>
      </w:r>
      <w:r w:rsidR="008B4720" w:rsidRPr="004A0965">
        <w:rPr>
          <w:rFonts w:ascii="Times New Roman" w:hAnsi="Times New Roman" w:cs="Times New Roman"/>
          <w:sz w:val="26"/>
          <w:szCs w:val="26"/>
        </w:rPr>
        <w:t>пунктом 1 части 2 статьи 14</w:t>
      </w:r>
      <w:r w:rsidR="0007386B">
        <w:rPr>
          <w:rFonts w:ascii="Times New Roman" w:hAnsi="Times New Roman" w:cs="Times New Roman"/>
          <w:sz w:val="26"/>
          <w:szCs w:val="26"/>
        </w:rPr>
        <w:t xml:space="preserve"> Закона о контрактной системе,</w:t>
      </w:r>
      <w:r>
        <w:rPr>
          <w:rFonts w:ascii="Times New Roman" w:hAnsi="Times New Roman" w:cs="Times New Roman"/>
          <w:sz w:val="26"/>
          <w:szCs w:val="26"/>
        </w:rPr>
        <w:t xml:space="preserve"> заказчик с целью соблюдений требований </w:t>
      </w:r>
      <w:r w:rsidR="008B4720" w:rsidRPr="009374CB">
        <w:rPr>
          <w:rFonts w:ascii="Times New Roman" w:hAnsi="Times New Roman" w:cs="Times New Roman"/>
          <w:sz w:val="26"/>
          <w:szCs w:val="26"/>
        </w:rPr>
        <w:t>ч</w:t>
      </w:r>
      <w:r w:rsidR="008B4720">
        <w:rPr>
          <w:rFonts w:ascii="Times New Roman" w:hAnsi="Times New Roman" w:cs="Times New Roman"/>
          <w:sz w:val="26"/>
          <w:szCs w:val="26"/>
        </w:rPr>
        <w:t>асти</w:t>
      </w:r>
      <w:r w:rsidR="008B4720" w:rsidRPr="009374CB">
        <w:rPr>
          <w:rFonts w:ascii="Times New Roman" w:hAnsi="Times New Roman" w:cs="Times New Roman"/>
          <w:sz w:val="26"/>
          <w:szCs w:val="26"/>
        </w:rPr>
        <w:t xml:space="preserve"> 1.1 ст</w:t>
      </w:r>
      <w:r w:rsidR="008B4720">
        <w:rPr>
          <w:rFonts w:ascii="Times New Roman" w:hAnsi="Times New Roman" w:cs="Times New Roman"/>
          <w:sz w:val="26"/>
          <w:szCs w:val="26"/>
        </w:rPr>
        <w:t xml:space="preserve">атьи </w:t>
      </w:r>
      <w:r w:rsidR="008B4720" w:rsidRPr="009374CB">
        <w:rPr>
          <w:rFonts w:ascii="Times New Roman" w:hAnsi="Times New Roman" w:cs="Times New Roman"/>
          <w:sz w:val="26"/>
          <w:szCs w:val="26"/>
        </w:rPr>
        <w:t xml:space="preserve">33 Закона о контрактной системе </w:t>
      </w:r>
      <w:r>
        <w:rPr>
          <w:rFonts w:ascii="Times New Roman" w:hAnsi="Times New Roman" w:cs="Times New Roman"/>
          <w:sz w:val="26"/>
          <w:szCs w:val="26"/>
        </w:rPr>
        <w:t>при описании закупаемого товар</w:t>
      </w:r>
      <w:r w:rsidR="00156D5A">
        <w:rPr>
          <w:rFonts w:ascii="Times New Roman" w:hAnsi="Times New Roman" w:cs="Times New Roman"/>
          <w:sz w:val="26"/>
          <w:szCs w:val="26"/>
        </w:rPr>
        <w:t>а</w:t>
      </w:r>
      <w:r>
        <w:rPr>
          <w:rFonts w:ascii="Times New Roman" w:hAnsi="Times New Roman" w:cs="Times New Roman"/>
          <w:sz w:val="26"/>
          <w:szCs w:val="26"/>
        </w:rPr>
        <w:t xml:space="preserve"> обязан</w:t>
      </w:r>
      <w:r w:rsidR="009374CB" w:rsidRPr="004A0965">
        <w:rPr>
          <w:rFonts w:ascii="Times New Roman" w:hAnsi="Times New Roman" w:cs="Times New Roman"/>
          <w:sz w:val="26"/>
          <w:szCs w:val="26"/>
        </w:rPr>
        <w:t xml:space="preserve"> устанавливать характеристики товара российского происхождения.</w:t>
      </w:r>
    </w:p>
    <w:p w:rsidR="000F2EF1" w:rsidRDefault="000F2EF1" w:rsidP="000F2EF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Как следует из части 4 статьи 38 </w:t>
      </w:r>
      <w:r w:rsidRPr="009B6A7A">
        <w:rPr>
          <w:rFonts w:ascii="Times New Roman" w:hAnsi="Times New Roman" w:cs="Times New Roman"/>
          <w:sz w:val="26"/>
          <w:szCs w:val="26"/>
        </w:rPr>
        <w:t>Федеральн</w:t>
      </w:r>
      <w:r>
        <w:rPr>
          <w:rFonts w:ascii="Times New Roman" w:hAnsi="Times New Roman" w:cs="Times New Roman"/>
          <w:sz w:val="26"/>
          <w:szCs w:val="26"/>
        </w:rPr>
        <w:t>ого</w:t>
      </w:r>
      <w:r w:rsidRPr="009B6A7A">
        <w:rPr>
          <w:rFonts w:ascii="Times New Roman" w:hAnsi="Times New Roman" w:cs="Times New Roman"/>
          <w:sz w:val="26"/>
          <w:szCs w:val="26"/>
        </w:rPr>
        <w:t xml:space="preserve"> закон</w:t>
      </w:r>
      <w:r>
        <w:rPr>
          <w:rFonts w:ascii="Times New Roman" w:hAnsi="Times New Roman" w:cs="Times New Roman"/>
          <w:sz w:val="26"/>
          <w:szCs w:val="26"/>
        </w:rPr>
        <w:t>а от 21.11.2011 №</w:t>
      </w:r>
      <w:r w:rsidRPr="009B6A7A">
        <w:rPr>
          <w:rFonts w:ascii="Times New Roman" w:hAnsi="Times New Roman" w:cs="Times New Roman"/>
          <w:sz w:val="26"/>
          <w:szCs w:val="26"/>
        </w:rPr>
        <w:t xml:space="preserve"> 323-ФЗ </w:t>
      </w:r>
      <w:r>
        <w:rPr>
          <w:rFonts w:ascii="Times New Roman" w:hAnsi="Times New Roman" w:cs="Times New Roman"/>
          <w:sz w:val="26"/>
          <w:szCs w:val="26"/>
        </w:rPr>
        <w:t>«</w:t>
      </w:r>
      <w:r w:rsidRPr="009B6A7A">
        <w:rPr>
          <w:rFonts w:ascii="Times New Roman" w:hAnsi="Times New Roman" w:cs="Times New Roman"/>
          <w:sz w:val="26"/>
          <w:szCs w:val="26"/>
        </w:rPr>
        <w:t>Об основах охраны здоровья граждан в Российской Федерации</w:t>
      </w:r>
      <w:r>
        <w:rPr>
          <w:rFonts w:ascii="Times New Roman" w:hAnsi="Times New Roman" w:cs="Times New Roman"/>
          <w:sz w:val="26"/>
          <w:szCs w:val="26"/>
        </w:rPr>
        <w:t>» (далее – Закона № 323-ФЗ), н</w:t>
      </w:r>
      <w:r w:rsidRPr="003F095C">
        <w:rPr>
          <w:rFonts w:ascii="Times New Roman" w:hAnsi="Times New Roman" w:cs="Times New Roman"/>
          <w:sz w:val="26"/>
          <w:szCs w:val="26"/>
        </w:rPr>
        <w:t xml:space="preserve">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w:t>
      </w:r>
      <w:r>
        <w:rPr>
          <w:rFonts w:ascii="Times New Roman" w:hAnsi="Times New Roman" w:cs="Times New Roman"/>
          <w:sz w:val="26"/>
          <w:szCs w:val="26"/>
        </w:rPr>
        <w:t>№</w:t>
      </w:r>
      <w:r w:rsidRPr="003F095C">
        <w:rPr>
          <w:rFonts w:ascii="Times New Roman" w:hAnsi="Times New Roman" w:cs="Times New Roman"/>
          <w:sz w:val="26"/>
          <w:szCs w:val="26"/>
        </w:rPr>
        <w:t xml:space="preserve">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rsidR="000F2EF1" w:rsidRDefault="000F2EF1" w:rsidP="000F2EF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Порядок </w:t>
      </w:r>
      <w:r w:rsidRPr="003F095C">
        <w:rPr>
          <w:rFonts w:ascii="Times New Roman" w:hAnsi="Times New Roman" w:cs="Times New Roman"/>
          <w:sz w:val="26"/>
          <w:szCs w:val="26"/>
        </w:rPr>
        <w:t>государственной регистрации медицинских изделий</w:t>
      </w:r>
      <w:r>
        <w:rPr>
          <w:rFonts w:ascii="Times New Roman" w:hAnsi="Times New Roman" w:cs="Times New Roman"/>
          <w:sz w:val="26"/>
          <w:szCs w:val="26"/>
        </w:rPr>
        <w:t xml:space="preserve"> на территории Российской Федерации установлен </w:t>
      </w:r>
      <w:r w:rsidRPr="003F095C">
        <w:rPr>
          <w:rFonts w:ascii="Times New Roman" w:hAnsi="Times New Roman" w:cs="Times New Roman"/>
          <w:sz w:val="26"/>
          <w:szCs w:val="26"/>
        </w:rPr>
        <w:t>Правил</w:t>
      </w:r>
      <w:r>
        <w:rPr>
          <w:rFonts w:ascii="Times New Roman" w:hAnsi="Times New Roman" w:cs="Times New Roman"/>
          <w:sz w:val="26"/>
          <w:szCs w:val="26"/>
        </w:rPr>
        <w:t>ами</w:t>
      </w:r>
      <w:r w:rsidRPr="003F095C">
        <w:rPr>
          <w:rFonts w:ascii="Times New Roman" w:hAnsi="Times New Roman" w:cs="Times New Roman"/>
          <w:sz w:val="26"/>
          <w:szCs w:val="26"/>
        </w:rPr>
        <w:t> государственной регистрации медицинских изделий</w:t>
      </w:r>
      <w:r>
        <w:rPr>
          <w:rFonts w:ascii="Times New Roman" w:hAnsi="Times New Roman" w:cs="Times New Roman"/>
          <w:sz w:val="26"/>
          <w:szCs w:val="26"/>
        </w:rPr>
        <w:t xml:space="preserve">, утвержденными </w:t>
      </w:r>
      <w:r w:rsidRPr="003F095C">
        <w:rPr>
          <w:rFonts w:ascii="Times New Roman" w:hAnsi="Times New Roman" w:cs="Times New Roman"/>
          <w:sz w:val="26"/>
          <w:szCs w:val="26"/>
        </w:rPr>
        <w:t>Постановление</w:t>
      </w:r>
      <w:r>
        <w:rPr>
          <w:rFonts w:ascii="Times New Roman" w:hAnsi="Times New Roman" w:cs="Times New Roman"/>
          <w:sz w:val="26"/>
          <w:szCs w:val="26"/>
        </w:rPr>
        <w:t>м</w:t>
      </w:r>
      <w:r w:rsidRPr="003F095C">
        <w:rPr>
          <w:rFonts w:ascii="Times New Roman" w:hAnsi="Times New Roman" w:cs="Times New Roman"/>
          <w:sz w:val="26"/>
          <w:szCs w:val="26"/>
        </w:rPr>
        <w:t xml:space="preserve"> Правительства РФ от 27</w:t>
      </w:r>
      <w:r>
        <w:rPr>
          <w:rFonts w:ascii="Times New Roman" w:hAnsi="Times New Roman" w:cs="Times New Roman"/>
          <w:sz w:val="26"/>
          <w:szCs w:val="26"/>
        </w:rPr>
        <w:t>.12.</w:t>
      </w:r>
      <w:r w:rsidRPr="003F095C">
        <w:rPr>
          <w:rFonts w:ascii="Times New Roman" w:hAnsi="Times New Roman" w:cs="Times New Roman"/>
          <w:sz w:val="26"/>
          <w:szCs w:val="26"/>
        </w:rPr>
        <w:t xml:space="preserve">2012 </w:t>
      </w:r>
      <w:r>
        <w:rPr>
          <w:rFonts w:ascii="Times New Roman" w:hAnsi="Times New Roman" w:cs="Times New Roman"/>
          <w:sz w:val="26"/>
          <w:szCs w:val="26"/>
        </w:rPr>
        <w:t>№</w:t>
      </w:r>
      <w:r w:rsidRPr="003F095C">
        <w:rPr>
          <w:rFonts w:ascii="Times New Roman" w:hAnsi="Times New Roman" w:cs="Times New Roman"/>
          <w:sz w:val="26"/>
          <w:szCs w:val="26"/>
        </w:rPr>
        <w:t> 1416</w:t>
      </w:r>
      <w:r>
        <w:rPr>
          <w:rFonts w:ascii="Times New Roman" w:hAnsi="Times New Roman" w:cs="Times New Roman"/>
          <w:sz w:val="26"/>
          <w:szCs w:val="26"/>
        </w:rPr>
        <w:t xml:space="preserve"> (действовало до 28.02.2025 включительно, </w:t>
      </w:r>
      <w:r w:rsidRPr="00212F7E">
        <w:rPr>
          <w:rFonts w:ascii="Times New Roman" w:hAnsi="Times New Roman" w:cs="Times New Roman"/>
          <w:sz w:val="26"/>
          <w:szCs w:val="26"/>
        </w:rPr>
        <w:t>Постановлением Пр</w:t>
      </w:r>
      <w:r>
        <w:rPr>
          <w:rFonts w:ascii="Times New Roman" w:hAnsi="Times New Roman" w:cs="Times New Roman"/>
          <w:sz w:val="26"/>
          <w:szCs w:val="26"/>
        </w:rPr>
        <w:t>авительства России от 30.11.2024 №</w:t>
      </w:r>
      <w:r w:rsidRPr="00212F7E">
        <w:rPr>
          <w:rFonts w:ascii="Times New Roman" w:hAnsi="Times New Roman" w:cs="Times New Roman"/>
          <w:sz w:val="26"/>
          <w:szCs w:val="26"/>
        </w:rPr>
        <w:t xml:space="preserve"> 1684 признан</w:t>
      </w:r>
      <w:r>
        <w:rPr>
          <w:rFonts w:ascii="Times New Roman" w:hAnsi="Times New Roman" w:cs="Times New Roman"/>
          <w:sz w:val="26"/>
          <w:szCs w:val="26"/>
        </w:rPr>
        <w:t>о</w:t>
      </w:r>
      <w:r w:rsidRPr="00212F7E">
        <w:rPr>
          <w:rFonts w:ascii="Times New Roman" w:hAnsi="Times New Roman" w:cs="Times New Roman"/>
          <w:sz w:val="26"/>
          <w:szCs w:val="26"/>
        </w:rPr>
        <w:t xml:space="preserve"> утратившим силу с </w:t>
      </w:r>
      <w:r>
        <w:rPr>
          <w:rFonts w:ascii="Times New Roman" w:hAnsi="Times New Roman" w:cs="Times New Roman"/>
          <w:sz w:val="26"/>
          <w:szCs w:val="26"/>
        </w:rPr>
        <w:t>0</w:t>
      </w:r>
      <w:r w:rsidRPr="00212F7E">
        <w:rPr>
          <w:rFonts w:ascii="Times New Roman" w:hAnsi="Times New Roman" w:cs="Times New Roman"/>
          <w:sz w:val="26"/>
          <w:szCs w:val="26"/>
        </w:rPr>
        <w:t>1</w:t>
      </w:r>
      <w:r>
        <w:rPr>
          <w:rFonts w:ascii="Times New Roman" w:hAnsi="Times New Roman" w:cs="Times New Roman"/>
          <w:sz w:val="26"/>
          <w:szCs w:val="26"/>
        </w:rPr>
        <w:t>.03.2025).</w:t>
      </w:r>
    </w:p>
    <w:p w:rsidR="000F2EF1" w:rsidRPr="000F2EF1" w:rsidRDefault="000F2EF1" w:rsidP="000F2EF1">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F2EF1">
        <w:rPr>
          <w:rFonts w:ascii="Times New Roman" w:hAnsi="Times New Roman" w:cs="Times New Roman"/>
          <w:sz w:val="26"/>
          <w:szCs w:val="26"/>
        </w:rPr>
        <w:t xml:space="preserve">Пунктом 2 Правил государственной регистрации медицинских изделий, утвержденных постановлением Правительства РФ от 27.12.2012 № 1416 (далее – Правила), установлено, что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w:t>
      </w:r>
      <w:r w:rsidRPr="000F2EF1">
        <w:rPr>
          <w:rFonts w:ascii="Times New Roman" w:hAnsi="Times New Roman" w:cs="Times New Roman"/>
          <w:sz w:val="26"/>
          <w:szCs w:val="26"/>
        </w:rPr>
        <w:lastRenderedPageBreak/>
        <w:t>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0F2EF1" w:rsidRPr="000F2EF1" w:rsidRDefault="000F2EF1" w:rsidP="000F2EF1">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F2EF1">
        <w:rPr>
          <w:rFonts w:ascii="Times New Roman" w:hAnsi="Times New Roman" w:cs="Times New Roman"/>
          <w:sz w:val="26"/>
          <w:szCs w:val="26"/>
        </w:rPr>
        <w:t>Согласно пункту 6 указанных Правил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C63102" w:rsidRDefault="0088198A"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 Правил</w:t>
      </w:r>
      <w:r w:rsidRPr="0088198A">
        <w:rPr>
          <w:rFonts w:ascii="Times New Roman" w:hAnsi="Times New Roman" w:cs="Times New Roman"/>
          <w:sz w:val="26"/>
          <w:szCs w:val="26"/>
        </w:rPr>
        <w:t xml:space="preserve"> государственной </w:t>
      </w:r>
      <w:r>
        <w:rPr>
          <w:rFonts w:ascii="Times New Roman" w:hAnsi="Times New Roman" w:cs="Times New Roman"/>
          <w:sz w:val="26"/>
          <w:szCs w:val="26"/>
        </w:rPr>
        <w:t xml:space="preserve">регистрации медицинских изделий, утвержденных ныне действующим </w:t>
      </w:r>
      <w:r w:rsidRPr="00212F7E">
        <w:rPr>
          <w:rFonts w:ascii="Times New Roman" w:hAnsi="Times New Roman" w:cs="Times New Roman"/>
          <w:sz w:val="26"/>
          <w:szCs w:val="26"/>
        </w:rPr>
        <w:t>Постановлением Пр</w:t>
      </w:r>
      <w:r>
        <w:rPr>
          <w:rFonts w:ascii="Times New Roman" w:hAnsi="Times New Roman" w:cs="Times New Roman"/>
          <w:sz w:val="26"/>
          <w:szCs w:val="26"/>
        </w:rPr>
        <w:t>авительства России от 30.11.2024 №</w:t>
      </w:r>
      <w:r w:rsidRPr="00212F7E">
        <w:rPr>
          <w:rFonts w:ascii="Times New Roman" w:hAnsi="Times New Roman" w:cs="Times New Roman"/>
          <w:sz w:val="26"/>
          <w:szCs w:val="26"/>
        </w:rPr>
        <w:t xml:space="preserve"> 1684</w:t>
      </w:r>
      <w:r>
        <w:rPr>
          <w:rFonts w:ascii="Times New Roman" w:hAnsi="Times New Roman" w:cs="Times New Roman"/>
          <w:sz w:val="26"/>
          <w:szCs w:val="26"/>
        </w:rPr>
        <w:t>, рег</w:t>
      </w:r>
      <w:r w:rsidRPr="0088198A">
        <w:rPr>
          <w:rFonts w:ascii="Times New Roman" w:hAnsi="Times New Roman" w:cs="Times New Roman"/>
          <w:sz w:val="26"/>
          <w:szCs w:val="26"/>
        </w:rPr>
        <w:t>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настоящим постановлением,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F92F89" w:rsidRPr="00946DF9" w:rsidRDefault="00946DF9"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946DF9">
        <w:rPr>
          <w:rFonts w:ascii="Times New Roman" w:hAnsi="Times New Roman" w:cs="Times New Roman"/>
          <w:sz w:val="26"/>
          <w:szCs w:val="26"/>
        </w:rPr>
        <w:t xml:space="preserve">Представитель </w:t>
      </w:r>
      <w:r w:rsidR="00BA1CD2" w:rsidRPr="00946DF9">
        <w:rPr>
          <w:rFonts w:ascii="Times New Roman" w:hAnsi="Times New Roman" w:cs="Times New Roman"/>
          <w:sz w:val="26"/>
          <w:szCs w:val="26"/>
        </w:rPr>
        <w:t>ГБУЗ «</w:t>
      </w:r>
      <w:r w:rsidRPr="00946DF9">
        <w:rPr>
          <w:rFonts w:ascii="Times New Roman" w:eastAsia="Times New Roman" w:hAnsi="Times New Roman" w:cs="Times New Roman"/>
          <w:sz w:val="26"/>
          <w:szCs w:val="26"/>
          <w:lang w:eastAsia="ru-RU"/>
        </w:rPr>
        <w:t>Пензенский областной госпиталь для ветеранов войн</w:t>
      </w:r>
      <w:r w:rsidR="00BA1CD2" w:rsidRPr="00946DF9">
        <w:rPr>
          <w:rFonts w:ascii="Times New Roman" w:hAnsi="Times New Roman" w:cs="Times New Roman"/>
          <w:sz w:val="26"/>
          <w:szCs w:val="26"/>
        </w:rPr>
        <w:t xml:space="preserve">» пояснил, что заказчик с точки зрения соответствия описанию объекта закупки </w:t>
      </w:r>
      <w:r w:rsidR="008325E3" w:rsidRPr="00946DF9">
        <w:rPr>
          <w:rFonts w:ascii="Times New Roman" w:hAnsi="Times New Roman" w:cs="Times New Roman"/>
          <w:sz w:val="26"/>
          <w:szCs w:val="26"/>
        </w:rPr>
        <w:t>изделий</w:t>
      </w:r>
      <w:r w:rsidR="00BA1CD2" w:rsidRPr="00946DF9">
        <w:rPr>
          <w:rFonts w:ascii="Times New Roman" w:hAnsi="Times New Roman" w:cs="Times New Roman"/>
          <w:sz w:val="26"/>
          <w:szCs w:val="26"/>
        </w:rPr>
        <w:t xml:space="preserve"> как минимум двух производителей</w:t>
      </w:r>
      <w:r w:rsidR="00CF17C1" w:rsidRPr="00946DF9">
        <w:rPr>
          <w:rFonts w:ascii="Times New Roman" w:hAnsi="Times New Roman" w:cs="Times New Roman"/>
          <w:sz w:val="26"/>
          <w:szCs w:val="26"/>
        </w:rPr>
        <w:t>, а также соблюдения требований части 1.1 статьи 33 Закона о контрактной системе</w:t>
      </w:r>
      <w:r w:rsidR="00BA1CD2" w:rsidRPr="00946DF9">
        <w:rPr>
          <w:rFonts w:ascii="Times New Roman" w:hAnsi="Times New Roman" w:cs="Times New Roman"/>
          <w:sz w:val="26"/>
          <w:szCs w:val="26"/>
        </w:rPr>
        <w:t xml:space="preserve"> рассматривал следующие медицинские изделия</w:t>
      </w:r>
      <w:r w:rsidR="00F92F89" w:rsidRPr="00946DF9">
        <w:rPr>
          <w:rFonts w:ascii="Times New Roman" w:hAnsi="Times New Roman" w:cs="Times New Roman"/>
          <w:sz w:val="26"/>
          <w:szCs w:val="26"/>
        </w:rPr>
        <w:t>:</w:t>
      </w:r>
    </w:p>
    <w:p w:rsidR="00F92F89" w:rsidRPr="005D7FE1" w:rsidRDefault="00F92F89"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5D7FE1">
        <w:rPr>
          <w:rFonts w:ascii="Times New Roman" w:hAnsi="Times New Roman" w:cs="Times New Roman"/>
          <w:sz w:val="26"/>
          <w:szCs w:val="26"/>
        </w:rPr>
        <w:t xml:space="preserve">1) </w:t>
      </w:r>
      <w:r w:rsidR="00EC19D8" w:rsidRPr="005D7FE1">
        <w:rPr>
          <w:rFonts w:ascii="Times New Roman" w:hAnsi="Times New Roman" w:cs="Times New Roman"/>
          <w:sz w:val="26"/>
          <w:szCs w:val="26"/>
        </w:rPr>
        <w:t xml:space="preserve">Система ультразвуковая диагностическая медицинская </w:t>
      </w:r>
      <w:r w:rsidR="00910F30" w:rsidRPr="005D7FE1">
        <w:rPr>
          <w:rFonts w:ascii="Times New Roman" w:hAnsi="Times New Roman" w:cs="Times New Roman"/>
          <w:sz w:val="26"/>
          <w:szCs w:val="26"/>
        </w:rPr>
        <w:t>«</w:t>
      </w:r>
      <w:r w:rsidR="00EC19D8" w:rsidRPr="005D7FE1">
        <w:rPr>
          <w:rFonts w:ascii="Times New Roman" w:hAnsi="Times New Roman" w:cs="Times New Roman"/>
          <w:sz w:val="26"/>
          <w:szCs w:val="26"/>
        </w:rPr>
        <w:t>РуСкан 65</w:t>
      </w:r>
      <w:r w:rsidR="00910F30" w:rsidRPr="005D7FE1">
        <w:rPr>
          <w:rFonts w:ascii="Times New Roman" w:hAnsi="Times New Roman" w:cs="Times New Roman"/>
          <w:sz w:val="26"/>
          <w:szCs w:val="26"/>
        </w:rPr>
        <w:t>»</w:t>
      </w:r>
      <w:r w:rsidR="00EC19D8" w:rsidRPr="005D7FE1">
        <w:rPr>
          <w:rFonts w:ascii="Times New Roman" w:hAnsi="Times New Roman" w:cs="Times New Roman"/>
          <w:sz w:val="26"/>
          <w:szCs w:val="26"/>
        </w:rPr>
        <w:t xml:space="preserve"> по ТУ 26.60.12-003-98204792-2019 с принадлежностями</w:t>
      </w:r>
      <w:r w:rsidRPr="005D7FE1">
        <w:rPr>
          <w:rFonts w:ascii="Times New Roman" w:hAnsi="Times New Roman" w:cs="Times New Roman"/>
          <w:sz w:val="26"/>
          <w:szCs w:val="26"/>
        </w:rPr>
        <w:t xml:space="preserve"> производства АО «НПО «СКАНЕР» (Россия) по регистрационному удостоверению </w:t>
      </w:r>
      <w:r w:rsidR="00AD3EB9" w:rsidRPr="005D7FE1">
        <w:rPr>
          <w:rFonts w:ascii="Times New Roman" w:hAnsi="Times New Roman" w:cs="Times New Roman"/>
          <w:sz w:val="26"/>
          <w:szCs w:val="26"/>
        </w:rPr>
        <w:t xml:space="preserve">№ </w:t>
      </w:r>
      <w:r w:rsidR="00CF17C1" w:rsidRPr="005D7FE1">
        <w:rPr>
          <w:rFonts w:ascii="Times New Roman" w:hAnsi="Times New Roman" w:cs="Times New Roman"/>
          <w:sz w:val="26"/>
          <w:szCs w:val="26"/>
        </w:rPr>
        <w:t>РЗН 20</w:t>
      </w:r>
      <w:r w:rsidR="00EC19D8" w:rsidRPr="005D7FE1">
        <w:rPr>
          <w:rFonts w:ascii="Times New Roman" w:hAnsi="Times New Roman" w:cs="Times New Roman"/>
          <w:sz w:val="26"/>
          <w:szCs w:val="26"/>
        </w:rPr>
        <w:t>20</w:t>
      </w:r>
      <w:r w:rsidR="00CF17C1" w:rsidRPr="005D7FE1">
        <w:rPr>
          <w:rFonts w:ascii="Times New Roman" w:hAnsi="Times New Roman" w:cs="Times New Roman"/>
          <w:sz w:val="26"/>
          <w:szCs w:val="26"/>
        </w:rPr>
        <w:t>/</w:t>
      </w:r>
      <w:r w:rsidR="00EC19D8" w:rsidRPr="005D7FE1">
        <w:rPr>
          <w:rFonts w:ascii="Times New Roman" w:hAnsi="Times New Roman" w:cs="Times New Roman"/>
          <w:sz w:val="26"/>
          <w:szCs w:val="26"/>
        </w:rPr>
        <w:t>12882</w:t>
      </w:r>
      <w:r w:rsidRPr="005D7FE1">
        <w:rPr>
          <w:rFonts w:ascii="Times New Roman" w:hAnsi="Times New Roman" w:cs="Times New Roman"/>
          <w:sz w:val="26"/>
          <w:szCs w:val="26"/>
        </w:rPr>
        <w:t xml:space="preserve"> от </w:t>
      </w:r>
      <w:r w:rsidR="00EC19D8" w:rsidRPr="005D7FE1">
        <w:rPr>
          <w:rFonts w:ascii="Times New Roman" w:hAnsi="Times New Roman" w:cs="Times New Roman"/>
          <w:sz w:val="26"/>
          <w:szCs w:val="26"/>
        </w:rPr>
        <w:t>17.03</w:t>
      </w:r>
      <w:r w:rsidR="00CF17C1" w:rsidRPr="005D7FE1">
        <w:rPr>
          <w:rFonts w:ascii="Times New Roman" w:hAnsi="Times New Roman" w:cs="Times New Roman"/>
          <w:sz w:val="26"/>
          <w:szCs w:val="26"/>
        </w:rPr>
        <w:t>.2023</w:t>
      </w:r>
      <w:r w:rsidRPr="005D7FE1">
        <w:rPr>
          <w:rFonts w:ascii="Times New Roman" w:hAnsi="Times New Roman" w:cs="Times New Roman"/>
          <w:sz w:val="26"/>
          <w:szCs w:val="26"/>
        </w:rPr>
        <w:t>;</w:t>
      </w:r>
    </w:p>
    <w:p w:rsidR="00D71F19" w:rsidRPr="005D7FE1" w:rsidRDefault="00D71F19"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5D7FE1">
        <w:rPr>
          <w:rFonts w:ascii="Times New Roman" w:hAnsi="Times New Roman" w:cs="Times New Roman"/>
          <w:sz w:val="26"/>
          <w:szCs w:val="26"/>
        </w:rPr>
        <w:t xml:space="preserve">2) </w:t>
      </w:r>
      <w:r w:rsidR="005D7FE1" w:rsidRPr="005D7FE1">
        <w:rPr>
          <w:rFonts w:ascii="Times New Roman" w:hAnsi="Times New Roman" w:cs="Times New Roman"/>
          <w:sz w:val="26"/>
          <w:szCs w:val="26"/>
        </w:rPr>
        <w:t>Система ультразвуковая диагностическая медицинская HS</w:t>
      </w:r>
      <w:r w:rsidR="005D7FE1">
        <w:rPr>
          <w:rFonts w:ascii="Times New Roman" w:hAnsi="Times New Roman" w:cs="Times New Roman"/>
          <w:sz w:val="26"/>
          <w:szCs w:val="26"/>
        </w:rPr>
        <w:t>50</w:t>
      </w:r>
      <w:r w:rsidR="005D7FE1" w:rsidRPr="005D7FE1">
        <w:rPr>
          <w:rFonts w:ascii="Times New Roman" w:hAnsi="Times New Roman" w:cs="Times New Roman"/>
          <w:sz w:val="26"/>
          <w:szCs w:val="26"/>
        </w:rPr>
        <w:t xml:space="preserve">-RUS с принадлежностями, производства «САМСУНГ МЕДИСОН </w:t>
      </w:r>
      <w:proofErr w:type="gramStart"/>
      <w:r w:rsidR="005D7FE1" w:rsidRPr="005D7FE1">
        <w:rPr>
          <w:rFonts w:ascii="Times New Roman" w:hAnsi="Times New Roman" w:cs="Times New Roman"/>
          <w:sz w:val="26"/>
          <w:szCs w:val="26"/>
        </w:rPr>
        <w:t>КО.,</w:t>
      </w:r>
      <w:proofErr w:type="gramEnd"/>
      <w:r w:rsidR="005D7FE1" w:rsidRPr="005D7FE1">
        <w:rPr>
          <w:rFonts w:ascii="Times New Roman" w:hAnsi="Times New Roman" w:cs="Times New Roman"/>
          <w:sz w:val="26"/>
          <w:szCs w:val="26"/>
        </w:rPr>
        <w:t xml:space="preserve"> ЛТД.» (Республика Корея) по регистрационному удостоверению № РЗН 2018/7390 от 19.07.2018.</w:t>
      </w:r>
    </w:p>
    <w:p w:rsidR="006A481A" w:rsidRDefault="006A481A" w:rsidP="006A481A">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подтверждение соответствия товаров производства </w:t>
      </w:r>
      <w:r w:rsidRPr="00F92F89">
        <w:rPr>
          <w:rFonts w:ascii="Times New Roman" w:hAnsi="Times New Roman" w:cs="Times New Roman"/>
          <w:sz w:val="26"/>
          <w:szCs w:val="26"/>
        </w:rPr>
        <w:t xml:space="preserve">АО </w:t>
      </w:r>
      <w:r>
        <w:rPr>
          <w:rFonts w:ascii="Times New Roman" w:hAnsi="Times New Roman" w:cs="Times New Roman"/>
          <w:sz w:val="26"/>
          <w:szCs w:val="26"/>
        </w:rPr>
        <w:t>«</w:t>
      </w:r>
      <w:r w:rsidRPr="00F92F89">
        <w:rPr>
          <w:rFonts w:ascii="Times New Roman" w:hAnsi="Times New Roman" w:cs="Times New Roman"/>
          <w:sz w:val="26"/>
          <w:szCs w:val="26"/>
        </w:rPr>
        <w:t xml:space="preserve">НПО </w:t>
      </w:r>
      <w:r>
        <w:rPr>
          <w:rFonts w:ascii="Times New Roman" w:hAnsi="Times New Roman" w:cs="Times New Roman"/>
          <w:sz w:val="26"/>
          <w:szCs w:val="26"/>
        </w:rPr>
        <w:t>«</w:t>
      </w:r>
      <w:r w:rsidRPr="00F92F89">
        <w:rPr>
          <w:rFonts w:ascii="Times New Roman" w:hAnsi="Times New Roman" w:cs="Times New Roman"/>
          <w:sz w:val="26"/>
          <w:szCs w:val="26"/>
        </w:rPr>
        <w:t>СКАНЕР</w:t>
      </w:r>
      <w:r>
        <w:rPr>
          <w:rFonts w:ascii="Times New Roman" w:hAnsi="Times New Roman" w:cs="Times New Roman"/>
          <w:sz w:val="26"/>
          <w:szCs w:val="26"/>
        </w:rPr>
        <w:t xml:space="preserve">» (Россия) и </w:t>
      </w:r>
      <w:r w:rsidR="00C67CEC" w:rsidRPr="005D7FE1">
        <w:rPr>
          <w:rFonts w:ascii="Times New Roman" w:hAnsi="Times New Roman" w:cs="Times New Roman"/>
          <w:sz w:val="26"/>
          <w:szCs w:val="26"/>
        </w:rPr>
        <w:t xml:space="preserve">«САМСУНГ МЕДИСОН </w:t>
      </w:r>
      <w:proofErr w:type="gramStart"/>
      <w:r w:rsidR="00C67CEC" w:rsidRPr="005D7FE1">
        <w:rPr>
          <w:rFonts w:ascii="Times New Roman" w:hAnsi="Times New Roman" w:cs="Times New Roman"/>
          <w:sz w:val="26"/>
          <w:szCs w:val="26"/>
        </w:rPr>
        <w:t>КО.,</w:t>
      </w:r>
      <w:proofErr w:type="gramEnd"/>
      <w:r w:rsidR="00C67CEC" w:rsidRPr="005D7FE1">
        <w:rPr>
          <w:rFonts w:ascii="Times New Roman" w:hAnsi="Times New Roman" w:cs="Times New Roman"/>
          <w:sz w:val="26"/>
          <w:szCs w:val="26"/>
        </w:rPr>
        <w:t xml:space="preserve"> ЛТД.» </w:t>
      </w:r>
      <w:r w:rsidR="00C67CEC">
        <w:rPr>
          <w:rFonts w:ascii="Times New Roman" w:hAnsi="Times New Roman" w:cs="Times New Roman"/>
          <w:sz w:val="26"/>
          <w:szCs w:val="26"/>
        </w:rPr>
        <w:t>(Корея)</w:t>
      </w:r>
      <w:r>
        <w:rPr>
          <w:rFonts w:ascii="Times New Roman" w:hAnsi="Times New Roman" w:cs="Times New Roman"/>
          <w:sz w:val="26"/>
          <w:szCs w:val="26"/>
        </w:rPr>
        <w:t xml:space="preserve"> характеристикам, установленным в описании объекта з</w:t>
      </w:r>
      <w:r w:rsidR="00C67CEC">
        <w:rPr>
          <w:rFonts w:ascii="Times New Roman" w:hAnsi="Times New Roman" w:cs="Times New Roman"/>
          <w:sz w:val="26"/>
          <w:szCs w:val="26"/>
        </w:rPr>
        <w:t xml:space="preserve">акупки, заказчиком представлены </w:t>
      </w:r>
      <w:r>
        <w:rPr>
          <w:rFonts w:ascii="Times New Roman" w:hAnsi="Times New Roman" w:cs="Times New Roman"/>
          <w:sz w:val="26"/>
          <w:szCs w:val="26"/>
        </w:rPr>
        <w:t>полученные при размещении запроса цен коммерческие предложения, предоставленн</w:t>
      </w:r>
      <w:r w:rsidR="00C67CEC">
        <w:rPr>
          <w:rFonts w:ascii="Times New Roman" w:hAnsi="Times New Roman" w:cs="Times New Roman"/>
          <w:sz w:val="26"/>
          <w:szCs w:val="26"/>
        </w:rPr>
        <w:t>ыми потенциальными поставщиками.</w:t>
      </w:r>
      <w:r w:rsidR="00E31D57">
        <w:rPr>
          <w:rFonts w:ascii="Times New Roman" w:hAnsi="Times New Roman" w:cs="Times New Roman"/>
          <w:sz w:val="26"/>
          <w:szCs w:val="26"/>
        </w:rPr>
        <w:t xml:space="preserve"> </w:t>
      </w:r>
    </w:p>
    <w:p w:rsidR="00E31D57" w:rsidRDefault="00E31D57" w:rsidP="006A481A">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ходе рассмотрения жалобы представители заказчика, уполномоченного органа обратили внимание на то, что на участие в электронном аукционе было подано 2 заявки, предложения </w:t>
      </w:r>
      <w:r w:rsidR="00D34CD2">
        <w:rPr>
          <w:rFonts w:ascii="Times New Roman" w:hAnsi="Times New Roman" w:cs="Times New Roman"/>
          <w:sz w:val="26"/>
          <w:szCs w:val="26"/>
        </w:rPr>
        <w:t>о</w:t>
      </w:r>
      <w:r>
        <w:rPr>
          <w:rFonts w:ascii="Times New Roman" w:hAnsi="Times New Roman" w:cs="Times New Roman"/>
          <w:sz w:val="26"/>
          <w:szCs w:val="26"/>
        </w:rPr>
        <w:t xml:space="preserve"> поставке которых содержали товары двух разных производителей.</w:t>
      </w:r>
    </w:p>
    <w:p w:rsidR="00CF17C1" w:rsidRDefault="005329C8" w:rsidP="00B8491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К</w:t>
      </w:r>
      <w:r w:rsidR="00353EE4">
        <w:rPr>
          <w:rFonts w:ascii="Times New Roman" w:hAnsi="Times New Roman" w:cs="Times New Roman"/>
          <w:sz w:val="26"/>
          <w:szCs w:val="26"/>
        </w:rPr>
        <w:t>омисси</w:t>
      </w:r>
      <w:r w:rsidR="00F47734">
        <w:rPr>
          <w:rFonts w:ascii="Times New Roman" w:hAnsi="Times New Roman" w:cs="Times New Roman"/>
          <w:sz w:val="26"/>
          <w:szCs w:val="26"/>
        </w:rPr>
        <w:t>я</w:t>
      </w:r>
      <w:r w:rsidR="00353EE4">
        <w:rPr>
          <w:rFonts w:ascii="Times New Roman" w:hAnsi="Times New Roman" w:cs="Times New Roman"/>
          <w:sz w:val="26"/>
          <w:szCs w:val="26"/>
        </w:rPr>
        <w:t xml:space="preserve"> </w:t>
      </w:r>
      <w:r w:rsidR="00385949">
        <w:rPr>
          <w:rFonts w:ascii="Times New Roman" w:hAnsi="Times New Roman" w:cs="Times New Roman"/>
          <w:sz w:val="26"/>
          <w:szCs w:val="26"/>
        </w:rPr>
        <w:t>Управления</w:t>
      </w:r>
      <w:r w:rsidR="00F47734">
        <w:rPr>
          <w:rFonts w:ascii="Times New Roman" w:hAnsi="Times New Roman" w:cs="Times New Roman"/>
          <w:sz w:val="26"/>
          <w:szCs w:val="26"/>
        </w:rPr>
        <w:t xml:space="preserve">, принимая во внимания пояснения </w:t>
      </w:r>
      <w:r w:rsidR="00AD3EB9">
        <w:rPr>
          <w:rFonts w:ascii="Times New Roman" w:hAnsi="Times New Roman" w:cs="Times New Roman"/>
          <w:sz w:val="26"/>
          <w:szCs w:val="26"/>
        </w:rPr>
        <w:t>сторон</w:t>
      </w:r>
      <w:r w:rsidR="00F47734">
        <w:rPr>
          <w:rFonts w:ascii="Times New Roman" w:hAnsi="Times New Roman" w:cs="Times New Roman"/>
          <w:sz w:val="26"/>
          <w:szCs w:val="26"/>
        </w:rPr>
        <w:t>,</w:t>
      </w:r>
      <w:r w:rsidR="00353EE4">
        <w:rPr>
          <w:rFonts w:ascii="Times New Roman" w:hAnsi="Times New Roman" w:cs="Times New Roman"/>
          <w:sz w:val="26"/>
          <w:szCs w:val="26"/>
        </w:rPr>
        <w:t xml:space="preserve"> проанализирова</w:t>
      </w:r>
      <w:r w:rsidR="00F47734">
        <w:rPr>
          <w:rFonts w:ascii="Times New Roman" w:hAnsi="Times New Roman" w:cs="Times New Roman"/>
          <w:sz w:val="26"/>
          <w:szCs w:val="26"/>
        </w:rPr>
        <w:t>ла</w:t>
      </w:r>
      <w:r w:rsidR="00353EE4">
        <w:rPr>
          <w:rFonts w:ascii="Times New Roman" w:hAnsi="Times New Roman" w:cs="Times New Roman"/>
          <w:sz w:val="26"/>
          <w:szCs w:val="26"/>
        </w:rPr>
        <w:t xml:space="preserve"> заявк</w:t>
      </w:r>
      <w:r w:rsidR="00EC19D8">
        <w:rPr>
          <w:rFonts w:ascii="Times New Roman" w:hAnsi="Times New Roman" w:cs="Times New Roman"/>
          <w:sz w:val="26"/>
          <w:szCs w:val="26"/>
        </w:rPr>
        <w:t>и</w:t>
      </w:r>
      <w:r w:rsidR="001437D0">
        <w:rPr>
          <w:rFonts w:ascii="Times New Roman" w:hAnsi="Times New Roman" w:cs="Times New Roman"/>
          <w:sz w:val="26"/>
          <w:szCs w:val="26"/>
        </w:rPr>
        <w:t>, поданн</w:t>
      </w:r>
      <w:r w:rsidR="00EC19D8">
        <w:rPr>
          <w:rFonts w:ascii="Times New Roman" w:hAnsi="Times New Roman" w:cs="Times New Roman"/>
          <w:sz w:val="26"/>
          <w:szCs w:val="26"/>
        </w:rPr>
        <w:t>ые</w:t>
      </w:r>
      <w:r w:rsidR="001437D0">
        <w:rPr>
          <w:rFonts w:ascii="Times New Roman" w:hAnsi="Times New Roman" w:cs="Times New Roman"/>
          <w:sz w:val="26"/>
          <w:szCs w:val="26"/>
        </w:rPr>
        <w:t xml:space="preserve"> на участие в</w:t>
      </w:r>
      <w:r w:rsidR="002009B9">
        <w:rPr>
          <w:rFonts w:ascii="Times New Roman" w:hAnsi="Times New Roman" w:cs="Times New Roman"/>
          <w:sz w:val="26"/>
          <w:szCs w:val="26"/>
        </w:rPr>
        <w:t xml:space="preserve"> </w:t>
      </w:r>
      <w:r w:rsidR="001437D0">
        <w:rPr>
          <w:rFonts w:ascii="Times New Roman" w:hAnsi="Times New Roman" w:cs="Times New Roman"/>
          <w:sz w:val="26"/>
          <w:szCs w:val="26"/>
        </w:rPr>
        <w:t>электронном аукционе</w:t>
      </w:r>
      <w:r w:rsidR="00CF17C1">
        <w:rPr>
          <w:rFonts w:ascii="Times New Roman" w:hAnsi="Times New Roman" w:cs="Times New Roman"/>
          <w:sz w:val="26"/>
          <w:szCs w:val="26"/>
        </w:rPr>
        <w:t>.</w:t>
      </w:r>
      <w:r w:rsidR="00353EE4">
        <w:rPr>
          <w:rFonts w:ascii="Times New Roman" w:hAnsi="Times New Roman" w:cs="Times New Roman"/>
          <w:sz w:val="26"/>
          <w:szCs w:val="26"/>
        </w:rPr>
        <w:t xml:space="preserve"> </w:t>
      </w:r>
      <w:r w:rsidR="00AD3EB9">
        <w:rPr>
          <w:rFonts w:ascii="Times New Roman" w:hAnsi="Times New Roman" w:cs="Times New Roman"/>
          <w:sz w:val="26"/>
          <w:szCs w:val="26"/>
        </w:rPr>
        <w:t>В</w:t>
      </w:r>
      <w:r w:rsidR="00C42485">
        <w:rPr>
          <w:rFonts w:ascii="Times New Roman" w:hAnsi="Times New Roman" w:cs="Times New Roman"/>
          <w:sz w:val="26"/>
          <w:szCs w:val="26"/>
        </w:rPr>
        <w:t xml:space="preserve"> отношении </w:t>
      </w:r>
      <w:r w:rsidR="00385949">
        <w:rPr>
          <w:rFonts w:ascii="Times New Roman" w:hAnsi="Times New Roman" w:cs="Times New Roman"/>
          <w:sz w:val="26"/>
          <w:szCs w:val="26"/>
        </w:rPr>
        <w:t>оспариваемого</w:t>
      </w:r>
      <w:r w:rsidR="00C42485">
        <w:rPr>
          <w:rFonts w:ascii="Times New Roman" w:hAnsi="Times New Roman" w:cs="Times New Roman"/>
          <w:sz w:val="26"/>
          <w:szCs w:val="26"/>
        </w:rPr>
        <w:t xml:space="preserve"> </w:t>
      </w:r>
      <w:r w:rsidR="00385949">
        <w:rPr>
          <w:rFonts w:ascii="Times New Roman" w:hAnsi="Times New Roman" w:cs="Times New Roman"/>
          <w:sz w:val="26"/>
          <w:szCs w:val="26"/>
        </w:rPr>
        <w:t>объекта закупки</w:t>
      </w:r>
      <w:r w:rsidR="00CF17C1">
        <w:rPr>
          <w:rFonts w:ascii="Times New Roman" w:hAnsi="Times New Roman" w:cs="Times New Roman"/>
          <w:sz w:val="26"/>
          <w:szCs w:val="26"/>
        </w:rPr>
        <w:t xml:space="preserve"> </w:t>
      </w:r>
      <w:r w:rsidR="00AD3EB9">
        <w:rPr>
          <w:rFonts w:ascii="Times New Roman" w:hAnsi="Times New Roman" w:cs="Times New Roman"/>
          <w:sz w:val="26"/>
          <w:szCs w:val="26"/>
        </w:rPr>
        <w:t>участник</w:t>
      </w:r>
      <w:r w:rsidR="00EC19D8">
        <w:rPr>
          <w:rFonts w:ascii="Times New Roman" w:hAnsi="Times New Roman" w:cs="Times New Roman"/>
          <w:sz w:val="26"/>
          <w:szCs w:val="26"/>
        </w:rPr>
        <w:t>ам</w:t>
      </w:r>
      <w:r w:rsidR="00AD3EB9">
        <w:rPr>
          <w:rFonts w:ascii="Times New Roman" w:hAnsi="Times New Roman" w:cs="Times New Roman"/>
          <w:sz w:val="26"/>
          <w:szCs w:val="26"/>
        </w:rPr>
        <w:t xml:space="preserve"> закупки был</w:t>
      </w:r>
      <w:r w:rsidR="00CF17C1">
        <w:rPr>
          <w:rFonts w:ascii="Times New Roman" w:hAnsi="Times New Roman" w:cs="Times New Roman"/>
          <w:sz w:val="26"/>
          <w:szCs w:val="26"/>
        </w:rPr>
        <w:t>и</w:t>
      </w:r>
      <w:r w:rsidR="00AD3EB9">
        <w:rPr>
          <w:rFonts w:ascii="Times New Roman" w:hAnsi="Times New Roman" w:cs="Times New Roman"/>
          <w:sz w:val="26"/>
          <w:szCs w:val="26"/>
        </w:rPr>
        <w:t xml:space="preserve"> предложен</w:t>
      </w:r>
      <w:r w:rsidR="00CF17C1">
        <w:rPr>
          <w:rFonts w:ascii="Times New Roman" w:hAnsi="Times New Roman" w:cs="Times New Roman"/>
          <w:sz w:val="26"/>
          <w:szCs w:val="26"/>
        </w:rPr>
        <w:t>ы</w:t>
      </w:r>
      <w:r w:rsidR="00C359E9">
        <w:rPr>
          <w:rFonts w:ascii="Times New Roman" w:hAnsi="Times New Roman" w:cs="Times New Roman"/>
          <w:sz w:val="26"/>
          <w:szCs w:val="26"/>
        </w:rPr>
        <w:t xml:space="preserve"> к поставке товары </w:t>
      </w:r>
      <w:r w:rsidR="00EC19D8">
        <w:rPr>
          <w:rFonts w:ascii="Times New Roman" w:hAnsi="Times New Roman" w:cs="Times New Roman"/>
          <w:sz w:val="26"/>
          <w:szCs w:val="26"/>
        </w:rPr>
        <w:t>следующих производителей</w:t>
      </w:r>
      <w:r w:rsidR="00CF17C1">
        <w:rPr>
          <w:rFonts w:ascii="Times New Roman" w:hAnsi="Times New Roman" w:cs="Times New Roman"/>
          <w:sz w:val="26"/>
          <w:szCs w:val="26"/>
        </w:rPr>
        <w:t>:</w:t>
      </w:r>
    </w:p>
    <w:p w:rsidR="00872743" w:rsidRDefault="00872743" w:rsidP="00CA0BD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1) </w:t>
      </w:r>
      <w:r w:rsidR="00CA1A02" w:rsidRPr="00770F01">
        <w:rPr>
          <w:rFonts w:ascii="Times New Roman" w:hAnsi="Times New Roman" w:cs="Times New Roman"/>
          <w:sz w:val="26"/>
          <w:szCs w:val="26"/>
        </w:rPr>
        <w:t>заявка №</w:t>
      </w:r>
      <w:r w:rsidR="00770F01">
        <w:rPr>
          <w:rFonts w:ascii="Times New Roman" w:hAnsi="Times New Roman" w:cs="Times New Roman"/>
          <w:sz w:val="26"/>
          <w:szCs w:val="26"/>
        </w:rPr>
        <w:t xml:space="preserve"> </w:t>
      </w:r>
      <w:r w:rsidR="00E31D57" w:rsidRPr="00E31D57">
        <w:rPr>
          <w:rFonts w:ascii="Times New Roman" w:hAnsi="Times New Roman" w:cs="Times New Roman"/>
          <w:sz w:val="26"/>
          <w:szCs w:val="26"/>
        </w:rPr>
        <w:t>119496722</w:t>
      </w:r>
      <w:r w:rsidR="00E31D57">
        <w:rPr>
          <w:rFonts w:ascii="Times New Roman" w:hAnsi="Times New Roman" w:cs="Times New Roman"/>
          <w:sz w:val="26"/>
          <w:szCs w:val="26"/>
        </w:rPr>
        <w:t xml:space="preserve"> </w:t>
      </w:r>
      <w:r w:rsidR="00CA1A02">
        <w:rPr>
          <w:rFonts w:ascii="Times New Roman" w:hAnsi="Times New Roman" w:cs="Times New Roman"/>
          <w:sz w:val="26"/>
          <w:szCs w:val="26"/>
        </w:rPr>
        <w:t xml:space="preserve">– </w:t>
      </w:r>
      <w:r w:rsidR="00BB70DA" w:rsidRPr="00BB70DA">
        <w:rPr>
          <w:rFonts w:ascii="Times New Roman" w:hAnsi="Times New Roman" w:cs="Times New Roman"/>
          <w:sz w:val="26"/>
          <w:szCs w:val="26"/>
        </w:rPr>
        <w:t>Система ультразвуковая цифровая цветовая доплеровская CHISON</w:t>
      </w:r>
      <w:r w:rsidR="00BB70DA">
        <w:rPr>
          <w:rFonts w:ascii="Times New Roman" w:hAnsi="Times New Roman" w:cs="Times New Roman"/>
          <w:sz w:val="26"/>
          <w:szCs w:val="26"/>
        </w:rPr>
        <w:t xml:space="preserve"> производства </w:t>
      </w:r>
      <w:r w:rsidR="00E31D57">
        <w:rPr>
          <w:rFonts w:ascii="Times New Roman" w:hAnsi="Times New Roman" w:cs="Times New Roman"/>
          <w:sz w:val="26"/>
          <w:szCs w:val="26"/>
        </w:rPr>
        <w:t>«</w:t>
      </w:r>
      <w:r w:rsidR="00BB70DA" w:rsidRPr="00BB70DA">
        <w:rPr>
          <w:rFonts w:ascii="Times New Roman" w:hAnsi="Times New Roman" w:cs="Times New Roman"/>
          <w:sz w:val="26"/>
          <w:szCs w:val="26"/>
        </w:rPr>
        <w:t xml:space="preserve">ЧИСОН </w:t>
      </w:r>
      <w:proofErr w:type="spellStart"/>
      <w:r w:rsidR="00BB70DA" w:rsidRPr="00BB70DA">
        <w:rPr>
          <w:rFonts w:ascii="Times New Roman" w:hAnsi="Times New Roman" w:cs="Times New Roman"/>
          <w:sz w:val="26"/>
          <w:szCs w:val="26"/>
        </w:rPr>
        <w:t>Медикал</w:t>
      </w:r>
      <w:proofErr w:type="spellEnd"/>
      <w:r w:rsidR="00BB70DA" w:rsidRPr="00BB70DA">
        <w:rPr>
          <w:rFonts w:ascii="Times New Roman" w:hAnsi="Times New Roman" w:cs="Times New Roman"/>
          <w:sz w:val="26"/>
          <w:szCs w:val="26"/>
        </w:rPr>
        <w:t xml:space="preserve"> </w:t>
      </w:r>
      <w:proofErr w:type="spellStart"/>
      <w:r w:rsidR="00BB70DA" w:rsidRPr="00BB70DA">
        <w:rPr>
          <w:rFonts w:ascii="Times New Roman" w:hAnsi="Times New Roman" w:cs="Times New Roman"/>
          <w:sz w:val="26"/>
          <w:szCs w:val="26"/>
        </w:rPr>
        <w:t>Технолоджис</w:t>
      </w:r>
      <w:proofErr w:type="spellEnd"/>
      <w:r w:rsidR="00BB70DA" w:rsidRPr="00BB70DA">
        <w:rPr>
          <w:rFonts w:ascii="Times New Roman" w:hAnsi="Times New Roman" w:cs="Times New Roman"/>
          <w:sz w:val="26"/>
          <w:szCs w:val="26"/>
        </w:rPr>
        <w:t xml:space="preserve"> </w:t>
      </w:r>
      <w:proofErr w:type="gramStart"/>
      <w:r w:rsidR="00BB70DA" w:rsidRPr="00BB70DA">
        <w:rPr>
          <w:rFonts w:ascii="Times New Roman" w:hAnsi="Times New Roman" w:cs="Times New Roman"/>
          <w:sz w:val="26"/>
          <w:szCs w:val="26"/>
        </w:rPr>
        <w:t>Ко.,</w:t>
      </w:r>
      <w:proofErr w:type="gramEnd"/>
      <w:r w:rsidR="00BB70DA" w:rsidRPr="00BB70DA">
        <w:rPr>
          <w:rFonts w:ascii="Times New Roman" w:hAnsi="Times New Roman" w:cs="Times New Roman"/>
          <w:sz w:val="26"/>
          <w:szCs w:val="26"/>
        </w:rPr>
        <w:t xml:space="preserve"> Лтд.</w:t>
      </w:r>
      <w:r w:rsidR="00E31D57">
        <w:rPr>
          <w:rFonts w:ascii="Times New Roman" w:hAnsi="Times New Roman" w:cs="Times New Roman"/>
          <w:sz w:val="26"/>
          <w:szCs w:val="26"/>
        </w:rPr>
        <w:t>»</w:t>
      </w:r>
      <w:r w:rsidR="00BB70DA" w:rsidRPr="00BB70DA">
        <w:rPr>
          <w:rFonts w:ascii="Times New Roman" w:hAnsi="Times New Roman" w:cs="Times New Roman"/>
          <w:sz w:val="26"/>
          <w:szCs w:val="26"/>
        </w:rPr>
        <w:t xml:space="preserve"> CHISON </w:t>
      </w:r>
      <w:proofErr w:type="spellStart"/>
      <w:r w:rsidR="00BB70DA" w:rsidRPr="00BB70DA">
        <w:rPr>
          <w:rFonts w:ascii="Times New Roman" w:hAnsi="Times New Roman" w:cs="Times New Roman"/>
          <w:sz w:val="26"/>
          <w:szCs w:val="26"/>
        </w:rPr>
        <w:t>Medical</w:t>
      </w:r>
      <w:proofErr w:type="spellEnd"/>
      <w:r w:rsidR="00BB70DA" w:rsidRPr="00BB70DA">
        <w:rPr>
          <w:rFonts w:ascii="Times New Roman" w:hAnsi="Times New Roman" w:cs="Times New Roman"/>
          <w:sz w:val="26"/>
          <w:szCs w:val="26"/>
        </w:rPr>
        <w:t xml:space="preserve"> </w:t>
      </w:r>
      <w:proofErr w:type="spellStart"/>
      <w:r w:rsidR="00BB70DA" w:rsidRPr="00BB70DA">
        <w:rPr>
          <w:rFonts w:ascii="Times New Roman" w:hAnsi="Times New Roman" w:cs="Times New Roman"/>
          <w:sz w:val="26"/>
          <w:szCs w:val="26"/>
        </w:rPr>
        <w:t>Technologies</w:t>
      </w:r>
      <w:proofErr w:type="spellEnd"/>
      <w:r w:rsidR="00BB70DA" w:rsidRPr="00BB70DA">
        <w:rPr>
          <w:rFonts w:ascii="Times New Roman" w:hAnsi="Times New Roman" w:cs="Times New Roman"/>
          <w:sz w:val="26"/>
          <w:szCs w:val="26"/>
        </w:rPr>
        <w:t xml:space="preserve"> </w:t>
      </w:r>
      <w:proofErr w:type="spellStart"/>
      <w:r w:rsidR="00BB70DA" w:rsidRPr="00BB70DA">
        <w:rPr>
          <w:rFonts w:ascii="Times New Roman" w:hAnsi="Times New Roman" w:cs="Times New Roman"/>
          <w:sz w:val="26"/>
          <w:szCs w:val="26"/>
        </w:rPr>
        <w:t>Co</w:t>
      </w:r>
      <w:proofErr w:type="spellEnd"/>
      <w:r w:rsidR="00BB70DA" w:rsidRPr="00BB70DA">
        <w:rPr>
          <w:rFonts w:ascii="Times New Roman" w:hAnsi="Times New Roman" w:cs="Times New Roman"/>
          <w:sz w:val="26"/>
          <w:szCs w:val="26"/>
        </w:rPr>
        <w:t xml:space="preserve">., </w:t>
      </w:r>
      <w:proofErr w:type="spellStart"/>
      <w:r w:rsidR="00BB70DA" w:rsidRPr="00BB70DA">
        <w:rPr>
          <w:rFonts w:ascii="Times New Roman" w:hAnsi="Times New Roman" w:cs="Times New Roman"/>
          <w:sz w:val="26"/>
          <w:szCs w:val="26"/>
        </w:rPr>
        <w:t>Ltd</w:t>
      </w:r>
      <w:proofErr w:type="spellEnd"/>
      <w:r w:rsidR="00BB70DA" w:rsidRPr="00BB70DA">
        <w:rPr>
          <w:rFonts w:ascii="Times New Roman" w:hAnsi="Times New Roman" w:cs="Times New Roman"/>
          <w:sz w:val="26"/>
          <w:szCs w:val="26"/>
        </w:rPr>
        <w:t xml:space="preserve">. </w:t>
      </w:r>
      <w:r w:rsidR="00BB70DA" w:rsidRPr="009552CE">
        <w:rPr>
          <w:rFonts w:ascii="Times New Roman" w:hAnsi="Times New Roman" w:cs="Times New Roman"/>
          <w:sz w:val="26"/>
          <w:szCs w:val="26"/>
        </w:rPr>
        <w:t>в соответствии с регистрационным удостоверением</w:t>
      </w:r>
      <w:r w:rsidR="00BB70DA">
        <w:rPr>
          <w:rFonts w:ascii="Times New Roman" w:hAnsi="Times New Roman" w:cs="Times New Roman"/>
          <w:sz w:val="26"/>
          <w:szCs w:val="26"/>
        </w:rPr>
        <w:t xml:space="preserve"> № </w:t>
      </w:r>
      <w:r w:rsidR="00BB70DA" w:rsidRPr="00BB70DA">
        <w:rPr>
          <w:rFonts w:ascii="Times New Roman" w:hAnsi="Times New Roman" w:cs="Times New Roman"/>
          <w:sz w:val="26"/>
          <w:szCs w:val="26"/>
        </w:rPr>
        <w:t>РЗН 2017/6119</w:t>
      </w:r>
      <w:r w:rsidR="00BB70DA">
        <w:rPr>
          <w:rFonts w:ascii="Times New Roman" w:hAnsi="Times New Roman" w:cs="Times New Roman"/>
          <w:sz w:val="26"/>
          <w:szCs w:val="26"/>
        </w:rPr>
        <w:t xml:space="preserve"> от </w:t>
      </w:r>
      <w:r w:rsidR="00E31D57">
        <w:rPr>
          <w:rFonts w:ascii="Times New Roman" w:hAnsi="Times New Roman" w:cs="Times New Roman"/>
          <w:sz w:val="26"/>
          <w:szCs w:val="26"/>
        </w:rPr>
        <w:t>07.08.2025</w:t>
      </w:r>
      <w:r w:rsidR="00BB70DA">
        <w:rPr>
          <w:rFonts w:ascii="Times New Roman" w:hAnsi="Times New Roman" w:cs="Times New Roman"/>
          <w:sz w:val="26"/>
          <w:szCs w:val="26"/>
        </w:rPr>
        <w:t>;</w:t>
      </w:r>
    </w:p>
    <w:p w:rsidR="00CF17C1" w:rsidRPr="009552CE" w:rsidRDefault="00872743" w:rsidP="00CF17C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2</w:t>
      </w:r>
      <w:r w:rsidR="00CF17C1" w:rsidRPr="00770F01">
        <w:rPr>
          <w:rFonts w:ascii="Times New Roman" w:hAnsi="Times New Roman" w:cs="Times New Roman"/>
          <w:sz w:val="26"/>
          <w:szCs w:val="26"/>
        </w:rPr>
        <w:t>)</w:t>
      </w:r>
      <w:r w:rsidR="00C42485" w:rsidRPr="00770F01">
        <w:rPr>
          <w:rFonts w:ascii="Times New Roman" w:hAnsi="Times New Roman" w:cs="Times New Roman"/>
          <w:sz w:val="26"/>
          <w:szCs w:val="26"/>
        </w:rPr>
        <w:t xml:space="preserve"> </w:t>
      </w:r>
      <w:r w:rsidR="00CA1A02" w:rsidRPr="00770F01">
        <w:rPr>
          <w:rFonts w:ascii="Times New Roman" w:hAnsi="Times New Roman" w:cs="Times New Roman"/>
          <w:sz w:val="26"/>
          <w:szCs w:val="26"/>
        </w:rPr>
        <w:t xml:space="preserve">заявка № </w:t>
      </w:r>
      <w:r w:rsidR="00E31D57" w:rsidRPr="00E31D57">
        <w:rPr>
          <w:rFonts w:ascii="Times New Roman" w:hAnsi="Times New Roman" w:cs="Times New Roman"/>
          <w:sz w:val="26"/>
          <w:szCs w:val="26"/>
        </w:rPr>
        <w:t>119493777</w:t>
      </w:r>
      <w:r w:rsidR="00E31D57">
        <w:rPr>
          <w:rFonts w:ascii="Times New Roman" w:hAnsi="Times New Roman" w:cs="Times New Roman"/>
          <w:sz w:val="26"/>
          <w:szCs w:val="26"/>
        </w:rPr>
        <w:t xml:space="preserve"> </w:t>
      </w:r>
      <w:r w:rsidR="00CA1A02">
        <w:rPr>
          <w:rFonts w:ascii="Times New Roman" w:hAnsi="Times New Roman" w:cs="Times New Roman"/>
          <w:sz w:val="26"/>
          <w:szCs w:val="26"/>
        </w:rPr>
        <w:t xml:space="preserve">– </w:t>
      </w:r>
      <w:r w:rsidR="00EC19D8" w:rsidRPr="00EC19D8">
        <w:rPr>
          <w:rFonts w:ascii="Times New Roman" w:hAnsi="Times New Roman" w:cs="Times New Roman"/>
          <w:sz w:val="26"/>
          <w:szCs w:val="26"/>
        </w:rPr>
        <w:t xml:space="preserve">Система ультразвуковая диагностическая медицинская </w:t>
      </w:r>
      <w:r w:rsidR="00E31D57">
        <w:rPr>
          <w:rFonts w:ascii="Times New Roman" w:hAnsi="Times New Roman" w:cs="Times New Roman"/>
          <w:sz w:val="26"/>
          <w:szCs w:val="26"/>
        </w:rPr>
        <w:t>«</w:t>
      </w:r>
      <w:proofErr w:type="spellStart"/>
      <w:r w:rsidR="00EC19D8" w:rsidRPr="00EC19D8">
        <w:rPr>
          <w:rFonts w:ascii="Times New Roman" w:hAnsi="Times New Roman" w:cs="Times New Roman"/>
          <w:sz w:val="26"/>
          <w:szCs w:val="26"/>
        </w:rPr>
        <w:t>РуСкан</w:t>
      </w:r>
      <w:proofErr w:type="spellEnd"/>
      <w:r w:rsidR="00EC19D8" w:rsidRPr="00EC19D8">
        <w:rPr>
          <w:rFonts w:ascii="Times New Roman" w:hAnsi="Times New Roman" w:cs="Times New Roman"/>
          <w:sz w:val="26"/>
          <w:szCs w:val="26"/>
        </w:rPr>
        <w:t xml:space="preserve"> 65</w:t>
      </w:r>
      <w:r w:rsidR="00E31D57">
        <w:rPr>
          <w:rFonts w:ascii="Times New Roman" w:hAnsi="Times New Roman" w:cs="Times New Roman"/>
          <w:sz w:val="26"/>
          <w:szCs w:val="26"/>
        </w:rPr>
        <w:t>»</w:t>
      </w:r>
      <w:r w:rsidR="00EC19D8" w:rsidRPr="00EC19D8">
        <w:rPr>
          <w:rFonts w:ascii="Times New Roman" w:hAnsi="Times New Roman" w:cs="Times New Roman"/>
          <w:sz w:val="26"/>
          <w:szCs w:val="26"/>
        </w:rPr>
        <w:t xml:space="preserve"> по ТУ 26.60.12-003-98204792-2019</w:t>
      </w:r>
      <w:r w:rsidR="00CF17C1" w:rsidRPr="009552CE">
        <w:rPr>
          <w:rFonts w:ascii="Times New Roman" w:hAnsi="Times New Roman" w:cs="Times New Roman"/>
          <w:sz w:val="26"/>
          <w:szCs w:val="26"/>
        </w:rPr>
        <w:t xml:space="preserve"> c принадлежностями производства АО «НПО «СКАНЕР» (Россия) в соответствии с регистрационным удостоверением № </w:t>
      </w:r>
      <w:r w:rsidR="00EC19D8" w:rsidRPr="00CF17C1">
        <w:rPr>
          <w:rFonts w:ascii="Times New Roman" w:hAnsi="Times New Roman" w:cs="Times New Roman"/>
          <w:sz w:val="26"/>
          <w:szCs w:val="26"/>
        </w:rPr>
        <w:t>РЗН 20</w:t>
      </w:r>
      <w:r w:rsidR="00EC19D8">
        <w:rPr>
          <w:rFonts w:ascii="Times New Roman" w:hAnsi="Times New Roman" w:cs="Times New Roman"/>
          <w:sz w:val="26"/>
          <w:szCs w:val="26"/>
        </w:rPr>
        <w:t>20</w:t>
      </w:r>
      <w:r w:rsidR="00EC19D8" w:rsidRPr="00CF17C1">
        <w:rPr>
          <w:rFonts w:ascii="Times New Roman" w:hAnsi="Times New Roman" w:cs="Times New Roman"/>
          <w:sz w:val="26"/>
          <w:szCs w:val="26"/>
        </w:rPr>
        <w:t>/</w:t>
      </w:r>
      <w:r w:rsidR="00EC19D8">
        <w:rPr>
          <w:rFonts w:ascii="Times New Roman" w:hAnsi="Times New Roman" w:cs="Times New Roman"/>
          <w:sz w:val="26"/>
          <w:szCs w:val="26"/>
        </w:rPr>
        <w:t>12882 от 17.03</w:t>
      </w:r>
      <w:r w:rsidR="00EC19D8" w:rsidRPr="00CF17C1">
        <w:rPr>
          <w:rFonts w:ascii="Times New Roman" w:hAnsi="Times New Roman" w:cs="Times New Roman"/>
          <w:sz w:val="26"/>
          <w:szCs w:val="26"/>
        </w:rPr>
        <w:t>.2023</w:t>
      </w:r>
      <w:r w:rsidR="00CF17C1" w:rsidRPr="009552CE">
        <w:rPr>
          <w:rFonts w:ascii="Times New Roman" w:hAnsi="Times New Roman" w:cs="Times New Roman"/>
          <w:sz w:val="26"/>
          <w:szCs w:val="26"/>
        </w:rPr>
        <w:t xml:space="preserve">. Указан номер реестровой записи из реестра российской промышленной продукции: </w:t>
      </w:r>
      <w:r w:rsidR="00EC19D8" w:rsidRPr="00EC19D8">
        <w:rPr>
          <w:rFonts w:ascii="Times New Roman" w:hAnsi="Times New Roman" w:cs="Times New Roman"/>
          <w:sz w:val="26"/>
          <w:szCs w:val="26"/>
        </w:rPr>
        <w:t>10206311</w:t>
      </w:r>
      <w:r w:rsidR="00EC19D8">
        <w:rPr>
          <w:rFonts w:ascii="Times New Roman" w:hAnsi="Times New Roman" w:cs="Times New Roman"/>
          <w:sz w:val="26"/>
          <w:szCs w:val="26"/>
        </w:rPr>
        <w:t xml:space="preserve"> (информация о совокупном количество баллов за выполнение (освоение) на территории РФ таких операций (услови</w:t>
      </w:r>
      <w:r>
        <w:rPr>
          <w:rFonts w:ascii="Times New Roman" w:hAnsi="Times New Roman" w:cs="Times New Roman"/>
          <w:sz w:val="26"/>
          <w:szCs w:val="26"/>
        </w:rPr>
        <w:t>й</w:t>
      </w:r>
      <w:r w:rsidR="00EC19D8">
        <w:rPr>
          <w:rFonts w:ascii="Times New Roman" w:hAnsi="Times New Roman" w:cs="Times New Roman"/>
          <w:sz w:val="26"/>
          <w:szCs w:val="26"/>
        </w:rPr>
        <w:t>) – 75)</w:t>
      </w:r>
      <w:r w:rsidR="00BB70DA">
        <w:rPr>
          <w:rFonts w:ascii="Times New Roman" w:hAnsi="Times New Roman" w:cs="Times New Roman"/>
          <w:sz w:val="26"/>
          <w:szCs w:val="26"/>
        </w:rPr>
        <w:t>;</w:t>
      </w:r>
    </w:p>
    <w:p w:rsidR="00CA1A02" w:rsidRDefault="00CA1A02" w:rsidP="00CF17C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протоколом подведения итогов определения поставщика </w:t>
      </w:r>
      <w:r>
        <w:rPr>
          <w:rFonts w:ascii="Times New Roman" w:hAnsi="Times New Roman" w:cs="Times New Roman"/>
          <w:sz w:val="26"/>
          <w:szCs w:val="26"/>
        </w:rPr>
        <w:lastRenderedPageBreak/>
        <w:t xml:space="preserve">(подрядчика, исполнителя) № </w:t>
      </w:r>
      <w:r w:rsidR="00E31D57" w:rsidRPr="00E31D57">
        <w:rPr>
          <w:rFonts w:ascii="Times New Roman" w:hAnsi="Times New Roman" w:cs="Times New Roman"/>
          <w:sz w:val="26"/>
          <w:szCs w:val="26"/>
        </w:rPr>
        <w:t>0155200000925000776</w:t>
      </w:r>
      <w:r>
        <w:rPr>
          <w:rFonts w:ascii="Times New Roman" w:hAnsi="Times New Roman" w:cs="Times New Roman"/>
          <w:sz w:val="26"/>
          <w:szCs w:val="26"/>
        </w:rPr>
        <w:t xml:space="preserve"> от </w:t>
      </w:r>
      <w:r w:rsidR="00E31D57" w:rsidRPr="00E31D57">
        <w:rPr>
          <w:rFonts w:ascii="Times New Roman" w:hAnsi="Times New Roman" w:cs="Times New Roman"/>
          <w:sz w:val="26"/>
          <w:szCs w:val="26"/>
        </w:rPr>
        <w:t>26.08.2025</w:t>
      </w:r>
      <w:r w:rsidR="00E31D57">
        <w:rPr>
          <w:rFonts w:ascii="Times New Roman" w:hAnsi="Times New Roman" w:cs="Times New Roman"/>
          <w:sz w:val="26"/>
          <w:szCs w:val="26"/>
        </w:rPr>
        <w:t xml:space="preserve"> </w:t>
      </w:r>
      <w:r>
        <w:rPr>
          <w:rFonts w:ascii="Times New Roman" w:hAnsi="Times New Roman" w:cs="Times New Roman"/>
          <w:sz w:val="26"/>
          <w:szCs w:val="26"/>
        </w:rPr>
        <w:t>только одна заявка (</w:t>
      </w:r>
      <w:r w:rsidRPr="00CA1A02">
        <w:rPr>
          <w:rFonts w:ascii="Times New Roman" w:hAnsi="Times New Roman" w:cs="Times New Roman"/>
          <w:sz w:val="26"/>
          <w:szCs w:val="26"/>
        </w:rPr>
        <w:t>№</w:t>
      </w:r>
      <w:r w:rsidR="00E31D57">
        <w:rPr>
          <w:rFonts w:ascii="Times New Roman" w:hAnsi="Times New Roman" w:cs="Times New Roman"/>
          <w:sz w:val="26"/>
          <w:szCs w:val="26"/>
        </w:rPr>
        <w:t xml:space="preserve"> </w:t>
      </w:r>
      <w:r w:rsidR="00E31D57" w:rsidRPr="00E31D57">
        <w:rPr>
          <w:rFonts w:ascii="Times New Roman" w:hAnsi="Times New Roman" w:cs="Times New Roman"/>
          <w:sz w:val="26"/>
          <w:szCs w:val="26"/>
        </w:rPr>
        <w:t>119493777</w:t>
      </w:r>
      <w:r>
        <w:rPr>
          <w:rFonts w:ascii="Times New Roman" w:hAnsi="Times New Roman" w:cs="Times New Roman"/>
          <w:sz w:val="26"/>
          <w:szCs w:val="26"/>
        </w:rPr>
        <w:t>)</w:t>
      </w:r>
      <w:r w:rsidRPr="00CA1A02">
        <w:rPr>
          <w:rFonts w:ascii="Times New Roman" w:hAnsi="Times New Roman" w:cs="Times New Roman"/>
          <w:sz w:val="26"/>
          <w:szCs w:val="26"/>
        </w:rPr>
        <w:t xml:space="preserve"> </w:t>
      </w:r>
      <w:r>
        <w:rPr>
          <w:rFonts w:ascii="Times New Roman" w:hAnsi="Times New Roman" w:cs="Times New Roman"/>
          <w:sz w:val="26"/>
          <w:szCs w:val="26"/>
        </w:rPr>
        <w:t xml:space="preserve">признана соответствующей требованиям извещения, </w:t>
      </w:r>
      <w:r w:rsidR="00E31D57">
        <w:rPr>
          <w:rFonts w:ascii="Times New Roman" w:hAnsi="Times New Roman" w:cs="Times New Roman"/>
          <w:sz w:val="26"/>
          <w:szCs w:val="26"/>
        </w:rPr>
        <w:t>другая</w:t>
      </w:r>
      <w:r>
        <w:rPr>
          <w:rFonts w:ascii="Times New Roman" w:hAnsi="Times New Roman" w:cs="Times New Roman"/>
          <w:sz w:val="26"/>
          <w:szCs w:val="26"/>
        </w:rPr>
        <w:t xml:space="preserve"> заявк</w:t>
      </w:r>
      <w:r w:rsidR="00E31D57">
        <w:rPr>
          <w:rFonts w:ascii="Times New Roman" w:hAnsi="Times New Roman" w:cs="Times New Roman"/>
          <w:sz w:val="26"/>
          <w:szCs w:val="26"/>
        </w:rPr>
        <w:t>а</w:t>
      </w:r>
      <w:r>
        <w:rPr>
          <w:rFonts w:ascii="Times New Roman" w:hAnsi="Times New Roman" w:cs="Times New Roman"/>
          <w:sz w:val="26"/>
          <w:szCs w:val="26"/>
        </w:rPr>
        <w:t xml:space="preserve"> с учетом применения «защитной» меры в виде ограничения отклонен</w:t>
      </w:r>
      <w:r w:rsidR="00E31D57">
        <w:rPr>
          <w:rFonts w:ascii="Times New Roman" w:hAnsi="Times New Roman" w:cs="Times New Roman"/>
          <w:sz w:val="26"/>
          <w:szCs w:val="26"/>
        </w:rPr>
        <w:t>а</w:t>
      </w:r>
      <w:r>
        <w:rPr>
          <w:rFonts w:ascii="Times New Roman" w:hAnsi="Times New Roman" w:cs="Times New Roman"/>
          <w:sz w:val="26"/>
          <w:szCs w:val="26"/>
        </w:rPr>
        <w:t xml:space="preserve"> по основанию, предусмотренному пунктом 4 части 12 статьи 48 Закона о контрактной системе.</w:t>
      </w:r>
    </w:p>
    <w:p w:rsidR="00C359E9" w:rsidRDefault="00C359E9" w:rsidP="00C67BB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rPr>
      </w:pPr>
      <w:r>
        <w:rPr>
          <w:rFonts w:ascii="Times New Roman" w:hAnsi="Times New Roman" w:cs="Times New Roman"/>
          <w:sz w:val="26"/>
          <w:szCs w:val="26"/>
        </w:rPr>
        <w:t xml:space="preserve">На основании вышеизложенного Комиссия Управления приходит к выводу о наличии возможности предложить по установленным заказчиком в описании объекта закупки характеристикам товары как минимум двух </w:t>
      </w:r>
      <w:r w:rsidR="00AA04AF">
        <w:rPr>
          <w:rFonts w:ascii="Times New Roman" w:hAnsi="Times New Roman" w:cs="Times New Roman"/>
          <w:sz w:val="26"/>
          <w:szCs w:val="26"/>
        </w:rPr>
        <w:t xml:space="preserve">производителей, в том числе российского происхождения. </w:t>
      </w:r>
      <w:r w:rsidR="006C0C76" w:rsidRPr="006C0C76">
        <w:rPr>
          <w:rFonts w:ascii="Times New Roman" w:hAnsi="Times New Roman" w:cs="Times New Roman"/>
          <w:sz w:val="26"/>
          <w:szCs w:val="26"/>
        </w:rPr>
        <w:t xml:space="preserve">Каких-либо доказательств </w:t>
      </w:r>
      <w:r w:rsidR="006C0C76">
        <w:rPr>
          <w:rFonts w:ascii="Times New Roman" w:hAnsi="Times New Roman" w:cs="Times New Roman"/>
          <w:sz w:val="26"/>
          <w:szCs w:val="26"/>
        </w:rPr>
        <w:t>того</w:t>
      </w:r>
      <w:r w:rsidR="006C0C76" w:rsidRPr="006C0C76">
        <w:rPr>
          <w:rFonts w:ascii="Times New Roman" w:hAnsi="Times New Roman" w:cs="Times New Roman"/>
          <w:sz w:val="26"/>
          <w:szCs w:val="26"/>
        </w:rPr>
        <w:t>, что товар</w:t>
      </w:r>
      <w:r w:rsidR="006C0C76">
        <w:rPr>
          <w:rFonts w:ascii="Times New Roman" w:hAnsi="Times New Roman" w:cs="Times New Roman"/>
          <w:sz w:val="26"/>
          <w:szCs w:val="26"/>
        </w:rPr>
        <w:t>ы</w:t>
      </w:r>
      <w:r w:rsidR="006C0C76" w:rsidRPr="006C0C76">
        <w:rPr>
          <w:rFonts w:ascii="Times New Roman" w:hAnsi="Times New Roman" w:cs="Times New Roman"/>
          <w:sz w:val="26"/>
          <w:szCs w:val="26"/>
        </w:rPr>
        <w:t xml:space="preserve"> </w:t>
      </w:r>
      <w:r w:rsidR="006C0C76">
        <w:rPr>
          <w:rFonts w:ascii="Times New Roman" w:hAnsi="Times New Roman" w:cs="Times New Roman"/>
          <w:sz w:val="26"/>
          <w:szCs w:val="26"/>
        </w:rPr>
        <w:t xml:space="preserve">указанных производителей </w:t>
      </w:r>
      <w:r w:rsidR="006C0C76" w:rsidRPr="006C0C76">
        <w:rPr>
          <w:rFonts w:ascii="Times New Roman" w:hAnsi="Times New Roman" w:cs="Times New Roman"/>
          <w:sz w:val="26"/>
          <w:szCs w:val="26"/>
        </w:rPr>
        <w:t>не подход</w:t>
      </w:r>
      <w:r w:rsidR="006C0C76">
        <w:rPr>
          <w:rFonts w:ascii="Times New Roman" w:hAnsi="Times New Roman" w:cs="Times New Roman"/>
          <w:sz w:val="26"/>
          <w:szCs w:val="26"/>
        </w:rPr>
        <w:t>я</w:t>
      </w:r>
      <w:r w:rsidR="006C0C76" w:rsidRPr="006C0C76">
        <w:rPr>
          <w:rFonts w:ascii="Times New Roman" w:hAnsi="Times New Roman" w:cs="Times New Roman"/>
          <w:sz w:val="26"/>
          <w:szCs w:val="26"/>
        </w:rPr>
        <w:t xml:space="preserve">т под описание объекта закупки </w:t>
      </w:r>
      <w:r w:rsidR="006C0C76">
        <w:rPr>
          <w:rFonts w:ascii="Times New Roman" w:hAnsi="Times New Roman" w:cs="Times New Roman"/>
          <w:sz w:val="26"/>
          <w:szCs w:val="26"/>
        </w:rPr>
        <w:t xml:space="preserve">в материалы </w:t>
      </w:r>
      <w:r w:rsidR="00375987">
        <w:rPr>
          <w:rFonts w:ascii="Times New Roman" w:hAnsi="Times New Roman" w:cs="Times New Roman"/>
          <w:sz w:val="26"/>
          <w:szCs w:val="26"/>
        </w:rPr>
        <w:t>по жалобе</w:t>
      </w:r>
      <w:r w:rsidR="006C0C76" w:rsidRPr="006C0C76">
        <w:rPr>
          <w:rFonts w:ascii="Times New Roman" w:hAnsi="Times New Roman" w:cs="Times New Roman"/>
          <w:sz w:val="26"/>
          <w:szCs w:val="26"/>
        </w:rPr>
        <w:t xml:space="preserve"> не представлено.</w:t>
      </w:r>
      <w:r w:rsidR="006C0C76">
        <w:rPr>
          <w:rFonts w:ascii="Times New Roman" w:hAnsi="Times New Roman" w:cs="Times New Roman"/>
          <w:sz w:val="26"/>
          <w:szCs w:val="26"/>
        </w:rPr>
        <w:t xml:space="preserve"> </w:t>
      </w:r>
      <w:r w:rsidRPr="00C67BB6">
        <w:rPr>
          <w:rFonts w:ascii="Times New Roman" w:hAnsi="Times New Roman" w:cs="Times New Roman"/>
          <w:sz w:val="26"/>
          <w:szCs w:val="26"/>
          <w:u w:val="single"/>
        </w:rPr>
        <w:t>Рассматриваемы</w:t>
      </w:r>
      <w:r w:rsidR="00C67BB6" w:rsidRPr="00C67BB6">
        <w:rPr>
          <w:rFonts w:ascii="Times New Roman" w:hAnsi="Times New Roman" w:cs="Times New Roman"/>
          <w:sz w:val="26"/>
          <w:szCs w:val="26"/>
          <w:u w:val="single"/>
        </w:rPr>
        <w:t>е</w:t>
      </w:r>
      <w:r w:rsidRPr="00C67BB6">
        <w:rPr>
          <w:rFonts w:ascii="Times New Roman" w:hAnsi="Times New Roman" w:cs="Times New Roman"/>
          <w:sz w:val="26"/>
          <w:szCs w:val="26"/>
          <w:u w:val="single"/>
        </w:rPr>
        <w:t xml:space="preserve"> </w:t>
      </w:r>
      <w:r w:rsidRPr="00C67BB6">
        <w:rPr>
          <w:rStyle w:val="a4"/>
          <w:rFonts w:ascii="Times New Roman" w:hAnsi="Times New Roman" w:cs="Times New Roman"/>
          <w:color w:val="auto"/>
          <w:sz w:val="26"/>
          <w:szCs w:val="26"/>
        </w:rPr>
        <w:t>довод</w:t>
      </w:r>
      <w:r w:rsidR="00C67BB6" w:rsidRPr="00C67BB6">
        <w:rPr>
          <w:rStyle w:val="a4"/>
          <w:rFonts w:ascii="Times New Roman" w:hAnsi="Times New Roman" w:cs="Times New Roman"/>
          <w:color w:val="auto"/>
          <w:sz w:val="26"/>
          <w:szCs w:val="26"/>
        </w:rPr>
        <w:t>ы</w:t>
      </w:r>
      <w:r w:rsidRPr="00C67BB6">
        <w:rPr>
          <w:rStyle w:val="a4"/>
          <w:rFonts w:ascii="Times New Roman" w:hAnsi="Times New Roman" w:cs="Times New Roman"/>
          <w:color w:val="auto"/>
          <w:sz w:val="26"/>
          <w:szCs w:val="26"/>
        </w:rPr>
        <w:t xml:space="preserve"> подателя жалобы</w:t>
      </w:r>
      <w:r w:rsidR="00C67BB6" w:rsidRPr="00C67BB6">
        <w:rPr>
          <w:rStyle w:val="a4"/>
          <w:rFonts w:ascii="Times New Roman" w:hAnsi="Times New Roman" w:cs="Times New Roman"/>
          <w:color w:val="auto"/>
          <w:sz w:val="26"/>
          <w:szCs w:val="26"/>
        </w:rPr>
        <w:t xml:space="preserve"> № 3</w:t>
      </w:r>
      <w:r w:rsidR="00C67BB6">
        <w:rPr>
          <w:rStyle w:val="a4"/>
          <w:rFonts w:ascii="Times New Roman" w:hAnsi="Times New Roman" w:cs="Times New Roman"/>
          <w:color w:val="auto"/>
          <w:sz w:val="26"/>
          <w:szCs w:val="26"/>
        </w:rPr>
        <w:t xml:space="preserve"> и №</w:t>
      </w:r>
      <w:r w:rsidR="00C67BB6" w:rsidRPr="00C67BB6">
        <w:rPr>
          <w:rStyle w:val="a4"/>
          <w:rFonts w:ascii="Times New Roman" w:hAnsi="Times New Roman" w:cs="Times New Roman"/>
          <w:color w:val="auto"/>
          <w:sz w:val="26"/>
          <w:szCs w:val="26"/>
        </w:rPr>
        <w:t xml:space="preserve"> 4</w:t>
      </w:r>
      <w:r w:rsidRPr="00C67BB6">
        <w:rPr>
          <w:rStyle w:val="a4"/>
          <w:rFonts w:ascii="Times New Roman" w:hAnsi="Times New Roman" w:cs="Times New Roman"/>
          <w:color w:val="auto"/>
          <w:sz w:val="26"/>
          <w:szCs w:val="26"/>
        </w:rPr>
        <w:t xml:space="preserve"> признаются необоснованными.</w:t>
      </w:r>
    </w:p>
    <w:p w:rsidR="00C359E9" w:rsidRDefault="00CC3A6F" w:rsidP="00C359E9">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C3A6F">
        <w:rPr>
          <w:rFonts w:ascii="Times New Roman" w:hAnsi="Times New Roman" w:cs="Times New Roman"/>
          <w:sz w:val="26"/>
          <w:szCs w:val="26"/>
        </w:rPr>
        <w:t xml:space="preserve">В отношении довода № </w:t>
      </w:r>
      <w:r>
        <w:rPr>
          <w:rFonts w:ascii="Times New Roman" w:hAnsi="Times New Roman" w:cs="Times New Roman"/>
          <w:sz w:val="26"/>
          <w:szCs w:val="26"/>
        </w:rPr>
        <w:t>5</w:t>
      </w:r>
      <w:r w:rsidRPr="00CC3A6F">
        <w:rPr>
          <w:rFonts w:ascii="Times New Roman" w:hAnsi="Times New Roman" w:cs="Times New Roman"/>
          <w:sz w:val="26"/>
          <w:szCs w:val="26"/>
        </w:rPr>
        <w:t xml:space="preserve"> в части отсутствия в извещении ограничений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Pr>
          <w:rFonts w:ascii="Times New Roman" w:hAnsi="Times New Roman" w:cs="Times New Roman"/>
          <w:sz w:val="26"/>
          <w:szCs w:val="26"/>
        </w:rPr>
        <w:t>»</w:t>
      </w:r>
      <w:r w:rsidRPr="00CC3A6F">
        <w:rPr>
          <w:rFonts w:ascii="Times New Roman" w:hAnsi="Times New Roman" w:cs="Times New Roman"/>
          <w:sz w:val="26"/>
          <w:szCs w:val="26"/>
        </w:rPr>
        <w:t xml:space="preserve">, а также условия допуска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Комиссия </w:t>
      </w:r>
      <w:r>
        <w:rPr>
          <w:rFonts w:ascii="Times New Roman" w:hAnsi="Times New Roman" w:cs="Times New Roman"/>
          <w:sz w:val="26"/>
          <w:szCs w:val="26"/>
        </w:rPr>
        <w:t>Управления</w:t>
      </w:r>
      <w:r w:rsidRPr="00CC3A6F">
        <w:rPr>
          <w:rFonts w:ascii="Times New Roman" w:hAnsi="Times New Roman" w:cs="Times New Roman"/>
          <w:sz w:val="26"/>
          <w:szCs w:val="26"/>
        </w:rPr>
        <w:t xml:space="preserve"> установила следующее.</w:t>
      </w:r>
    </w:p>
    <w:p w:rsidR="00C359E9" w:rsidRDefault="00CC3A6F" w:rsidP="00C359E9">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C3A6F">
        <w:rPr>
          <w:rFonts w:ascii="Times New Roman" w:hAnsi="Times New Roman" w:cs="Times New Roman"/>
          <w:sz w:val="26"/>
          <w:szCs w:val="26"/>
        </w:rPr>
        <w:t>Согласно п</w:t>
      </w:r>
      <w:r>
        <w:rPr>
          <w:rFonts w:ascii="Times New Roman" w:hAnsi="Times New Roman" w:cs="Times New Roman"/>
          <w:sz w:val="26"/>
          <w:szCs w:val="26"/>
        </w:rPr>
        <w:t>одпункту «б» пункта 1 части 2 статьи</w:t>
      </w:r>
      <w:r w:rsidRPr="00CC3A6F">
        <w:rPr>
          <w:rFonts w:ascii="Times New Roman" w:hAnsi="Times New Roman" w:cs="Times New Roman"/>
          <w:sz w:val="26"/>
          <w:szCs w:val="26"/>
        </w:rPr>
        <w:t xml:space="preserve"> 14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CC3A6F" w:rsidRP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Вместе с тем</w:t>
      </w:r>
      <w:r w:rsidRPr="00CC3A6F">
        <w:rPr>
          <w:rFonts w:ascii="Times New Roman" w:hAnsi="Times New Roman" w:cs="Times New Roman"/>
          <w:sz w:val="26"/>
          <w:szCs w:val="26"/>
        </w:rPr>
        <w:t xml:space="preserve"> в соответствии с </w:t>
      </w:r>
      <w:r>
        <w:rPr>
          <w:rFonts w:ascii="Times New Roman" w:hAnsi="Times New Roman" w:cs="Times New Roman"/>
          <w:sz w:val="26"/>
          <w:szCs w:val="26"/>
        </w:rPr>
        <w:t>П</w:t>
      </w:r>
      <w:r w:rsidRPr="00CC3A6F">
        <w:rPr>
          <w:rFonts w:ascii="Times New Roman" w:hAnsi="Times New Roman" w:cs="Times New Roman"/>
          <w:sz w:val="26"/>
          <w:szCs w:val="26"/>
        </w:rPr>
        <w:t xml:space="preserve">риказом Минфина России от 08.10.2024 № 149н с </w:t>
      </w:r>
      <w:r>
        <w:rPr>
          <w:rFonts w:ascii="Times New Roman" w:hAnsi="Times New Roman" w:cs="Times New Roman"/>
          <w:sz w:val="26"/>
          <w:szCs w:val="26"/>
        </w:rPr>
        <w:t>01.01.</w:t>
      </w:r>
      <w:r w:rsidRPr="00CC3A6F">
        <w:rPr>
          <w:rFonts w:ascii="Times New Roman" w:hAnsi="Times New Roman" w:cs="Times New Roman"/>
          <w:sz w:val="26"/>
          <w:szCs w:val="26"/>
        </w:rPr>
        <w:t xml:space="preserve">2025 признан утратившим силу </w:t>
      </w:r>
      <w:r>
        <w:rPr>
          <w:rFonts w:ascii="Times New Roman" w:hAnsi="Times New Roman" w:cs="Times New Roman"/>
          <w:sz w:val="26"/>
          <w:szCs w:val="26"/>
        </w:rPr>
        <w:t>П</w:t>
      </w:r>
      <w:r w:rsidRPr="00CC3A6F">
        <w:rPr>
          <w:rFonts w:ascii="Times New Roman" w:hAnsi="Times New Roman" w:cs="Times New Roman"/>
          <w:sz w:val="26"/>
          <w:szCs w:val="26"/>
        </w:rPr>
        <w:t>риказ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CC3A6F" w:rsidRP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C3A6F">
        <w:rPr>
          <w:rFonts w:ascii="Times New Roman" w:hAnsi="Times New Roman" w:cs="Times New Roman"/>
          <w:sz w:val="26"/>
          <w:szCs w:val="26"/>
        </w:rPr>
        <w:t xml:space="preserve">В соответствии с Постановлением № 1875 </w:t>
      </w:r>
      <w:r>
        <w:rPr>
          <w:rFonts w:ascii="Times New Roman" w:hAnsi="Times New Roman" w:cs="Times New Roman"/>
          <w:sz w:val="26"/>
          <w:szCs w:val="26"/>
        </w:rPr>
        <w:t>а</w:t>
      </w:r>
      <w:r w:rsidRPr="00CC3A6F">
        <w:rPr>
          <w:rFonts w:ascii="Times New Roman" w:hAnsi="Times New Roman" w:cs="Times New Roman"/>
          <w:sz w:val="26"/>
          <w:szCs w:val="26"/>
        </w:rPr>
        <w:t xml:space="preserve">бзацы четвертый и пятый пункта 2, пункты 3 - 3(3), 6 - 8 и 10 постановления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16 сентября 2016 г. № 925, утвержденные указанным постановлением утратили силу с </w:t>
      </w:r>
      <w:r>
        <w:rPr>
          <w:rFonts w:ascii="Times New Roman" w:hAnsi="Times New Roman" w:cs="Times New Roman"/>
          <w:sz w:val="26"/>
          <w:szCs w:val="26"/>
        </w:rPr>
        <w:t>01.01.</w:t>
      </w:r>
      <w:r w:rsidRPr="00CC3A6F">
        <w:rPr>
          <w:rFonts w:ascii="Times New Roman" w:hAnsi="Times New Roman" w:cs="Times New Roman"/>
          <w:sz w:val="26"/>
          <w:szCs w:val="26"/>
        </w:rPr>
        <w:t>2025.</w:t>
      </w:r>
    </w:p>
    <w:p w:rsidR="00CC3A6F" w:rsidRP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C3A6F">
        <w:rPr>
          <w:rFonts w:ascii="Times New Roman" w:hAnsi="Times New Roman" w:cs="Times New Roman"/>
          <w:sz w:val="26"/>
          <w:szCs w:val="26"/>
        </w:rPr>
        <w:t>Рассматриваемый</w:t>
      </w:r>
      <w:r>
        <w:rPr>
          <w:rFonts w:ascii="Times New Roman" w:hAnsi="Times New Roman" w:cs="Times New Roman"/>
          <w:sz w:val="26"/>
          <w:szCs w:val="26"/>
        </w:rPr>
        <w:t xml:space="preserve"> электронный аукцион размещен </w:t>
      </w:r>
      <w:r w:rsidR="00946DF9" w:rsidRPr="00946DF9">
        <w:rPr>
          <w:rFonts w:ascii="Times New Roman" w:hAnsi="Times New Roman" w:cs="Times New Roman"/>
          <w:sz w:val="26"/>
          <w:szCs w:val="26"/>
        </w:rPr>
        <w:t>15.08.2025</w:t>
      </w:r>
      <w:r w:rsidRPr="00CC3A6F">
        <w:rPr>
          <w:rFonts w:ascii="Times New Roman" w:hAnsi="Times New Roman" w:cs="Times New Roman"/>
          <w:sz w:val="26"/>
          <w:szCs w:val="26"/>
        </w:rPr>
        <w:t xml:space="preserve">, следовательно, </w:t>
      </w:r>
      <w:r>
        <w:rPr>
          <w:rFonts w:ascii="Times New Roman" w:hAnsi="Times New Roman" w:cs="Times New Roman"/>
          <w:sz w:val="26"/>
          <w:szCs w:val="26"/>
        </w:rPr>
        <w:t>з</w:t>
      </w:r>
      <w:r w:rsidRPr="00CC3A6F">
        <w:rPr>
          <w:rFonts w:ascii="Times New Roman" w:hAnsi="Times New Roman" w:cs="Times New Roman"/>
          <w:sz w:val="26"/>
          <w:szCs w:val="26"/>
        </w:rPr>
        <w:t>аказчик, не установив ограничения и условия допуска в соответствии с Постановлением Правительства № 878, Приказом Минфина № 126н, не допустил нарушений требований действующего законодательства.</w:t>
      </w:r>
    </w:p>
    <w:p w:rsidR="00CC3A6F" w:rsidRP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то же время</w:t>
      </w:r>
      <w:r w:rsidRPr="00CC3A6F">
        <w:rPr>
          <w:rFonts w:ascii="Times New Roman" w:hAnsi="Times New Roman" w:cs="Times New Roman"/>
          <w:sz w:val="26"/>
          <w:szCs w:val="26"/>
        </w:rPr>
        <w:t xml:space="preserve"> </w:t>
      </w:r>
      <w:r>
        <w:rPr>
          <w:rFonts w:ascii="Times New Roman" w:hAnsi="Times New Roman" w:cs="Times New Roman"/>
          <w:sz w:val="26"/>
          <w:szCs w:val="26"/>
        </w:rPr>
        <w:t>з</w:t>
      </w:r>
      <w:r w:rsidRPr="00CC3A6F">
        <w:rPr>
          <w:rFonts w:ascii="Times New Roman" w:hAnsi="Times New Roman" w:cs="Times New Roman"/>
          <w:sz w:val="26"/>
          <w:szCs w:val="26"/>
        </w:rPr>
        <w:t xml:space="preserve">аказчиком установлено ограничение закупок товаров, происходящих </w:t>
      </w:r>
      <w:r w:rsidRPr="00CC3A6F">
        <w:rPr>
          <w:rFonts w:ascii="Times New Roman" w:hAnsi="Times New Roman" w:cs="Times New Roman"/>
          <w:sz w:val="26"/>
          <w:szCs w:val="26"/>
        </w:rPr>
        <w:lastRenderedPageBreak/>
        <w:t>из иностранных государств, выполняемых работ, оказываемых услуг иностранными лицами в соответствии с Постановлением № 1875.</w:t>
      </w:r>
    </w:p>
    <w:p w:rsidR="00CC3A6F" w:rsidRP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u w:val="single"/>
        </w:rPr>
      </w:pPr>
      <w:r w:rsidRPr="00CC3A6F">
        <w:rPr>
          <w:rFonts w:ascii="Times New Roman" w:hAnsi="Times New Roman" w:cs="Times New Roman"/>
          <w:sz w:val="26"/>
          <w:szCs w:val="26"/>
          <w:u w:val="single"/>
        </w:rPr>
        <w:t>Таким образом, довод жалобы № 5 не нашел своего подтверждения.</w:t>
      </w:r>
    </w:p>
    <w:p w:rsid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C3A6F">
        <w:rPr>
          <w:rFonts w:ascii="Times New Roman" w:hAnsi="Times New Roman" w:cs="Times New Roman"/>
          <w:sz w:val="26"/>
          <w:szCs w:val="26"/>
        </w:rPr>
        <w:t xml:space="preserve">В </w:t>
      </w:r>
      <w:r>
        <w:rPr>
          <w:rFonts w:ascii="Times New Roman" w:hAnsi="Times New Roman" w:cs="Times New Roman"/>
          <w:sz w:val="26"/>
          <w:szCs w:val="26"/>
        </w:rPr>
        <w:t>тексте</w:t>
      </w:r>
      <w:r w:rsidRPr="00CC3A6F">
        <w:rPr>
          <w:rFonts w:ascii="Times New Roman" w:hAnsi="Times New Roman" w:cs="Times New Roman"/>
          <w:sz w:val="26"/>
          <w:szCs w:val="26"/>
        </w:rPr>
        <w:t xml:space="preserve"> жалоб</w:t>
      </w:r>
      <w:r>
        <w:rPr>
          <w:rFonts w:ascii="Times New Roman" w:hAnsi="Times New Roman" w:cs="Times New Roman"/>
          <w:sz w:val="26"/>
          <w:szCs w:val="26"/>
        </w:rPr>
        <w:t>ы</w:t>
      </w:r>
      <w:r w:rsidRPr="00CC3A6F">
        <w:rPr>
          <w:rFonts w:ascii="Times New Roman" w:hAnsi="Times New Roman" w:cs="Times New Roman"/>
          <w:sz w:val="26"/>
          <w:szCs w:val="26"/>
        </w:rPr>
        <w:t xml:space="preserve"> </w:t>
      </w:r>
      <w:r>
        <w:rPr>
          <w:rFonts w:ascii="Times New Roman" w:hAnsi="Times New Roman" w:cs="Times New Roman"/>
          <w:sz w:val="26"/>
          <w:szCs w:val="26"/>
        </w:rPr>
        <w:t>з</w:t>
      </w:r>
      <w:r w:rsidRPr="00CC3A6F">
        <w:rPr>
          <w:rFonts w:ascii="Times New Roman" w:hAnsi="Times New Roman" w:cs="Times New Roman"/>
          <w:sz w:val="26"/>
          <w:szCs w:val="26"/>
        </w:rPr>
        <w:t>аявитель</w:t>
      </w:r>
      <w:r>
        <w:rPr>
          <w:rFonts w:ascii="Times New Roman" w:hAnsi="Times New Roman" w:cs="Times New Roman"/>
          <w:sz w:val="26"/>
          <w:szCs w:val="26"/>
        </w:rPr>
        <w:t xml:space="preserve"> также</w:t>
      </w:r>
      <w:r w:rsidRPr="00CC3A6F">
        <w:rPr>
          <w:rFonts w:ascii="Times New Roman" w:hAnsi="Times New Roman" w:cs="Times New Roman"/>
          <w:sz w:val="26"/>
          <w:szCs w:val="26"/>
        </w:rPr>
        <w:t xml:space="preserve"> указывает</w:t>
      </w:r>
      <w:r>
        <w:rPr>
          <w:rFonts w:ascii="Times New Roman" w:hAnsi="Times New Roman" w:cs="Times New Roman"/>
          <w:sz w:val="26"/>
          <w:szCs w:val="26"/>
        </w:rPr>
        <w:t xml:space="preserve"> на то</w:t>
      </w:r>
      <w:r w:rsidRPr="00CC3A6F">
        <w:rPr>
          <w:rFonts w:ascii="Times New Roman" w:hAnsi="Times New Roman" w:cs="Times New Roman"/>
          <w:sz w:val="26"/>
          <w:szCs w:val="26"/>
        </w:rPr>
        <w:t xml:space="preserve">, что </w:t>
      </w:r>
      <w:r>
        <w:rPr>
          <w:rFonts w:ascii="Times New Roman" w:hAnsi="Times New Roman" w:cs="Times New Roman"/>
          <w:sz w:val="26"/>
          <w:szCs w:val="26"/>
        </w:rPr>
        <w:t>з</w:t>
      </w:r>
      <w:r w:rsidRPr="00CC3A6F">
        <w:rPr>
          <w:rFonts w:ascii="Times New Roman" w:hAnsi="Times New Roman" w:cs="Times New Roman"/>
          <w:sz w:val="26"/>
          <w:szCs w:val="26"/>
        </w:rPr>
        <w:t xml:space="preserve">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установленный Постановлением Правительства РФ от 16.11.2015 №1236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w:t>
      </w:r>
      <w:r>
        <w:rPr>
          <w:rFonts w:ascii="Times New Roman" w:hAnsi="Times New Roman" w:cs="Times New Roman"/>
          <w:sz w:val="26"/>
          <w:szCs w:val="26"/>
        </w:rPr>
        <w:t>–</w:t>
      </w:r>
      <w:r w:rsidRPr="00CC3A6F">
        <w:rPr>
          <w:rFonts w:ascii="Times New Roman" w:hAnsi="Times New Roman" w:cs="Times New Roman"/>
          <w:sz w:val="26"/>
          <w:szCs w:val="26"/>
        </w:rPr>
        <w:t xml:space="preserve"> Постановлен</w:t>
      </w:r>
      <w:r>
        <w:rPr>
          <w:rFonts w:ascii="Times New Roman" w:hAnsi="Times New Roman" w:cs="Times New Roman"/>
          <w:sz w:val="26"/>
          <w:szCs w:val="26"/>
        </w:rPr>
        <w:t xml:space="preserve">ие №1236). </w:t>
      </w:r>
      <w:r w:rsidRPr="00CC3A6F">
        <w:rPr>
          <w:rFonts w:ascii="Times New Roman" w:hAnsi="Times New Roman" w:cs="Times New Roman"/>
          <w:sz w:val="26"/>
          <w:szCs w:val="26"/>
        </w:rPr>
        <w:t xml:space="preserve">По мнению подателя жалобы, заказчик закупает программу «DICOM», которая включена в единый реестр российских программ для электронных вычислительных машин и баз данных,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№1236. </w:t>
      </w:r>
    </w:p>
    <w:p w:rsid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C3A6F">
        <w:rPr>
          <w:rFonts w:ascii="Times New Roman" w:hAnsi="Times New Roman" w:cs="Times New Roman"/>
          <w:sz w:val="26"/>
          <w:szCs w:val="26"/>
        </w:rPr>
        <w:t>Вместе с этим Комиссия Управления отмечает, что, ввиду вступления в силу Постановления №</w:t>
      </w:r>
      <w:r>
        <w:rPr>
          <w:rFonts w:ascii="Times New Roman" w:hAnsi="Times New Roman" w:cs="Times New Roman"/>
          <w:sz w:val="26"/>
          <w:szCs w:val="26"/>
        </w:rPr>
        <w:t xml:space="preserve"> </w:t>
      </w:r>
      <w:r w:rsidRPr="00CC3A6F">
        <w:rPr>
          <w:rFonts w:ascii="Times New Roman" w:hAnsi="Times New Roman" w:cs="Times New Roman"/>
          <w:sz w:val="26"/>
          <w:szCs w:val="26"/>
        </w:rPr>
        <w:t>1875, пункт 2 Постановлением №</w:t>
      </w:r>
      <w:r>
        <w:rPr>
          <w:rFonts w:ascii="Times New Roman" w:hAnsi="Times New Roman" w:cs="Times New Roman"/>
          <w:sz w:val="26"/>
          <w:szCs w:val="26"/>
        </w:rPr>
        <w:t xml:space="preserve"> </w:t>
      </w:r>
      <w:r w:rsidRPr="00CC3A6F">
        <w:rPr>
          <w:rFonts w:ascii="Times New Roman" w:hAnsi="Times New Roman" w:cs="Times New Roman"/>
          <w:sz w:val="26"/>
          <w:szCs w:val="26"/>
        </w:rPr>
        <w:t xml:space="preserve">1236, в редакции от 20.12.2017 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Fonts w:ascii="Times New Roman" w:hAnsi="Times New Roman" w:cs="Times New Roman"/>
          <w:sz w:val="26"/>
          <w:szCs w:val="26"/>
        </w:rPr>
        <w:t>01.01.</w:t>
      </w:r>
      <w:r w:rsidRPr="00CC3A6F">
        <w:rPr>
          <w:rFonts w:ascii="Times New Roman" w:hAnsi="Times New Roman" w:cs="Times New Roman"/>
          <w:sz w:val="26"/>
          <w:szCs w:val="26"/>
        </w:rPr>
        <w:t>2025.</w:t>
      </w:r>
    </w:p>
    <w:p w:rsid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C3A6F">
        <w:rPr>
          <w:rFonts w:ascii="Times New Roman" w:hAnsi="Times New Roman" w:cs="Times New Roman"/>
          <w:sz w:val="26"/>
          <w:szCs w:val="26"/>
        </w:rPr>
        <w:t>Как установлено Комиссией Управления, извещение об осуществлении за</w:t>
      </w:r>
      <w:r>
        <w:rPr>
          <w:rFonts w:ascii="Times New Roman" w:hAnsi="Times New Roman" w:cs="Times New Roman"/>
          <w:sz w:val="26"/>
          <w:szCs w:val="26"/>
        </w:rPr>
        <w:t xml:space="preserve">купки опубликовано Заказчиком </w:t>
      </w:r>
      <w:r w:rsidR="00C10957" w:rsidRPr="00C10957">
        <w:rPr>
          <w:rFonts w:ascii="Times New Roman" w:hAnsi="Times New Roman" w:cs="Times New Roman"/>
          <w:sz w:val="26"/>
          <w:szCs w:val="26"/>
        </w:rPr>
        <w:t>15.08.2025</w:t>
      </w:r>
      <w:r w:rsidRPr="00CC3A6F">
        <w:rPr>
          <w:rFonts w:ascii="Times New Roman" w:hAnsi="Times New Roman" w:cs="Times New Roman"/>
          <w:sz w:val="26"/>
          <w:szCs w:val="26"/>
        </w:rPr>
        <w:t xml:space="preserve">, в связи с чем </w:t>
      </w:r>
      <w:r>
        <w:rPr>
          <w:rFonts w:ascii="Times New Roman" w:hAnsi="Times New Roman" w:cs="Times New Roman"/>
          <w:sz w:val="26"/>
          <w:szCs w:val="26"/>
        </w:rPr>
        <w:t>з</w:t>
      </w:r>
      <w:r w:rsidRPr="00CC3A6F">
        <w:rPr>
          <w:rFonts w:ascii="Times New Roman" w:hAnsi="Times New Roman" w:cs="Times New Roman"/>
          <w:sz w:val="26"/>
          <w:szCs w:val="26"/>
        </w:rPr>
        <w:t>апрет на допуск программ для электронных вычислительных машин и баз данных, предусмотренный Постановлени</w:t>
      </w:r>
      <w:r>
        <w:rPr>
          <w:rFonts w:ascii="Times New Roman" w:hAnsi="Times New Roman" w:cs="Times New Roman"/>
          <w:sz w:val="26"/>
          <w:szCs w:val="26"/>
        </w:rPr>
        <w:t>ем</w:t>
      </w:r>
      <w:r w:rsidRPr="00CC3A6F">
        <w:rPr>
          <w:rFonts w:ascii="Times New Roman" w:hAnsi="Times New Roman" w:cs="Times New Roman"/>
          <w:sz w:val="26"/>
          <w:szCs w:val="26"/>
        </w:rPr>
        <w:t xml:space="preserve"> № 1236</w:t>
      </w:r>
      <w:r>
        <w:rPr>
          <w:rFonts w:ascii="Times New Roman" w:hAnsi="Times New Roman" w:cs="Times New Roman"/>
          <w:sz w:val="26"/>
          <w:szCs w:val="26"/>
        </w:rPr>
        <w:t xml:space="preserve"> </w:t>
      </w:r>
      <w:r w:rsidRPr="00CC3A6F">
        <w:rPr>
          <w:rFonts w:ascii="Times New Roman" w:hAnsi="Times New Roman" w:cs="Times New Roman"/>
          <w:sz w:val="26"/>
          <w:szCs w:val="26"/>
        </w:rPr>
        <w:t>на дату публикации Извещения не подлежал применению.</w:t>
      </w:r>
    </w:p>
    <w:p w:rsid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При этом</w:t>
      </w:r>
      <w:r w:rsidRPr="00CC3A6F">
        <w:rPr>
          <w:rFonts w:ascii="Times New Roman" w:hAnsi="Times New Roman" w:cs="Times New Roman"/>
          <w:sz w:val="26"/>
          <w:szCs w:val="26"/>
        </w:rPr>
        <w:t xml:space="preserve"> относительно не установления в </w:t>
      </w:r>
      <w:r>
        <w:rPr>
          <w:rFonts w:ascii="Times New Roman" w:hAnsi="Times New Roman" w:cs="Times New Roman"/>
          <w:sz w:val="26"/>
          <w:szCs w:val="26"/>
        </w:rPr>
        <w:t>и</w:t>
      </w:r>
      <w:r w:rsidRPr="00CC3A6F">
        <w:rPr>
          <w:rFonts w:ascii="Times New Roman" w:hAnsi="Times New Roman" w:cs="Times New Roman"/>
          <w:sz w:val="26"/>
          <w:szCs w:val="26"/>
        </w:rPr>
        <w:t xml:space="preserve">звещении 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предусмотренного Постановлением </w:t>
      </w:r>
      <w:r>
        <w:rPr>
          <w:rFonts w:ascii="Times New Roman" w:hAnsi="Times New Roman" w:cs="Times New Roman"/>
          <w:sz w:val="26"/>
          <w:szCs w:val="26"/>
        </w:rPr>
        <w:t>№</w:t>
      </w:r>
      <w:r w:rsidRPr="00CC3A6F">
        <w:rPr>
          <w:rFonts w:ascii="Times New Roman" w:hAnsi="Times New Roman" w:cs="Times New Roman"/>
          <w:sz w:val="26"/>
          <w:szCs w:val="26"/>
        </w:rPr>
        <w:t xml:space="preserve"> 1875, Комиссия сообщает следующее.</w:t>
      </w:r>
    </w:p>
    <w:p w:rsid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C3A6F">
        <w:rPr>
          <w:rFonts w:ascii="Times New Roman" w:hAnsi="Times New Roman" w:cs="Times New Roman"/>
          <w:sz w:val="26"/>
          <w:szCs w:val="26"/>
        </w:rPr>
        <w:t xml:space="preserve">Абзацем 2 пункта 1 </w:t>
      </w:r>
      <w:r w:rsidR="00ED04A8" w:rsidRPr="00CC3A6F">
        <w:rPr>
          <w:rFonts w:ascii="Times New Roman" w:hAnsi="Times New Roman" w:cs="Times New Roman"/>
          <w:sz w:val="26"/>
          <w:szCs w:val="26"/>
        </w:rPr>
        <w:t>Постановлени</w:t>
      </w:r>
      <w:r w:rsidR="00ED04A8">
        <w:rPr>
          <w:rFonts w:ascii="Times New Roman" w:hAnsi="Times New Roman" w:cs="Times New Roman"/>
          <w:sz w:val="26"/>
          <w:szCs w:val="26"/>
        </w:rPr>
        <w:t>я</w:t>
      </w:r>
      <w:r w:rsidR="00ED04A8" w:rsidRPr="00CC3A6F">
        <w:rPr>
          <w:rFonts w:ascii="Times New Roman" w:hAnsi="Times New Roman" w:cs="Times New Roman"/>
          <w:sz w:val="26"/>
          <w:szCs w:val="26"/>
        </w:rPr>
        <w:t xml:space="preserve"> </w:t>
      </w:r>
      <w:r w:rsidR="00ED04A8">
        <w:rPr>
          <w:rFonts w:ascii="Times New Roman" w:hAnsi="Times New Roman" w:cs="Times New Roman"/>
          <w:sz w:val="26"/>
          <w:szCs w:val="26"/>
        </w:rPr>
        <w:t>№</w:t>
      </w:r>
      <w:r w:rsidR="00ED04A8" w:rsidRPr="00CC3A6F">
        <w:rPr>
          <w:rFonts w:ascii="Times New Roman" w:hAnsi="Times New Roman" w:cs="Times New Roman"/>
          <w:sz w:val="26"/>
          <w:szCs w:val="26"/>
        </w:rPr>
        <w:t xml:space="preserve"> 1875</w:t>
      </w:r>
      <w:r w:rsidR="00ED04A8">
        <w:rPr>
          <w:rFonts w:ascii="Times New Roman" w:hAnsi="Times New Roman" w:cs="Times New Roman"/>
          <w:sz w:val="26"/>
          <w:szCs w:val="26"/>
        </w:rPr>
        <w:t xml:space="preserve"> </w:t>
      </w:r>
      <w:r w:rsidRPr="00CC3A6F">
        <w:rPr>
          <w:rFonts w:ascii="Times New Roman" w:hAnsi="Times New Roman" w:cs="Times New Roman"/>
          <w:sz w:val="26"/>
          <w:szCs w:val="26"/>
        </w:rPr>
        <w:t>предусмотрено, что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w:t>
      </w:r>
      <w:r>
        <w:rPr>
          <w:rFonts w:ascii="Times New Roman" w:hAnsi="Times New Roman" w:cs="Times New Roman"/>
          <w:sz w:val="26"/>
          <w:szCs w:val="26"/>
        </w:rPr>
        <w:t xml:space="preserve">еречню согласно приложению </w:t>
      </w:r>
      <w:r w:rsidR="00375987">
        <w:rPr>
          <w:rFonts w:ascii="Times New Roman" w:hAnsi="Times New Roman" w:cs="Times New Roman"/>
          <w:sz w:val="26"/>
          <w:szCs w:val="26"/>
        </w:rPr>
        <w:t>№</w:t>
      </w:r>
      <w:r>
        <w:rPr>
          <w:rFonts w:ascii="Times New Roman" w:hAnsi="Times New Roman" w:cs="Times New Roman"/>
          <w:sz w:val="26"/>
          <w:szCs w:val="26"/>
        </w:rPr>
        <w:t xml:space="preserve"> 1.</w:t>
      </w:r>
    </w:p>
    <w:p w:rsidR="00CC3A6F" w:rsidRDefault="00CC3A6F"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CC3A6F">
        <w:rPr>
          <w:rFonts w:ascii="Times New Roman" w:hAnsi="Times New Roman" w:cs="Times New Roman"/>
          <w:sz w:val="26"/>
          <w:szCs w:val="26"/>
        </w:rPr>
        <w:t>В позицию №</w:t>
      </w:r>
      <w:r w:rsidR="00ED04A8">
        <w:rPr>
          <w:rFonts w:ascii="Times New Roman" w:hAnsi="Times New Roman" w:cs="Times New Roman"/>
          <w:sz w:val="26"/>
          <w:szCs w:val="26"/>
        </w:rPr>
        <w:t xml:space="preserve"> </w:t>
      </w:r>
      <w:r w:rsidRPr="00CC3A6F">
        <w:rPr>
          <w:rFonts w:ascii="Times New Roman" w:hAnsi="Times New Roman" w:cs="Times New Roman"/>
          <w:sz w:val="26"/>
          <w:szCs w:val="26"/>
        </w:rPr>
        <w:t xml:space="preserve">146 </w:t>
      </w:r>
      <w:r w:rsidR="00ED04A8">
        <w:rPr>
          <w:rFonts w:ascii="Times New Roman" w:hAnsi="Times New Roman" w:cs="Times New Roman"/>
          <w:sz w:val="26"/>
          <w:szCs w:val="26"/>
        </w:rPr>
        <w:t>п</w:t>
      </w:r>
      <w:r w:rsidRPr="00CC3A6F">
        <w:rPr>
          <w:rFonts w:ascii="Times New Roman" w:hAnsi="Times New Roman" w:cs="Times New Roman"/>
          <w:sz w:val="26"/>
          <w:szCs w:val="26"/>
        </w:rPr>
        <w:t>риложения №</w:t>
      </w:r>
      <w:r w:rsidR="00ED04A8">
        <w:rPr>
          <w:rFonts w:ascii="Times New Roman" w:hAnsi="Times New Roman" w:cs="Times New Roman"/>
          <w:sz w:val="26"/>
          <w:szCs w:val="26"/>
        </w:rPr>
        <w:t xml:space="preserve"> </w:t>
      </w:r>
      <w:r w:rsidRPr="00CC3A6F">
        <w:rPr>
          <w:rFonts w:ascii="Times New Roman" w:hAnsi="Times New Roman" w:cs="Times New Roman"/>
          <w:sz w:val="26"/>
          <w:szCs w:val="26"/>
        </w:rPr>
        <w:t>1</w:t>
      </w:r>
      <w:r w:rsidR="00ED04A8">
        <w:rPr>
          <w:rFonts w:ascii="Times New Roman" w:hAnsi="Times New Roman" w:cs="Times New Roman"/>
          <w:sz w:val="26"/>
          <w:szCs w:val="26"/>
        </w:rPr>
        <w:t xml:space="preserve"> к </w:t>
      </w:r>
      <w:r w:rsidR="00ED04A8" w:rsidRPr="00CC3A6F">
        <w:rPr>
          <w:rFonts w:ascii="Times New Roman" w:hAnsi="Times New Roman" w:cs="Times New Roman"/>
          <w:sz w:val="26"/>
          <w:szCs w:val="26"/>
        </w:rPr>
        <w:t>Постановлени</w:t>
      </w:r>
      <w:r w:rsidR="00ED04A8">
        <w:rPr>
          <w:rFonts w:ascii="Times New Roman" w:hAnsi="Times New Roman" w:cs="Times New Roman"/>
          <w:sz w:val="26"/>
          <w:szCs w:val="26"/>
        </w:rPr>
        <w:t>ю</w:t>
      </w:r>
      <w:r w:rsidR="00ED04A8" w:rsidRPr="00CC3A6F">
        <w:rPr>
          <w:rFonts w:ascii="Times New Roman" w:hAnsi="Times New Roman" w:cs="Times New Roman"/>
          <w:sz w:val="26"/>
          <w:szCs w:val="26"/>
        </w:rPr>
        <w:t xml:space="preserve"> </w:t>
      </w:r>
      <w:r w:rsidR="00ED04A8">
        <w:rPr>
          <w:rFonts w:ascii="Times New Roman" w:hAnsi="Times New Roman" w:cs="Times New Roman"/>
          <w:sz w:val="26"/>
          <w:szCs w:val="26"/>
        </w:rPr>
        <w:t>№</w:t>
      </w:r>
      <w:r w:rsidR="00ED04A8" w:rsidRPr="00CC3A6F">
        <w:rPr>
          <w:rFonts w:ascii="Times New Roman" w:hAnsi="Times New Roman" w:cs="Times New Roman"/>
          <w:sz w:val="26"/>
          <w:szCs w:val="26"/>
        </w:rPr>
        <w:t xml:space="preserve"> 1875</w:t>
      </w:r>
      <w:r w:rsidR="00ED04A8">
        <w:rPr>
          <w:rFonts w:ascii="Times New Roman" w:hAnsi="Times New Roman" w:cs="Times New Roman"/>
          <w:sz w:val="26"/>
          <w:szCs w:val="26"/>
        </w:rPr>
        <w:t xml:space="preserve"> </w:t>
      </w:r>
      <w:r w:rsidRPr="00CC3A6F">
        <w:rPr>
          <w:rFonts w:ascii="Times New Roman" w:hAnsi="Times New Roman" w:cs="Times New Roman"/>
          <w:sz w:val="26"/>
          <w:szCs w:val="26"/>
        </w:rPr>
        <w:t>включены - Программа для электронной вычислительной машины и (или) базы данных (ОКПД2 - 58.29).</w:t>
      </w:r>
    </w:p>
    <w:p w:rsidR="00730C5E" w:rsidRDefault="00ED04A8"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Подпунктом «с»</w:t>
      </w:r>
      <w:r w:rsidR="00CC3A6F" w:rsidRPr="00CC3A6F">
        <w:rPr>
          <w:rFonts w:ascii="Times New Roman" w:hAnsi="Times New Roman" w:cs="Times New Roman"/>
          <w:sz w:val="26"/>
          <w:szCs w:val="26"/>
        </w:rPr>
        <w:t xml:space="preserve"> пункта 4 </w:t>
      </w:r>
      <w:r w:rsidRPr="00CC3A6F">
        <w:rPr>
          <w:rFonts w:ascii="Times New Roman" w:hAnsi="Times New Roman" w:cs="Times New Roman"/>
          <w:sz w:val="26"/>
          <w:szCs w:val="26"/>
        </w:rPr>
        <w:t>Постановлени</w:t>
      </w:r>
      <w:r>
        <w:rPr>
          <w:rFonts w:ascii="Times New Roman" w:hAnsi="Times New Roman" w:cs="Times New Roman"/>
          <w:sz w:val="26"/>
          <w:szCs w:val="26"/>
        </w:rPr>
        <w:t>я</w:t>
      </w:r>
      <w:r w:rsidRPr="00CC3A6F">
        <w:rPr>
          <w:rFonts w:ascii="Times New Roman" w:hAnsi="Times New Roman" w:cs="Times New Roman"/>
          <w:sz w:val="26"/>
          <w:szCs w:val="26"/>
        </w:rPr>
        <w:t xml:space="preserve"> </w:t>
      </w:r>
      <w:r>
        <w:rPr>
          <w:rFonts w:ascii="Times New Roman" w:hAnsi="Times New Roman" w:cs="Times New Roman"/>
          <w:sz w:val="26"/>
          <w:szCs w:val="26"/>
        </w:rPr>
        <w:t>№</w:t>
      </w:r>
      <w:r w:rsidRPr="00CC3A6F">
        <w:rPr>
          <w:rFonts w:ascii="Times New Roman" w:hAnsi="Times New Roman" w:cs="Times New Roman"/>
          <w:sz w:val="26"/>
          <w:szCs w:val="26"/>
        </w:rPr>
        <w:t xml:space="preserve"> 1875</w:t>
      </w:r>
      <w:r>
        <w:rPr>
          <w:rFonts w:ascii="Times New Roman" w:hAnsi="Times New Roman" w:cs="Times New Roman"/>
          <w:sz w:val="26"/>
          <w:szCs w:val="26"/>
        </w:rPr>
        <w:t xml:space="preserve"> </w:t>
      </w:r>
      <w:r w:rsidR="00CC3A6F" w:rsidRPr="00CC3A6F">
        <w:rPr>
          <w:rFonts w:ascii="Times New Roman" w:hAnsi="Times New Roman" w:cs="Times New Roman"/>
          <w:sz w:val="26"/>
          <w:szCs w:val="26"/>
        </w:rPr>
        <w:t xml:space="preserve">предусмотрено, что для целей настоящего постановления под программным обеспечением, указанным в позиции 146 приложения </w:t>
      </w:r>
      <w:r>
        <w:rPr>
          <w:rFonts w:ascii="Times New Roman" w:hAnsi="Times New Roman" w:cs="Times New Roman"/>
          <w:sz w:val="26"/>
          <w:szCs w:val="26"/>
        </w:rPr>
        <w:t>№</w:t>
      </w:r>
      <w:r w:rsidR="00CC3A6F" w:rsidRPr="00CC3A6F">
        <w:rPr>
          <w:rFonts w:ascii="Times New Roman" w:hAnsi="Times New Roman" w:cs="Times New Roman"/>
          <w:sz w:val="26"/>
          <w:szCs w:val="26"/>
        </w:rPr>
        <w:t xml:space="preserve"> 1 к настоящему постановлению, понимается программное обеспечение и (или) права на него возникшие вследствие: </w:t>
      </w:r>
      <w:r w:rsidR="00CC3A6F" w:rsidRPr="00CC3A6F">
        <w:rPr>
          <w:rFonts w:ascii="Times New Roman" w:hAnsi="Times New Roman" w:cs="Times New Roman"/>
          <w:sz w:val="26"/>
          <w:szCs w:val="26"/>
        </w:rPr>
        <w:tab/>
      </w:r>
    </w:p>
    <w:p w:rsidR="00CC3A6F" w:rsidRPr="00CC3A6F" w:rsidRDefault="00730C5E"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CC3A6F" w:rsidRPr="00CC3A6F">
        <w:rPr>
          <w:rFonts w:ascii="Times New Roman" w:hAnsi="Times New Roman" w:cs="Times New Roman"/>
          <w:sz w:val="26"/>
          <w:szCs w:val="26"/>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CC3A6F" w:rsidRPr="00CC3A6F" w:rsidRDefault="00730C5E"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 </w:t>
      </w:r>
      <w:r w:rsidR="00CC3A6F" w:rsidRPr="00CC3A6F">
        <w:rPr>
          <w:rFonts w:ascii="Times New Roman" w:hAnsi="Times New Roman" w:cs="Times New Roman"/>
          <w:sz w:val="26"/>
          <w:szCs w:val="26"/>
        </w:rPr>
        <w:t xml:space="preserve">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w:t>
      </w:r>
      <w:r w:rsidR="00CC3A6F" w:rsidRPr="00CC3A6F">
        <w:rPr>
          <w:rFonts w:ascii="Times New Roman" w:hAnsi="Times New Roman" w:cs="Times New Roman"/>
          <w:sz w:val="26"/>
          <w:szCs w:val="26"/>
        </w:rPr>
        <w:lastRenderedPageBreak/>
        <w:t>вычислительной техники, на которых программное обеспечение подлежит установке в результате исполнения контракта;</w:t>
      </w:r>
    </w:p>
    <w:p w:rsidR="00CC3A6F" w:rsidRPr="00CC3A6F" w:rsidRDefault="00730C5E"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CC3A6F" w:rsidRPr="00CC3A6F">
        <w:rPr>
          <w:rFonts w:ascii="Times New Roman" w:hAnsi="Times New Roman" w:cs="Times New Roman"/>
          <w:sz w:val="26"/>
          <w:szCs w:val="26"/>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CC3A6F" w:rsidRPr="00CC3A6F" w:rsidRDefault="00730C5E"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CC3A6F" w:rsidRPr="00CC3A6F">
        <w:rPr>
          <w:rFonts w:ascii="Times New Roman" w:hAnsi="Times New Roman" w:cs="Times New Roman"/>
          <w:sz w:val="26"/>
          <w:szCs w:val="26"/>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CC3A6F" w:rsidRDefault="00ED04A8" w:rsidP="00CC3A6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а</w:t>
      </w:r>
      <w:r w:rsidR="00CC3A6F" w:rsidRPr="00CC3A6F">
        <w:rPr>
          <w:rFonts w:ascii="Times New Roman" w:hAnsi="Times New Roman" w:cs="Times New Roman"/>
          <w:sz w:val="26"/>
          <w:szCs w:val="26"/>
        </w:rPr>
        <w:t>бзац</w:t>
      </w:r>
      <w:r>
        <w:rPr>
          <w:rFonts w:ascii="Times New Roman" w:hAnsi="Times New Roman" w:cs="Times New Roman"/>
          <w:sz w:val="26"/>
          <w:szCs w:val="26"/>
        </w:rPr>
        <w:t xml:space="preserve">у </w:t>
      </w:r>
      <w:r w:rsidR="00CC3A6F" w:rsidRPr="00CC3A6F">
        <w:rPr>
          <w:rFonts w:ascii="Times New Roman" w:hAnsi="Times New Roman" w:cs="Times New Roman"/>
          <w:sz w:val="26"/>
          <w:szCs w:val="26"/>
        </w:rPr>
        <w:t xml:space="preserve">3 подпункта </w:t>
      </w:r>
      <w:r>
        <w:rPr>
          <w:rFonts w:ascii="Times New Roman" w:hAnsi="Times New Roman" w:cs="Times New Roman"/>
          <w:sz w:val="26"/>
          <w:szCs w:val="26"/>
        </w:rPr>
        <w:t>«</w:t>
      </w:r>
      <w:r w:rsidR="00CC3A6F" w:rsidRPr="00CC3A6F">
        <w:rPr>
          <w:rFonts w:ascii="Times New Roman" w:hAnsi="Times New Roman" w:cs="Times New Roman"/>
          <w:sz w:val="26"/>
          <w:szCs w:val="26"/>
        </w:rPr>
        <w:t>о</w:t>
      </w:r>
      <w:r>
        <w:rPr>
          <w:rFonts w:ascii="Times New Roman" w:hAnsi="Times New Roman" w:cs="Times New Roman"/>
          <w:sz w:val="26"/>
          <w:szCs w:val="26"/>
        </w:rPr>
        <w:t>»</w:t>
      </w:r>
      <w:r w:rsidR="00CC3A6F" w:rsidRPr="00CC3A6F">
        <w:rPr>
          <w:rFonts w:ascii="Times New Roman" w:hAnsi="Times New Roman" w:cs="Times New Roman"/>
          <w:sz w:val="26"/>
          <w:szCs w:val="26"/>
        </w:rPr>
        <w:t xml:space="preserve"> пункта 4 </w:t>
      </w:r>
      <w:r w:rsidRPr="00CC3A6F">
        <w:rPr>
          <w:rFonts w:ascii="Times New Roman" w:hAnsi="Times New Roman" w:cs="Times New Roman"/>
          <w:sz w:val="26"/>
          <w:szCs w:val="26"/>
        </w:rPr>
        <w:t>Постановлени</w:t>
      </w:r>
      <w:r>
        <w:rPr>
          <w:rFonts w:ascii="Times New Roman" w:hAnsi="Times New Roman" w:cs="Times New Roman"/>
          <w:sz w:val="26"/>
          <w:szCs w:val="26"/>
        </w:rPr>
        <w:t>я</w:t>
      </w:r>
      <w:r w:rsidRPr="00CC3A6F">
        <w:rPr>
          <w:rFonts w:ascii="Times New Roman" w:hAnsi="Times New Roman" w:cs="Times New Roman"/>
          <w:sz w:val="26"/>
          <w:szCs w:val="26"/>
        </w:rPr>
        <w:t xml:space="preserve"> </w:t>
      </w:r>
      <w:r>
        <w:rPr>
          <w:rFonts w:ascii="Times New Roman" w:hAnsi="Times New Roman" w:cs="Times New Roman"/>
          <w:sz w:val="26"/>
          <w:szCs w:val="26"/>
        </w:rPr>
        <w:t>№</w:t>
      </w:r>
      <w:r w:rsidRPr="00CC3A6F">
        <w:rPr>
          <w:rFonts w:ascii="Times New Roman" w:hAnsi="Times New Roman" w:cs="Times New Roman"/>
          <w:sz w:val="26"/>
          <w:szCs w:val="26"/>
        </w:rPr>
        <w:t xml:space="preserve"> 1875</w:t>
      </w:r>
      <w:r w:rsidR="00CC3A6F" w:rsidRPr="00CC3A6F">
        <w:rPr>
          <w:rFonts w:ascii="Times New Roman" w:hAnsi="Times New Roman" w:cs="Times New Roman"/>
          <w:sz w:val="26"/>
          <w:szCs w:val="26"/>
        </w:rPr>
        <w:t xml:space="preserve"> предусмотренный пунктом 1 настоящего постановления запрет закупок программного обеспечения, указанного в позиции 146 приложения </w:t>
      </w:r>
      <w:r>
        <w:rPr>
          <w:rFonts w:ascii="Times New Roman" w:hAnsi="Times New Roman" w:cs="Times New Roman"/>
          <w:sz w:val="26"/>
          <w:szCs w:val="26"/>
        </w:rPr>
        <w:t>№</w:t>
      </w:r>
      <w:r w:rsidR="00CC3A6F" w:rsidRPr="00CC3A6F">
        <w:rPr>
          <w:rFonts w:ascii="Times New Roman" w:hAnsi="Times New Roman" w:cs="Times New Roman"/>
          <w:sz w:val="26"/>
          <w:szCs w:val="26"/>
        </w:rPr>
        <w:t xml:space="preserve"> 1 к настоящему постановлению: применяется в отношении программного обеспечения, реализуемого, независимо от вида договора, на материальном носителе и (или) в электронном виде по каналам связи, а также исключительных прав на программное обеспечение и прав использования программного обеспечения.</w:t>
      </w:r>
    </w:p>
    <w:p w:rsidR="00CC3A6F" w:rsidRDefault="00730C5E" w:rsidP="00730C5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730C5E">
        <w:rPr>
          <w:rFonts w:ascii="Times New Roman" w:hAnsi="Times New Roman" w:cs="Times New Roman"/>
          <w:sz w:val="26"/>
          <w:szCs w:val="26"/>
        </w:rPr>
        <w:t xml:space="preserve">В рассматриваемой ситуации </w:t>
      </w:r>
      <w:r>
        <w:rPr>
          <w:rFonts w:ascii="Times New Roman" w:hAnsi="Times New Roman" w:cs="Times New Roman"/>
          <w:sz w:val="26"/>
          <w:szCs w:val="26"/>
        </w:rPr>
        <w:t>з</w:t>
      </w:r>
      <w:r w:rsidRPr="00730C5E">
        <w:rPr>
          <w:rFonts w:ascii="Times New Roman" w:hAnsi="Times New Roman" w:cs="Times New Roman"/>
          <w:sz w:val="26"/>
          <w:szCs w:val="26"/>
        </w:rPr>
        <w:t>аказчиком закупается оборудование с предустановленным программным обеспечением, при этом условия контракта не предусматривают передачу каких-либо прав на программн</w:t>
      </w:r>
      <w:r>
        <w:rPr>
          <w:rFonts w:ascii="Times New Roman" w:hAnsi="Times New Roman" w:cs="Times New Roman"/>
          <w:sz w:val="26"/>
          <w:szCs w:val="26"/>
        </w:rPr>
        <w:t>ое</w:t>
      </w:r>
      <w:r w:rsidRPr="00730C5E">
        <w:rPr>
          <w:rFonts w:ascii="Times New Roman" w:hAnsi="Times New Roman" w:cs="Times New Roman"/>
          <w:sz w:val="26"/>
          <w:szCs w:val="26"/>
        </w:rPr>
        <w:t xml:space="preserve"> обеспечение</w:t>
      </w:r>
      <w:r>
        <w:rPr>
          <w:rFonts w:ascii="Times New Roman" w:hAnsi="Times New Roman" w:cs="Times New Roman"/>
          <w:sz w:val="26"/>
          <w:szCs w:val="26"/>
        </w:rPr>
        <w:t>,</w:t>
      </w:r>
      <w:r w:rsidRPr="00730C5E">
        <w:rPr>
          <w:rFonts w:ascii="Times New Roman" w:hAnsi="Times New Roman" w:cs="Times New Roman"/>
          <w:sz w:val="26"/>
          <w:szCs w:val="26"/>
        </w:rPr>
        <w:t xml:space="preserve"> отсутствуют признаки отдельной поставки программного обеспечения. Таким образом, закупка предустановленного программного обеспечения без передачи прав не подпадает под установленный Постановлением </w:t>
      </w:r>
      <w:r>
        <w:rPr>
          <w:rFonts w:ascii="Times New Roman" w:hAnsi="Times New Roman" w:cs="Times New Roman"/>
          <w:sz w:val="26"/>
          <w:szCs w:val="26"/>
        </w:rPr>
        <w:t>№</w:t>
      </w:r>
      <w:r w:rsidRPr="00730C5E">
        <w:rPr>
          <w:rFonts w:ascii="Times New Roman" w:hAnsi="Times New Roman" w:cs="Times New Roman"/>
          <w:sz w:val="26"/>
          <w:szCs w:val="26"/>
        </w:rPr>
        <w:t xml:space="preserve"> 1875 запрет</w:t>
      </w:r>
      <w:r>
        <w:rPr>
          <w:rFonts w:ascii="Times New Roman" w:hAnsi="Times New Roman" w:cs="Times New Roman"/>
          <w:sz w:val="26"/>
          <w:szCs w:val="26"/>
        </w:rPr>
        <w:t xml:space="preserve">. </w:t>
      </w:r>
      <w:r>
        <w:rPr>
          <w:rFonts w:ascii="Times New Roman" w:hAnsi="Times New Roman" w:cs="Times New Roman"/>
          <w:sz w:val="26"/>
          <w:szCs w:val="26"/>
          <w:u w:val="single"/>
        </w:rPr>
        <w:t>Д</w:t>
      </w:r>
      <w:r w:rsidR="00CC3A6F" w:rsidRPr="00CC3A6F">
        <w:rPr>
          <w:rFonts w:ascii="Times New Roman" w:hAnsi="Times New Roman" w:cs="Times New Roman"/>
          <w:sz w:val="26"/>
          <w:szCs w:val="26"/>
          <w:u w:val="single"/>
        </w:rPr>
        <w:t xml:space="preserve">овод </w:t>
      </w:r>
      <w:r w:rsidR="00CC3A6F">
        <w:rPr>
          <w:rFonts w:ascii="Times New Roman" w:hAnsi="Times New Roman" w:cs="Times New Roman"/>
          <w:sz w:val="26"/>
          <w:szCs w:val="26"/>
          <w:u w:val="single"/>
        </w:rPr>
        <w:t xml:space="preserve">жалобы </w:t>
      </w:r>
      <w:r w:rsidR="00CC3A6F" w:rsidRPr="00CC3A6F">
        <w:rPr>
          <w:rFonts w:ascii="Times New Roman" w:hAnsi="Times New Roman" w:cs="Times New Roman"/>
          <w:sz w:val="26"/>
          <w:szCs w:val="26"/>
          <w:u w:val="single"/>
        </w:rPr>
        <w:t>№ 6 о нарушении требований Постановления № 1236 не нашел своего подтверждения и является необоснованным.</w:t>
      </w:r>
    </w:p>
    <w:p w:rsidR="00730C5E" w:rsidRPr="00730C5E" w:rsidRDefault="00730C5E" w:rsidP="00730C5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w:t>
      </w:r>
      <w:r w:rsidRPr="00730C5E">
        <w:rPr>
          <w:rFonts w:ascii="Times New Roman" w:hAnsi="Times New Roman" w:cs="Times New Roman"/>
          <w:sz w:val="26"/>
          <w:szCs w:val="26"/>
        </w:rPr>
        <w:t>1 ч</w:t>
      </w:r>
      <w:r>
        <w:rPr>
          <w:rFonts w:ascii="Times New Roman" w:hAnsi="Times New Roman" w:cs="Times New Roman"/>
          <w:sz w:val="26"/>
          <w:szCs w:val="26"/>
        </w:rPr>
        <w:t xml:space="preserve">асти </w:t>
      </w:r>
      <w:r w:rsidRPr="00730C5E">
        <w:rPr>
          <w:rFonts w:ascii="Times New Roman" w:hAnsi="Times New Roman" w:cs="Times New Roman"/>
          <w:sz w:val="26"/>
          <w:szCs w:val="26"/>
        </w:rPr>
        <w:t>1 ст</w:t>
      </w:r>
      <w:r>
        <w:rPr>
          <w:rFonts w:ascii="Times New Roman" w:hAnsi="Times New Roman" w:cs="Times New Roman"/>
          <w:sz w:val="26"/>
          <w:szCs w:val="26"/>
        </w:rPr>
        <w:t xml:space="preserve">атьи </w:t>
      </w:r>
      <w:r w:rsidRPr="00730C5E">
        <w:rPr>
          <w:rFonts w:ascii="Times New Roman" w:hAnsi="Times New Roman" w:cs="Times New Roman"/>
          <w:sz w:val="26"/>
          <w:szCs w:val="26"/>
        </w:rPr>
        <w:t>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730C5E" w:rsidRPr="00730C5E" w:rsidRDefault="00730C5E" w:rsidP="00730C5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730C5E">
        <w:rPr>
          <w:rFonts w:ascii="Times New Roman" w:hAnsi="Times New Roman" w:cs="Times New Roman"/>
          <w:sz w:val="26"/>
          <w:szCs w:val="26"/>
        </w:rPr>
        <w:t xml:space="preserve">Комиссия </w:t>
      </w:r>
      <w:r>
        <w:rPr>
          <w:rFonts w:ascii="Times New Roman" w:hAnsi="Times New Roman" w:cs="Times New Roman"/>
          <w:sz w:val="26"/>
          <w:szCs w:val="26"/>
        </w:rPr>
        <w:t xml:space="preserve">Управления </w:t>
      </w:r>
      <w:r w:rsidRPr="00730C5E">
        <w:rPr>
          <w:rFonts w:ascii="Times New Roman" w:hAnsi="Times New Roman" w:cs="Times New Roman"/>
          <w:sz w:val="26"/>
          <w:szCs w:val="26"/>
        </w:rPr>
        <w:t xml:space="preserve">установила, что информация о контактных лицах </w:t>
      </w:r>
      <w:r>
        <w:rPr>
          <w:rFonts w:ascii="Times New Roman" w:hAnsi="Times New Roman" w:cs="Times New Roman"/>
          <w:sz w:val="26"/>
          <w:szCs w:val="26"/>
        </w:rPr>
        <w:t>з</w:t>
      </w:r>
      <w:r w:rsidRPr="00730C5E">
        <w:rPr>
          <w:rFonts w:ascii="Times New Roman" w:hAnsi="Times New Roman" w:cs="Times New Roman"/>
          <w:sz w:val="26"/>
          <w:szCs w:val="26"/>
        </w:rPr>
        <w:t>аказчика указана в разделе «</w:t>
      </w:r>
      <w:r w:rsidR="00C10957" w:rsidRPr="00C10957">
        <w:rPr>
          <w:rFonts w:ascii="Times New Roman" w:hAnsi="Times New Roman" w:cs="Times New Roman"/>
          <w:sz w:val="26"/>
          <w:szCs w:val="26"/>
        </w:rPr>
        <w:t>Контактная информация</w:t>
      </w:r>
      <w:r w:rsidRPr="00730C5E">
        <w:rPr>
          <w:rFonts w:ascii="Times New Roman" w:hAnsi="Times New Roman" w:cs="Times New Roman"/>
          <w:sz w:val="26"/>
          <w:szCs w:val="26"/>
        </w:rPr>
        <w:t>»</w:t>
      </w:r>
      <w:r w:rsidR="00C10957">
        <w:rPr>
          <w:rFonts w:ascii="Times New Roman" w:hAnsi="Times New Roman" w:cs="Times New Roman"/>
          <w:sz w:val="26"/>
          <w:szCs w:val="26"/>
        </w:rPr>
        <w:t xml:space="preserve"> («Дополнительная информация»)</w:t>
      </w:r>
      <w:r w:rsidRPr="00730C5E">
        <w:rPr>
          <w:rFonts w:ascii="Times New Roman" w:hAnsi="Times New Roman" w:cs="Times New Roman"/>
          <w:sz w:val="26"/>
          <w:szCs w:val="26"/>
        </w:rPr>
        <w:t xml:space="preserve"> </w:t>
      </w:r>
      <w:r>
        <w:rPr>
          <w:rFonts w:ascii="Times New Roman" w:hAnsi="Times New Roman" w:cs="Times New Roman"/>
          <w:sz w:val="26"/>
          <w:szCs w:val="26"/>
        </w:rPr>
        <w:t>извещения.</w:t>
      </w:r>
      <w:r w:rsidRPr="00730C5E">
        <w:rPr>
          <w:rFonts w:ascii="Times New Roman" w:hAnsi="Times New Roman" w:cs="Times New Roman"/>
          <w:sz w:val="26"/>
          <w:szCs w:val="26"/>
        </w:rPr>
        <w:t xml:space="preserve"> </w:t>
      </w:r>
      <w:r>
        <w:rPr>
          <w:rFonts w:ascii="Times New Roman" w:hAnsi="Times New Roman" w:cs="Times New Roman"/>
          <w:sz w:val="26"/>
          <w:szCs w:val="26"/>
        </w:rPr>
        <w:t>Т</w:t>
      </w:r>
      <w:r w:rsidRPr="00730C5E">
        <w:rPr>
          <w:rFonts w:ascii="Times New Roman" w:hAnsi="Times New Roman" w:cs="Times New Roman"/>
          <w:sz w:val="26"/>
          <w:szCs w:val="26"/>
        </w:rPr>
        <w:t xml:space="preserve">акже в извещении </w:t>
      </w:r>
      <w:r>
        <w:rPr>
          <w:rFonts w:ascii="Times New Roman" w:hAnsi="Times New Roman" w:cs="Times New Roman"/>
          <w:sz w:val="26"/>
          <w:szCs w:val="26"/>
        </w:rPr>
        <w:t>указано место поставки товара: «</w:t>
      </w:r>
      <w:r w:rsidR="00C10957" w:rsidRPr="00C10957">
        <w:rPr>
          <w:rFonts w:ascii="Times New Roman" w:hAnsi="Times New Roman" w:cs="Times New Roman"/>
          <w:sz w:val="26"/>
          <w:szCs w:val="26"/>
        </w:rPr>
        <w:t xml:space="preserve">Российская Федерация, </w:t>
      </w:r>
      <w:proofErr w:type="spellStart"/>
      <w:r w:rsidR="00C10957" w:rsidRPr="00C10957">
        <w:rPr>
          <w:rFonts w:ascii="Times New Roman" w:hAnsi="Times New Roman" w:cs="Times New Roman"/>
          <w:sz w:val="26"/>
          <w:szCs w:val="26"/>
        </w:rPr>
        <w:t>обл</w:t>
      </w:r>
      <w:proofErr w:type="spellEnd"/>
      <w:r w:rsidR="00C10957" w:rsidRPr="00C10957">
        <w:rPr>
          <w:rFonts w:ascii="Times New Roman" w:hAnsi="Times New Roman" w:cs="Times New Roman"/>
          <w:sz w:val="26"/>
          <w:szCs w:val="26"/>
        </w:rPr>
        <w:t xml:space="preserve"> Пензенская, </w:t>
      </w:r>
      <w:proofErr w:type="spellStart"/>
      <w:r w:rsidR="00C10957" w:rsidRPr="00C10957">
        <w:rPr>
          <w:rFonts w:ascii="Times New Roman" w:hAnsi="Times New Roman" w:cs="Times New Roman"/>
          <w:sz w:val="26"/>
          <w:szCs w:val="26"/>
        </w:rPr>
        <w:t>г.о</w:t>
      </w:r>
      <w:proofErr w:type="spellEnd"/>
      <w:r w:rsidR="00C10957" w:rsidRPr="00C10957">
        <w:rPr>
          <w:rFonts w:ascii="Times New Roman" w:hAnsi="Times New Roman" w:cs="Times New Roman"/>
          <w:sz w:val="26"/>
          <w:szCs w:val="26"/>
        </w:rPr>
        <w:t xml:space="preserve">. город Пенза, г Пенза, </w:t>
      </w:r>
      <w:proofErr w:type="spellStart"/>
      <w:r w:rsidR="00C10957" w:rsidRPr="00C10957">
        <w:rPr>
          <w:rFonts w:ascii="Times New Roman" w:hAnsi="Times New Roman" w:cs="Times New Roman"/>
          <w:sz w:val="26"/>
          <w:szCs w:val="26"/>
        </w:rPr>
        <w:t>пр-кт</w:t>
      </w:r>
      <w:proofErr w:type="spellEnd"/>
      <w:r w:rsidR="00C10957" w:rsidRPr="00C10957">
        <w:rPr>
          <w:rFonts w:ascii="Times New Roman" w:hAnsi="Times New Roman" w:cs="Times New Roman"/>
          <w:sz w:val="26"/>
          <w:szCs w:val="26"/>
        </w:rPr>
        <w:t xml:space="preserve"> Победы, д. 122Б</w:t>
      </w:r>
      <w:r>
        <w:rPr>
          <w:rFonts w:ascii="Times New Roman" w:hAnsi="Times New Roman" w:cs="Times New Roman"/>
          <w:sz w:val="26"/>
          <w:szCs w:val="26"/>
        </w:rPr>
        <w:t>»</w:t>
      </w:r>
      <w:r w:rsidR="00C10957">
        <w:rPr>
          <w:rFonts w:ascii="Times New Roman" w:hAnsi="Times New Roman" w:cs="Times New Roman"/>
          <w:sz w:val="26"/>
          <w:szCs w:val="26"/>
        </w:rPr>
        <w:t>.</w:t>
      </w:r>
    </w:p>
    <w:p w:rsidR="00730C5E" w:rsidRDefault="00730C5E" w:rsidP="00730C5E">
      <w:pPr>
        <w:widowControl w:val="0"/>
        <w:tabs>
          <w:tab w:val="left" w:pos="-1620"/>
        </w:tabs>
        <w:spacing w:after="0" w:line="240" w:lineRule="auto"/>
        <w:ind w:right="-2" w:firstLine="709"/>
        <w:contextualSpacing/>
        <w:jc w:val="both"/>
        <w:rPr>
          <w:rFonts w:ascii="Times New Roman" w:hAnsi="Times New Roman" w:cs="Times New Roman"/>
          <w:sz w:val="26"/>
          <w:szCs w:val="26"/>
          <w:u w:val="single"/>
        </w:rPr>
      </w:pPr>
      <w:r w:rsidRPr="00730C5E">
        <w:rPr>
          <w:rFonts w:ascii="Times New Roman" w:hAnsi="Times New Roman" w:cs="Times New Roman"/>
          <w:sz w:val="26"/>
          <w:szCs w:val="26"/>
        </w:rPr>
        <w:t>Комиссия отмечает, что указание в проекте контракта контактных данных сотрудников конечного получателя и функционального заказчика ЛПУ Законом о контрактной системе не предусмотрено.</w:t>
      </w:r>
      <w:r>
        <w:rPr>
          <w:rFonts w:ascii="Times New Roman" w:hAnsi="Times New Roman" w:cs="Times New Roman"/>
          <w:sz w:val="26"/>
          <w:szCs w:val="26"/>
        </w:rPr>
        <w:t xml:space="preserve"> </w:t>
      </w:r>
      <w:r w:rsidRPr="00730C5E">
        <w:rPr>
          <w:rFonts w:ascii="Times New Roman" w:hAnsi="Times New Roman" w:cs="Times New Roman"/>
          <w:sz w:val="26"/>
          <w:szCs w:val="26"/>
        </w:rPr>
        <w:t>Следовательно, отсутствие таких сведений в извещении не свидетельствует о нарушении норм законодательства о контрактной системе и не является основанием для признания действий Заказчика неправомерными.</w:t>
      </w:r>
      <w:r w:rsidR="00AF2A24">
        <w:rPr>
          <w:rFonts w:ascii="Times New Roman" w:hAnsi="Times New Roman" w:cs="Times New Roman"/>
          <w:sz w:val="26"/>
          <w:szCs w:val="26"/>
        </w:rPr>
        <w:t xml:space="preserve"> </w:t>
      </w:r>
      <w:r w:rsidR="00AF2A24" w:rsidRPr="007C1D4E">
        <w:rPr>
          <w:rFonts w:ascii="Times New Roman" w:hAnsi="Times New Roman" w:cs="Times New Roman"/>
          <w:sz w:val="26"/>
          <w:szCs w:val="26"/>
          <w:u w:val="single"/>
        </w:rPr>
        <w:t>Таким образом, довод жалобы № 7 признается необоснованным.</w:t>
      </w:r>
    </w:p>
    <w:p w:rsidR="001A5E22" w:rsidRDefault="001A5E22" w:rsidP="001A5E2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Комиссией Управления установлено, что </w:t>
      </w:r>
      <w:r w:rsidRPr="001A5E22">
        <w:rPr>
          <w:rFonts w:ascii="Times New Roman" w:hAnsi="Times New Roman" w:cs="Times New Roman"/>
          <w:sz w:val="26"/>
          <w:szCs w:val="26"/>
        </w:rPr>
        <w:t xml:space="preserve">в </w:t>
      </w:r>
      <w:r>
        <w:rPr>
          <w:rFonts w:ascii="Times New Roman" w:hAnsi="Times New Roman" w:cs="Times New Roman"/>
          <w:sz w:val="26"/>
          <w:szCs w:val="26"/>
        </w:rPr>
        <w:t>и</w:t>
      </w:r>
      <w:r w:rsidRPr="001A5E22">
        <w:rPr>
          <w:rFonts w:ascii="Times New Roman" w:hAnsi="Times New Roman" w:cs="Times New Roman"/>
          <w:sz w:val="26"/>
          <w:szCs w:val="26"/>
        </w:rPr>
        <w:t>звещении установлен</w:t>
      </w:r>
      <w:r>
        <w:rPr>
          <w:rFonts w:ascii="Times New Roman" w:hAnsi="Times New Roman" w:cs="Times New Roman"/>
          <w:sz w:val="26"/>
          <w:szCs w:val="26"/>
        </w:rPr>
        <w:t>:</w:t>
      </w:r>
      <w:r w:rsidRPr="001A5E22">
        <w:rPr>
          <w:rFonts w:ascii="Times New Roman" w:hAnsi="Times New Roman" w:cs="Times New Roman"/>
          <w:sz w:val="26"/>
          <w:szCs w:val="26"/>
        </w:rPr>
        <w:t xml:space="preserve"> </w:t>
      </w:r>
      <w:r>
        <w:rPr>
          <w:rFonts w:ascii="Times New Roman" w:hAnsi="Times New Roman" w:cs="Times New Roman"/>
          <w:sz w:val="26"/>
          <w:szCs w:val="26"/>
        </w:rPr>
        <w:t xml:space="preserve">дата начала исполнения контракта – </w:t>
      </w:r>
      <w:r w:rsidR="00C10957" w:rsidRPr="00C10957">
        <w:rPr>
          <w:rFonts w:ascii="Times New Roman" w:hAnsi="Times New Roman" w:cs="Times New Roman"/>
          <w:sz w:val="26"/>
          <w:szCs w:val="26"/>
        </w:rPr>
        <w:t>с даты заключения контракта</w:t>
      </w:r>
      <w:r>
        <w:rPr>
          <w:rFonts w:ascii="Times New Roman" w:hAnsi="Times New Roman" w:cs="Times New Roman"/>
          <w:sz w:val="26"/>
          <w:szCs w:val="26"/>
        </w:rPr>
        <w:t xml:space="preserve">; срок исполнения контракта – </w:t>
      </w:r>
      <w:r w:rsidR="00C10957" w:rsidRPr="00C10957">
        <w:rPr>
          <w:rFonts w:ascii="Times New Roman" w:hAnsi="Times New Roman" w:cs="Times New Roman"/>
          <w:sz w:val="26"/>
          <w:szCs w:val="26"/>
        </w:rPr>
        <w:t>30.12.2025</w:t>
      </w:r>
      <w:r>
        <w:rPr>
          <w:rFonts w:ascii="Times New Roman" w:hAnsi="Times New Roman" w:cs="Times New Roman"/>
          <w:sz w:val="26"/>
          <w:szCs w:val="26"/>
        </w:rPr>
        <w:t>. При этом проект контракта содержит следующие условия:</w:t>
      </w:r>
    </w:p>
    <w:p w:rsidR="00730C5E" w:rsidRPr="001A5E22" w:rsidRDefault="001A5E22" w:rsidP="001A5E22">
      <w:pPr>
        <w:widowControl w:val="0"/>
        <w:tabs>
          <w:tab w:val="left" w:pos="-1620"/>
        </w:tabs>
        <w:spacing w:after="0" w:line="240" w:lineRule="auto"/>
        <w:ind w:right="-2" w:firstLine="709"/>
        <w:contextualSpacing/>
        <w:jc w:val="both"/>
        <w:rPr>
          <w:rFonts w:ascii="Times New Roman" w:hAnsi="Times New Roman" w:cs="Times New Roman"/>
          <w:i/>
          <w:sz w:val="26"/>
          <w:szCs w:val="26"/>
        </w:rPr>
      </w:pPr>
      <w:r>
        <w:rPr>
          <w:rFonts w:ascii="Times New Roman" w:hAnsi="Times New Roman" w:cs="Times New Roman"/>
          <w:sz w:val="26"/>
          <w:szCs w:val="26"/>
        </w:rPr>
        <w:t xml:space="preserve"> - </w:t>
      </w:r>
      <w:r w:rsidRPr="001A5E22">
        <w:rPr>
          <w:rFonts w:ascii="Times New Roman" w:hAnsi="Times New Roman" w:cs="Times New Roman"/>
          <w:i/>
          <w:sz w:val="26"/>
          <w:szCs w:val="26"/>
        </w:rPr>
        <w:t>«</w:t>
      </w:r>
      <w:r w:rsidR="00C10957" w:rsidRPr="00C10957">
        <w:rPr>
          <w:rFonts w:ascii="Times New Roman" w:hAnsi="Times New Roman" w:cs="Times New Roman"/>
          <w:i/>
          <w:sz w:val="26"/>
          <w:szCs w:val="26"/>
        </w:rPr>
        <w:t>Поставка Оборудования осуществляется Поставщиком в Место доставки на условиях, предусмотренных пунктом 1.3 Контракта в срок: с даты заключения к</w:t>
      </w:r>
      <w:r w:rsidR="00C10957">
        <w:rPr>
          <w:rFonts w:ascii="Times New Roman" w:hAnsi="Times New Roman" w:cs="Times New Roman"/>
          <w:i/>
          <w:sz w:val="26"/>
          <w:szCs w:val="26"/>
        </w:rPr>
        <w:t>онтракта до 05 декабря 2025года</w:t>
      </w:r>
      <w:r w:rsidRPr="001A5E22">
        <w:rPr>
          <w:rFonts w:ascii="Times New Roman" w:hAnsi="Times New Roman" w:cs="Times New Roman"/>
          <w:i/>
          <w:sz w:val="26"/>
          <w:szCs w:val="26"/>
        </w:rPr>
        <w:t xml:space="preserve">» </w:t>
      </w:r>
      <w:r w:rsidRPr="001A5E22">
        <w:rPr>
          <w:rFonts w:ascii="Times New Roman" w:hAnsi="Times New Roman" w:cs="Times New Roman"/>
          <w:sz w:val="26"/>
          <w:szCs w:val="26"/>
        </w:rPr>
        <w:t>(пункт 5.1);</w:t>
      </w:r>
      <w:r w:rsidRPr="001A5E22">
        <w:rPr>
          <w:rFonts w:ascii="Times New Roman" w:hAnsi="Times New Roman" w:cs="Times New Roman"/>
          <w:i/>
          <w:sz w:val="26"/>
          <w:szCs w:val="26"/>
        </w:rPr>
        <w:t xml:space="preserve"> </w:t>
      </w:r>
    </w:p>
    <w:p w:rsidR="00845C15" w:rsidRPr="000F12C3" w:rsidRDefault="001A5E22" w:rsidP="000F12C3">
      <w:pPr>
        <w:widowControl w:val="0"/>
        <w:tabs>
          <w:tab w:val="left" w:pos="-1620"/>
        </w:tabs>
        <w:spacing w:after="0" w:line="240" w:lineRule="auto"/>
        <w:ind w:right="-2" w:firstLine="709"/>
        <w:contextualSpacing/>
        <w:jc w:val="both"/>
        <w:rPr>
          <w:rFonts w:ascii="Times New Roman" w:hAnsi="Times New Roman" w:cs="Times New Roman"/>
          <w:i/>
          <w:sz w:val="26"/>
          <w:szCs w:val="26"/>
        </w:rPr>
      </w:pPr>
      <w:r w:rsidRPr="001A5E22">
        <w:rPr>
          <w:rFonts w:ascii="Times New Roman" w:hAnsi="Times New Roman" w:cs="Times New Roman"/>
          <w:i/>
          <w:sz w:val="26"/>
          <w:szCs w:val="26"/>
        </w:rPr>
        <w:t>- «</w:t>
      </w:r>
      <w:r w:rsidR="00C10957" w:rsidRPr="00C10957">
        <w:rPr>
          <w:rFonts w:ascii="Times New Roman" w:hAnsi="Times New Roman" w:cs="Times New Roman"/>
          <w:i/>
          <w:sz w:val="26"/>
          <w:szCs w:val="26"/>
        </w:rPr>
        <w:t xml:space="preserve">Контракт вступает в силу со дня его заключения сторонами и действует до 31.12.2025 г., а в части финансовых расчетов до полного исполнения сторонами </w:t>
      </w:r>
      <w:r w:rsidR="00C10957">
        <w:rPr>
          <w:rFonts w:ascii="Times New Roman" w:hAnsi="Times New Roman" w:cs="Times New Roman"/>
          <w:i/>
          <w:sz w:val="26"/>
          <w:szCs w:val="26"/>
        </w:rPr>
        <w:t xml:space="preserve">своих </w:t>
      </w:r>
      <w:r w:rsidR="00C10957">
        <w:rPr>
          <w:rFonts w:ascii="Times New Roman" w:hAnsi="Times New Roman" w:cs="Times New Roman"/>
          <w:i/>
          <w:sz w:val="26"/>
          <w:szCs w:val="26"/>
        </w:rPr>
        <w:lastRenderedPageBreak/>
        <w:t>обязательств по контракту</w:t>
      </w:r>
      <w:r w:rsidRPr="001A5E22">
        <w:rPr>
          <w:rFonts w:ascii="Times New Roman" w:hAnsi="Times New Roman" w:cs="Times New Roman"/>
          <w:i/>
          <w:sz w:val="26"/>
          <w:szCs w:val="26"/>
        </w:rPr>
        <w:t>»</w:t>
      </w:r>
      <w:r>
        <w:rPr>
          <w:rFonts w:ascii="Times New Roman" w:hAnsi="Times New Roman" w:cs="Times New Roman"/>
          <w:i/>
          <w:sz w:val="26"/>
          <w:szCs w:val="26"/>
        </w:rPr>
        <w:t xml:space="preserve"> </w:t>
      </w:r>
      <w:r w:rsidRPr="001A5E22">
        <w:rPr>
          <w:rFonts w:ascii="Times New Roman" w:hAnsi="Times New Roman" w:cs="Times New Roman"/>
          <w:sz w:val="26"/>
          <w:szCs w:val="26"/>
        </w:rPr>
        <w:t>(пункт 12.</w:t>
      </w:r>
      <w:r w:rsidR="00C10957">
        <w:rPr>
          <w:rFonts w:ascii="Times New Roman" w:hAnsi="Times New Roman" w:cs="Times New Roman"/>
          <w:sz w:val="26"/>
          <w:szCs w:val="26"/>
        </w:rPr>
        <w:t>7</w:t>
      </w:r>
      <w:r w:rsidRPr="001A5E22">
        <w:rPr>
          <w:rFonts w:ascii="Times New Roman" w:hAnsi="Times New Roman" w:cs="Times New Roman"/>
          <w:sz w:val="26"/>
          <w:szCs w:val="26"/>
        </w:rPr>
        <w:t>)</w:t>
      </w:r>
      <w:r>
        <w:rPr>
          <w:rFonts w:ascii="Times New Roman" w:hAnsi="Times New Roman" w:cs="Times New Roman"/>
          <w:sz w:val="26"/>
          <w:szCs w:val="26"/>
        </w:rPr>
        <w:t>.</w:t>
      </w:r>
    </w:p>
    <w:p w:rsidR="00EF2956" w:rsidRDefault="00EF2956" w:rsidP="00EF2956">
      <w:pPr>
        <w:widowControl w:val="0"/>
        <w:tabs>
          <w:tab w:val="left" w:pos="-1620"/>
        </w:tabs>
        <w:spacing w:after="0" w:line="240" w:lineRule="auto"/>
        <w:ind w:right="-2" w:firstLine="709"/>
        <w:contextualSpacing/>
        <w:jc w:val="both"/>
        <w:rPr>
          <w:rFonts w:ascii="Times New Roman" w:hAnsi="Times New Roman" w:cs="Times New Roman"/>
          <w:sz w:val="26"/>
          <w:szCs w:val="26"/>
          <w:u w:val="single"/>
        </w:rPr>
      </w:pPr>
      <w:r w:rsidRPr="00EF2956">
        <w:rPr>
          <w:rFonts w:ascii="Times New Roman" w:hAnsi="Times New Roman" w:cs="Times New Roman"/>
          <w:sz w:val="26"/>
          <w:szCs w:val="26"/>
        </w:rPr>
        <w:t>Комиссия Управления приходит к выводу, что сведения о сроках исполнения</w:t>
      </w:r>
      <w:r>
        <w:rPr>
          <w:rFonts w:ascii="Times New Roman" w:hAnsi="Times New Roman" w:cs="Times New Roman"/>
          <w:sz w:val="26"/>
          <w:szCs w:val="26"/>
        </w:rPr>
        <w:t xml:space="preserve"> и действия</w:t>
      </w:r>
      <w:r w:rsidRPr="00EF2956">
        <w:rPr>
          <w:rFonts w:ascii="Times New Roman" w:hAnsi="Times New Roman" w:cs="Times New Roman"/>
          <w:sz w:val="26"/>
          <w:szCs w:val="26"/>
        </w:rPr>
        <w:t xml:space="preserve"> контракта размещены </w:t>
      </w:r>
      <w:r>
        <w:rPr>
          <w:rFonts w:ascii="Times New Roman" w:hAnsi="Times New Roman" w:cs="Times New Roman"/>
          <w:sz w:val="26"/>
          <w:szCs w:val="26"/>
        </w:rPr>
        <w:t xml:space="preserve">заказчиком в составе извещения, </w:t>
      </w:r>
      <w:r w:rsidRPr="00EF2956">
        <w:rPr>
          <w:rFonts w:ascii="Times New Roman" w:hAnsi="Times New Roman" w:cs="Times New Roman"/>
          <w:sz w:val="26"/>
          <w:szCs w:val="26"/>
          <w:u w:val="single"/>
        </w:rPr>
        <w:t>довод жалобы № 8 не нашел своего подтверждения.</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К</w:t>
      </w:r>
      <w:r w:rsidRPr="00845C15">
        <w:rPr>
          <w:rFonts w:ascii="Times New Roman" w:hAnsi="Times New Roman" w:cs="Times New Roman"/>
          <w:sz w:val="26"/>
          <w:szCs w:val="26"/>
        </w:rPr>
        <w:t>ак указано в ч</w:t>
      </w:r>
      <w:r>
        <w:rPr>
          <w:rFonts w:ascii="Times New Roman" w:hAnsi="Times New Roman" w:cs="Times New Roman"/>
          <w:sz w:val="26"/>
          <w:szCs w:val="26"/>
        </w:rPr>
        <w:t>асти</w:t>
      </w:r>
      <w:r w:rsidRPr="00845C15">
        <w:rPr>
          <w:rFonts w:ascii="Times New Roman" w:hAnsi="Times New Roman" w:cs="Times New Roman"/>
          <w:sz w:val="26"/>
          <w:szCs w:val="26"/>
        </w:rPr>
        <w:t xml:space="preserve"> 3 ст</w:t>
      </w:r>
      <w:r>
        <w:rPr>
          <w:rFonts w:ascii="Times New Roman" w:hAnsi="Times New Roman" w:cs="Times New Roman"/>
          <w:sz w:val="26"/>
          <w:szCs w:val="26"/>
        </w:rPr>
        <w:t>атьи</w:t>
      </w:r>
      <w:r w:rsidRPr="00845C15">
        <w:rPr>
          <w:rFonts w:ascii="Times New Roman" w:hAnsi="Times New Roman" w:cs="Times New Roman"/>
          <w:sz w:val="26"/>
          <w:szCs w:val="26"/>
        </w:rPr>
        <w:t xml:space="preserve"> 30.1 Закона</w:t>
      </w:r>
      <w:r>
        <w:rPr>
          <w:rFonts w:ascii="Times New Roman" w:hAnsi="Times New Roman" w:cs="Times New Roman"/>
          <w:sz w:val="26"/>
          <w:szCs w:val="26"/>
        </w:rPr>
        <w:t xml:space="preserve"> о контрактной системе (в редакции утратившей силу с 01.01.2025) е</w:t>
      </w:r>
      <w:r w:rsidRPr="00845C15">
        <w:rPr>
          <w:rFonts w:ascii="Times New Roman" w:hAnsi="Times New Roman" w:cs="Times New Roman"/>
          <w:sz w:val="26"/>
          <w:szCs w:val="26"/>
        </w:rPr>
        <w:t>сли по итогам года объем закупок российских товаров, в том числе товаров, поставляемых при выполнении закупаемых работ, оказании закупаемых услуг, не соответствует минимальной доле закупок, заказчик обязан:</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1) вместе с отчетом, указанным в части 2 настоящей статьи, подготовить обоснование невозможности достижения заказчиком минимальной доли закупок;</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2) разместить обоснование, указанное в пункте 1 настоящей части, в единой информационной системе или направить его в уполномоченный Правительством Российской Федерации федеральный орган исполнительной власти, осуществляющий оценку выполнения заказчиком обязанности, предусмотренной частью 1 настоящей статьи, если в соответствии с частью 7 настоящей статьи такое обоснование не размещается в единой информационной системе.</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В соответствии с частью 3 статьи 14, частью 25 статьи 22, частями 4 - 6 статьи 30.1 Закона о контрактной системе, Правительством Российской Федерации в Постановлении Правительства РФ от 03.12.2020 № 2014 «О минимальной обязательной доле закупок российских товаров и ее достижении заказчиком» установлена минимальная обязательная доля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(далее - минимальная доля закупок), определенную в процентном отношении к объему закупок товаров (в том числе товаров, поставляемых при выполнении закупаемых работ, оказании закупаемых услуг) соответствующего вида, осуществленных заказчиком в отчетном году.</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Органом исполнительной власти, уполномоченным на осуществление оценки достижения заказчиком минимальной доли закупок, в соответствии с пунктом 5 Постановления Правительства РФ от 03.12.2020 г. № 2014 определено Министерство промышленности и торговли Российской Федерации.</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Указанное позволяет сделать вывод, что оценка действиям заказчика в части исполнения требований Постановления Правительства РФ от 03.12.2020 г. № 2014 может быть дана исключительно Министерством промышленности и торговли Российской Федерации.</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Достижение или не достижение заказчиком минимальной доли закупок за отчетный год не относится к порядку проведения закупок.</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Вместе с тем, согласно п</w:t>
      </w:r>
      <w:r>
        <w:rPr>
          <w:rFonts w:ascii="Times New Roman" w:hAnsi="Times New Roman" w:cs="Times New Roman"/>
          <w:sz w:val="26"/>
          <w:szCs w:val="26"/>
        </w:rPr>
        <w:t xml:space="preserve">ункту </w:t>
      </w:r>
      <w:r w:rsidRPr="00845C15">
        <w:rPr>
          <w:rFonts w:ascii="Times New Roman" w:hAnsi="Times New Roman" w:cs="Times New Roman"/>
          <w:sz w:val="26"/>
          <w:szCs w:val="26"/>
        </w:rPr>
        <w:t xml:space="preserve">26 Перечня утративших силу актов и отдельных положений актов правительства российской федерации, утвержденным Постановлением №1875, Постановление №2014 утрачивает силу. Пунктом 12 Постановления №1875 определено, что Постановление №1875 вступает в силу с 1 января 2025 г., за исключением </w:t>
      </w:r>
      <w:proofErr w:type="spellStart"/>
      <w:r w:rsidRPr="00845C15">
        <w:rPr>
          <w:rFonts w:ascii="Times New Roman" w:hAnsi="Times New Roman" w:cs="Times New Roman"/>
          <w:sz w:val="26"/>
          <w:szCs w:val="26"/>
        </w:rPr>
        <w:t>пп</w:t>
      </w:r>
      <w:proofErr w:type="spellEnd"/>
      <w:r w:rsidRPr="00845C15">
        <w:rPr>
          <w:rFonts w:ascii="Times New Roman" w:hAnsi="Times New Roman" w:cs="Times New Roman"/>
          <w:sz w:val="26"/>
          <w:szCs w:val="26"/>
        </w:rPr>
        <w:t xml:space="preserve">.«ф» п.4 Постановление №1875, который вступает в силу с 1 сентября 2025 г. </w:t>
      </w:r>
      <w:proofErr w:type="spellStart"/>
      <w:r>
        <w:rPr>
          <w:rFonts w:ascii="Times New Roman" w:hAnsi="Times New Roman" w:cs="Times New Roman"/>
          <w:sz w:val="26"/>
          <w:szCs w:val="26"/>
        </w:rPr>
        <w:t>п</w:t>
      </w:r>
      <w:r w:rsidRPr="00845C15">
        <w:rPr>
          <w:rFonts w:ascii="Times New Roman" w:hAnsi="Times New Roman" w:cs="Times New Roman"/>
          <w:sz w:val="26"/>
          <w:szCs w:val="26"/>
        </w:rPr>
        <w:t>п</w:t>
      </w:r>
      <w:proofErr w:type="spellEnd"/>
      <w:r w:rsidRPr="00845C15">
        <w:rPr>
          <w:rFonts w:ascii="Times New Roman" w:hAnsi="Times New Roman" w:cs="Times New Roman"/>
          <w:sz w:val="26"/>
          <w:szCs w:val="26"/>
        </w:rPr>
        <w:t>.«а» п.</w:t>
      </w:r>
      <w:r>
        <w:rPr>
          <w:rFonts w:ascii="Times New Roman" w:hAnsi="Times New Roman" w:cs="Times New Roman"/>
          <w:sz w:val="26"/>
          <w:szCs w:val="26"/>
        </w:rPr>
        <w:t xml:space="preserve"> </w:t>
      </w:r>
      <w:r w:rsidRPr="00845C15">
        <w:rPr>
          <w:rFonts w:ascii="Times New Roman" w:hAnsi="Times New Roman" w:cs="Times New Roman"/>
          <w:sz w:val="26"/>
          <w:szCs w:val="26"/>
        </w:rPr>
        <w:t xml:space="preserve">10 Постановления №187 установлено, что Постановление №1875 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№1875. </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Вместе с этим Комисси</w:t>
      </w:r>
      <w:r>
        <w:rPr>
          <w:rFonts w:ascii="Times New Roman" w:hAnsi="Times New Roman" w:cs="Times New Roman"/>
          <w:sz w:val="26"/>
          <w:szCs w:val="26"/>
        </w:rPr>
        <w:t>ей</w:t>
      </w:r>
      <w:r w:rsidRPr="00845C15">
        <w:rPr>
          <w:rFonts w:ascii="Times New Roman" w:hAnsi="Times New Roman" w:cs="Times New Roman"/>
          <w:sz w:val="26"/>
          <w:szCs w:val="26"/>
        </w:rPr>
        <w:t xml:space="preserve"> Управления установлено, что обжалуемое изве</w:t>
      </w:r>
      <w:r>
        <w:rPr>
          <w:rFonts w:ascii="Times New Roman" w:hAnsi="Times New Roman" w:cs="Times New Roman"/>
          <w:sz w:val="26"/>
          <w:szCs w:val="26"/>
        </w:rPr>
        <w:t xml:space="preserve">щение </w:t>
      </w:r>
      <w:r>
        <w:rPr>
          <w:rFonts w:ascii="Times New Roman" w:hAnsi="Times New Roman" w:cs="Times New Roman"/>
          <w:sz w:val="26"/>
          <w:szCs w:val="26"/>
        </w:rPr>
        <w:lastRenderedPageBreak/>
        <w:t xml:space="preserve">опубликовано Заказчиком </w:t>
      </w:r>
      <w:r w:rsidR="00C10957" w:rsidRPr="00C10957">
        <w:rPr>
          <w:rFonts w:ascii="Times New Roman" w:hAnsi="Times New Roman" w:cs="Times New Roman"/>
          <w:sz w:val="26"/>
          <w:szCs w:val="26"/>
        </w:rPr>
        <w:t>15.08.2025</w:t>
      </w:r>
      <w:r w:rsidRPr="00845C15">
        <w:rPr>
          <w:rFonts w:ascii="Times New Roman" w:hAnsi="Times New Roman" w:cs="Times New Roman"/>
          <w:sz w:val="26"/>
          <w:szCs w:val="26"/>
        </w:rPr>
        <w:t>. Таким образом, Комиссия Управления приходит к выводу, что Постановление №</w:t>
      </w:r>
      <w:r>
        <w:rPr>
          <w:rFonts w:ascii="Times New Roman" w:hAnsi="Times New Roman" w:cs="Times New Roman"/>
          <w:sz w:val="26"/>
          <w:szCs w:val="26"/>
        </w:rPr>
        <w:t xml:space="preserve"> </w:t>
      </w:r>
      <w:r w:rsidRPr="00845C15">
        <w:rPr>
          <w:rFonts w:ascii="Times New Roman" w:hAnsi="Times New Roman" w:cs="Times New Roman"/>
          <w:sz w:val="26"/>
          <w:szCs w:val="26"/>
        </w:rPr>
        <w:t>2014 утратило силу и положения Постановления №</w:t>
      </w:r>
      <w:r>
        <w:rPr>
          <w:rFonts w:ascii="Times New Roman" w:hAnsi="Times New Roman" w:cs="Times New Roman"/>
          <w:sz w:val="26"/>
          <w:szCs w:val="26"/>
        </w:rPr>
        <w:t xml:space="preserve"> </w:t>
      </w:r>
      <w:r w:rsidRPr="00845C15">
        <w:rPr>
          <w:rFonts w:ascii="Times New Roman" w:hAnsi="Times New Roman" w:cs="Times New Roman"/>
          <w:sz w:val="26"/>
          <w:szCs w:val="26"/>
        </w:rPr>
        <w:t>2014 не могут быть применены в отношении данной закупочной процедуры.</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Одновременно с этим Комиссия Уп</w:t>
      </w:r>
      <w:r>
        <w:rPr>
          <w:rFonts w:ascii="Times New Roman" w:hAnsi="Times New Roman" w:cs="Times New Roman"/>
          <w:sz w:val="26"/>
          <w:szCs w:val="26"/>
        </w:rPr>
        <w:t xml:space="preserve">равления отмечает, что в силу части </w:t>
      </w:r>
      <w:r w:rsidRPr="00845C15">
        <w:rPr>
          <w:rFonts w:ascii="Times New Roman" w:hAnsi="Times New Roman" w:cs="Times New Roman"/>
          <w:sz w:val="26"/>
          <w:szCs w:val="26"/>
        </w:rPr>
        <w:t>6 ст</w:t>
      </w:r>
      <w:r>
        <w:rPr>
          <w:rFonts w:ascii="Times New Roman" w:hAnsi="Times New Roman" w:cs="Times New Roman"/>
          <w:sz w:val="26"/>
          <w:szCs w:val="26"/>
        </w:rPr>
        <w:t xml:space="preserve">атьи </w:t>
      </w:r>
      <w:r w:rsidRPr="00845C15">
        <w:rPr>
          <w:rFonts w:ascii="Times New Roman" w:hAnsi="Times New Roman" w:cs="Times New Roman"/>
          <w:sz w:val="26"/>
          <w:szCs w:val="26"/>
        </w:rPr>
        <w:t>14 Закона о контрактной системе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8 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года, следующего за отчетным годом, составляет и направляет такой отчет в указанный в ч</w:t>
      </w:r>
      <w:r>
        <w:rPr>
          <w:rFonts w:ascii="Times New Roman" w:hAnsi="Times New Roman" w:cs="Times New Roman"/>
          <w:sz w:val="26"/>
          <w:szCs w:val="26"/>
        </w:rPr>
        <w:t xml:space="preserve">асти </w:t>
      </w:r>
      <w:r w:rsidRPr="00845C15">
        <w:rPr>
          <w:rFonts w:ascii="Times New Roman" w:hAnsi="Times New Roman" w:cs="Times New Roman"/>
          <w:sz w:val="26"/>
          <w:szCs w:val="26"/>
        </w:rPr>
        <w:t>7 ст</w:t>
      </w:r>
      <w:r>
        <w:rPr>
          <w:rFonts w:ascii="Times New Roman" w:hAnsi="Times New Roman" w:cs="Times New Roman"/>
          <w:sz w:val="26"/>
          <w:szCs w:val="26"/>
        </w:rPr>
        <w:t xml:space="preserve">атьи </w:t>
      </w:r>
      <w:r w:rsidRPr="00845C15">
        <w:rPr>
          <w:rFonts w:ascii="Times New Roman" w:hAnsi="Times New Roman" w:cs="Times New Roman"/>
          <w:sz w:val="26"/>
          <w:szCs w:val="26"/>
        </w:rPr>
        <w:t xml:space="preserve">14 Закона о контрактной системе федеральный орган исполнительной власти. </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В силу ч</w:t>
      </w:r>
      <w:r>
        <w:rPr>
          <w:rFonts w:ascii="Times New Roman" w:hAnsi="Times New Roman" w:cs="Times New Roman"/>
          <w:sz w:val="26"/>
          <w:szCs w:val="26"/>
        </w:rPr>
        <w:t xml:space="preserve">асти </w:t>
      </w:r>
      <w:r w:rsidRPr="00845C15">
        <w:rPr>
          <w:rFonts w:ascii="Times New Roman" w:hAnsi="Times New Roman" w:cs="Times New Roman"/>
          <w:sz w:val="26"/>
          <w:szCs w:val="26"/>
        </w:rPr>
        <w:t>7 ст</w:t>
      </w:r>
      <w:r>
        <w:rPr>
          <w:rFonts w:ascii="Times New Roman" w:hAnsi="Times New Roman" w:cs="Times New Roman"/>
          <w:sz w:val="26"/>
          <w:szCs w:val="26"/>
        </w:rPr>
        <w:t xml:space="preserve">атьи </w:t>
      </w:r>
      <w:r w:rsidRPr="00845C15">
        <w:rPr>
          <w:rFonts w:ascii="Times New Roman" w:hAnsi="Times New Roman" w:cs="Times New Roman"/>
          <w:sz w:val="26"/>
          <w:szCs w:val="26"/>
        </w:rPr>
        <w:t>14 Закона о контрактной системе рассмотрение предусмотренных ч</w:t>
      </w:r>
      <w:r>
        <w:rPr>
          <w:rFonts w:ascii="Times New Roman" w:hAnsi="Times New Roman" w:cs="Times New Roman"/>
          <w:sz w:val="26"/>
          <w:szCs w:val="26"/>
        </w:rPr>
        <w:t xml:space="preserve">асти </w:t>
      </w:r>
      <w:r w:rsidRPr="00845C15">
        <w:rPr>
          <w:rFonts w:ascii="Times New Roman" w:hAnsi="Times New Roman" w:cs="Times New Roman"/>
          <w:sz w:val="26"/>
          <w:szCs w:val="26"/>
        </w:rPr>
        <w:t>6 ст</w:t>
      </w:r>
      <w:r>
        <w:rPr>
          <w:rFonts w:ascii="Times New Roman" w:hAnsi="Times New Roman" w:cs="Times New Roman"/>
          <w:sz w:val="26"/>
          <w:szCs w:val="26"/>
        </w:rPr>
        <w:t xml:space="preserve">атьи </w:t>
      </w:r>
      <w:r w:rsidRPr="00845C15">
        <w:rPr>
          <w:rFonts w:ascii="Times New Roman" w:hAnsi="Times New Roman" w:cs="Times New Roman"/>
          <w:sz w:val="26"/>
          <w:szCs w:val="26"/>
        </w:rPr>
        <w:t xml:space="preserve">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 xml:space="preserve">Комиссия Управления отмечает, что исходя из буквального толкования положений </w:t>
      </w:r>
      <w:r>
        <w:rPr>
          <w:rFonts w:ascii="Times New Roman" w:hAnsi="Times New Roman" w:cs="Times New Roman"/>
          <w:sz w:val="26"/>
          <w:szCs w:val="26"/>
        </w:rPr>
        <w:t xml:space="preserve">части </w:t>
      </w:r>
      <w:r w:rsidRPr="00845C15">
        <w:rPr>
          <w:rFonts w:ascii="Times New Roman" w:hAnsi="Times New Roman" w:cs="Times New Roman"/>
          <w:sz w:val="26"/>
          <w:szCs w:val="26"/>
        </w:rPr>
        <w:t>6,</w:t>
      </w:r>
      <w:r>
        <w:rPr>
          <w:rFonts w:ascii="Times New Roman" w:hAnsi="Times New Roman" w:cs="Times New Roman"/>
          <w:sz w:val="26"/>
          <w:szCs w:val="26"/>
        </w:rPr>
        <w:t xml:space="preserve"> </w:t>
      </w:r>
      <w:r w:rsidRPr="00845C15">
        <w:rPr>
          <w:rFonts w:ascii="Times New Roman" w:hAnsi="Times New Roman" w:cs="Times New Roman"/>
          <w:sz w:val="26"/>
          <w:szCs w:val="26"/>
        </w:rPr>
        <w:t>7 ст</w:t>
      </w:r>
      <w:r>
        <w:rPr>
          <w:rFonts w:ascii="Times New Roman" w:hAnsi="Times New Roman" w:cs="Times New Roman"/>
          <w:sz w:val="26"/>
          <w:szCs w:val="26"/>
        </w:rPr>
        <w:t xml:space="preserve">атьи </w:t>
      </w:r>
      <w:r w:rsidRPr="00845C15">
        <w:rPr>
          <w:rFonts w:ascii="Times New Roman" w:hAnsi="Times New Roman" w:cs="Times New Roman"/>
          <w:sz w:val="26"/>
          <w:szCs w:val="26"/>
        </w:rPr>
        <w:t xml:space="preserve">14 Закона о контрактной системе, контроль исполнения вышеуказанных требований осуществляется по итогам прошедшего, а не текущего периода. </w:t>
      </w:r>
    </w:p>
    <w:p w:rsidR="00845C15" w:rsidRP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45C15">
        <w:rPr>
          <w:rFonts w:ascii="Times New Roman" w:hAnsi="Times New Roman" w:cs="Times New Roman"/>
          <w:sz w:val="26"/>
          <w:szCs w:val="26"/>
        </w:rPr>
        <w:t>Кроме того, п</w:t>
      </w:r>
      <w:r>
        <w:rPr>
          <w:rFonts w:ascii="Times New Roman" w:hAnsi="Times New Roman" w:cs="Times New Roman"/>
          <w:sz w:val="26"/>
          <w:szCs w:val="26"/>
        </w:rPr>
        <w:t xml:space="preserve">унктом </w:t>
      </w:r>
      <w:r w:rsidRPr="00845C15">
        <w:rPr>
          <w:rFonts w:ascii="Times New Roman" w:hAnsi="Times New Roman" w:cs="Times New Roman"/>
          <w:sz w:val="26"/>
          <w:szCs w:val="26"/>
        </w:rPr>
        <w:t>9 Постановления №</w:t>
      </w:r>
      <w:r>
        <w:rPr>
          <w:rFonts w:ascii="Times New Roman" w:hAnsi="Times New Roman" w:cs="Times New Roman"/>
          <w:sz w:val="26"/>
          <w:szCs w:val="26"/>
        </w:rPr>
        <w:t xml:space="preserve"> </w:t>
      </w:r>
      <w:r w:rsidRPr="00845C15">
        <w:rPr>
          <w:rFonts w:ascii="Times New Roman" w:hAnsi="Times New Roman" w:cs="Times New Roman"/>
          <w:sz w:val="26"/>
          <w:szCs w:val="26"/>
        </w:rPr>
        <w:t xml:space="preserve">1875 определено,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w:t>
      </w:r>
    </w:p>
    <w:p w:rsidR="00845C15" w:rsidRDefault="00845C15" w:rsidP="00845C15">
      <w:pPr>
        <w:widowControl w:val="0"/>
        <w:tabs>
          <w:tab w:val="left" w:pos="-1620"/>
        </w:tabs>
        <w:spacing w:after="0" w:line="240" w:lineRule="auto"/>
        <w:ind w:right="-2" w:firstLine="709"/>
        <w:contextualSpacing/>
        <w:jc w:val="both"/>
        <w:rPr>
          <w:rFonts w:ascii="Times New Roman" w:hAnsi="Times New Roman" w:cs="Times New Roman"/>
          <w:sz w:val="26"/>
          <w:szCs w:val="26"/>
          <w:u w:val="single"/>
        </w:rPr>
      </w:pPr>
      <w:r w:rsidRPr="00845C15">
        <w:rPr>
          <w:rFonts w:ascii="Times New Roman" w:hAnsi="Times New Roman" w:cs="Times New Roman"/>
          <w:sz w:val="26"/>
          <w:szCs w:val="26"/>
        </w:rPr>
        <w:t>Таким образом, учитывая, что в рамках рассмотрения данн</w:t>
      </w:r>
      <w:r>
        <w:rPr>
          <w:rFonts w:ascii="Times New Roman" w:hAnsi="Times New Roman" w:cs="Times New Roman"/>
          <w:sz w:val="26"/>
          <w:szCs w:val="26"/>
        </w:rPr>
        <w:t>ой</w:t>
      </w:r>
      <w:r w:rsidRPr="00845C15">
        <w:rPr>
          <w:rFonts w:ascii="Times New Roman" w:hAnsi="Times New Roman" w:cs="Times New Roman"/>
          <w:sz w:val="26"/>
          <w:szCs w:val="26"/>
        </w:rPr>
        <w:t xml:space="preserve"> жалоб</w:t>
      </w:r>
      <w:r>
        <w:rPr>
          <w:rFonts w:ascii="Times New Roman" w:hAnsi="Times New Roman" w:cs="Times New Roman"/>
          <w:sz w:val="26"/>
          <w:szCs w:val="26"/>
        </w:rPr>
        <w:t>ы</w:t>
      </w:r>
      <w:r w:rsidRPr="00845C15">
        <w:rPr>
          <w:rFonts w:ascii="Times New Roman" w:hAnsi="Times New Roman" w:cs="Times New Roman"/>
          <w:sz w:val="26"/>
          <w:szCs w:val="26"/>
        </w:rPr>
        <w:t xml:space="preserve">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рассмотрение доводов жалобы в отношении нарушении </w:t>
      </w:r>
      <w:r>
        <w:rPr>
          <w:rFonts w:ascii="Times New Roman" w:hAnsi="Times New Roman" w:cs="Times New Roman"/>
          <w:sz w:val="26"/>
          <w:szCs w:val="26"/>
        </w:rPr>
        <w:t>з</w:t>
      </w:r>
      <w:r w:rsidRPr="00845C15">
        <w:rPr>
          <w:rFonts w:ascii="Times New Roman" w:hAnsi="Times New Roman" w:cs="Times New Roman"/>
          <w:sz w:val="26"/>
          <w:szCs w:val="26"/>
        </w:rPr>
        <w:t>аказчиком указанного постановления не может быть осуществлено.</w:t>
      </w:r>
      <w:r>
        <w:rPr>
          <w:rFonts w:ascii="Times New Roman" w:hAnsi="Times New Roman" w:cs="Times New Roman"/>
          <w:sz w:val="26"/>
          <w:szCs w:val="26"/>
        </w:rPr>
        <w:t xml:space="preserve"> </w:t>
      </w:r>
      <w:r w:rsidRPr="00845C15">
        <w:rPr>
          <w:rFonts w:ascii="Times New Roman" w:hAnsi="Times New Roman" w:cs="Times New Roman"/>
          <w:sz w:val="26"/>
          <w:szCs w:val="26"/>
          <w:u w:val="single"/>
        </w:rPr>
        <w:t xml:space="preserve">Довод жалобы № 9 не </w:t>
      </w:r>
      <w:r>
        <w:rPr>
          <w:rFonts w:ascii="Times New Roman" w:hAnsi="Times New Roman" w:cs="Times New Roman"/>
          <w:sz w:val="26"/>
          <w:szCs w:val="26"/>
          <w:u w:val="single"/>
        </w:rPr>
        <w:t xml:space="preserve">подлежит </w:t>
      </w:r>
      <w:r w:rsidR="00911648">
        <w:rPr>
          <w:rFonts w:ascii="Times New Roman" w:hAnsi="Times New Roman" w:cs="Times New Roman"/>
          <w:sz w:val="26"/>
          <w:szCs w:val="26"/>
          <w:u w:val="single"/>
        </w:rPr>
        <w:t>рассмотрению</w:t>
      </w:r>
      <w:r w:rsidRPr="00845C15">
        <w:rPr>
          <w:rFonts w:ascii="Times New Roman" w:hAnsi="Times New Roman" w:cs="Times New Roman"/>
          <w:sz w:val="26"/>
          <w:szCs w:val="26"/>
          <w:u w:val="single"/>
        </w:rPr>
        <w:t>.</w:t>
      </w:r>
    </w:p>
    <w:p w:rsidR="000F12C3" w:rsidRPr="00BF4877" w:rsidRDefault="000F12C3" w:rsidP="00911648">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BF4877">
        <w:rPr>
          <w:rFonts w:ascii="Times New Roman" w:hAnsi="Times New Roman" w:cs="Times New Roman"/>
          <w:sz w:val="26"/>
          <w:szCs w:val="26"/>
        </w:rPr>
        <w:t xml:space="preserve">ИП </w:t>
      </w:r>
      <w:r w:rsidR="00315BF3">
        <w:rPr>
          <w:rFonts w:ascii="Times New Roman" w:hAnsi="Times New Roman" w:cs="Times New Roman"/>
          <w:sz w:val="26"/>
          <w:szCs w:val="26"/>
        </w:rPr>
        <w:t>…</w:t>
      </w:r>
      <w:r w:rsidR="008D7E02" w:rsidRPr="00BF4877">
        <w:rPr>
          <w:rFonts w:ascii="Times New Roman" w:hAnsi="Times New Roman" w:cs="Times New Roman"/>
          <w:sz w:val="26"/>
          <w:szCs w:val="26"/>
        </w:rPr>
        <w:t xml:space="preserve"> в тексте жалобы</w:t>
      </w:r>
      <w:r w:rsidRPr="00BF4877">
        <w:rPr>
          <w:rFonts w:ascii="Times New Roman" w:hAnsi="Times New Roman" w:cs="Times New Roman"/>
          <w:sz w:val="26"/>
          <w:szCs w:val="26"/>
        </w:rPr>
        <w:t xml:space="preserve"> </w:t>
      </w:r>
      <w:r w:rsidR="00646A9D" w:rsidRPr="00BF4877">
        <w:rPr>
          <w:rFonts w:ascii="Times New Roman" w:hAnsi="Times New Roman" w:cs="Times New Roman"/>
          <w:sz w:val="26"/>
          <w:szCs w:val="26"/>
        </w:rPr>
        <w:t>указал</w:t>
      </w:r>
      <w:r w:rsidRPr="00BF4877">
        <w:rPr>
          <w:rFonts w:ascii="Times New Roman" w:hAnsi="Times New Roman" w:cs="Times New Roman"/>
          <w:sz w:val="26"/>
          <w:szCs w:val="26"/>
        </w:rPr>
        <w:t xml:space="preserve"> </w:t>
      </w:r>
      <w:r w:rsidR="00646A9D" w:rsidRPr="00BF4877">
        <w:rPr>
          <w:rFonts w:ascii="Times New Roman" w:hAnsi="Times New Roman" w:cs="Times New Roman"/>
          <w:sz w:val="26"/>
          <w:szCs w:val="26"/>
        </w:rPr>
        <w:t>на</w:t>
      </w:r>
      <w:r w:rsidRPr="00BF4877">
        <w:rPr>
          <w:rFonts w:ascii="Times New Roman" w:hAnsi="Times New Roman" w:cs="Times New Roman"/>
          <w:sz w:val="26"/>
          <w:szCs w:val="26"/>
        </w:rPr>
        <w:t xml:space="preserve"> </w:t>
      </w:r>
      <w:r w:rsidR="00A92E2C" w:rsidRPr="00BF4877">
        <w:rPr>
          <w:rFonts w:ascii="Times New Roman" w:hAnsi="Times New Roman" w:cs="Times New Roman"/>
          <w:sz w:val="26"/>
          <w:szCs w:val="26"/>
        </w:rPr>
        <w:t>проведени</w:t>
      </w:r>
      <w:r w:rsidR="00646A9D" w:rsidRPr="00BF4877">
        <w:rPr>
          <w:rFonts w:ascii="Times New Roman" w:hAnsi="Times New Roman" w:cs="Times New Roman"/>
          <w:sz w:val="26"/>
          <w:szCs w:val="26"/>
        </w:rPr>
        <w:t>е</w:t>
      </w:r>
      <w:r w:rsidR="00A92E2C" w:rsidRPr="00BF4877">
        <w:rPr>
          <w:rFonts w:ascii="Times New Roman" w:hAnsi="Times New Roman" w:cs="Times New Roman"/>
          <w:sz w:val="26"/>
          <w:szCs w:val="26"/>
        </w:rPr>
        <w:t xml:space="preserve"> </w:t>
      </w:r>
      <w:r w:rsidRPr="00BF4877">
        <w:rPr>
          <w:rFonts w:ascii="Times New Roman" w:hAnsi="Times New Roman" w:cs="Times New Roman"/>
          <w:sz w:val="26"/>
          <w:szCs w:val="26"/>
        </w:rPr>
        <w:t>проверк</w:t>
      </w:r>
      <w:r w:rsidR="00A92E2C" w:rsidRPr="00BF4877">
        <w:rPr>
          <w:rFonts w:ascii="Times New Roman" w:hAnsi="Times New Roman" w:cs="Times New Roman"/>
          <w:sz w:val="26"/>
          <w:szCs w:val="26"/>
        </w:rPr>
        <w:t>и</w:t>
      </w:r>
      <w:r w:rsidRPr="00BF4877">
        <w:rPr>
          <w:rFonts w:ascii="Times New Roman" w:hAnsi="Times New Roman" w:cs="Times New Roman"/>
          <w:sz w:val="26"/>
          <w:szCs w:val="26"/>
        </w:rPr>
        <w:t xml:space="preserve"> обоснованности определения НМЦК по размещенной закупке № </w:t>
      </w:r>
      <w:r w:rsidR="00C10957" w:rsidRPr="00C10957">
        <w:rPr>
          <w:rFonts w:ascii="Times New Roman" w:hAnsi="Times New Roman" w:cs="Times New Roman"/>
          <w:sz w:val="26"/>
          <w:szCs w:val="26"/>
        </w:rPr>
        <w:t>0155200000925000776</w:t>
      </w:r>
      <w:r w:rsidRPr="00BF4877">
        <w:rPr>
          <w:rFonts w:ascii="Times New Roman" w:hAnsi="Times New Roman" w:cs="Times New Roman"/>
          <w:sz w:val="26"/>
          <w:szCs w:val="26"/>
        </w:rPr>
        <w:t>. Относительно заявленного ходатайства Пензенское УФАС России сообщает следующее.</w:t>
      </w:r>
    </w:p>
    <w:p w:rsidR="000F12C3" w:rsidRPr="00BF4877" w:rsidRDefault="000F12C3" w:rsidP="000F12C3">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BF4877">
        <w:rPr>
          <w:rFonts w:ascii="Times New Roman" w:hAnsi="Times New Roman" w:cs="Times New Roman"/>
          <w:sz w:val="26"/>
          <w:szCs w:val="26"/>
        </w:rPr>
        <w:t xml:space="preserve">В соответствии с пунктом 3 частью 8 статьи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w:t>
      </w:r>
      <w:r w:rsidRPr="00BF4877">
        <w:rPr>
          <w:rFonts w:ascii="Times New Roman" w:hAnsi="Times New Roman" w:cs="Times New Roman"/>
          <w:sz w:val="26"/>
          <w:szCs w:val="26"/>
        </w:rPr>
        <w:lastRenderedPageBreak/>
        <w:t>начальной цены единицы товара, работы, услуги, начальной суммы цен единиц товара, работы, услуги.</w:t>
      </w:r>
    </w:p>
    <w:p w:rsidR="000F12C3" w:rsidRPr="00BF4877" w:rsidRDefault="000F12C3" w:rsidP="000F12C3">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BF4877">
        <w:rPr>
          <w:rFonts w:ascii="Times New Roman" w:hAnsi="Times New Roman" w:cs="Times New Roman"/>
          <w:sz w:val="26"/>
          <w:szCs w:val="26"/>
        </w:rPr>
        <w:t xml:space="preserve">Жалоба заявителя принята и рассмотрена в рамках главы 6 Закона о контрактной системе, доводы, относящихся к компетенции органов финансового контроля оставлены Комиссией Управления без рассмотрения, ввиду чего </w:t>
      </w:r>
      <w:r w:rsidR="00646A9D" w:rsidRPr="00BF4877">
        <w:rPr>
          <w:rFonts w:ascii="Times New Roman" w:hAnsi="Times New Roman" w:cs="Times New Roman"/>
          <w:sz w:val="26"/>
          <w:szCs w:val="26"/>
        </w:rPr>
        <w:t>з</w:t>
      </w:r>
      <w:r w:rsidRPr="00BF4877">
        <w:rPr>
          <w:rFonts w:ascii="Times New Roman" w:hAnsi="Times New Roman" w:cs="Times New Roman"/>
          <w:sz w:val="26"/>
          <w:szCs w:val="26"/>
        </w:rPr>
        <w:t>аявитель вправе самостоятельно подать жалобу в соответствующие органы для проведения проверки в рамках компетенции.</w:t>
      </w:r>
    </w:p>
    <w:p w:rsidR="00130CA6" w:rsidRDefault="000F12C3" w:rsidP="00D1119B">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BF4877">
        <w:rPr>
          <w:rFonts w:ascii="Times New Roman" w:hAnsi="Times New Roman" w:cs="Times New Roman"/>
          <w:sz w:val="26"/>
          <w:szCs w:val="26"/>
        </w:rPr>
        <w:t>Также</w:t>
      </w:r>
      <w:r w:rsidR="008D7E02" w:rsidRPr="00BF4877">
        <w:rPr>
          <w:rFonts w:ascii="Times New Roman" w:hAnsi="Times New Roman" w:cs="Times New Roman"/>
          <w:sz w:val="26"/>
          <w:szCs w:val="26"/>
        </w:rPr>
        <w:t xml:space="preserve"> в своей жалобе</w:t>
      </w:r>
      <w:r w:rsidRPr="00BF4877">
        <w:rPr>
          <w:rFonts w:ascii="Times New Roman" w:hAnsi="Times New Roman" w:cs="Times New Roman"/>
          <w:sz w:val="26"/>
          <w:szCs w:val="26"/>
        </w:rPr>
        <w:t xml:space="preserve"> </w:t>
      </w:r>
      <w:r w:rsidR="00130CA6" w:rsidRPr="00BF4877">
        <w:rPr>
          <w:rFonts w:ascii="Times New Roman" w:hAnsi="Times New Roman" w:cs="Times New Roman"/>
          <w:sz w:val="26"/>
          <w:szCs w:val="26"/>
        </w:rPr>
        <w:t xml:space="preserve">ИП </w:t>
      </w:r>
      <w:r w:rsidR="00315BF3">
        <w:rPr>
          <w:rFonts w:ascii="Times New Roman" w:hAnsi="Times New Roman" w:cs="Times New Roman"/>
          <w:sz w:val="26"/>
          <w:szCs w:val="26"/>
        </w:rPr>
        <w:t>…</w:t>
      </w:r>
      <w:r w:rsidR="00130CA6" w:rsidRPr="00BF4877">
        <w:rPr>
          <w:rFonts w:ascii="Times New Roman" w:hAnsi="Times New Roman" w:cs="Times New Roman"/>
          <w:sz w:val="26"/>
          <w:szCs w:val="26"/>
        </w:rPr>
        <w:t xml:space="preserve"> </w:t>
      </w:r>
      <w:r w:rsidR="00A92E2C" w:rsidRPr="00BF4877">
        <w:rPr>
          <w:rFonts w:ascii="Times New Roman" w:hAnsi="Times New Roman" w:cs="Times New Roman"/>
          <w:sz w:val="26"/>
          <w:szCs w:val="26"/>
        </w:rPr>
        <w:t>просил</w:t>
      </w:r>
      <w:r w:rsidR="00130CA6" w:rsidRPr="00BF4877">
        <w:rPr>
          <w:rFonts w:ascii="Times New Roman" w:hAnsi="Times New Roman" w:cs="Times New Roman"/>
          <w:sz w:val="26"/>
          <w:szCs w:val="26"/>
        </w:rPr>
        <w:t xml:space="preserve"> переда</w:t>
      </w:r>
      <w:r w:rsidR="00A92E2C" w:rsidRPr="00BF4877">
        <w:rPr>
          <w:rFonts w:ascii="Times New Roman" w:hAnsi="Times New Roman" w:cs="Times New Roman"/>
          <w:sz w:val="26"/>
          <w:szCs w:val="26"/>
        </w:rPr>
        <w:t>ть</w:t>
      </w:r>
      <w:r w:rsidR="00130CA6" w:rsidRPr="00BF4877">
        <w:rPr>
          <w:rFonts w:ascii="Times New Roman" w:hAnsi="Times New Roman" w:cs="Times New Roman"/>
          <w:sz w:val="26"/>
          <w:szCs w:val="26"/>
        </w:rPr>
        <w:t xml:space="preserve"> </w:t>
      </w:r>
      <w:r w:rsidR="002A3716" w:rsidRPr="00BF4877">
        <w:rPr>
          <w:rFonts w:ascii="Times New Roman" w:hAnsi="Times New Roman" w:cs="Times New Roman"/>
          <w:sz w:val="26"/>
          <w:szCs w:val="26"/>
        </w:rPr>
        <w:t>материал</w:t>
      </w:r>
      <w:r w:rsidR="00A92E2C" w:rsidRPr="00BF4877">
        <w:rPr>
          <w:rFonts w:ascii="Times New Roman" w:hAnsi="Times New Roman" w:cs="Times New Roman"/>
          <w:sz w:val="26"/>
          <w:szCs w:val="26"/>
        </w:rPr>
        <w:t>ы</w:t>
      </w:r>
      <w:r w:rsidR="002A3716" w:rsidRPr="00BF4877">
        <w:rPr>
          <w:rFonts w:ascii="Times New Roman" w:hAnsi="Times New Roman" w:cs="Times New Roman"/>
          <w:sz w:val="26"/>
          <w:szCs w:val="26"/>
        </w:rPr>
        <w:t xml:space="preserve"> </w:t>
      </w:r>
      <w:r w:rsidR="002A3716" w:rsidRPr="00BF4877">
        <w:rPr>
          <w:rFonts w:ascii="Times New Roman" w:hAnsi="Times New Roman" w:cs="Times New Roman"/>
          <w:color w:val="000000"/>
          <w:sz w:val="26"/>
          <w:szCs w:val="26"/>
        </w:rPr>
        <w:t>для проведения проверки действий заказчика и участников закупки на соответстви</w:t>
      </w:r>
      <w:r w:rsidR="00CE2C9C" w:rsidRPr="00BF4877">
        <w:rPr>
          <w:rFonts w:ascii="Times New Roman" w:hAnsi="Times New Roman" w:cs="Times New Roman"/>
          <w:color w:val="000000"/>
          <w:sz w:val="26"/>
          <w:szCs w:val="26"/>
        </w:rPr>
        <w:t>е</w:t>
      </w:r>
      <w:r w:rsidR="002A3716" w:rsidRPr="00BF4877">
        <w:rPr>
          <w:rFonts w:ascii="Times New Roman" w:hAnsi="Times New Roman" w:cs="Times New Roman"/>
          <w:color w:val="000000"/>
          <w:sz w:val="26"/>
          <w:szCs w:val="26"/>
        </w:rPr>
        <w:t xml:space="preserve"> требовани</w:t>
      </w:r>
      <w:r w:rsidR="00F3005A" w:rsidRPr="00BF4877">
        <w:rPr>
          <w:rFonts w:ascii="Times New Roman" w:hAnsi="Times New Roman" w:cs="Times New Roman"/>
          <w:color w:val="000000"/>
          <w:sz w:val="26"/>
          <w:szCs w:val="26"/>
        </w:rPr>
        <w:t>ям</w:t>
      </w:r>
      <w:r w:rsidR="002A3716" w:rsidRPr="00BF4877">
        <w:rPr>
          <w:rFonts w:ascii="Times New Roman" w:hAnsi="Times New Roman" w:cs="Times New Roman"/>
          <w:color w:val="000000"/>
          <w:sz w:val="26"/>
          <w:szCs w:val="26"/>
        </w:rPr>
        <w:t xml:space="preserve"> Федерального закона от 26.07.2006 № 135-ФЗ «О защите конкуренции»</w:t>
      </w:r>
      <w:r w:rsidR="00D1119B" w:rsidRPr="00BF4877">
        <w:rPr>
          <w:rFonts w:ascii="Times New Roman" w:hAnsi="Times New Roman" w:cs="Times New Roman"/>
          <w:color w:val="000000"/>
          <w:sz w:val="26"/>
          <w:szCs w:val="26"/>
        </w:rPr>
        <w:t xml:space="preserve"> (далее – Закон о защите конкуренции)</w:t>
      </w:r>
      <w:r w:rsidR="002A3716" w:rsidRPr="00BF4877">
        <w:rPr>
          <w:rFonts w:ascii="Times New Roman" w:hAnsi="Times New Roman" w:cs="Times New Roman"/>
          <w:color w:val="000000"/>
          <w:sz w:val="26"/>
          <w:szCs w:val="26"/>
        </w:rPr>
        <w:t xml:space="preserve">. </w:t>
      </w:r>
      <w:r w:rsidR="004E37CA" w:rsidRPr="00BF4877">
        <w:rPr>
          <w:rFonts w:ascii="Times New Roman" w:hAnsi="Times New Roman" w:cs="Times New Roman"/>
          <w:color w:val="000000"/>
          <w:sz w:val="26"/>
          <w:szCs w:val="26"/>
        </w:rPr>
        <w:t>В</w:t>
      </w:r>
      <w:r w:rsidR="002A3716" w:rsidRPr="00BF4877">
        <w:rPr>
          <w:rFonts w:ascii="Times New Roman" w:hAnsi="Times New Roman" w:cs="Times New Roman"/>
          <w:color w:val="000000"/>
          <w:sz w:val="26"/>
          <w:szCs w:val="26"/>
        </w:rPr>
        <w:t xml:space="preserve">опрос оценки действий заказчика на предмет их соответствия требованиям указанного закона в рамках рассмотрения жалобы не относится к компетенции Комиссии </w:t>
      </w:r>
      <w:r w:rsidR="002A3716" w:rsidRPr="00BF4877">
        <w:rPr>
          <w:rFonts w:ascii="Times New Roman" w:hAnsi="Times New Roman" w:cs="Times New Roman"/>
          <w:sz w:val="26"/>
          <w:szCs w:val="26"/>
        </w:rPr>
        <w:t xml:space="preserve">по контролю в </w:t>
      </w:r>
      <w:r w:rsidR="00D1119B" w:rsidRPr="00BF4877">
        <w:rPr>
          <w:rFonts w:ascii="Times New Roman" w:hAnsi="Times New Roman" w:cs="Times New Roman"/>
          <w:sz w:val="26"/>
          <w:szCs w:val="26"/>
        </w:rPr>
        <w:t>сфере закупок. При этом, в случае, если заявитель находит</w:t>
      </w:r>
      <w:r w:rsidR="004E37CA" w:rsidRPr="00BF4877">
        <w:rPr>
          <w:rFonts w:ascii="Times New Roman" w:hAnsi="Times New Roman" w:cs="Times New Roman"/>
          <w:sz w:val="26"/>
          <w:szCs w:val="26"/>
        </w:rPr>
        <w:t>, что</w:t>
      </w:r>
      <w:r w:rsidR="00D1119B" w:rsidRPr="00BF4877">
        <w:rPr>
          <w:rFonts w:ascii="Times New Roman" w:hAnsi="Times New Roman" w:cs="Times New Roman"/>
          <w:sz w:val="26"/>
          <w:szCs w:val="26"/>
        </w:rPr>
        <w:t xml:space="preserve"> доводы о нарушении </w:t>
      </w:r>
      <w:r w:rsidR="004E37CA" w:rsidRPr="00BF4877">
        <w:rPr>
          <w:rFonts w:ascii="Times New Roman" w:hAnsi="Times New Roman" w:cs="Times New Roman"/>
          <w:sz w:val="26"/>
          <w:szCs w:val="26"/>
        </w:rPr>
        <w:t>з</w:t>
      </w:r>
      <w:r w:rsidR="00D1119B" w:rsidRPr="00BF4877">
        <w:rPr>
          <w:rFonts w:ascii="Times New Roman" w:hAnsi="Times New Roman" w:cs="Times New Roman"/>
          <w:sz w:val="26"/>
          <w:szCs w:val="26"/>
        </w:rPr>
        <w:t xml:space="preserve">аказчиком антимонопольного законодательства образуют самостоятельный предмет для рассмотрения в соответствии с порядком, предусмотренным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w:t>
      </w:r>
      <w:r w:rsidR="00BF4877" w:rsidRPr="00BF4877">
        <w:rPr>
          <w:rFonts w:ascii="Times New Roman" w:hAnsi="Times New Roman" w:cs="Times New Roman"/>
          <w:sz w:val="26"/>
          <w:szCs w:val="26"/>
        </w:rPr>
        <w:t xml:space="preserve">указанным </w:t>
      </w:r>
      <w:r w:rsidR="00D1119B" w:rsidRPr="00BF4877">
        <w:rPr>
          <w:rFonts w:ascii="Times New Roman" w:hAnsi="Times New Roman" w:cs="Times New Roman"/>
          <w:sz w:val="26"/>
          <w:szCs w:val="26"/>
        </w:rPr>
        <w:t>Законом порядке</w:t>
      </w:r>
      <w:r w:rsidR="00BF4877" w:rsidRPr="00BF4877">
        <w:rPr>
          <w:rFonts w:ascii="Times New Roman" w:hAnsi="Times New Roman" w:cs="Times New Roman"/>
          <w:sz w:val="26"/>
          <w:szCs w:val="26"/>
        </w:rPr>
        <w:t>, в</w:t>
      </w:r>
      <w:r w:rsidR="00D1119B" w:rsidRPr="00BF4877">
        <w:rPr>
          <w:rFonts w:ascii="Times New Roman" w:hAnsi="Times New Roman" w:cs="Times New Roman"/>
          <w:sz w:val="26"/>
          <w:szCs w:val="26"/>
        </w:rPr>
        <w:t xml:space="preserve"> соответствии с пунктом 2 части 2 статьи 39 Закона о защите конкуренции заявитель имеет право обратится в Пензенское УФАС России с заявлением о нарушении антимонопольного законодательства. 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
    <w:p w:rsidR="00D1119B" w:rsidRPr="00D1119B" w:rsidRDefault="00D1119B" w:rsidP="00D1119B">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На основании изложенного </w:t>
      </w:r>
      <w:r w:rsidRPr="00D1119B">
        <w:rPr>
          <w:rFonts w:ascii="Times New Roman" w:hAnsi="Times New Roman" w:cs="Times New Roman"/>
          <w:sz w:val="26"/>
          <w:szCs w:val="26"/>
        </w:rPr>
        <w:t>Комиссией Управления принято решение</w:t>
      </w:r>
      <w:r>
        <w:rPr>
          <w:rFonts w:ascii="Times New Roman" w:hAnsi="Times New Roman" w:cs="Times New Roman"/>
          <w:sz w:val="26"/>
          <w:szCs w:val="26"/>
        </w:rPr>
        <w:t xml:space="preserve"> об отказе в удовлетворении </w:t>
      </w:r>
      <w:r w:rsidRPr="00D1119B">
        <w:rPr>
          <w:rFonts w:ascii="Times New Roman" w:hAnsi="Times New Roman" w:cs="Times New Roman"/>
          <w:sz w:val="26"/>
          <w:szCs w:val="26"/>
        </w:rPr>
        <w:t>указанн</w:t>
      </w:r>
      <w:r>
        <w:rPr>
          <w:rFonts w:ascii="Times New Roman" w:hAnsi="Times New Roman" w:cs="Times New Roman"/>
          <w:sz w:val="26"/>
          <w:szCs w:val="26"/>
        </w:rPr>
        <w:t>ых ходатайств.</w:t>
      </w:r>
    </w:p>
    <w:p w:rsidR="00897EC2" w:rsidRDefault="005B6605"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w:t>
      </w:r>
      <w:r w:rsidR="004B7228">
        <w:rPr>
          <w:rFonts w:ascii="Times New Roman" w:hAnsi="Times New Roman" w:cs="Times New Roman"/>
          <w:sz w:val="26"/>
          <w:szCs w:val="26"/>
        </w:rPr>
        <w:t>н, руководствуясь частью 15</w:t>
      </w:r>
      <w:r>
        <w:rPr>
          <w:rFonts w:ascii="Times New Roman" w:hAnsi="Times New Roman" w:cs="Times New Roman"/>
          <w:sz w:val="26"/>
          <w:szCs w:val="26"/>
        </w:rPr>
        <w:t xml:space="preserve"> статьи 99, статьей 106 Закона о контрактной системе, Комиссия Управления</w:t>
      </w:r>
    </w:p>
    <w:p w:rsidR="005B6605" w:rsidRPr="005B6605"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897EC2" w:rsidRDefault="00C63316">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РЕШИЛА:</w:t>
      </w:r>
    </w:p>
    <w:p w:rsidR="00E814EB" w:rsidRDefault="00E814EB">
      <w:pPr>
        <w:widowControl w:val="0"/>
        <w:autoSpaceDE w:val="0"/>
        <w:autoSpaceDN w:val="0"/>
        <w:adjustRightInd w:val="0"/>
        <w:spacing w:after="0" w:line="240" w:lineRule="auto"/>
        <w:contextualSpacing/>
        <w:jc w:val="center"/>
        <w:rPr>
          <w:rFonts w:ascii="Times New Roman" w:hAnsi="Times New Roman" w:cs="Times New Roman"/>
          <w:sz w:val="26"/>
          <w:szCs w:val="26"/>
        </w:rPr>
      </w:pPr>
    </w:p>
    <w:p w:rsidR="00DC55AE" w:rsidRPr="008B5924" w:rsidRDefault="00C63316" w:rsidP="004B722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bookmarkStart w:id="0" w:name="_GoBack"/>
      <w:r w:rsidRPr="008B5924">
        <w:rPr>
          <w:rFonts w:ascii="Times New Roman" w:hAnsi="Times New Roman" w:cs="Times New Roman"/>
          <w:sz w:val="26"/>
          <w:szCs w:val="26"/>
        </w:rPr>
        <w:t xml:space="preserve">Признать жалобу </w:t>
      </w:r>
      <w:r w:rsidR="00E814EB" w:rsidRPr="00E814EB">
        <w:rPr>
          <w:rFonts w:ascii="Times New Roman" w:hAnsi="Times New Roman" w:cs="Times New Roman"/>
          <w:sz w:val="26"/>
          <w:szCs w:val="26"/>
        </w:rPr>
        <w:t xml:space="preserve">индивидуального предпринимателя </w:t>
      </w:r>
      <w:r w:rsidR="00315BF3">
        <w:rPr>
          <w:rFonts w:ascii="Times New Roman" w:hAnsi="Times New Roman" w:cs="Times New Roman"/>
          <w:sz w:val="26"/>
          <w:szCs w:val="26"/>
        </w:rPr>
        <w:t>…</w:t>
      </w:r>
      <w:r w:rsidR="00E814EB" w:rsidRPr="00E814EB">
        <w:rPr>
          <w:rFonts w:ascii="Times New Roman" w:hAnsi="Times New Roman" w:cs="Times New Roman"/>
          <w:sz w:val="26"/>
          <w:szCs w:val="26"/>
        </w:rPr>
        <w:t xml:space="preserve"> на положения извещения при проведении уполномоченным органом – </w:t>
      </w:r>
      <w:r w:rsidR="000A43B2" w:rsidRPr="000A43B2">
        <w:rPr>
          <w:rFonts w:ascii="Times New Roman" w:hAnsi="Times New Roman" w:cs="Times New Roman"/>
          <w:sz w:val="26"/>
          <w:szCs w:val="26"/>
        </w:rPr>
        <w:t>Министерством экономического развития и промышленности Пензенской области для нужд заказчика – ГБУЗ «Пензенский областной госпиталь для ветеранов войн» электронного аукциона «Поставка медицинского изделия (Система ультразвуковой визуализации универсальная, с питанием от сети), ввод в эксплуатацию медицинского изделия, обучение правилам эксплуатации специалистов, эксплуатирующих медицинское изделие» (извещение № 0155200000925000776 опубликовано 15.08.20</w:t>
      </w:r>
      <w:r w:rsidR="000A43B2">
        <w:rPr>
          <w:rFonts w:ascii="Times New Roman" w:hAnsi="Times New Roman" w:cs="Times New Roman"/>
          <w:sz w:val="26"/>
          <w:szCs w:val="26"/>
        </w:rPr>
        <w:t>25 на сайте www.zakupki.gov.ru)</w:t>
      </w:r>
      <w:r w:rsidR="008C436E">
        <w:rPr>
          <w:rFonts w:ascii="Times New Roman" w:hAnsi="Times New Roman" w:cs="Times New Roman"/>
          <w:sz w:val="26"/>
          <w:szCs w:val="26"/>
        </w:rPr>
        <w:t xml:space="preserve"> </w:t>
      </w:r>
      <w:r w:rsidR="004B7228" w:rsidRPr="008B5924">
        <w:rPr>
          <w:rFonts w:ascii="Times New Roman" w:hAnsi="Times New Roman" w:cs="Times New Roman"/>
          <w:sz w:val="26"/>
          <w:szCs w:val="26"/>
        </w:rPr>
        <w:t>не</w:t>
      </w:r>
      <w:r w:rsidRPr="008B5924">
        <w:rPr>
          <w:rFonts w:ascii="Times New Roman" w:hAnsi="Times New Roman" w:cs="Times New Roman"/>
          <w:sz w:val="26"/>
          <w:szCs w:val="26"/>
        </w:rPr>
        <w:t>обоснованной.</w:t>
      </w:r>
    </w:p>
    <w:bookmarkEnd w:id="0"/>
    <w:p w:rsidR="008C436E" w:rsidRDefault="008C436E" w:rsidP="008C43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897EC2" w:rsidRDefault="00C63316">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897EC2" w:rsidRDefault="00C63316" w:rsidP="00517E3E">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897EC2">
      <w:headerReference w:type="default" r:id="rId11"/>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F9F" w:rsidRDefault="00207F9F">
      <w:pPr>
        <w:spacing w:after="0" w:line="240" w:lineRule="auto"/>
      </w:pPr>
      <w:r>
        <w:separator/>
      </w:r>
    </w:p>
  </w:endnote>
  <w:endnote w:type="continuationSeparator" w:id="0">
    <w:p w:rsidR="00207F9F" w:rsidRDefault="00207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F9F" w:rsidRDefault="00207F9F">
      <w:pPr>
        <w:spacing w:after="0" w:line="240" w:lineRule="auto"/>
      </w:pPr>
      <w:r>
        <w:separator/>
      </w:r>
    </w:p>
  </w:footnote>
  <w:footnote w:type="continuationSeparator" w:id="0">
    <w:p w:rsidR="00207F9F" w:rsidRDefault="00207F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C5E" w:rsidRDefault="00730C5E">
    <w:pPr>
      <w:pStyle w:val="a5"/>
      <w:jc w:val="center"/>
    </w:pPr>
  </w:p>
  <w:p w:rsidR="00730C5E" w:rsidRDefault="00730C5E">
    <w:pPr>
      <w:pStyle w:val="a5"/>
      <w:rPr>
        <w:rFonts w:ascii="Times New Roman" w:hAnsi="Times New Roman" w:cs="Times New Roman"/>
      </w:rPr>
    </w:pPr>
  </w:p>
  <w:p w:rsidR="00730C5E" w:rsidRDefault="00730C5E">
    <w:pPr>
      <w:pStyle w:val="a5"/>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1A5975">
      <w:rPr>
        <w:rFonts w:ascii="Times New Roman" w:hAnsi="Times New Roman" w:cs="Times New Roman"/>
        <w:noProof/>
      </w:rPr>
      <w:t>15</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1"/>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520856A3"/>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C2"/>
    <w:rsid w:val="000004C7"/>
    <w:rsid w:val="00000531"/>
    <w:rsid w:val="00000D29"/>
    <w:rsid w:val="00002699"/>
    <w:rsid w:val="00003F25"/>
    <w:rsid w:val="0000425B"/>
    <w:rsid w:val="00005C43"/>
    <w:rsid w:val="00005D07"/>
    <w:rsid w:val="00017187"/>
    <w:rsid w:val="00021D89"/>
    <w:rsid w:val="00024553"/>
    <w:rsid w:val="000253BD"/>
    <w:rsid w:val="000254BB"/>
    <w:rsid w:val="00027DBD"/>
    <w:rsid w:val="0003172E"/>
    <w:rsid w:val="00031E1A"/>
    <w:rsid w:val="00033ACF"/>
    <w:rsid w:val="00036D8D"/>
    <w:rsid w:val="00037946"/>
    <w:rsid w:val="000402D3"/>
    <w:rsid w:val="00040A2C"/>
    <w:rsid w:val="000425D0"/>
    <w:rsid w:val="00043007"/>
    <w:rsid w:val="0005100D"/>
    <w:rsid w:val="00051105"/>
    <w:rsid w:val="00052C00"/>
    <w:rsid w:val="00053231"/>
    <w:rsid w:val="0005361A"/>
    <w:rsid w:val="000630C4"/>
    <w:rsid w:val="00065B59"/>
    <w:rsid w:val="00073583"/>
    <w:rsid w:val="0007386B"/>
    <w:rsid w:val="000822CD"/>
    <w:rsid w:val="000841CC"/>
    <w:rsid w:val="0008438C"/>
    <w:rsid w:val="000A228C"/>
    <w:rsid w:val="000A2AC4"/>
    <w:rsid w:val="000A37B1"/>
    <w:rsid w:val="000A43B2"/>
    <w:rsid w:val="000A4839"/>
    <w:rsid w:val="000B032C"/>
    <w:rsid w:val="000B268B"/>
    <w:rsid w:val="000B5F9A"/>
    <w:rsid w:val="000C63D4"/>
    <w:rsid w:val="000D3F53"/>
    <w:rsid w:val="000D5D3D"/>
    <w:rsid w:val="000D6A43"/>
    <w:rsid w:val="000D6E12"/>
    <w:rsid w:val="000E16BB"/>
    <w:rsid w:val="000E209E"/>
    <w:rsid w:val="000E52E9"/>
    <w:rsid w:val="000F0F44"/>
    <w:rsid w:val="000F12C3"/>
    <w:rsid w:val="000F1751"/>
    <w:rsid w:val="000F1945"/>
    <w:rsid w:val="000F2EF1"/>
    <w:rsid w:val="000F3211"/>
    <w:rsid w:val="00100508"/>
    <w:rsid w:val="001014BB"/>
    <w:rsid w:val="001015C3"/>
    <w:rsid w:val="0010199F"/>
    <w:rsid w:val="00102334"/>
    <w:rsid w:val="00106E6B"/>
    <w:rsid w:val="00121944"/>
    <w:rsid w:val="00124349"/>
    <w:rsid w:val="00124A02"/>
    <w:rsid w:val="00124DE6"/>
    <w:rsid w:val="00125346"/>
    <w:rsid w:val="00130468"/>
    <w:rsid w:val="00130CA6"/>
    <w:rsid w:val="00132469"/>
    <w:rsid w:val="00134A28"/>
    <w:rsid w:val="001352EF"/>
    <w:rsid w:val="00135698"/>
    <w:rsid w:val="00136CF1"/>
    <w:rsid w:val="0014372D"/>
    <w:rsid w:val="001437D0"/>
    <w:rsid w:val="00143F4F"/>
    <w:rsid w:val="00146AAB"/>
    <w:rsid w:val="00146DB4"/>
    <w:rsid w:val="00146FC1"/>
    <w:rsid w:val="00150E01"/>
    <w:rsid w:val="0015373D"/>
    <w:rsid w:val="0015550F"/>
    <w:rsid w:val="00156D5A"/>
    <w:rsid w:val="00160D65"/>
    <w:rsid w:val="00162A0C"/>
    <w:rsid w:val="0016392E"/>
    <w:rsid w:val="00164D25"/>
    <w:rsid w:val="00164FE8"/>
    <w:rsid w:val="00165C24"/>
    <w:rsid w:val="00166AAC"/>
    <w:rsid w:val="00177B3D"/>
    <w:rsid w:val="0018018B"/>
    <w:rsid w:val="001836C7"/>
    <w:rsid w:val="001853A5"/>
    <w:rsid w:val="00187DDE"/>
    <w:rsid w:val="00191F22"/>
    <w:rsid w:val="001945F9"/>
    <w:rsid w:val="00195449"/>
    <w:rsid w:val="001A354C"/>
    <w:rsid w:val="001A434C"/>
    <w:rsid w:val="001A475B"/>
    <w:rsid w:val="001A5975"/>
    <w:rsid w:val="001A5E22"/>
    <w:rsid w:val="001B242E"/>
    <w:rsid w:val="001B2B29"/>
    <w:rsid w:val="001B7C72"/>
    <w:rsid w:val="001B7CB9"/>
    <w:rsid w:val="001C0731"/>
    <w:rsid w:val="001C1191"/>
    <w:rsid w:val="001C3FF7"/>
    <w:rsid w:val="001C5C82"/>
    <w:rsid w:val="001C622D"/>
    <w:rsid w:val="001C7320"/>
    <w:rsid w:val="001D3FAB"/>
    <w:rsid w:val="001D4A57"/>
    <w:rsid w:val="001E57D4"/>
    <w:rsid w:val="001E5869"/>
    <w:rsid w:val="001E6664"/>
    <w:rsid w:val="001F42DA"/>
    <w:rsid w:val="001F4D63"/>
    <w:rsid w:val="001F5080"/>
    <w:rsid w:val="001F5424"/>
    <w:rsid w:val="001F5EB2"/>
    <w:rsid w:val="001F7C7D"/>
    <w:rsid w:val="00200330"/>
    <w:rsid w:val="002005BC"/>
    <w:rsid w:val="002009B9"/>
    <w:rsid w:val="002079EC"/>
    <w:rsid w:val="00207F9F"/>
    <w:rsid w:val="00211347"/>
    <w:rsid w:val="00212F7E"/>
    <w:rsid w:val="00213AC8"/>
    <w:rsid w:val="002144E5"/>
    <w:rsid w:val="00216969"/>
    <w:rsid w:val="002201D1"/>
    <w:rsid w:val="00220E01"/>
    <w:rsid w:val="002213DE"/>
    <w:rsid w:val="00224105"/>
    <w:rsid w:val="002327D4"/>
    <w:rsid w:val="002333B0"/>
    <w:rsid w:val="00237DC8"/>
    <w:rsid w:val="0024242D"/>
    <w:rsid w:val="002431AB"/>
    <w:rsid w:val="00244220"/>
    <w:rsid w:val="00245A7B"/>
    <w:rsid w:val="00246235"/>
    <w:rsid w:val="00251A62"/>
    <w:rsid w:val="0025368E"/>
    <w:rsid w:val="002567FB"/>
    <w:rsid w:val="0026051E"/>
    <w:rsid w:val="002657E2"/>
    <w:rsid w:val="00271691"/>
    <w:rsid w:val="00272A1E"/>
    <w:rsid w:val="00276EE6"/>
    <w:rsid w:val="00277813"/>
    <w:rsid w:val="0028399F"/>
    <w:rsid w:val="00283C09"/>
    <w:rsid w:val="00284A75"/>
    <w:rsid w:val="0029350C"/>
    <w:rsid w:val="00293F5F"/>
    <w:rsid w:val="002A07B0"/>
    <w:rsid w:val="002A2EC4"/>
    <w:rsid w:val="002A3716"/>
    <w:rsid w:val="002A6E9F"/>
    <w:rsid w:val="002A788A"/>
    <w:rsid w:val="002B0163"/>
    <w:rsid w:val="002B4D41"/>
    <w:rsid w:val="002B6262"/>
    <w:rsid w:val="002C0AA5"/>
    <w:rsid w:val="002C0D2C"/>
    <w:rsid w:val="002C549A"/>
    <w:rsid w:val="002C64C3"/>
    <w:rsid w:val="002C7702"/>
    <w:rsid w:val="002D0F29"/>
    <w:rsid w:val="002D1386"/>
    <w:rsid w:val="002D417D"/>
    <w:rsid w:val="002E0904"/>
    <w:rsid w:val="002E36A8"/>
    <w:rsid w:val="002E5A98"/>
    <w:rsid w:val="002F49E9"/>
    <w:rsid w:val="002F4CEF"/>
    <w:rsid w:val="002F5697"/>
    <w:rsid w:val="002F6127"/>
    <w:rsid w:val="002F7DFB"/>
    <w:rsid w:val="00302C2B"/>
    <w:rsid w:val="00303BEB"/>
    <w:rsid w:val="00315BF3"/>
    <w:rsid w:val="00315E56"/>
    <w:rsid w:val="00320972"/>
    <w:rsid w:val="0032267F"/>
    <w:rsid w:val="003268F4"/>
    <w:rsid w:val="00330292"/>
    <w:rsid w:val="00332290"/>
    <w:rsid w:val="00332B2B"/>
    <w:rsid w:val="00333625"/>
    <w:rsid w:val="00335CFE"/>
    <w:rsid w:val="0034394E"/>
    <w:rsid w:val="00343BD3"/>
    <w:rsid w:val="00350A61"/>
    <w:rsid w:val="003534A1"/>
    <w:rsid w:val="00353551"/>
    <w:rsid w:val="00353EE4"/>
    <w:rsid w:val="003550E2"/>
    <w:rsid w:val="00366FC9"/>
    <w:rsid w:val="0037070A"/>
    <w:rsid w:val="00370E2C"/>
    <w:rsid w:val="00375987"/>
    <w:rsid w:val="003808B3"/>
    <w:rsid w:val="00382819"/>
    <w:rsid w:val="00385949"/>
    <w:rsid w:val="00391EB4"/>
    <w:rsid w:val="00393D5C"/>
    <w:rsid w:val="00393DB5"/>
    <w:rsid w:val="003944A9"/>
    <w:rsid w:val="00395B94"/>
    <w:rsid w:val="003979F1"/>
    <w:rsid w:val="003A35CF"/>
    <w:rsid w:val="003A545C"/>
    <w:rsid w:val="003A66A9"/>
    <w:rsid w:val="003B0BCC"/>
    <w:rsid w:val="003C0C04"/>
    <w:rsid w:val="003C368A"/>
    <w:rsid w:val="003C4DCD"/>
    <w:rsid w:val="003C5CDD"/>
    <w:rsid w:val="003C623E"/>
    <w:rsid w:val="003C7330"/>
    <w:rsid w:val="003D1E83"/>
    <w:rsid w:val="003D2162"/>
    <w:rsid w:val="003D3A9A"/>
    <w:rsid w:val="003D3CCE"/>
    <w:rsid w:val="003E3638"/>
    <w:rsid w:val="003E3D52"/>
    <w:rsid w:val="003E59A6"/>
    <w:rsid w:val="003F1F3B"/>
    <w:rsid w:val="003F2AB5"/>
    <w:rsid w:val="003F3521"/>
    <w:rsid w:val="003F353C"/>
    <w:rsid w:val="003F4F4F"/>
    <w:rsid w:val="003F6744"/>
    <w:rsid w:val="003F6B4A"/>
    <w:rsid w:val="003F74DE"/>
    <w:rsid w:val="004009DC"/>
    <w:rsid w:val="00401F16"/>
    <w:rsid w:val="00405596"/>
    <w:rsid w:val="00406D85"/>
    <w:rsid w:val="00411972"/>
    <w:rsid w:val="0041467F"/>
    <w:rsid w:val="004161AA"/>
    <w:rsid w:val="004236D5"/>
    <w:rsid w:val="004258FE"/>
    <w:rsid w:val="00425AE2"/>
    <w:rsid w:val="004262BE"/>
    <w:rsid w:val="00426D21"/>
    <w:rsid w:val="004332EF"/>
    <w:rsid w:val="00434148"/>
    <w:rsid w:val="00435A85"/>
    <w:rsid w:val="00437670"/>
    <w:rsid w:val="004376CC"/>
    <w:rsid w:val="0044047B"/>
    <w:rsid w:val="00442944"/>
    <w:rsid w:val="00442A4A"/>
    <w:rsid w:val="00445093"/>
    <w:rsid w:val="00446229"/>
    <w:rsid w:val="00447438"/>
    <w:rsid w:val="00453775"/>
    <w:rsid w:val="0045568D"/>
    <w:rsid w:val="00457F66"/>
    <w:rsid w:val="004626F3"/>
    <w:rsid w:val="004630DA"/>
    <w:rsid w:val="0046590F"/>
    <w:rsid w:val="00473552"/>
    <w:rsid w:val="00473AF2"/>
    <w:rsid w:val="00476974"/>
    <w:rsid w:val="00483146"/>
    <w:rsid w:val="00485B19"/>
    <w:rsid w:val="00486534"/>
    <w:rsid w:val="00490FE0"/>
    <w:rsid w:val="0049529C"/>
    <w:rsid w:val="00496492"/>
    <w:rsid w:val="004A0177"/>
    <w:rsid w:val="004A0965"/>
    <w:rsid w:val="004A1A99"/>
    <w:rsid w:val="004A398D"/>
    <w:rsid w:val="004A5943"/>
    <w:rsid w:val="004B5A40"/>
    <w:rsid w:val="004B7228"/>
    <w:rsid w:val="004C3640"/>
    <w:rsid w:val="004D212D"/>
    <w:rsid w:val="004D2EB6"/>
    <w:rsid w:val="004D40E7"/>
    <w:rsid w:val="004D53EF"/>
    <w:rsid w:val="004D639B"/>
    <w:rsid w:val="004D721E"/>
    <w:rsid w:val="004D7544"/>
    <w:rsid w:val="004D7CF7"/>
    <w:rsid w:val="004E07A1"/>
    <w:rsid w:val="004E0C38"/>
    <w:rsid w:val="004E37CA"/>
    <w:rsid w:val="004F3445"/>
    <w:rsid w:val="004F3DED"/>
    <w:rsid w:val="004F6543"/>
    <w:rsid w:val="004F7CCD"/>
    <w:rsid w:val="00501FE2"/>
    <w:rsid w:val="00505F75"/>
    <w:rsid w:val="005105B8"/>
    <w:rsid w:val="0051087E"/>
    <w:rsid w:val="00512E9B"/>
    <w:rsid w:val="00517E3E"/>
    <w:rsid w:val="0052088F"/>
    <w:rsid w:val="00521C43"/>
    <w:rsid w:val="0052438C"/>
    <w:rsid w:val="00526861"/>
    <w:rsid w:val="0052795D"/>
    <w:rsid w:val="005325EA"/>
    <w:rsid w:val="005329C8"/>
    <w:rsid w:val="0053326E"/>
    <w:rsid w:val="00534539"/>
    <w:rsid w:val="00535971"/>
    <w:rsid w:val="00541388"/>
    <w:rsid w:val="00547D2D"/>
    <w:rsid w:val="00550CEA"/>
    <w:rsid w:val="00551D09"/>
    <w:rsid w:val="005547D6"/>
    <w:rsid w:val="005579CA"/>
    <w:rsid w:val="00560B4C"/>
    <w:rsid w:val="00560CC7"/>
    <w:rsid w:val="0056338D"/>
    <w:rsid w:val="00565CA7"/>
    <w:rsid w:val="00566FB4"/>
    <w:rsid w:val="00573C1E"/>
    <w:rsid w:val="00573E4A"/>
    <w:rsid w:val="0057644D"/>
    <w:rsid w:val="005773F3"/>
    <w:rsid w:val="0058029D"/>
    <w:rsid w:val="00582378"/>
    <w:rsid w:val="00583E1D"/>
    <w:rsid w:val="00594742"/>
    <w:rsid w:val="00597F03"/>
    <w:rsid w:val="005A087A"/>
    <w:rsid w:val="005A092E"/>
    <w:rsid w:val="005A0A29"/>
    <w:rsid w:val="005A1CD7"/>
    <w:rsid w:val="005A1F81"/>
    <w:rsid w:val="005B4CCF"/>
    <w:rsid w:val="005B5189"/>
    <w:rsid w:val="005B594D"/>
    <w:rsid w:val="005B6605"/>
    <w:rsid w:val="005B7EB0"/>
    <w:rsid w:val="005C1062"/>
    <w:rsid w:val="005C1B18"/>
    <w:rsid w:val="005C3095"/>
    <w:rsid w:val="005C6EF2"/>
    <w:rsid w:val="005D27D8"/>
    <w:rsid w:val="005D3F46"/>
    <w:rsid w:val="005D4294"/>
    <w:rsid w:val="005D4FE6"/>
    <w:rsid w:val="005D7FE1"/>
    <w:rsid w:val="005E50FC"/>
    <w:rsid w:val="005E5F25"/>
    <w:rsid w:val="005F3ABD"/>
    <w:rsid w:val="005F6EE5"/>
    <w:rsid w:val="006016D9"/>
    <w:rsid w:val="00602442"/>
    <w:rsid w:val="00603D33"/>
    <w:rsid w:val="00603D56"/>
    <w:rsid w:val="006040DA"/>
    <w:rsid w:val="00612CC7"/>
    <w:rsid w:val="00612DFB"/>
    <w:rsid w:val="00615418"/>
    <w:rsid w:val="00616C24"/>
    <w:rsid w:val="00616D94"/>
    <w:rsid w:val="00617553"/>
    <w:rsid w:val="00621FA9"/>
    <w:rsid w:val="006236CC"/>
    <w:rsid w:val="00627CCC"/>
    <w:rsid w:val="006301E5"/>
    <w:rsid w:val="0063106C"/>
    <w:rsid w:val="00631A5F"/>
    <w:rsid w:val="0064022B"/>
    <w:rsid w:val="006419AF"/>
    <w:rsid w:val="0064214F"/>
    <w:rsid w:val="00643434"/>
    <w:rsid w:val="00643F41"/>
    <w:rsid w:val="00644B3C"/>
    <w:rsid w:val="00646A9D"/>
    <w:rsid w:val="00647B4C"/>
    <w:rsid w:val="00647C6C"/>
    <w:rsid w:val="00661226"/>
    <w:rsid w:val="00662753"/>
    <w:rsid w:val="00662BC4"/>
    <w:rsid w:val="00666F8F"/>
    <w:rsid w:val="00673A62"/>
    <w:rsid w:val="00674376"/>
    <w:rsid w:val="00677775"/>
    <w:rsid w:val="00682D73"/>
    <w:rsid w:val="006902C3"/>
    <w:rsid w:val="00690EC6"/>
    <w:rsid w:val="006946EF"/>
    <w:rsid w:val="006949D5"/>
    <w:rsid w:val="00694DC8"/>
    <w:rsid w:val="00696504"/>
    <w:rsid w:val="006A0832"/>
    <w:rsid w:val="006A481A"/>
    <w:rsid w:val="006B307B"/>
    <w:rsid w:val="006B4007"/>
    <w:rsid w:val="006B5C22"/>
    <w:rsid w:val="006B5EEF"/>
    <w:rsid w:val="006B78F6"/>
    <w:rsid w:val="006C0C76"/>
    <w:rsid w:val="006C141D"/>
    <w:rsid w:val="006C3AD8"/>
    <w:rsid w:val="006C3B25"/>
    <w:rsid w:val="006C3CC5"/>
    <w:rsid w:val="006C6023"/>
    <w:rsid w:val="006C69C2"/>
    <w:rsid w:val="006D0561"/>
    <w:rsid w:val="006D2A5D"/>
    <w:rsid w:val="006D4AC4"/>
    <w:rsid w:val="006D5CA4"/>
    <w:rsid w:val="006D701B"/>
    <w:rsid w:val="006E07A3"/>
    <w:rsid w:val="006E28C0"/>
    <w:rsid w:val="006E3B3A"/>
    <w:rsid w:val="006E407D"/>
    <w:rsid w:val="006E7C14"/>
    <w:rsid w:val="006F1D2A"/>
    <w:rsid w:val="006F2E25"/>
    <w:rsid w:val="006F53B8"/>
    <w:rsid w:val="00701095"/>
    <w:rsid w:val="007018E7"/>
    <w:rsid w:val="00702C87"/>
    <w:rsid w:val="00703A05"/>
    <w:rsid w:val="0070478F"/>
    <w:rsid w:val="00706C29"/>
    <w:rsid w:val="00706D94"/>
    <w:rsid w:val="007115C5"/>
    <w:rsid w:val="00715AA7"/>
    <w:rsid w:val="00721C35"/>
    <w:rsid w:val="00724439"/>
    <w:rsid w:val="007254D4"/>
    <w:rsid w:val="007255DB"/>
    <w:rsid w:val="00726894"/>
    <w:rsid w:val="00726B65"/>
    <w:rsid w:val="007302E8"/>
    <w:rsid w:val="00730C5E"/>
    <w:rsid w:val="00736EF8"/>
    <w:rsid w:val="0073781C"/>
    <w:rsid w:val="0074100C"/>
    <w:rsid w:val="00741A21"/>
    <w:rsid w:val="007514DB"/>
    <w:rsid w:val="00762F10"/>
    <w:rsid w:val="00765912"/>
    <w:rsid w:val="0076600B"/>
    <w:rsid w:val="00770F01"/>
    <w:rsid w:val="00771662"/>
    <w:rsid w:val="00772ED2"/>
    <w:rsid w:val="00773C4B"/>
    <w:rsid w:val="0078226B"/>
    <w:rsid w:val="0078261B"/>
    <w:rsid w:val="00785A85"/>
    <w:rsid w:val="00785E69"/>
    <w:rsid w:val="00790E7F"/>
    <w:rsid w:val="0079183F"/>
    <w:rsid w:val="00792302"/>
    <w:rsid w:val="00793204"/>
    <w:rsid w:val="00793D21"/>
    <w:rsid w:val="007971EA"/>
    <w:rsid w:val="007A3D79"/>
    <w:rsid w:val="007B10CE"/>
    <w:rsid w:val="007B13C1"/>
    <w:rsid w:val="007B1566"/>
    <w:rsid w:val="007B16D3"/>
    <w:rsid w:val="007B25C3"/>
    <w:rsid w:val="007B53BE"/>
    <w:rsid w:val="007C0A74"/>
    <w:rsid w:val="007C1D4E"/>
    <w:rsid w:val="007C2126"/>
    <w:rsid w:val="007C31FC"/>
    <w:rsid w:val="007C33D5"/>
    <w:rsid w:val="007C3E87"/>
    <w:rsid w:val="007C3F80"/>
    <w:rsid w:val="007C5D39"/>
    <w:rsid w:val="007D6FE9"/>
    <w:rsid w:val="007D7890"/>
    <w:rsid w:val="007E2263"/>
    <w:rsid w:val="007E30A1"/>
    <w:rsid w:val="007E4F63"/>
    <w:rsid w:val="007E693D"/>
    <w:rsid w:val="007E6CE5"/>
    <w:rsid w:val="007F0FA5"/>
    <w:rsid w:val="007F146A"/>
    <w:rsid w:val="007F23FB"/>
    <w:rsid w:val="007F54A9"/>
    <w:rsid w:val="007F7193"/>
    <w:rsid w:val="00801655"/>
    <w:rsid w:val="00802FC2"/>
    <w:rsid w:val="00803CF7"/>
    <w:rsid w:val="0080617F"/>
    <w:rsid w:val="008076EA"/>
    <w:rsid w:val="00810F94"/>
    <w:rsid w:val="00811E89"/>
    <w:rsid w:val="008122F1"/>
    <w:rsid w:val="00812736"/>
    <w:rsid w:val="00815717"/>
    <w:rsid w:val="00824BA6"/>
    <w:rsid w:val="008304FD"/>
    <w:rsid w:val="00830CB1"/>
    <w:rsid w:val="008316B9"/>
    <w:rsid w:val="008325E3"/>
    <w:rsid w:val="00833F0C"/>
    <w:rsid w:val="00842232"/>
    <w:rsid w:val="00845619"/>
    <w:rsid w:val="00845C15"/>
    <w:rsid w:val="008469A0"/>
    <w:rsid w:val="008505E9"/>
    <w:rsid w:val="00850981"/>
    <w:rsid w:val="00860C72"/>
    <w:rsid w:val="00863D2B"/>
    <w:rsid w:val="00864563"/>
    <w:rsid w:val="008669BD"/>
    <w:rsid w:val="00867762"/>
    <w:rsid w:val="00867BC3"/>
    <w:rsid w:val="00871AB9"/>
    <w:rsid w:val="00872743"/>
    <w:rsid w:val="0087789A"/>
    <w:rsid w:val="00877C03"/>
    <w:rsid w:val="0088087B"/>
    <w:rsid w:val="0088198A"/>
    <w:rsid w:val="008834BE"/>
    <w:rsid w:val="008851A1"/>
    <w:rsid w:val="00885370"/>
    <w:rsid w:val="008863D1"/>
    <w:rsid w:val="00886A68"/>
    <w:rsid w:val="0089062A"/>
    <w:rsid w:val="00893457"/>
    <w:rsid w:val="00896847"/>
    <w:rsid w:val="00897EC2"/>
    <w:rsid w:val="008A3F99"/>
    <w:rsid w:val="008A4AC5"/>
    <w:rsid w:val="008A5FD2"/>
    <w:rsid w:val="008A7045"/>
    <w:rsid w:val="008B332A"/>
    <w:rsid w:val="008B4720"/>
    <w:rsid w:val="008B5924"/>
    <w:rsid w:val="008B745A"/>
    <w:rsid w:val="008C0A46"/>
    <w:rsid w:val="008C1FE8"/>
    <w:rsid w:val="008C433A"/>
    <w:rsid w:val="008C436E"/>
    <w:rsid w:val="008D2A5F"/>
    <w:rsid w:val="008D3B88"/>
    <w:rsid w:val="008D65DD"/>
    <w:rsid w:val="008D697A"/>
    <w:rsid w:val="008D7E02"/>
    <w:rsid w:val="008E12F4"/>
    <w:rsid w:val="008E3A77"/>
    <w:rsid w:val="008E59C0"/>
    <w:rsid w:val="008F15FB"/>
    <w:rsid w:val="008F2AF8"/>
    <w:rsid w:val="009007BC"/>
    <w:rsid w:val="00901197"/>
    <w:rsid w:val="00902319"/>
    <w:rsid w:val="00902A97"/>
    <w:rsid w:val="00907017"/>
    <w:rsid w:val="00910F30"/>
    <w:rsid w:val="00910F50"/>
    <w:rsid w:val="00911648"/>
    <w:rsid w:val="0091658F"/>
    <w:rsid w:val="00916BE1"/>
    <w:rsid w:val="009211BD"/>
    <w:rsid w:val="00922E51"/>
    <w:rsid w:val="009250E0"/>
    <w:rsid w:val="00930701"/>
    <w:rsid w:val="009315A1"/>
    <w:rsid w:val="00934D6B"/>
    <w:rsid w:val="009374CB"/>
    <w:rsid w:val="00941698"/>
    <w:rsid w:val="0094497F"/>
    <w:rsid w:val="0094630B"/>
    <w:rsid w:val="00946DF9"/>
    <w:rsid w:val="00952338"/>
    <w:rsid w:val="009552CE"/>
    <w:rsid w:val="00955DB6"/>
    <w:rsid w:val="00957ED1"/>
    <w:rsid w:val="00960D60"/>
    <w:rsid w:val="00960F68"/>
    <w:rsid w:val="00962634"/>
    <w:rsid w:val="00963448"/>
    <w:rsid w:val="00967C58"/>
    <w:rsid w:val="00967D1F"/>
    <w:rsid w:val="00972809"/>
    <w:rsid w:val="00973EB2"/>
    <w:rsid w:val="00974CBC"/>
    <w:rsid w:val="00980B50"/>
    <w:rsid w:val="00982CFF"/>
    <w:rsid w:val="009853EE"/>
    <w:rsid w:val="00992E0F"/>
    <w:rsid w:val="00992FAB"/>
    <w:rsid w:val="00993F32"/>
    <w:rsid w:val="00993F53"/>
    <w:rsid w:val="00994724"/>
    <w:rsid w:val="00997692"/>
    <w:rsid w:val="00997968"/>
    <w:rsid w:val="009A0264"/>
    <w:rsid w:val="009A352C"/>
    <w:rsid w:val="009A37C3"/>
    <w:rsid w:val="009A577D"/>
    <w:rsid w:val="009B4036"/>
    <w:rsid w:val="009B6660"/>
    <w:rsid w:val="009C22C7"/>
    <w:rsid w:val="009C27A0"/>
    <w:rsid w:val="009C458E"/>
    <w:rsid w:val="009C4BAD"/>
    <w:rsid w:val="009C6B68"/>
    <w:rsid w:val="009C7109"/>
    <w:rsid w:val="009C7B43"/>
    <w:rsid w:val="009D13AE"/>
    <w:rsid w:val="009D20F5"/>
    <w:rsid w:val="009D2493"/>
    <w:rsid w:val="009D564F"/>
    <w:rsid w:val="009E0D1C"/>
    <w:rsid w:val="009E1072"/>
    <w:rsid w:val="009E3A5C"/>
    <w:rsid w:val="009F124A"/>
    <w:rsid w:val="009F2141"/>
    <w:rsid w:val="00A0085F"/>
    <w:rsid w:val="00A00EF4"/>
    <w:rsid w:val="00A01C43"/>
    <w:rsid w:val="00A02291"/>
    <w:rsid w:val="00A03104"/>
    <w:rsid w:val="00A044C8"/>
    <w:rsid w:val="00A06345"/>
    <w:rsid w:val="00A07056"/>
    <w:rsid w:val="00A10C0C"/>
    <w:rsid w:val="00A11148"/>
    <w:rsid w:val="00A12590"/>
    <w:rsid w:val="00A12F74"/>
    <w:rsid w:val="00A14267"/>
    <w:rsid w:val="00A17D18"/>
    <w:rsid w:val="00A24F41"/>
    <w:rsid w:val="00A27583"/>
    <w:rsid w:val="00A27BEF"/>
    <w:rsid w:val="00A3203E"/>
    <w:rsid w:val="00A32085"/>
    <w:rsid w:val="00A321F2"/>
    <w:rsid w:val="00A32DCD"/>
    <w:rsid w:val="00A3690E"/>
    <w:rsid w:val="00A40FE7"/>
    <w:rsid w:val="00A415E1"/>
    <w:rsid w:val="00A416CD"/>
    <w:rsid w:val="00A513AA"/>
    <w:rsid w:val="00A517D7"/>
    <w:rsid w:val="00A5234B"/>
    <w:rsid w:val="00A52ED0"/>
    <w:rsid w:val="00A579CC"/>
    <w:rsid w:val="00A63298"/>
    <w:rsid w:val="00A70A21"/>
    <w:rsid w:val="00A73B2E"/>
    <w:rsid w:val="00A75445"/>
    <w:rsid w:val="00A75608"/>
    <w:rsid w:val="00A7645F"/>
    <w:rsid w:val="00A80E18"/>
    <w:rsid w:val="00A80E80"/>
    <w:rsid w:val="00A82DC2"/>
    <w:rsid w:val="00A85915"/>
    <w:rsid w:val="00A85F0E"/>
    <w:rsid w:val="00A86EFC"/>
    <w:rsid w:val="00A92E2C"/>
    <w:rsid w:val="00A9339C"/>
    <w:rsid w:val="00A94C61"/>
    <w:rsid w:val="00AA04AF"/>
    <w:rsid w:val="00AA2702"/>
    <w:rsid w:val="00AA359E"/>
    <w:rsid w:val="00AA468E"/>
    <w:rsid w:val="00AA4B33"/>
    <w:rsid w:val="00AB0D3F"/>
    <w:rsid w:val="00AB235C"/>
    <w:rsid w:val="00AB409A"/>
    <w:rsid w:val="00AB4BF5"/>
    <w:rsid w:val="00AB6A4E"/>
    <w:rsid w:val="00AC25C6"/>
    <w:rsid w:val="00AC4E1C"/>
    <w:rsid w:val="00AC6537"/>
    <w:rsid w:val="00AC6D70"/>
    <w:rsid w:val="00AC75D3"/>
    <w:rsid w:val="00AD09C7"/>
    <w:rsid w:val="00AD196D"/>
    <w:rsid w:val="00AD3D4D"/>
    <w:rsid w:val="00AD3EB9"/>
    <w:rsid w:val="00AD4E79"/>
    <w:rsid w:val="00AD5058"/>
    <w:rsid w:val="00AD7BC1"/>
    <w:rsid w:val="00AE0CA7"/>
    <w:rsid w:val="00AE6A3A"/>
    <w:rsid w:val="00AF0674"/>
    <w:rsid w:val="00AF2A24"/>
    <w:rsid w:val="00AF439C"/>
    <w:rsid w:val="00AF672D"/>
    <w:rsid w:val="00B013AF"/>
    <w:rsid w:val="00B013FC"/>
    <w:rsid w:val="00B0160D"/>
    <w:rsid w:val="00B04A8D"/>
    <w:rsid w:val="00B05E82"/>
    <w:rsid w:val="00B05EC8"/>
    <w:rsid w:val="00B06BF5"/>
    <w:rsid w:val="00B07B2A"/>
    <w:rsid w:val="00B11A7A"/>
    <w:rsid w:val="00B13C31"/>
    <w:rsid w:val="00B1791B"/>
    <w:rsid w:val="00B179BA"/>
    <w:rsid w:val="00B209B1"/>
    <w:rsid w:val="00B210C1"/>
    <w:rsid w:val="00B22F0F"/>
    <w:rsid w:val="00B23C39"/>
    <w:rsid w:val="00B24441"/>
    <w:rsid w:val="00B250F6"/>
    <w:rsid w:val="00B27A4F"/>
    <w:rsid w:val="00B27D1D"/>
    <w:rsid w:val="00B34FC5"/>
    <w:rsid w:val="00B407BF"/>
    <w:rsid w:val="00B435ED"/>
    <w:rsid w:val="00B468C1"/>
    <w:rsid w:val="00B468F1"/>
    <w:rsid w:val="00B523D3"/>
    <w:rsid w:val="00B53633"/>
    <w:rsid w:val="00B53C7B"/>
    <w:rsid w:val="00B53E06"/>
    <w:rsid w:val="00B6263E"/>
    <w:rsid w:val="00B63111"/>
    <w:rsid w:val="00B63AF5"/>
    <w:rsid w:val="00B64478"/>
    <w:rsid w:val="00B65385"/>
    <w:rsid w:val="00B653C3"/>
    <w:rsid w:val="00B66B3E"/>
    <w:rsid w:val="00B727F5"/>
    <w:rsid w:val="00B732D0"/>
    <w:rsid w:val="00B734AF"/>
    <w:rsid w:val="00B74432"/>
    <w:rsid w:val="00B76824"/>
    <w:rsid w:val="00B81BD3"/>
    <w:rsid w:val="00B8491C"/>
    <w:rsid w:val="00B86617"/>
    <w:rsid w:val="00B86A2E"/>
    <w:rsid w:val="00B87977"/>
    <w:rsid w:val="00B879CC"/>
    <w:rsid w:val="00B87F3C"/>
    <w:rsid w:val="00B90C9B"/>
    <w:rsid w:val="00B945B2"/>
    <w:rsid w:val="00B94ABE"/>
    <w:rsid w:val="00B95835"/>
    <w:rsid w:val="00B95C2A"/>
    <w:rsid w:val="00BA1CD2"/>
    <w:rsid w:val="00BA2D64"/>
    <w:rsid w:val="00BA3B1D"/>
    <w:rsid w:val="00BA4081"/>
    <w:rsid w:val="00BA4307"/>
    <w:rsid w:val="00BA66A2"/>
    <w:rsid w:val="00BB1D48"/>
    <w:rsid w:val="00BB3B47"/>
    <w:rsid w:val="00BB3E69"/>
    <w:rsid w:val="00BB70DA"/>
    <w:rsid w:val="00BB7B82"/>
    <w:rsid w:val="00BC0B2D"/>
    <w:rsid w:val="00BC1427"/>
    <w:rsid w:val="00BC2126"/>
    <w:rsid w:val="00BC3182"/>
    <w:rsid w:val="00BC5B0C"/>
    <w:rsid w:val="00BC7EB4"/>
    <w:rsid w:val="00BD004F"/>
    <w:rsid w:val="00BD1FED"/>
    <w:rsid w:val="00BD2A7F"/>
    <w:rsid w:val="00BD2F62"/>
    <w:rsid w:val="00BE0C3E"/>
    <w:rsid w:val="00BE1234"/>
    <w:rsid w:val="00BE28BA"/>
    <w:rsid w:val="00BF003B"/>
    <w:rsid w:val="00BF2B5A"/>
    <w:rsid w:val="00BF4877"/>
    <w:rsid w:val="00C00115"/>
    <w:rsid w:val="00C0138B"/>
    <w:rsid w:val="00C02C4D"/>
    <w:rsid w:val="00C04FE4"/>
    <w:rsid w:val="00C10957"/>
    <w:rsid w:val="00C20CAD"/>
    <w:rsid w:val="00C236E8"/>
    <w:rsid w:val="00C23BCF"/>
    <w:rsid w:val="00C246A4"/>
    <w:rsid w:val="00C24CF6"/>
    <w:rsid w:val="00C25403"/>
    <w:rsid w:val="00C2614D"/>
    <w:rsid w:val="00C27173"/>
    <w:rsid w:val="00C302A2"/>
    <w:rsid w:val="00C359E9"/>
    <w:rsid w:val="00C41A9F"/>
    <w:rsid w:val="00C41B45"/>
    <w:rsid w:val="00C42485"/>
    <w:rsid w:val="00C426A1"/>
    <w:rsid w:val="00C44909"/>
    <w:rsid w:val="00C44949"/>
    <w:rsid w:val="00C45FF5"/>
    <w:rsid w:val="00C50A8C"/>
    <w:rsid w:val="00C516D0"/>
    <w:rsid w:val="00C51703"/>
    <w:rsid w:val="00C524F5"/>
    <w:rsid w:val="00C52B0F"/>
    <w:rsid w:val="00C52BD0"/>
    <w:rsid w:val="00C52CEF"/>
    <w:rsid w:val="00C54E0E"/>
    <w:rsid w:val="00C551D9"/>
    <w:rsid w:val="00C55F62"/>
    <w:rsid w:val="00C60F3C"/>
    <w:rsid w:val="00C63102"/>
    <w:rsid w:val="00C63316"/>
    <w:rsid w:val="00C6436B"/>
    <w:rsid w:val="00C64C25"/>
    <w:rsid w:val="00C66211"/>
    <w:rsid w:val="00C67BB6"/>
    <w:rsid w:val="00C67CEC"/>
    <w:rsid w:val="00C7021C"/>
    <w:rsid w:val="00C718C4"/>
    <w:rsid w:val="00C738C0"/>
    <w:rsid w:val="00C83725"/>
    <w:rsid w:val="00C8512F"/>
    <w:rsid w:val="00C86274"/>
    <w:rsid w:val="00C874BC"/>
    <w:rsid w:val="00C90286"/>
    <w:rsid w:val="00C90C17"/>
    <w:rsid w:val="00C90E47"/>
    <w:rsid w:val="00C92F17"/>
    <w:rsid w:val="00C93905"/>
    <w:rsid w:val="00C96C0B"/>
    <w:rsid w:val="00CA0BD6"/>
    <w:rsid w:val="00CA18E2"/>
    <w:rsid w:val="00CA1A02"/>
    <w:rsid w:val="00CA1C1F"/>
    <w:rsid w:val="00CA507D"/>
    <w:rsid w:val="00CA5A18"/>
    <w:rsid w:val="00CA73CE"/>
    <w:rsid w:val="00CB063D"/>
    <w:rsid w:val="00CB3284"/>
    <w:rsid w:val="00CB41A2"/>
    <w:rsid w:val="00CC15E2"/>
    <w:rsid w:val="00CC3A6F"/>
    <w:rsid w:val="00CC4D89"/>
    <w:rsid w:val="00CC6765"/>
    <w:rsid w:val="00CC74DD"/>
    <w:rsid w:val="00CD0D96"/>
    <w:rsid w:val="00CD304F"/>
    <w:rsid w:val="00CD347E"/>
    <w:rsid w:val="00CD4A35"/>
    <w:rsid w:val="00CD556C"/>
    <w:rsid w:val="00CD594F"/>
    <w:rsid w:val="00CD658B"/>
    <w:rsid w:val="00CD6F64"/>
    <w:rsid w:val="00CE02A5"/>
    <w:rsid w:val="00CE21A5"/>
    <w:rsid w:val="00CE2C9C"/>
    <w:rsid w:val="00CE7227"/>
    <w:rsid w:val="00CE7963"/>
    <w:rsid w:val="00CF0CA6"/>
    <w:rsid w:val="00CF17C1"/>
    <w:rsid w:val="00CF2156"/>
    <w:rsid w:val="00CF2170"/>
    <w:rsid w:val="00CF21A0"/>
    <w:rsid w:val="00CF3668"/>
    <w:rsid w:val="00D00C81"/>
    <w:rsid w:val="00D00EF1"/>
    <w:rsid w:val="00D0472A"/>
    <w:rsid w:val="00D04D77"/>
    <w:rsid w:val="00D1119B"/>
    <w:rsid w:val="00D14552"/>
    <w:rsid w:val="00D212CD"/>
    <w:rsid w:val="00D2668C"/>
    <w:rsid w:val="00D27085"/>
    <w:rsid w:val="00D324A1"/>
    <w:rsid w:val="00D34CD2"/>
    <w:rsid w:val="00D3666F"/>
    <w:rsid w:val="00D50A75"/>
    <w:rsid w:val="00D51E58"/>
    <w:rsid w:val="00D56F77"/>
    <w:rsid w:val="00D57BC6"/>
    <w:rsid w:val="00D64E8C"/>
    <w:rsid w:val="00D65B79"/>
    <w:rsid w:val="00D671D1"/>
    <w:rsid w:val="00D67389"/>
    <w:rsid w:val="00D71F19"/>
    <w:rsid w:val="00D729D4"/>
    <w:rsid w:val="00D82FA6"/>
    <w:rsid w:val="00D84C8A"/>
    <w:rsid w:val="00D85A03"/>
    <w:rsid w:val="00D8644A"/>
    <w:rsid w:val="00D86972"/>
    <w:rsid w:val="00D86DE7"/>
    <w:rsid w:val="00D90D9D"/>
    <w:rsid w:val="00D91B20"/>
    <w:rsid w:val="00D92C6C"/>
    <w:rsid w:val="00D93866"/>
    <w:rsid w:val="00DA47E2"/>
    <w:rsid w:val="00DA55B0"/>
    <w:rsid w:val="00DA6097"/>
    <w:rsid w:val="00DA79D0"/>
    <w:rsid w:val="00DA7D92"/>
    <w:rsid w:val="00DB38C1"/>
    <w:rsid w:val="00DB45F0"/>
    <w:rsid w:val="00DB4A72"/>
    <w:rsid w:val="00DB53B3"/>
    <w:rsid w:val="00DB5986"/>
    <w:rsid w:val="00DB6CE2"/>
    <w:rsid w:val="00DC083F"/>
    <w:rsid w:val="00DC3ADD"/>
    <w:rsid w:val="00DC44AF"/>
    <w:rsid w:val="00DC55AE"/>
    <w:rsid w:val="00DD0AA4"/>
    <w:rsid w:val="00DD1347"/>
    <w:rsid w:val="00DD3195"/>
    <w:rsid w:val="00DD44EF"/>
    <w:rsid w:val="00DD5029"/>
    <w:rsid w:val="00DD7A02"/>
    <w:rsid w:val="00DE0245"/>
    <w:rsid w:val="00DE0FFD"/>
    <w:rsid w:val="00DE15A9"/>
    <w:rsid w:val="00DE1F31"/>
    <w:rsid w:val="00DE5266"/>
    <w:rsid w:val="00DE62DA"/>
    <w:rsid w:val="00DE6894"/>
    <w:rsid w:val="00E00C2F"/>
    <w:rsid w:val="00E02908"/>
    <w:rsid w:val="00E03000"/>
    <w:rsid w:val="00E06C85"/>
    <w:rsid w:val="00E102B1"/>
    <w:rsid w:val="00E17061"/>
    <w:rsid w:val="00E1759E"/>
    <w:rsid w:val="00E2215B"/>
    <w:rsid w:val="00E25647"/>
    <w:rsid w:val="00E2622D"/>
    <w:rsid w:val="00E31D57"/>
    <w:rsid w:val="00E33F01"/>
    <w:rsid w:val="00E347AA"/>
    <w:rsid w:val="00E35B4C"/>
    <w:rsid w:val="00E362F4"/>
    <w:rsid w:val="00E36FBB"/>
    <w:rsid w:val="00E37AF9"/>
    <w:rsid w:val="00E406CB"/>
    <w:rsid w:val="00E426EB"/>
    <w:rsid w:val="00E4362B"/>
    <w:rsid w:val="00E47E0B"/>
    <w:rsid w:val="00E54877"/>
    <w:rsid w:val="00E60A70"/>
    <w:rsid w:val="00E6242D"/>
    <w:rsid w:val="00E6336B"/>
    <w:rsid w:val="00E678F9"/>
    <w:rsid w:val="00E7254E"/>
    <w:rsid w:val="00E747E5"/>
    <w:rsid w:val="00E77D62"/>
    <w:rsid w:val="00E8090B"/>
    <w:rsid w:val="00E814EB"/>
    <w:rsid w:val="00E822A1"/>
    <w:rsid w:val="00E872E9"/>
    <w:rsid w:val="00E90088"/>
    <w:rsid w:val="00E97919"/>
    <w:rsid w:val="00EA30D4"/>
    <w:rsid w:val="00EA361D"/>
    <w:rsid w:val="00EA7052"/>
    <w:rsid w:val="00EB1A05"/>
    <w:rsid w:val="00EB1B9A"/>
    <w:rsid w:val="00EB24DC"/>
    <w:rsid w:val="00EB3098"/>
    <w:rsid w:val="00EB4B36"/>
    <w:rsid w:val="00EB79C5"/>
    <w:rsid w:val="00EC19D8"/>
    <w:rsid w:val="00EC26C0"/>
    <w:rsid w:val="00EC4391"/>
    <w:rsid w:val="00EC4B04"/>
    <w:rsid w:val="00ED04A8"/>
    <w:rsid w:val="00ED0A73"/>
    <w:rsid w:val="00ED270C"/>
    <w:rsid w:val="00ED2BBD"/>
    <w:rsid w:val="00ED4128"/>
    <w:rsid w:val="00ED7128"/>
    <w:rsid w:val="00EE4903"/>
    <w:rsid w:val="00EF20C9"/>
    <w:rsid w:val="00EF2115"/>
    <w:rsid w:val="00EF2956"/>
    <w:rsid w:val="00EF33A2"/>
    <w:rsid w:val="00EF377F"/>
    <w:rsid w:val="00EF3B7C"/>
    <w:rsid w:val="00EF486E"/>
    <w:rsid w:val="00EF67A4"/>
    <w:rsid w:val="00F003C8"/>
    <w:rsid w:val="00F02418"/>
    <w:rsid w:val="00F0248F"/>
    <w:rsid w:val="00F02714"/>
    <w:rsid w:val="00F04FD0"/>
    <w:rsid w:val="00F05076"/>
    <w:rsid w:val="00F05A33"/>
    <w:rsid w:val="00F1008E"/>
    <w:rsid w:val="00F12003"/>
    <w:rsid w:val="00F125BC"/>
    <w:rsid w:val="00F16617"/>
    <w:rsid w:val="00F200C2"/>
    <w:rsid w:val="00F22A0E"/>
    <w:rsid w:val="00F27064"/>
    <w:rsid w:val="00F2747E"/>
    <w:rsid w:val="00F3005A"/>
    <w:rsid w:val="00F300F6"/>
    <w:rsid w:val="00F332A0"/>
    <w:rsid w:val="00F336F5"/>
    <w:rsid w:val="00F34BE2"/>
    <w:rsid w:val="00F36119"/>
    <w:rsid w:val="00F368FA"/>
    <w:rsid w:val="00F37798"/>
    <w:rsid w:val="00F44514"/>
    <w:rsid w:val="00F446FA"/>
    <w:rsid w:val="00F47734"/>
    <w:rsid w:val="00F5135D"/>
    <w:rsid w:val="00F52AF9"/>
    <w:rsid w:val="00F53AE5"/>
    <w:rsid w:val="00F542FA"/>
    <w:rsid w:val="00F61A55"/>
    <w:rsid w:val="00F674E6"/>
    <w:rsid w:val="00F71678"/>
    <w:rsid w:val="00F723ED"/>
    <w:rsid w:val="00F74661"/>
    <w:rsid w:val="00F810B1"/>
    <w:rsid w:val="00F85D8C"/>
    <w:rsid w:val="00F876E0"/>
    <w:rsid w:val="00F91C69"/>
    <w:rsid w:val="00F92F89"/>
    <w:rsid w:val="00F95879"/>
    <w:rsid w:val="00FA04B8"/>
    <w:rsid w:val="00FA127C"/>
    <w:rsid w:val="00FA205F"/>
    <w:rsid w:val="00FA376C"/>
    <w:rsid w:val="00FA5956"/>
    <w:rsid w:val="00FA6FDA"/>
    <w:rsid w:val="00FB1ED6"/>
    <w:rsid w:val="00FB20F6"/>
    <w:rsid w:val="00FB28A4"/>
    <w:rsid w:val="00FB4787"/>
    <w:rsid w:val="00FB4EFC"/>
    <w:rsid w:val="00FB6586"/>
    <w:rsid w:val="00FC0D2D"/>
    <w:rsid w:val="00FC2FE8"/>
    <w:rsid w:val="00FC5181"/>
    <w:rsid w:val="00FD5E86"/>
    <w:rsid w:val="00FE494A"/>
    <w:rsid w:val="00FE4E2E"/>
    <w:rsid w:val="00FE76B5"/>
    <w:rsid w:val="00FF4137"/>
    <w:rsid w:val="00FF53D3"/>
    <w:rsid w:val="00FF68FD"/>
    <w:rsid w:val="00FF7292"/>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295C9-8CAA-4D8E-AF02-8589EF95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pPr>
      <w:keepNext/>
      <w:keepLines/>
      <w:spacing w:before="480" w:after="0"/>
      <w:outlineLvl w:val="0"/>
    </w:pPr>
    <w:rPr>
      <w:rFonts w:ascii="Cambria" w:eastAsia="SimSun" w:hAnsi="Cambria"/>
      <w:b/>
      <w:bCs/>
      <w:color w:val="365F91"/>
      <w:sz w:val="28"/>
      <w:szCs w:val="28"/>
    </w:rPr>
  </w:style>
  <w:style w:type="paragraph" w:styleId="20">
    <w:name w:val="heading 2"/>
    <w:basedOn w:val="a0"/>
    <w:next w:val="a0"/>
    <w:link w:val="21"/>
    <w:uiPriority w:val="9"/>
    <w:qFormat/>
    <w:pPr>
      <w:keepNext/>
      <w:keepLines/>
      <w:spacing w:before="40" w:after="0"/>
      <w:outlineLvl w:val="1"/>
    </w:pPr>
    <w:rPr>
      <w:rFonts w:ascii="Cambria" w:eastAsia="SimSun" w:hAnsi="Cambria"/>
      <w:color w:val="365F91"/>
      <w:sz w:val="26"/>
      <w:szCs w:val="26"/>
    </w:rPr>
  </w:style>
  <w:style w:type="paragraph" w:styleId="30">
    <w:name w:val="heading 3"/>
    <w:basedOn w:val="a0"/>
    <w:link w:val="31"/>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qFormat/>
    <w:pPr>
      <w:keepNext/>
      <w:keepLines/>
      <w:spacing w:before="200" w:after="0" w:line="240" w:lineRule="auto"/>
      <w:outlineLvl w:val="3"/>
    </w:pPr>
    <w:rPr>
      <w:rFonts w:ascii="Cambria" w:eastAsia="SimSun" w:hAnsi="Cambria"/>
      <w:b/>
      <w:bCs/>
      <w:i/>
      <w:iCs/>
      <w:color w:val="4F81BD"/>
      <w:sz w:val="20"/>
      <w:szCs w:val="20"/>
      <w:lang w:eastAsia="ru-RU"/>
    </w:rPr>
  </w:style>
  <w:style w:type="paragraph" w:styleId="50">
    <w:name w:val="heading 5"/>
    <w:basedOn w:val="a0"/>
    <w:next w:val="a0"/>
    <w:link w:val="51"/>
    <w:uiPriority w:val="9"/>
    <w:qFormat/>
    <w:pPr>
      <w:keepNext/>
      <w:keepLines/>
      <w:spacing w:before="200" w:after="0"/>
      <w:outlineLvl w:val="4"/>
    </w:pPr>
    <w:rPr>
      <w:rFonts w:ascii="Cambria" w:eastAsia="SimSun" w:hAnsi="Cambria"/>
      <w:color w:val="243F6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Pr>
      <w:color w:val="0000FF"/>
      <w:u w:val="single"/>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eastAsia="Times New Roman" w:cs="Calibri"/>
      <w:szCs w:val="20"/>
      <w:lang w:eastAsia="ru-RU"/>
    </w:rPr>
  </w:style>
  <w:style w:type="paragraph" w:customStyle="1" w:styleId="ConsPlusTitle">
    <w:name w:val="ConsPlusTitle"/>
    <w:pPr>
      <w:widowControl w:val="0"/>
      <w:autoSpaceDE w:val="0"/>
      <w:autoSpaceDN w:val="0"/>
      <w:spacing w:after="0" w:line="240" w:lineRule="auto"/>
    </w:pPr>
    <w:rPr>
      <w:rFonts w:eastAsia="Times New Roman" w:cs="Calibri"/>
      <w:b/>
      <w:szCs w:val="20"/>
      <w:lang w:eastAsia="ru-RU"/>
    </w:rPr>
  </w:style>
  <w:style w:type="paragraph" w:styleId="a5">
    <w:name w:val="header"/>
    <w:basedOn w:val="a0"/>
    <w:link w:val="a6"/>
    <w:uiPriority w:val="99"/>
    <w:pPr>
      <w:tabs>
        <w:tab w:val="center" w:pos="4677"/>
        <w:tab w:val="right" w:pos="9355"/>
      </w:tabs>
      <w:spacing w:after="0" w:line="240" w:lineRule="auto"/>
    </w:pPr>
  </w:style>
  <w:style w:type="character" w:customStyle="1" w:styleId="a6">
    <w:name w:val="Верхний колонтитул Знак"/>
    <w:basedOn w:val="a1"/>
    <w:link w:val="a5"/>
    <w:uiPriority w:val="99"/>
  </w:style>
  <w:style w:type="paragraph" w:styleId="a7">
    <w:name w:val="footer"/>
    <w:basedOn w:val="a0"/>
    <w:link w:val="a8"/>
    <w:uiPriority w:val="99"/>
    <w:pPr>
      <w:tabs>
        <w:tab w:val="center" w:pos="4677"/>
        <w:tab w:val="right" w:pos="9355"/>
      </w:tabs>
      <w:spacing w:after="0" w:line="240" w:lineRule="auto"/>
    </w:pPr>
  </w:style>
  <w:style w:type="character" w:customStyle="1" w:styleId="a8">
    <w:name w:val="Нижний колонтитул Знак"/>
    <w:basedOn w:val="a1"/>
    <w:link w:val="a7"/>
    <w:uiPriority w:val="99"/>
  </w:style>
  <w:style w:type="character" w:customStyle="1" w:styleId="31">
    <w:name w:val="Заголовок 3 Знак"/>
    <w:basedOn w:val="a1"/>
    <w:link w:val="30"/>
    <w:uiPriority w:val="9"/>
    <w:rPr>
      <w:rFonts w:ascii="Times New Roman" w:eastAsia="Times New Roman" w:hAnsi="Times New Roman" w:cs="Times New Roman"/>
      <w:b/>
      <w:bCs/>
      <w:sz w:val="27"/>
      <w:szCs w:val="27"/>
      <w:lang w:eastAsia="ru-RU"/>
    </w:rPr>
  </w:style>
  <w:style w:type="paragraph" w:customStyle="1" w:styleId="dt-p">
    <w:name w:val="dt-p"/>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style>
  <w:style w:type="character" w:styleId="a9">
    <w:name w:val="Strong"/>
    <w:basedOn w:val="a1"/>
    <w:uiPriority w:val="22"/>
    <w:qFormat/>
    <w:rPr>
      <w:b/>
      <w:bCs/>
    </w:rPr>
  </w:style>
  <w:style w:type="paragraph" w:customStyle="1" w:styleId="3">
    <w:name w:val="[Ростех] Наименование Подраздела (Уровень 3)"/>
    <w:uiPriority w:val="99"/>
    <w:qFormat/>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pPr>
      <w:ind w:left="720"/>
      <w:contextualSpacing/>
    </w:pPr>
  </w:style>
  <w:style w:type="paragraph" w:customStyle="1" w:styleId="s1">
    <w:name w:val="s_1"/>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Pr>
      <w:i/>
      <w:iCs/>
    </w:rPr>
  </w:style>
  <w:style w:type="character" w:customStyle="1" w:styleId="extended-textshort">
    <w:name w:val="extended-text__short"/>
    <w:basedOn w:val="a1"/>
  </w:style>
  <w:style w:type="paragraph" w:styleId="ad">
    <w:name w:val="Normal (Web)"/>
    <w:basedOn w:val="a0"/>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FontStyle23">
    <w:name w:val="Font Style23"/>
    <w:uiPriority w:val="99"/>
    <w:rPr>
      <w:rFonts w:ascii="Times New Roman" w:hAnsi="Times New Roman"/>
      <w:sz w:val="20"/>
    </w:rPr>
  </w:style>
  <w:style w:type="paragraph" w:styleId="ae">
    <w:name w:val="No Spacing"/>
    <w:link w:val="af"/>
    <w:uiPriority w:val="1"/>
    <w:qFormat/>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style>
  <w:style w:type="character" w:customStyle="1" w:styleId="highlightsearch4">
    <w:name w:val="highlightsearch4"/>
    <w:basedOn w:val="a1"/>
  </w:style>
  <w:style w:type="paragraph" w:styleId="32">
    <w:name w:val="Body Text Indent 3"/>
    <w:basedOn w:val="a0"/>
    <w:link w:val="33"/>
    <w:uiPriority w:val="99"/>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Pr>
      <w:rFonts w:ascii="Times New Roman" w:eastAsia="Times New Roman" w:hAnsi="Times New Roman" w:cs="Times New Roman"/>
      <w:sz w:val="16"/>
      <w:szCs w:val="20"/>
      <w:lang w:eastAsia="ru-RU"/>
    </w:rPr>
  </w:style>
  <w:style w:type="paragraph" w:customStyle="1" w:styleId="s9">
    <w:name w:val="s_9"/>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style>
  <w:style w:type="paragraph" w:customStyle="1" w:styleId="s22">
    <w:name w:val="s_22"/>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pPr>
      <w:spacing w:after="0" w:line="240" w:lineRule="auto"/>
    </w:pPr>
    <w:rPr>
      <w:rFonts w:ascii="Tahoma" w:hAnsi="Tahoma" w:cs="Tahoma"/>
      <w:sz w:val="16"/>
      <w:szCs w:val="16"/>
    </w:rPr>
  </w:style>
  <w:style w:type="character" w:customStyle="1" w:styleId="af1">
    <w:name w:val="Текст выноски Знак"/>
    <w:basedOn w:val="a1"/>
    <w:link w:val="af0"/>
    <w:uiPriority w:val="99"/>
    <w:rPr>
      <w:rFonts w:ascii="Tahoma" w:hAnsi="Tahoma" w:cs="Tahoma"/>
      <w:sz w:val="16"/>
      <w:szCs w:val="16"/>
    </w:rPr>
  </w:style>
  <w:style w:type="character" w:customStyle="1" w:styleId="41">
    <w:name w:val="Заголовок 4 Знак"/>
    <w:basedOn w:val="a1"/>
    <w:link w:val="40"/>
    <w:rPr>
      <w:rFonts w:ascii="Cambria" w:eastAsia="SimSun" w:hAnsi="Cambria" w:cs="SimSun"/>
      <w:b/>
      <w:bCs/>
      <w:i/>
      <w:iCs/>
      <w:color w:val="4F81BD"/>
      <w:sz w:val="20"/>
      <w:szCs w:val="20"/>
      <w:lang w:eastAsia="ru-RU"/>
    </w:rPr>
  </w:style>
  <w:style w:type="paragraph" w:styleId="af2">
    <w:name w:val="Body Text Indent"/>
    <w:basedOn w:val="a0"/>
    <w:link w:val="af3"/>
    <w:uiPriority w:val="99"/>
    <w:pPr>
      <w:spacing w:after="120"/>
      <w:ind w:left="283"/>
    </w:pPr>
  </w:style>
  <w:style w:type="character" w:customStyle="1" w:styleId="af3">
    <w:name w:val="Основной текст с отступом Знак"/>
    <w:basedOn w:val="a1"/>
    <w:link w:val="af2"/>
    <w:uiPriority w:val="99"/>
  </w:style>
  <w:style w:type="character" w:customStyle="1" w:styleId="10">
    <w:name w:val="Заголовок 1 Знак"/>
    <w:basedOn w:val="a1"/>
    <w:link w:val="1"/>
    <w:uiPriority w:val="9"/>
    <w:rPr>
      <w:rFonts w:ascii="Cambria" w:eastAsia="SimSun" w:hAnsi="Cambria" w:cs="SimSun"/>
      <w:b/>
      <w:bCs/>
      <w:color w:val="365F91"/>
      <w:sz w:val="28"/>
      <w:szCs w:val="28"/>
    </w:rPr>
  </w:style>
  <w:style w:type="character" w:customStyle="1" w:styleId="43">
    <w:name w:val="Основной текст (4)_"/>
    <w:link w:val="410"/>
    <w:rPr>
      <w:sz w:val="23"/>
      <w:szCs w:val="23"/>
      <w:shd w:val="clear" w:color="auto" w:fill="FFFFFF"/>
    </w:rPr>
  </w:style>
  <w:style w:type="paragraph" w:customStyle="1" w:styleId="410">
    <w:name w:val="Основной текст (4)1"/>
    <w:basedOn w:val="a0"/>
    <w:link w:val="43"/>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pPr>
      <w:spacing w:after="120"/>
    </w:pPr>
  </w:style>
  <w:style w:type="character" w:customStyle="1" w:styleId="af5">
    <w:name w:val="Основной текст Знак"/>
    <w:basedOn w:val="a1"/>
    <w:link w:val="af4"/>
    <w:uiPriority w:val="99"/>
  </w:style>
  <w:style w:type="character" w:customStyle="1" w:styleId="sectioninfo">
    <w:name w:val="section__info"/>
    <w:basedOn w:val="a1"/>
  </w:style>
  <w:style w:type="paragraph" w:styleId="af6">
    <w:name w:val="Title"/>
    <w:basedOn w:val="a0"/>
    <w:link w:val="11"/>
    <w:qFormat/>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rPr>
      <w:rFonts w:ascii="Cambria" w:eastAsia="SimSun" w:hAnsi="Cambria" w:cs="SimSun"/>
      <w:color w:val="17365D"/>
      <w:spacing w:val="5"/>
      <w:kern w:val="28"/>
      <w:sz w:val="52"/>
      <w:szCs w:val="52"/>
    </w:rPr>
  </w:style>
  <w:style w:type="character" w:customStyle="1" w:styleId="11">
    <w:name w:val="Название Знак1"/>
    <w:link w:val="af6"/>
    <w:rPr>
      <w:rFonts w:ascii="Times New Roman" w:eastAsia="Times New Roman" w:hAnsi="Times New Roman" w:cs="Times New Roman"/>
      <w:b/>
      <w:bCs/>
      <w:sz w:val="40"/>
      <w:szCs w:val="24"/>
      <w:lang w:eastAsia="ru-RU"/>
    </w:rPr>
  </w:style>
  <w:style w:type="paragraph" w:customStyle="1" w:styleId="af8">
    <w:name w:val="Содержимое врезки"/>
    <w:basedOn w:val="af4"/>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Pr>
      <w:rFonts w:ascii="Times New Roman" w:hAnsi="Times New Roman" w:cs="Times New Roman"/>
      <w:sz w:val="26"/>
      <w:szCs w:val="26"/>
    </w:rPr>
  </w:style>
  <w:style w:type="character" w:customStyle="1" w:styleId="cardmaininfocontent">
    <w:name w:val="cardmaininfo__content"/>
    <w:basedOn w:val="a1"/>
  </w:style>
  <w:style w:type="character" w:customStyle="1" w:styleId="navbreadcrumbtext">
    <w:name w:val="navbreadcrumb__text"/>
    <w:basedOn w:val="a1"/>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style>
  <w:style w:type="character" w:customStyle="1" w:styleId="sectiontitle">
    <w:name w:val="section__title"/>
    <w:basedOn w:val="a1"/>
  </w:style>
  <w:style w:type="character" w:customStyle="1" w:styleId="-">
    <w:name w:val="Интернет-ссылка"/>
    <w:rPr>
      <w:color w:val="000080"/>
      <w:u w:val="single"/>
    </w:rPr>
  </w:style>
  <w:style w:type="character" w:customStyle="1" w:styleId="22">
    <w:name w:val="Основной текст (2)_"/>
    <w:basedOn w:val="a1"/>
    <w:link w:val="23"/>
    <w:rPr>
      <w:rFonts w:ascii="Times New Roman" w:eastAsia="Times New Roman" w:hAnsi="Times New Roman" w:cs="Times New Roman"/>
      <w:shd w:val="clear" w:color="auto" w:fill="FFFFFF"/>
    </w:rPr>
  </w:style>
  <w:style w:type="paragraph" w:customStyle="1" w:styleId="23">
    <w:name w:val="Основной текст (2)"/>
    <w:basedOn w:val="a0"/>
    <w:link w:val="22"/>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Pr>
      <w:rFonts w:ascii="Times New Roman" w:eastAsia="Times New Roman" w:hAnsi="Times New Roman" w:cs="Times New Roman" w:hint="default"/>
      <w:b/>
      <w:bCs/>
      <w:i w:val="0"/>
      <w:iCs w:val="0"/>
      <w:smallCaps w:val="0"/>
      <w:color w:val="000000"/>
      <w:spacing w:val="0"/>
      <w:w w:val="100"/>
      <w:position w:val="0"/>
      <w:sz w:val="22"/>
      <w:szCs w:val="22"/>
      <w:u w:val="none"/>
      <w:effect w:val="none"/>
      <w:lang w:val="ru-RU" w:eastAsia="ru-RU" w:bidi="ru-RU"/>
    </w:rPr>
  </w:style>
  <w:style w:type="table" w:styleId="af9">
    <w:name w:val="Table Grid"/>
    <w:basedOn w:val="a2"/>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rPr>
      <w:sz w:val="16"/>
      <w:szCs w:val="16"/>
    </w:rPr>
  </w:style>
  <w:style w:type="paragraph" w:styleId="afb">
    <w:name w:val="annotation text"/>
    <w:basedOn w:val="a0"/>
    <w:link w:val="afc"/>
    <w:uiPriority w:val="99"/>
    <w:pPr>
      <w:spacing w:line="240" w:lineRule="auto"/>
    </w:pPr>
    <w:rPr>
      <w:sz w:val="20"/>
      <w:szCs w:val="20"/>
    </w:rPr>
  </w:style>
  <w:style w:type="character" w:customStyle="1" w:styleId="afc">
    <w:name w:val="Текст примечания Знак"/>
    <w:basedOn w:val="a1"/>
    <w:link w:val="afb"/>
    <w:uiPriority w:val="99"/>
    <w:rPr>
      <w:sz w:val="20"/>
      <w:szCs w:val="20"/>
    </w:rPr>
  </w:style>
  <w:style w:type="paragraph" w:styleId="afd">
    <w:name w:val="annotation subject"/>
    <w:basedOn w:val="afb"/>
    <w:next w:val="afb"/>
    <w:link w:val="afe"/>
    <w:uiPriority w:val="99"/>
    <w:rPr>
      <w:b/>
      <w:bCs/>
    </w:rPr>
  </w:style>
  <w:style w:type="character" w:customStyle="1" w:styleId="afe">
    <w:name w:val="Тема примечания Знак"/>
    <w:basedOn w:val="afc"/>
    <w:link w:val="afd"/>
    <w:uiPriority w:val="99"/>
    <w:rPr>
      <w:b/>
      <w:bCs/>
      <w:sz w:val="20"/>
      <w:szCs w:val="20"/>
    </w:rPr>
  </w:style>
  <w:style w:type="character" w:customStyle="1" w:styleId="210pt">
    <w:name w:val="Основной текст (2) + 10 pt;Полужирный"/>
    <w:basedOn w:val="22"/>
    <w:rPr>
      <w:rFonts w:ascii="Times New Roman" w:eastAsia="Times New Roman" w:hAnsi="Times New Roman" w:cs="Times New Roman"/>
      <w:b/>
      <w:bCs/>
      <w:i w:val="0"/>
      <w:iCs w:val="0"/>
      <w:smallCaps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Pr>
      <w:rFonts w:ascii="Times New Roman" w:eastAsia="Times New Roman" w:hAnsi="Times New Roman" w:cs="Times New Roman"/>
      <w:b w:val="0"/>
      <w:bCs w:val="0"/>
      <w:i w:val="0"/>
      <w:iCs w:val="0"/>
      <w:smallCaps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0">
    <w:name w:val="Таблица простая 11"/>
    <w:basedOn w:val="a2"/>
    <w:uiPriority w:val="4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2"/>
    <w:uiPriority w:val="42"/>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
    <w:name w:val="Таблица-сетка 1 светлая1"/>
    <w:basedOn w:val="a2"/>
    <w:uiPriority w:val="46"/>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2"/>
    <w:next w:val="af9"/>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rPr>
      <w:rFonts w:ascii="Cambria" w:eastAsia="SimSun" w:hAnsi="Cambria" w:cs="SimSun"/>
      <w:color w:val="365F91"/>
      <w:sz w:val="26"/>
      <w:szCs w:val="26"/>
    </w:rPr>
  </w:style>
  <w:style w:type="character" w:customStyle="1" w:styleId="51">
    <w:name w:val="Заголовок 5 Знак"/>
    <w:basedOn w:val="a1"/>
    <w:link w:val="50"/>
    <w:uiPriority w:val="9"/>
    <w:rPr>
      <w:rFonts w:ascii="Cambria" w:eastAsia="SimSun" w:hAnsi="Cambria" w:cs="SimSun"/>
      <w:color w:val="243F60"/>
    </w:rPr>
  </w:style>
  <w:style w:type="table" w:customStyle="1" w:styleId="25">
    <w:name w:val="Сетка таблицы2"/>
    <w:basedOn w:val="a2"/>
    <w:next w:val="af9"/>
    <w:uiPriority w:val="59"/>
    <w:qFormat/>
    <w:rsid w:val="007F7193"/>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Неразрешенное упоминание1"/>
    <w:basedOn w:val="a1"/>
    <w:uiPriority w:val="99"/>
    <w:semiHidden/>
    <w:unhideWhenUsed/>
    <w:rsid w:val="009C7B43"/>
    <w:rPr>
      <w:color w:val="605E5C"/>
      <w:shd w:val="clear" w:color="auto" w:fill="E1DFDD"/>
    </w:rPr>
  </w:style>
  <w:style w:type="paragraph" w:customStyle="1" w:styleId="211">
    <w:name w:val="Основной текст 21"/>
    <w:basedOn w:val="a0"/>
    <w:uiPriority w:val="99"/>
    <w:rsid w:val="008863D1"/>
    <w:pPr>
      <w:suppressAutoHyphens/>
      <w:spacing w:after="0" w:line="240" w:lineRule="auto"/>
      <w:jc w:val="both"/>
    </w:pPr>
    <w:rPr>
      <w:rFonts w:ascii="Times New Roman" w:eastAsia="Times New Roman" w:hAnsi="Times New Roman" w:cs="Times New Roman"/>
      <w:sz w:val="26"/>
      <w:szCs w:val="20"/>
      <w:lang w:eastAsia="ar-SA"/>
    </w:rPr>
  </w:style>
  <w:style w:type="character" w:customStyle="1" w:styleId="UnresolvedMention">
    <w:name w:val="Unresolved Mention"/>
    <w:basedOn w:val="a1"/>
    <w:uiPriority w:val="99"/>
    <w:semiHidden/>
    <w:unhideWhenUsed/>
    <w:rsid w:val="00724439"/>
    <w:rPr>
      <w:color w:val="605E5C"/>
      <w:shd w:val="clear" w:color="auto" w:fill="E1DFDD"/>
    </w:rPr>
  </w:style>
  <w:style w:type="paragraph" w:customStyle="1" w:styleId="Style14">
    <w:name w:val="Style14"/>
    <w:basedOn w:val="Standard"/>
    <w:rsid w:val="0003172E"/>
    <w:pPr>
      <w:widowControl w:val="0"/>
      <w:spacing w:line="317" w:lineRule="exact"/>
      <w:ind w:firstLine="725"/>
    </w:pPr>
    <w:rPr>
      <w:rFonts w:eastAsia="SimSun" w:cs="Mang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2770">
      <w:bodyDiv w:val="1"/>
      <w:marLeft w:val="0"/>
      <w:marRight w:val="0"/>
      <w:marTop w:val="0"/>
      <w:marBottom w:val="0"/>
      <w:divBdr>
        <w:top w:val="none" w:sz="0" w:space="0" w:color="auto"/>
        <w:left w:val="none" w:sz="0" w:space="0" w:color="auto"/>
        <w:bottom w:val="none" w:sz="0" w:space="0" w:color="auto"/>
        <w:right w:val="none" w:sz="0" w:space="0" w:color="auto"/>
      </w:divBdr>
    </w:div>
    <w:div w:id="41177548">
      <w:bodyDiv w:val="1"/>
      <w:marLeft w:val="0"/>
      <w:marRight w:val="0"/>
      <w:marTop w:val="0"/>
      <w:marBottom w:val="0"/>
      <w:divBdr>
        <w:top w:val="none" w:sz="0" w:space="0" w:color="auto"/>
        <w:left w:val="none" w:sz="0" w:space="0" w:color="auto"/>
        <w:bottom w:val="none" w:sz="0" w:space="0" w:color="auto"/>
        <w:right w:val="none" w:sz="0" w:space="0" w:color="auto"/>
      </w:divBdr>
    </w:div>
    <w:div w:id="86391597">
      <w:bodyDiv w:val="1"/>
      <w:marLeft w:val="0"/>
      <w:marRight w:val="0"/>
      <w:marTop w:val="0"/>
      <w:marBottom w:val="0"/>
      <w:divBdr>
        <w:top w:val="none" w:sz="0" w:space="0" w:color="auto"/>
        <w:left w:val="none" w:sz="0" w:space="0" w:color="auto"/>
        <w:bottom w:val="none" w:sz="0" w:space="0" w:color="auto"/>
        <w:right w:val="none" w:sz="0" w:space="0" w:color="auto"/>
      </w:divBdr>
    </w:div>
    <w:div w:id="115031279">
      <w:bodyDiv w:val="1"/>
      <w:marLeft w:val="0"/>
      <w:marRight w:val="0"/>
      <w:marTop w:val="0"/>
      <w:marBottom w:val="0"/>
      <w:divBdr>
        <w:top w:val="none" w:sz="0" w:space="0" w:color="auto"/>
        <w:left w:val="none" w:sz="0" w:space="0" w:color="auto"/>
        <w:bottom w:val="none" w:sz="0" w:space="0" w:color="auto"/>
        <w:right w:val="none" w:sz="0" w:space="0" w:color="auto"/>
      </w:divBdr>
    </w:div>
    <w:div w:id="172456431">
      <w:bodyDiv w:val="1"/>
      <w:marLeft w:val="0"/>
      <w:marRight w:val="0"/>
      <w:marTop w:val="0"/>
      <w:marBottom w:val="0"/>
      <w:divBdr>
        <w:top w:val="none" w:sz="0" w:space="0" w:color="auto"/>
        <w:left w:val="none" w:sz="0" w:space="0" w:color="auto"/>
        <w:bottom w:val="none" w:sz="0" w:space="0" w:color="auto"/>
        <w:right w:val="none" w:sz="0" w:space="0" w:color="auto"/>
      </w:divBdr>
    </w:div>
    <w:div w:id="182323169">
      <w:bodyDiv w:val="1"/>
      <w:marLeft w:val="0"/>
      <w:marRight w:val="0"/>
      <w:marTop w:val="0"/>
      <w:marBottom w:val="0"/>
      <w:divBdr>
        <w:top w:val="none" w:sz="0" w:space="0" w:color="auto"/>
        <w:left w:val="none" w:sz="0" w:space="0" w:color="auto"/>
        <w:bottom w:val="none" w:sz="0" w:space="0" w:color="auto"/>
        <w:right w:val="none" w:sz="0" w:space="0" w:color="auto"/>
      </w:divBdr>
    </w:div>
    <w:div w:id="203828829">
      <w:bodyDiv w:val="1"/>
      <w:marLeft w:val="0"/>
      <w:marRight w:val="0"/>
      <w:marTop w:val="0"/>
      <w:marBottom w:val="0"/>
      <w:divBdr>
        <w:top w:val="none" w:sz="0" w:space="0" w:color="auto"/>
        <w:left w:val="none" w:sz="0" w:space="0" w:color="auto"/>
        <w:bottom w:val="none" w:sz="0" w:space="0" w:color="auto"/>
        <w:right w:val="none" w:sz="0" w:space="0" w:color="auto"/>
      </w:divBdr>
      <w:divsChild>
        <w:div w:id="1788430638">
          <w:marLeft w:val="-225"/>
          <w:marRight w:val="-225"/>
          <w:marTop w:val="0"/>
          <w:marBottom w:val="0"/>
          <w:divBdr>
            <w:top w:val="none" w:sz="0" w:space="0" w:color="auto"/>
            <w:left w:val="none" w:sz="0" w:space="0" w:color="auto"/>
            <w:bottom w:val="none" w:sz="0" w:space="0" w:color="auto"/>
            <w:right w:val="none" w:sz="0" w:space="0" w:color="auto"/>
          </w:divBdr>
          <w:divsChild>
            <w:div w:id="138313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19864">
      <w:bodyDiv w:val="1"/>
      <w:marLeft w:val="0"/>
      <w:marRight w:val="0"/>
      <w:marTop w:val="0"/>
      <w:marBottom w:val="0"/>
      <w:divBdr>
        <w:top w:val="none" w:sz="0" w:space="0" w:color="auto"/>
        <w:left w:val="none" w:sz="0" w:space="0" w:color="auto"/>
        <w:bottom w:val="none" w:sz="0" w:space="0" w:color="auto"/>
        <w:right w:val="none" w:sz="0" w:space="0" w:color="auto"/>
      </w:divBdr>
    </w:div>
    <w:div w:id="305357006">
      <w:bodyDiv w:val="1"/>
      <w:marLeft w:val="0"/>
      <w:marRight w:val="0"/>
      <w:marTop w:val="0"/>
      <w:marBottom w:val="0"/>
      <w:divBdr>
        <w:top w:val="none" w:sz="0" w:space="0" w:color="auto"/>
        <w:left w:val="none" w:sz="0" w:space="0" w:color="auto"/>
        <w:bottom w:val="none" w:sz="0" w:space="0" w:color="auto"/>
        <w:right w:val="none" w:sz="0" w:space="0" w:color="auto"/>
      </w:divBdr>
    </w:div>
    <w:div w:id="308243505">
      <w:bodyDiv w:val="1"/>
      <w:marLeft w:val="0"/>
      <w:marRight w:val="0"/>
      <w:marTop w:val="0"/>
      <w:marBottom w:val="0"/>
      <w:divBdr>
        <w:top w:val="none" w:sz="0" w:space="0" w:color="auto"/>
        <w:left w:val="none" w:sz="0" w:space="0" w:color="auto"/>
        <w:bottom w:val="none" w:sz="0" w:space="0" w:color="auto"/>
        <w:right w:val="none" w:sz="0" w:space="0" w:color="auto"/>
      </w:divBdr>
    </w:div>
    <w:div w:id="316812151">
      <w:bodyDiv w:val="1"/>
      <w:marLeft w:val="0"/>
      <w:marRight w:val="0"/>
      <w:marTop w:val="0"/>
      <w:marBottom w:val="0"/>
      <w:divBdr>
        <w:top w:val="none" w:sz="0" w:space="0" w:color="auto"/>
        <w:left w:val="none" w:sz="0" w:space="0" w:color="auto"/>
        <w:bottom w:val="none" w:sz="0" w:space="0" w:color="auto"/>
        <w:right w:val="none" w:sz="0" w:space="0" w:color="auto"/>
      </w:divBdr>
    </w:div>
    <w:div w:id="320306451">
      <w:bodyDiv w:val="1"/>
      <w:marLeft w:val="0"/>
      <w:marRight w:val="0"/>
      <w:marTop w:val="0"/>
      <w:marBottom w:val="0"/>
      <w:divBdr>
        <w:top w:val="none" w:sz="0" w:space="0" w:color="auto"/>
        <w:left w:val="none" w:sz="0" w:space="0" w:color="auto"/>
        <w:bottom w:val="none" w:sz="0" w:space="0" w:color="auto"/>
        <w:right w:val="none" w:sz="0" w:space="0" w:color="auto"/>
      </w:divBdr>
    </w:div>
    <w:div w:id="334261297">
      <w:bodyDiv w:val="1"/>
      <w:marLeft w:val="0"/>
      <w:marRight w:val="0"/>
      <w:marTop w:val="0"/>
      <w:marBottom w:val="0"/>
      <w:divBdr>
        <w:top w:val="none" w:sz="0" w:space="0" w:color="auto"/>
        <w:left w:val="none" w:sz="0" w:space="0" w:color="auto"/>
        <w:bottom w:val="none" w:sz="0" w:space="0" w:color="auto"/>
        <w:right w:val="none" w:sz="0" w:space="0" w:color="auto"/>
      </w:divBdr>
    </w:div>
    <w:div w:id="388648535">
      <w:bodyDiv w:val="1"/>
      <w:marLeft w:val="0"/>
      <w:marRight w:val="0"/>
      <w:marTop w:val="0"/>
      <w:marBottom w:val="0"/>
      <w:divBdr>
        <w:top w:val="none" w:sz="0" w:space="0" w:color="auto"/>
        <w:left w:val="none" w:sz="0" w:space="0" w:color="auto"/>
        <w:bottom w:val="none" w:sz="0" w:space="0" w:color="auto"/>
        <w:right w:val="none" w:sz="0" w:space="0" w:color="auto"/>
      </w:divBdr>
    </w:div>
    <w:div w:id="423915933">
      <w:bodyDiv w:val="1"/>
      <w:marLeft w:val="0"/>
      <w:marRight w:val="0"/>
      <w:marTop w:val="0"/>
      <w:marBottom w:val="0"/>
      <w:divBdr>
        <w:top w:val="none" w:sz="0" w:space="0" w:color="auto"/>
        <w:left w:val="none" w:sz="0" w:space="0" w:color="auto"/>
        <w:bottom w:val="none" w:sz="0" w:space="0" w:color="auto"/>
        <w:right w:val="none" w:sz="0" w:space="0" w:color="auto"/>
      </w:divBdr>
    </w:div>
    <w:div w:id="463886013">
      <w:bodyDiv w:val="1"/>
      <w:marLeft w:val="0"/>
      <w:marRight w:val="0"/>
      <w:marTop w:val="0"/>
      <w:marBottom w:val="0"/>
      <w:divBdr>
        <w:top w:val="none" w:sz="0" w:space="0" w:color="auto"/>
        <w:left w:val="none" w:sz="0" w:space="0" w:color="auto"/>
        <w:bottom w:val="none" w:sz="0" w:space="0" w:color="auto"/>
        <w:right w:val="none" w:sz="0" w:space="0" w:color="auto"/>
      </w:divBdr>
    </w:div>
    <w:div w:id="542446595">
      <w:bodyDiv w:val="1"/>
      <w:marLeft w:val="0"/>
      <w:marRight w:val="0"/>
      <w:marTop w:val="0"/>
      <w:marBottom w:val="0"/>
      <w:divBdr>
        <w:top w:val="none" w:sz="0" w:space="0" w:color="auto"/>
        <w:left w:val="none" w:sz="0" w:space="0" w:color="auto"/>
        <w:bottom w:val="none" w:sz="0" w:space="0" w:color="auto"/>
        <w:right w:val="none" w:sz="0" w:space="0" w:color="auto"/>
      </w:divBdr>
    </w:div>
    <w:div w:id="632322060">
      <w:bodyDiv w:val="1"/>
      <w:marLeft w:val="0"/>
      <w:marRight w:val="0"/>
      <w:marTop w:val="0"/>
      <w:marBottom w:val="0"/>
      <w:divBdr>
        <w:top w:val="none" w:sz="0" w:space="0" w:color="auto"/>
        <w:left w:val="none" w:sz="0" w:space="0" w:color="auto"/>
        <w:bottom w:val="none" w:sz="0" w:space="0" w:color="auto"/>
        <w:right w:val="none" w:sz="0" w:space="0" w:color="auto"/>
      </w:divBdr>
    </w:div>
    <w:div w:id="728960663">
      <w:bodyDiv w:val="1"/>
      <w:marLeft w:val="0"/>
      <w:marRight w:val="0"/>
      <w:marTop w:val="0"/>
      <w:marBottom w:val="0"/>
      <w:divBdr>
        <w:top w:val="none" w:sz="0" w:space="0" w:color="auto"/>
        <w:left w:val="none" w:sz="0" w:space="0" w:color="auto"/>
        <w:bottom w:val="none" w:sz="0" w:space="0" w:color="auto"/>
        <w:right w:val="none" w:sz="0" w:space="0" w:color="auto"/>
      </w:divBdr>
    </w:div>
    <w:div w:id="777334307">
      <w:bodyDiv w:val="1"/>
      <w:marLeft w:val="0"/>
      <w:marRight w:val="0"/>
      <w:marTop w:val="0"/>
      <w:marBottom w:val="0"/>
      <w:divBdr>
        <w:top w:val="none" w:sz="0" w:space="0" w:color="auto"/>
        <w:left w:val="none" w:sz="0" w:space="0" w:color="auto"/>
        <w:bottom w:val="none" w:sz="0" w:space="0" w:color="auto"/>
        <w:right w:val="none" w:sz="0" w:space="0" w:color="auto"/>
      </w:divBdr>
    </w:div>
    <w:div w:id="829251399">
      <w:bodyDiv w:val="1"/>
      <w:marLeft w:val="0"/>
      <w:marRight w:val="0"/>
      <w:marTop w:val="0"/>
      <w:marBottom w:val="0"/>
      <w:divBdr>
        <w:top w:val="none" w:sz="0" w:space="0" w:color="auto"/>
        <w:left w:val="none" w:sz="0" w:space="0" w:color="auto"/>
        <w:bottom w:val="none" w:sz="0" w:space="0" w:color="auto"/>
        <w:right w:val="none" w:sz="0" w:space="0" w:color="auto"/>
      </w:divBdr>
    </w:div>
    <w:div w:id="883559583">
      <w:bodyDiv w:val="1"/>
      <w:marLeft w:val="0"/>
      <w:marRight w:val="0"/>
      <w:marTop w:val="0"/>
      <w:marBottom w:val="0"/>
      <w:divBdr>
        <w:top w:val="none" w:sz="0" w:space="0" w:color="auto"/>
        <w:left w:val="none" w:sz="0" w:space="0" w:color="auto"/>
        <w:bottom w:val="none" w:sz="0" w:space="0" w:color="auto"/>
        <w:right w:val="none" w:sz="0" w:space="0" w:color="auto"/>
      </w:divBdr>
      <w:divsChild>
        <w:div w:id="1916090130">
          <w:marLeft w:val="0"/>
          <w:marRight w:val="0"/>
          <w:marTop w:val="240"/>
          <w:marBottom w:val="0"/>
          <w:divBdr>
            <w:top w:val="none" w:sz="0" w:space="0" w:color="auto"/>
            <w:left w:val="none" w:sz="0" w:space="0" w:color="auto"/>
            <w:bottom w:val="none" w:sz="0" w:space="0" w:color="auto"/>
            <w:right w:val="none" w:sz="0" w:space="0" w:color="auto"/>
          </w:divBdr>
        </w:div>
      </w:divsChild>
    </w:div>
    <w:div w:id="894582364">
      <w:bodyDiv w:val="1"/>
      <w:marLeft w:val="0"/>
      <w:marRight w:val="0"/>
      <w:marTop w:val="0"/>
      <w:marBottom w:val="0"/>
      <w:divBdr>
        <w:top w:val="none" w:sz="0" w:space="0" w:color="auto"/>
        <w:left w:val="none" w:sz="0" w:space="0" w:color="auto"/>
        <w:bottom w:val="none" w:sz="0" w:space="0" w:color="auto"/>
        <w:right w:val="none" w:sz="0" w:space="0" w:color="auto"/>
      </w:divBdr>
      <w:divsChild>
        <w:div w:id="1863396537">
          <w:marLeft w:val="0"/>
          <w:marRight w:val="0"/>
          <w:marTop w:val="240"/>
          <w:marBottom w:val="0"/>
          <w:divBdr>
            <w:top w:val="none" w:sz="0" w:space="0" w:color="auto"/>
            <w:left w:val="none" w:sz="0" w:space="0" w:color="auto"/>
            <w:bottom w:val="none" w:sz="0" w:space="0" w:color="auto"/>
            <w:right w:val="none" w:sz="0" w:space="0" w:color="auto"/>
          </w:divBdr>
        </w:div>
      </w:divsChild>
    </w:div>
    <w:div w:id="897595592">
      <w:bodyDiv w:val="1"/>
      <w:marLeft w:val="0"/>
      <w:marRight w:val="0"/>
      <w:marTop w:val="0"/>
      <w:marBottom w:val="0"/>
      <w:divBdr>
        <w:top w:val="none" w:sz="0" w:space="0" w:color="auto"/>
        <w:left w:val="none" w:sz="0" w:space="0" w:color="auto"/>
        <w:bottom w:val="none" w:sz="0" w:space="0" w:color="auto"/>
        <w:right w:val="none" w:sz="0" w:space="0" w:color="auto"/>
      </w:divBdr>
    </w:div>
    <w:div w:id="908425886">
      <w:bodyDiv w:val="1"/>
      <w:marLeft w:val="0"/>
      <w:marRight w:val="0"/>
      <w:marTop w:val="0"/>
      <w:marBottom w:val="0"/>
      <w:divBdr>
        <w:top w:val="none" w:sz="0" w:space="0" w:color="auto"/>
        <w:left w:val="none" w:sz="0" w:space="0" w:color="auto"/>
        <w:bottom w:val="none" w:sz="0" w:space="0" w:color="auto"/>
        <w:right w:val="none" w:sz="0" w:space="0" w:color="auto"/>
      </w:divBdr>
    </w:div>
    <w:div w:id="933243548">
      <w:bodyDiv w:val="1"/>
      <w:marLeft w:val="0"/>
      <w:marRight w:val="0"/>
      <w:marTop w:val="0"/>
      <w:marBottom w:val="0"/>
      <w:divBdr>
        <w:top w:val="none" w:sz="0" w:space="0" w:color="auto"/>
        <w:left w:val="none" w:sz="0" w:space="0" w:color="auto"/>
        <w:bottom w:val="none" w:sz="0" w:space="0" w:color="auto"/>
        <w:right w:val="none" w:sz="0" w:space="0" w:color="auto"/>
      </w:divBdr>
    </w:div>
    <w:div w:id="942222524">
      <w:bodyDiv w:val="1"/>
      <w:marLeft w:val="0"/>
      <w:marRight w:val="0"/>
      <w:marTop w:val="0"/>
      <w:marBottom w:val="0"/>
      <w:divBdr>
        <w:top w:val="none" w:sz="0" w:space="0" w:color="auto"/>
        <w:left w:val="none" w:sz="0" w:space="0" w:color="auto"/>
        <w:bottom w:val="none" w:sz="0" w:space="0" w:color="auto"/>
        <w:right w:val="none" w:sz="0" w:space="0" w:color="auto"/>
      </w:divBdr>
      <w:divsChild>
        <w:div w:id="1230264598">
          <w:marLeft w:val="0"/>
          <w:marRight w:val="0"/>
          <w:marTop w:val="0"/>
          <w:marBottom w:val="0"/>
          <w:divBdr>
            <w:top w:val="none" w:sz="0" w:space="0" w:color="auto"/>
            <w:left w:val="none" w:sz="0" w:space="0" w:color="auto"/>
            <w:bottom w:val="none" w:sz="0" w:space="0" w:color="auto"/>
            <w:right w:val="none" w:sz="0" w:space="0" w:color="auto"/>
          </w:divBdr>
        </w:div>
      </w:divsChild>
    </w:div>
    <w:div w:id="945966757">
      <w:bodyDiv w:val="1"/>
      <w:marLeft w:val="0"/>
      <w:marRight w:val="0"/>
      <w:marTop w:val="0"/>
      <w:marBottom w:val="0"/>
      <w:divBdr>
        <w:top w:val="none" w:sz="0" w:space="0" w:color="auto"/>
        <w:left w:val="none" w:sz="0" w:space="0" w:color="auto"/>
        <w:bottom w:val="none" w:sz="0" w:space="0" w:color="auto"/>
        <w:right w:val="none" w:sz="0" w:space="0" w:color="auto"/>
      </w:divBdr>
    </w:div>
    <w:div w:id="982931343">
      <w:bodyDiv w:val="1"/>
      <w:marLeft w:val="0"/>
      <w:marRight w:val="0"/>
      <w:marTop w:val="0"/>
      <w:marBottom w:val="0"/>
      <w:divBdr>
        <w:top w:val="none" w:sz="0" w:space="0" w:color="auto"/>
        <w:left w:val="none" w:sz="0" w:space="0" w:color="auto"/>
        <w:bottom w:val="none" w:sz="0" w:space="0" w:color="auto"/>
        <w:right w:val="none" w:sz="0" w:space="0" w:color="auto"/>
      </w:divBdr>
    </w:div>
    <w:div w:id="983897245">
      <w:bodyDiv w:val="1"/>
      <w:marLeft w:val="0"/>
      <w:marRight w:val="0"/>
      <w:marTop w:val="0"/>
      <w:marBottom w:val="0"/>
      <w:divBdr>
        <w:top w:val="none" w:sz="0" w:space="0" w:color="auto"/>
        <w:left w:val="none" w:sz="0" w:space="0" w:color="auto"/>
        <w:bottom w:val="none" w:sz="0" w:space="0" w:color="auto"/>
        <w:right w:val="none" w:sz="0" w:space="0" w:color="auto"/>
      </w:divBdr>
    </w:div>
    <w:div w:id="1000305249">
      <w:bodyDiv w:val="1"/>
      <w:marLeft w:val="0"/>
      <w:marRight w:val="0"/>
      <w:marTop w:val="0"/>
      <w:marBottom w:val="0"/>
      <w:divBdr>
        <w:top w:val="none" w:sz="0" w:space="0" w:color="auto"/>
        <w:left w:val="none" w:sz="0" w:space="0" w:color="auto"/>
        <w:bottom w:val="none" w:sz="0" w:space="0" w:color="auto"/>
        <w:right w:val="none" w:sz="0" w:space="0" w:color="auto"/>
      </w:divBdr>
    </w:div>
    <w:div w:id="1015619464">
      <w:bodyDiv w:val="1"/>
      <w:marLeft w:val="0"/>
      <w:marRight w:val="0"/>
      <w:marTop w:val="0"/>
      <w:marBottom w:val="0"/>
      <w:divBdr>
        <w:top w:val="none" w:sz="0" w:space="0" w:color="auto"/>
        <w:left w:val="none" w:sz="0" w:space="0" w:color="auto"/>
        <w:bottom w:val="none" w:sz="0" w:space="0" w:color="auto"/>
        <w:right w:val="none" w:sz="0" w:space="0" w:color="auto"/>
      </w:divBdr>
    </w:div>
    <w:div w:id="1032994079">
      <w:bodyDiv w:val="1"/>
      <w:marLeft w:val="0"/>
      <w:marRight w:val="0"/>
      <w:marTop w:val="0"/>
      <w:marBottom w:val="0"/>
      <w:divBdr>
        <w:top w:val="none" w:sz="0" w:space="0" w:color="auto"/>
        <w:left w:val="none" w:sz="0" w:space="0" w:color="auto"/>
        <w:bottom w:val="none" w:sz="0" w:space="0" w:color="auto"/>
        <w:right w:val="none" w:sz="0" w:space="0" w:color="auto"/>
      </w:divBdr>
    </w:div>
    <w:div w:id="1097288751">
      <w:bodyDiv w:val="1"/>
      <w:marLeft w:val="0"/>
      <w:marRight w:val="0"/>
      <w:marTop w:val="0"/>
      <w:marBottom w:val="0"/>
      <w:divBdr>
        <w:top w:val="none" w:sz="0" w:space="0" w:color="auto"/>
        <w:left w:val="none" w:sz="0" w:space="0" w:color="auto"/>
        <w:bottom w:val="none" w:sz="0" w:space="0" w:color="auto"/>
        <w:right w:val="none" w:sz="0" w:space="0" w:color="auto"/>
      </w:divBdr>
    </w:div>
    <w:div w:id="1191450305">
      <w:bodyDiv w:val="1"/>
      <w:marLeft w:val="0"/>
      <w:marRight w:val="0"/>
      <w:marTop w:val="0"/>
      <w:marBottom w:val="0"/>
      <w:divBdr>
        <w:top w:val="none" w:sz="0" w:space="0" w:color="auto"/>
        <w:left w:val="none" w:sz="0" w:space="0" w:color="auto"/>
        <w:bottom w:val="none" w:sz="0" w:space="0" w:color="auto"/>
        <w:right w:val="none" w:sz="0" w:space="0" w:color="auto"/>
      </w:divBdr>
    </w:div>
    <w:div w:id="1203592905">
      <w:bodyDiv w:val="1"/>
      <w:marLeft w:val="0"/>
      <w:marRight w:val="0"/>
      <w:marTop w:val="0"/>
      <w:marBottom w:val="0"/>
      <w:divBdr>
        <w:top w:val="none" w:sz="0" w:space="0" w:color="auto"/>
        <w:left w:val="none" w:sz="0" w:space="0" w:color="auto"/>
        <w:bottom w:val="none" w:sz="0" w:space="0" w:color="auto"/>
        <w:right w:val="none" w:sz="0" w:space="0" w:color="auto"/>
      </w:divBdr>
    </w:div>
    <w:div w:id="1234662290">
      <w:bodyDiv w:val="1"/>
      <w:marLeft w:val="0"/>
      <w:marRight w:val="0"/>
      <w:marTop w:val="0"/>
      <w:marBottom w:val="0"/>
      <w:divBdr>
        <w:top w:val="none" w:sz="0" w:space="0" w:color="auto"/>
        <w:left w:val="none" w:sz="0" w:space="0" w:color="auto"/>
        <w:bottom w:val="none" w:sz="0" w:space="0" w:color="auto"/>
        <w:right w:val="none" w:sz="0" w:space="0" w:color="auto"/>
      </w:divBdr>
    </w:div>
    <w:div w:id="1248417244">
      <w:bodyDiv w:val="1"/>
      <w:marLeft w:val="0"/>
      <w:marRight w:val="0"/>
      <w:marTop w:val="0"/>
      <w:marBottom w:val="0"/>
      <w:divBdr>
        <w:top w:val="none" w:sz="0" w:space="0" w:color="auto"/>
        <w:left w:val="none" w:sz="0" w:space="0" w:color="auto"/>
        <w:bottom w:val="none" w:sz="0" w:space="0" w:color="auto"/>
        <w:right w:val="none" w:sz="0" w:space="0" w:color="auto"/>
      </w:divBdr>
      <w:divsChild>
        <w:div w:id="773598593">
          <w:marLeft w:val="-225"/>
          <w:marRight w:val="-225"/>
          <w:marTop w:val="0"/>
          <w:marBottom w:val="0"/>
          <w:divBdr>
            <w:top w:val="none" w:sz="0" w:space="0" w:color="auto"/>
            <w:left w:val="none" w:sz="0" w:space="0" w:color="auto"/>
            <w:bottom w:val="none" w:sz="0" w:space="0" w:color="auto"/>
            <w:right w:val="none" w:sz="0" w:space="0" w:color="auto"/>
          </w:divBdr>
          <w:divsChild>
            <w:div w:id="15447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874069">
      <w:bodyDiv w:val="1"/>
      <w:marLeft w:val="0"/>
      <w:marRight w:val="0"/>
      <w:marTop w:val="0"/>
      <w:marBottom w:val="0"/>
      <w:divBdr>
        <w:top w:val="none" w:sz="0" w:space="0" w:color="auto"/>
        <w:left w:val="none" w:sz="0" w:space="0" w:color="auto"/>
        <w:bottom w:val="none" w:sz="0" w:space="0" w:color="auto"/>
        <w:right w:val="none" w:sz="0" w:space="0" w:color="auto"/>
      </w:divBdr>
    </w:div>
    <w:div w:id="1285237214">
      <w:bodyDiv w:val="1"/>
      <w:marLeft w:val="0"/>
      <w:marRight w:val="0"/>
      <w:marTop w:val="0"/>
      <w:marBottom w:val="0"/>
      <w:divBdr>
        <w:top w:val="none" w:sz="0" w:space="0" w:color="auto"/>
        <w:left w:val="none" w:sz="0" w:space="0" w:color="auto"/>
        <w:bottom w:val="none" w:sz="0" w:space="0" w:color="auto"/>
        <w:right w:val="none" w:sz="0" w:space="0" w:color="auto"/>
      </w:divBdr>
    </w:div>
    <w:div w:id="1291352206">
      <w:bodyDiv w:val="1"/>
      <w:marLeft w:val="0"/>
      <w:marRight w:val="0"/>
      <w:marTop w:val="0"/>
      <w:marBottom w:val="0"/>
      <w:divBdr>
        <w:top w:val="none" w:sz="0" w:space="0" w:color="auto"/>
        <w:left w:val="none" w:sz="0" w:space="0" w:color="auto"/>
        <w:bottom w:val="none" w:sz="0" w:space="0" w:color="auto"/>
        <w:right w:val="none" w:sz="0" w:space="0" w:color="auto"/>
      </w:divBdr>
    </w:div>
    <w:div w:id="1353994192">
      <w:bodyDiv w:val="1"/>
      <w:marLeft w:val="0"/>
      <w:marRight w:val="0"/>
      <w:marTop w:val="0"/>
      <w:marBottom w:val="0"/>
      <w:divBdr>
        <w:top w:val="none" w:sz="0" w:space="0" w:color="auto"/>
        <w:left w:val="none" w:sz="0" w:space="0" w:color="auto"/>
        <w:bottom w:val="none" w:sz="0" w:space="0" w:color="auto"/>
        <w:right w:val="none" w:sz="0" w:space="0" w:color="auto"/>
      </w:divBdr>
    </w:div>
    <w:div w:id="1357779794">
      <w:bodyDiv w:val="1"/>
      <w:marLeft w:val="0"/>
      <w:marRight w:val="0"/>
      <w:marTop w:val="0"/>
      <w:marBottom w:val="0"/>
      <w:divBdr>
        <w:top w:val="none" w:sz="0" w:space="0" w:color="auto"/>
        <w:left w:val="none" w:sz="0" w:space="0" w:color="auto"/>
        <w:bottom w:val="none" w:sz="0" w:space="0" w:color="auto"/>
        <w:right w:val="none" w:sz="0" w:space="0" w:color="auto"/>
      </w:divBdr>
    </w:div>
    <w:div w:id="1388915568">
      <w:bodyDiv w:val="1"/>
      <w:marLeft w:val="0"/>
      <w:marRight w:val="0"/>
      <w:marTop w:val="0"/>
      <w:marBottom w:val="0"/>
      <w:divBdr>
        <w:top w:val="none" w:sz="0" w:space="0" w:color="auto"/>
        <w:left w:val="none" w:sz="0" w:space="0" w:color="auto"/>
        <w:bottom w:val="none" w:sz="0" w:space="0" w:color="auto"/>
        <w:right w:val="none" w:sz="0" w:space="0" w:color="auto"/>
      </w:divBdr>
    </w:div>
    <w:div w:id="1403218414">
      <w:bodyDiv w:val="1"/>
      <w:marLeft w:val="0"/>
      <w:marRight w:val="0"/>
      <w:marTop w:val="0"/>
      <w:marBottom w:val="0"/>
      <w:divBdr>
        <w:top w:val="none" w:sz="0" w:space="0" w:color="auto"/>
        <w:left w:val="none" w:sz="0" w:space="0" w:color="auto"/>
        <w:bottom w:val="none" w:sz="0" w:space="0" w:color="auto"/>
        <w:right w:val="none" w:sz="0" w:space="0" w:color="auto"/>
      </w:divBdr>
    </w:div>
    <w:div w:id="1421756159">
      <w:bodyDiv w:val="1"/>
      <w:marLeft w:val="0"/>
      <w:marRight w:val="0"/>
      <w:marTop w:val="0"/>
      <w:marBottom w:val="0"/>
      <w:divBdr>
        <w:top w:val="none" w:sz="0" w:space="0" w:color="auto"/>
        <w:left w:val="none" w:sz="0" w:space="0" w:color="auto"/>
        <w:bottom w:val="none" w:sz="0" w:space="0" w:color="auto"/>
        <w:right w:val="none" w:sz="0" w:space="0" w:color="auto"/>
      </w:divBdr>
    </w:div>
    <w:div w:id="1439639494">
      <w:bodyDiv w:val="1"/>
      <w:marLeft w:val="0"/>
      <w:marRight w:val="0"/>
      <w:marTop w:val="0"/>
      <w:marBottom w:val="0"/>
      <w:divBdr>
        <w:top w:val="none" w:sz="0" w:space="0" w:color="auto"/>
        <w:left w:val="none" w:sz="0" w:space="0" w:color="auto"/>
        <w:bottom w:val="none" w:sz="0" w:space="0" w:color="auto"/>
        <w:right w:val="none" w:sz="0" w:space="0" w:color="auto"/>
      </w:divBdr>
    </w:div>
    <w:div w:id="1504201470">
      <w:bodyDiv w:val="1"/>
      <w:marLeft w:val="0"/>
      <w:marRight w:val="0"/>
      <w:marTop w:val="0"/>
      <w:marBottom w:val="0"/>
      <w:divBdr>
        <w:top w:val="none" w:sz="0" w:space="0" w:color="auto"/>
        <w:left w:val="none" w:sz="0" w:space="0" w:color="auto"/>
        <w:bottom w:val="none" w:sz="0" w:space="0" w:color="auto"/>
        <w:right w:val="none" w:sz="0" w:space="0" w:color="auto"/>
      </w:divBdr>
    </w:div>
    <w:div w:id="1504517035">
      <w:bodyDiv w:val="1"/>
      <w:marLeft w:val="0"/>
      <w:marRight w:val="0"/>
      <w:marTop w:val="0"/>
      <w:marBottom w:val="0"/>
      <w:divBdr>
        <w:top w:val="none" w:sz="0" w:space="0" w:color="auto"/>
        <w:left w:val="none" w:sz="0" w:space="0" w:color="auto"/>
        <w:bottom w:val="none" w:sz="0" w:space="0" w:color="auto"/>
        <w:right w:val="none" w:sz="0" w:space="0" w:color="auto"/>
      </w:divBdr>
    </w:div>
    <w:div w:id="1546404373">
      <w:bodyDiv w:val="1"/>
      <w:marLeft w:val="0"/>
      <w:marRight w:val="0"/>
      <w:marTop w:val="0"/>
      <w:marBottom w:val="0"/>
      <w:divBdr>
        <w:top w:val="none" w:sz="0" w:space="0" w:color="auto"/>
        <w:left w:val="none" w:sz="0" w:space="0" w:color="auto"/>
        <w:bottom w:val="none" w:sz="0" w:space="0" w:color="auto"/>
        <w:right w:val="none" w:sz="0" w:space="0" w:color="auto"/>
      </w:divBdr>
    </w:div>
    <w:div w:id="1547137258">
      <w:bodyDiv w:val="1"/>
      <w:marLeft w:val="0"/>
      <w:marRight w:val="0"/>
      <w:marTop w:val="0"/>
      <w:marBottom w:val="0"/>
      <w:divBdr>
        <w:top w:val="none" w:sz="0" w:space="0" w:color="auto"/>
        <w:left w:val="none" w:sz="0" w:space="0" w:color="auto"/>
        <w:bottom w:val="none" w:sz="0" w:space="0" w:color="auto"/>
        <w:right w:val="none" w:sz="0" w:space="0" w:color="auto"/>
      </w:divBdr>
    </w:div>
    <w:div w:id="1734035878">
      <w:bodyDiv w:val="1"/>
      <w:marLeft w:val="0"/>
      <w:marRight w:val="0"/>
      <w:marTop w:val="0"/>
      <w:marBottom w:val="0"/>
      <w:divBdr>
        <w:top w:val="none" w:sz="0" w:space="0" w:color="auto"/>
        <w:left w:val="none" w:sz="0" w:space="0" w:color="auto"/>
        <w:bottom w:val="none" w:sz="0" w:space="0" w:color="auto"/>
        <w:right w:val="none" w:sz="0" w:space="0" w:color="auto"/>
      </w:divBdr>
    </w:div>
    <w:div w:id="1764689149">
      <w:bodyDiv w:val="1"/>
      <w:marLeft w:val="0"/>
      <w:marRight w:val="0"/>
      <w:marTop w:val="0"/>
      <w:marBottom w:val="0"/>
      <w:divBdr>
        <w:top w:val="none" w:sz="0" w:space="0" w:color="auto"/>
        <w:left w:val="none" w:sz="0" w:space="0" w:color="auto"/>
        <w:bottom w:val="none" w:sz="0" w:space="0" w:color="auto"/>
        <w:right w:val="none" w:sz="0" w:space="0" w:color="auto"/>
      </w:divBdr>
    </w:div>
    <w:div w:id="1766416265">
      <w:bodyDiv w:val="1"/>
      <w:marLeft w:val="0"/>
      <w:marRight w:val="0"/>
      <w:marTop w:val="0"/>
      <w:marBottom w:val="0"/>
      <w:divBdr>
        <w:top w:val="none" w:sz="0" w:space="0" w:color="auto"/>
        <w:left w:val="none" w:sz="0" w:space="0" w:color="auto"/>
        <w:bottom w:val="none" w:sz="0" w:space="0" w:color="auto"/>
        <w:right w:val="none" w:sz="0" w:space="0" w:color="auto"/>
      </w:divBdr>
    </w:div>
    <w:div w:id="1780488153">
      <w:bodyDiv w:val="1"/>
      <w:marLeft w:val="0"/>
      <w:marRight w:val="0"/>
      <w:marTop w:val="0"/>
      <w:marBottom w:val="0"/>
      <w:divBdr>
        <w:top w:val="none" w:sz="0" w:space="0" w:color="auto"/>
        <w:left w:val="none" w:sz="0" w:space="0" w:color="auto"/>
        <w:bottom w:val="none" w:sz="0" w:space="0" w:color="auto"/>
        <w:right w:val="none" w:sz="0" w:space="0" w:color="auto"/>
      </w:divBdr>
      <w:divsChild>
        <w:div w:id="2099936515">
          <w:marLeft w:val="0"/>
          <w:marRight w:val="0"/>
          <w:marTop w:val="240"/>
          <w:marBottom w:val="0"/>
          <w:divBdr>
            <w:top w:val="none" w:sz="0" w:space="0" w:color="auto"/>
            <w:left w:val="none" w:sz="0" w:space="0" w:color="auto"/>
            <w:bottom w:val="none" w:sz="0" w:space="0" w:color="auto"/>
            <w:right w:val="none" w:sz="0" w:space="0" w:color="auto"/>
          </w:divBdr>
        </w:div>
      </w:divsChild>
    </w:div>
    <w:div w:id="1812818531">
      <w:bodyDiv w:val="1"/>
      <w:marLeft w:val="0"/>
      <w:marRight w:val="0"/>
      <w:marTop w:val="0"/>
      <w:marBottom w:val="0"/>
      <w:divBdr>
        <w:top w:val="none" w:sz="0" w:space="0" w:color="auto"/>
        <w:left w:val="none" w:sz="0" w:space="0" w:color="auto"/>
        <w:bottom w:val="none" w:sz="0" w:space="0" w:color="auto"/>
        <w:right w:val="none" w:sz="0" w:space="0" w:color="auto"/>
      </w:divBdr>
    </w:div>
    <w:div w:id="1825317112">
      <w:bodyDiv w:val="1"/>
      <w:marLeft w:val="0"/>
      <w:marRight w:val="0"/>
      <w:marTop w:val="0"/>
      <w:marBottom w:val="0"/>
      <w:divBdr>
        <w:top w:val="none" w:sz="0" w:space="0" w:color="auto"/>
        <w:left w:val="none" w:sz="0" w:space="0" w:color="auto"/>
        <w:bottom w:val="none" w:sz="0" w:space="0" w:color="auto"/>
        <w:right w:val="none" w:sz="0" w:space="0" w:color="auto"/>
      </w:divBdr>
    </w:div>
    <w:div w:id="1859467587">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894002961">
      <w:bodyDiv w:val="1"/>
      <w:marLeft w:val="0"/>
      <w:marRight w:val="0"/>
      <w:marTop w:val="0"/>
      <w:marBottom w:val="0"/>
      <w:divBdr>
        <w:top w:val="none" w:sz="0" w:space="0" w:color="auto"/>
        <w:left w:val="none" w:sz="0" w:space="0" w:color="auto"/>
        <w:bottom w:val="none" w:sz="0" w:space="0" w:color="auto"/>
        <w:right w:val="none" w:sz="0" w:space="0" w:color="auto"/>
      </w:divBdr>
    </w:div>
    <w:div w:id="1895695734">
      <w:bodyDiv w:val="1"/>
      <w:marLeft w:val="0"/>
      <w:marRight w:val="0"/>
      <w:marTop w:val="0"/>
      <w:marBottom w:val="0"/>
      <w:divBdr>
        <w:top w:val="none" w:sz="0" w:space="0" w:color="auto"/>
        <w:left w:val="none" w:sz="0" w:space="0" w:color="auto"/>
        <w:bottom w:val="none" w:sz="0" w:space="0" w:color="auto"/>
        <w:right w:val="none" w:sz="0" w:space="0" w:color="auto"/>
      </w:divBdr>
    </w:div>
    <w:div w:id="1945915524">
      <w:bodyDiv w:val="1"/>
      <w:marLeft w:val="0"/>
      <w:marRight w:val="0"/>
      <w:marTop w:val="0"/>
      <w:marBottom w:val="0"/>
      <w:divBdr>
        <w:top w:val="none" w:sz="0" w:space="0" w:color="auto"/>
        <w:left w:val="none" w:sz="0" w:space="0" w:color="auto"/>
        <w:bottom w:val="none" w:sz="0" w:space="0" w:color="auto"/>
        <w:right w:val="none" w:sz="0" w:space="0" w:color="auto"/>
      </w:divBdr>
    </w:div>
    <w:div w:id="1955750128">
      <w:bodyDiv w:val="1"/>
      <w:marLeft w:val="0"/>
      <w:marRight w:val="0"/>
      <w:marTop w:val="0"/>
      <w:marBottom w:val="0"/>
      <w:divBdr>
        <w:top w:val="none" w:sz="0" w:space="0" w:color="auto"/>
        <w:left w:val="none" w:sz="0" w:space="0" w:color="auto"/>
        <w:bottom w:val="none" w:sz="0" w:space="0" w:color="auto"/>
        <w:right w:val="none" w:sz="0" w:space="0" w:color="auto"/>
      </w:divBdr>
    </w:div>
    <w:div w:id="1956063039">
      <w:bodyDiv w:val="1"/>
      <w:marLeft w:val="0"/>
      <w:marRight w:val="0"/>
      <w:marTop w:val="0"/>
      <w:marBottom w:val="0"/>
      <w:divBdr>
        <w:top w:val="none" w:sz="0" w:space="0" w:color="auto"/>
        <w:left w:val="none" w:sz="0" w:space="0" w:color="auto"/>
        <w:bottom w:val="none" w:sz="0" w:space="0" w:color="auto"/>
        <w:right w:val="none" w:sz="0" w:space="0" w:color="auto"/>
      </w:divBdr>
    </w:div>
    <w:div w:id="1966932025">
      <w:bodyDiv w:val="1"/>
      <w:marLeft w:val="0"/>
      <w:marRight w:val="0"/>
      <w:marTop w:val="0"/>
      <w:marBottom w:val="0"/>
      <w:divBdr>
        <w:top w:val="none" w:sz="0" w:space="0" w:color="auto"/>
        <w:left w:val="none" w:sz="0" w:space="0" w:color="auto"/>
        <w:bottom w:val="none" w:sz="0" w:space="0" w:color="auto"/>
        <w:right w:val="none" w:sz="0" w:space="0" w:color="auto"/>
      </w:divBdr>
    </w:div>
    <w:div w:id="1986201482">
      <w:bodyDiv w:val="1"/>
      <w:marLeft w:val="0"/>
      <w:marRight w:val="0"/>
      <w:marTop w:val="0"/>
      <w:marBottom w:val="0"/>
      <w:divBdr>
        <w:top w:val="none" w:sz="0" w:space="0" w:color="auto"/>
        <w:left w:val="none" w:sz="0" w:space="0" w:color="auto"/>
        <w:bottom w:val="none" w:sz="0" w:space="0" w:color="auto"/>
        <w:right w:val="none" w:sz="0" w:space="0" w:color="auto"/>
      </w:divBdr>
    </w:div>
    <w:div w:id="2020158922">
      <w:bodyDiv w:val="1"/>
      <w:marLeft w:val="0"/>
      <w:marRight w:val="0"/>
      <w:marTop w:val="0"/>
      <w:marBottom w:val="0"/>
      <w:divBdr>
        <w:top w:val="none" w:sz="0" w:space="0" w:color="auto"/>
        <w:left w:val="none" w:sz="0" w:space="0" w:color="auto"/>
        <w:bottom w:val="none" w:sz="0" w:space="0" w:color="auto"/>
        <w:right w:val="none" w:sz="0" w:space="0" w:color="auto"/>
      </w:divBdr>
      <w:divsChild>
        <w:div w:id="1814131913">
          <w:marLeft w:val="0"/>
          <w:marRight w:val="0"/>
          <w:marTop w:val="0"/>
          <w:marBottom w:val="0"/>
          <w:divBdr>
            <w:top w:val="none" w:sz="0" w:space="0" w:color="auto"/>
            <w:left w:val="none" w:sz="0" w:space="0" w:color="auto"/>
            <w:bottom w:val="none" w:sz="0" w:space="0" w:color="auto"/>
            <w:right w:val="none" w:sz="0" w:space="0" w:color="auto"/>
          </w:divBdr>
          <w:divsChild>
            <w:div w:id="877862443">
              <w:marLeft w:val="0"/>
              <w:marRight w:val="0"/>
              <w:marTop w:val="0"/>
              <w:marBottom w:val="0"/>
              <w:divBdr>
                <w:top w:val="none" w:sz="0" w:space="0" w:color="auto"/>
                <w:left w:val="none" w:sz="0" w:space="0" w:color="auto"/>
                <w:bottom w:val="none" w:sz="0" w:space="0" w:color="auto"/>
                <w:right w:val="none" w:sz="0" w:space="0" w:color="auto"/>
              </w:divBdr>
              <w:divsChild>
                <w:div w:id="1459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934296">
      <w:bodyDiv w:val="1"/>
      <w:marLeft w:val="0"/>
      <w:marRight w:val="0"/>
      <w:marTop w:val="0"/>
      <w:marBottom w:val="0"/>
      <w:divBdr>
        <w:top w:val="none" w:sz="0" w:space="0" w:color="auto"/>
        <w:left w:val="none" w:sz="0" w:space="0" w:color="auto"/>
        <w:bottom w:val="none" w:sz="0" w:space="0" w:color="auto"/>
        <w:right w:val="none" w:sz="0" w:space="0" w:color="auto"/>
      </w:divBdr>
    </w:div>
    <w:div w:id="2031837024">
      <w:bodyDiv w:val="1"/>
      <w:marLeft w:val="0"/>
      <w:marRight w:val="0"/>
      <w:marTop w:val="0"/>
      <w:marBottom w:val="0"/>
      <w:divBdr>
        <w:top w:val="none" w:sz="0" w:space="0" w:color="auto"/>
        <w:left w:val="none" w:sz="0" w:space="0" w:color="auto"/>
        <w:bottom w:val="none" w:sz="0" w:space="0" w:color="auto"/>
        <w:right w:val="none" w:sz="0" w:space="0" w:color="auto"/>
      </w:divBdr>
    </w:div>
    <w:div w:id="2061204396">
      <w:bodyDiv w:val="1"/>
      <w:marLeft w:val="0"/>
      <w:marRight w:val="0"/>
      <w:marTop w:val="0"/>
      <w:marBottom w:val="0"/>
      <w:divBdr>
        <w:top w:val="none" w:sz="0" w:space="0" w:color="auto"/>
        <w:left w:val="none" w:sz="0" w:space="0" w:color="auto"/>
        <w:bottom w:val="none" w:sz="0" w:space="0" w:color="auto"/>
        <w:right w:val="none" w:sz="0" w:space="0" w:color="auto"/>
      </w:divBdr>
    </w:div>
    <w:div w:id="2084908938">
      <w:bodyDiv w:val="1"/>
      <w:marLeft w:val="0"/>
      <w:marRight w:val="0"/>
      <w:marTop w:val="0"/>
      <w:marBottom w:val="0"/>
      <w:divBdr>
        <w:top w:val="none" w:sz="0" w:space="0" w:color="auto"/>
        <w:left w:val="none" w:sz="0" w:space="0" w:color="auto"/>
        <w:bottom w:val="none" w:sz="0" w:space="0" w:color="auto"/>
        <w:right w:val="none" w:sz="0" w:space="0" w:color="auto"/>
      </w:divBdr>
    </w:div>
    <w:div w:id="212002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290300BC8A86F78362C52B075C4BCBB2D4F1B74AC59DC888208F6ED5DBD2634679F3A172398CE2F27DC336AFC418493E65D5450393W7xCI" TargetMode="External"/><Relationship Id="rId4" Type="http://schemas.openxmlformats.org/officeDocument/2006/relationships/settings" Target="settings.xml"/><Relationship Id="rId9" Type="http://schemas.openxmlformats.org/officeDocument/2006/relationships/hyperlink" Target="consultantplus://offline/ref=290300BC8A86F78362C52B075C4BCBB2D4F1B74AC59DC888208F6ED5DBD263466BF3F97C388AF7A72C9961A2C4W1x8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B10F0A-B44B-4F52-8576-8ADF87154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7815</Words>
  <Characters>44548</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52259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Кудасов Антон Владимирович</cp:lastModifiedBy>
  <cp:revision>4</cp:revision>
  <cp:lastPrinted>2025-03-19T10:06:00Z</cp:lastPrinted>
  <dcterms:created xsi:type="dcterms:W3CDTF">2025-09-03T07:05:00Z</dcterms:created>
  <dcterms:modified xsi:type="dcterms:W3CDTF">2025-09-03T07:07:00Z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d9d7382753054a00855bef6bd257901a</vt:lpwstr>
  </property>
</Properties>
</file>