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 xml:space="preserve">Директору 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>ГБУЗ НСО «НКЦК»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>Моор Ю.В.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 xml:space="preserve">630054, г. Новосибирск, 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>ул. Серафимовича, д.2/1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  <w:lang w:val="en-US"/>
        </w:rPr>
        <w:t>E</w:t>
      </w:r>
      <w:r w:rsidRPr="000E0B09">
        <w:rPr>
          <w:bCs/>
        </w:rPr>
        <w:t>-</w:t>
      </w:r>
      <w:r w:rsidRPr="000E0B09">
        <w:rPr>
          <w:bCs/>
          <w:lang w:val="en-US"/>
        </w:rPr>
        <w:t>mail</w:t>
      </w:r>
      <w:r w:rsidRPr="000E0B09">
        <w:rPr>
          <w:bCs/>
        </w:rPr>
        <w:t xml:space="preserve">: </w:t>
      </w:r>
      <w:r w:rsidRPr="000E0B09">
        <w:rPr>
          <w:bCs/>
          <w:lang w:val="en-US"/>
        </w:rPr>
        <w:t>nbb</w:t>
      </w:r>
      <w:r w:rsidRPr="000E0B09">
        <w:rPr>
          <w:bCs/>
        </w:rPr>
        <w:t>@</w:t>
      </w:r>
      <w:r w:rsidRPr="000E0B09">
        <w:rPr>
          <w:bCs/>
          <w:lang w:val="en-US"/>
        </w:rPr>
        <w:t>nso</w:t>
      </w:r>
      <w:r w:rsidRPr="000E0B09">
        <w:rPr>
          <w:bCs/>
        </w:rPr>
        <w:t>.</w:t>
      </w:r>
      <w:r w:rsidRPr="000E0B09">
        <w:rPr>
          <w:bCs/>
          <w:lang w:val="en-US"/>
        </w:rPr>
        <w:t>ru</w:t>
      </w:r>
    </w:p>
    <w:p w:rsidR="000E0B09" w:rsidRPr="000E0B09" w:rsidRDefault="000E0B09" w:rsidP="000E0B09">
      <w:pPr>
        <w:widowControl w:val="0"/>
        <w:ind w:left="5664"/>
        <w:rPr>
          <w:bCs/>
        </w:rPr>
      </w:pP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>Индивидуальному предпринимателю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>Яковлеву Ю.В.</w:t>
      </w:r>
      <w:r w:rsidRPr="000E0B09">
        <w:rPr>
          <w:bCs/>
        </w:rPr>
        <w:br/>
        <w:t xml:space="preserve">630030, г. Новосибирск, 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>ул. Заречная, д. 3, кв. 148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  <w:lang w:val="en-US"/>
        </w:rPr>
        <w:t>E</w:t>
      </w:r>
      <w:r w:rsidRPr="000E0B09">
        <w:rPr>
          <w:bCs/>
        </w:rPr>
        <w:t>-</w:t>
      </w:r>
      <w:r w:rsidRPr="000E0B09">
        <w:rPr>
          <w:bCs/>
          <w:lang w:val="en-US"/>
        </w:rPr>
        <w:t>mail</w:t>
      </w:r>
      <w:r w:rsidRPr="000E0B09">
        <w:rPr>
          <w:bCs/>
        </w:rPr>
        <w:t xml:space="preserve">: </w:t>
      </w:r>
      <w:r w:rsidRPr="000E0B09">
        <w:rPr>
          <w:bCs/>
          <w:lang w:val="en-US"/>
        </w:rPr>
        <w:t>yakovlevmail</w:t>
      </w:r>
      <w:r w:rsidRPr="000E0B09">
        <w:rPr>
          <w:bCs/>
        </w:rPr>
        <w:t>@</w:t>
      </w:r>
      <w:r w:rsidRPr="000E0B09">
        <w:rPr>
          <w:bCs/>
          <w:lang w:val="en-US"/>
        </w:rPr>
        <w:t>mail</w:t>
      </w:r>
      <w:r w:rsidRPr="000E0B09">
        <w:rPr>
          <w:bCs/>
        </w:rPr>
        <w:t>.</w:t>
      </w:r>
      <w:r w:rsidRPr="000E0B09">
        <w:rPr>
          <w:bCs/>
          <w:lang w:val="en-US"/>
        </w:rPr>
        <w:t>ru</w:t>
      </w:r>
    </w:p>
    <w:p w:rsidR="000E0B09" w:rsidRPr="000E0B09" w:rsidRDefault="000E0B09" w:rsidP="000E0B09">
      <w:pPr>
        <w:widowControl w:val="0"/>
        <w:ind w:left="5664"/>
        <w:rPr>
          <w:bCs/>
        </w:rPr>
      </w:pP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</w:rPr>
        <w:t xml:space="preserve">ООО «РТС-тендер» </w:t>
      </w:r>
    </w:p>
    <w:p w:rsidR="000E0B09" w:rsidRPr="000E0B09" w:rsidRDefault="000E0B09" w:rsidP="000E0B09">
      <w:pPr>
        <w:widowControl w:val="0"/>
        <w:ind w:left="5664"/>
        <w:rPr>
          <w:bCs/>
        </w:rPr>
      </w:pPr>
      <w:r w:rsidRPr="000E0B09">
        <w:rPr>
          <w:bCs/>
          <w:lang w:val="en-US"/>
        </w:rPr>
        <w:t>Email</w:t>
      </w:r>
      <w:r w:rsidRPr="000E0B09">
        <w:rPr>
          <w:bCs/>
        </w:rPr>
        <w:t xml:space="preserve">: </w:t>
      </w:r>
      <w:r w:rsidRPr="000E0B09">
        <w:rPr>
          <w:bCs/>
          <w:lang w:val="en-US"/>
        </w:rPr>
        <w:t>ko</w:t>
      </w:r>
      <w:r w:rsidRPr="000E0B09">
        <w:rPr>
          <w:bCs/>
        </w:rPr>
        <w:t>@</w:t>
      </w:r>
      <w:r w:rsidRPr="000E0B09">
        <w:rPr>
          <w:bCs/>
          <w:lang w:val="en-US"/>
        </w:rPr>
        <w:t>rts</w:t>
      </w:r>
      <w:r w:rsidRPr="000E0B09">
        <w:rPr>
          <w:bCs/>
        </w:rPr>
        <w:t>-</w:t>
      </w:r>
      <w:r w:rsidRPr="000E0B09">
        <w:rPr>
          <w:bCs/>
          <w:lang w:val="en-US"/>
        </w:rPr>
        <w:t>tender</w:t>
      </w:r>
      <w:r w:rsidRPr="000E0B09">
        <w:rPr>
          <w:bCs/>
        </w:rPr>
        <w:t>.</w:t>
      </w:r>
      <w:r w:rsidRPr="000E0B09">
        <w:rPr>
          <w:bCs/>
          <w:lang w:val="en-US"/>
        </w:rPr>
        <w:t>ru</w:t>
      </w:r>
    </w:p>
    <w:p w:rsidR="00E67977" w:rsidRPr="00E72EC6" w:rsidRDefault="00E67977" w:rsidP="00E67977">
      <w:pPr>
        <w:widowControl w:val="0"/>
        <w:rPr>
          <w:b/>
        </w:rPr>
      </w:pPr>
    </w:p>
    <w:p w:rsidR="001F76F6" w:rsidRPr="00F4165F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</w:t>
      </w:r>
      <w:r w:rsidRPr="00F4165F">
        <w:rPr>
          <w:b/>
        </w:rPr>
        <w:t xml:space="preserve"> №</w:t>
      </w:r>
      <w:r w:rsidR="00CD55B3" w:rsidRPr="00F4165F">
        <w:rPr>
          <w:b/>
        </w:rPr>
        <w:t xml:space="preserve"> </w:t>
      </w:r>
      <w:r w:rsidR="000E0B09" w:rsidRPr="000E0B09">
        <w:rPr>
          <w:b/>
        </w:rPr>
        <w:t>054/06/49-2303/2025</w:t>
      </w:r>
    </w:p>
    <w:p w:rsidR="00284930" w:rsidRPr="00F4165F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FC0183" w:rsidP="00C8050C">
      <w:pPr>
        <w:ind w:right="-142"/>
        <w:jc w:val="both"/>
      </w:pPr>
      <w:r>
        <w:t>«</w:t>
      </w:r>
      <w:r w:rsidR="00E65E1E">
        <w:t>0</w:t>
      </w:r>
      <w:r w:rsidR="004248BB">
        <w:t>2</w:t>
      </w:r>
      <w:r>
        <w:t xml:space="preserve">» </w:t>
      </w:r>
      <w:r w:rsidR="004248BB">
        <w:t>сентября</w:t>
      </w:r>
      <w:r w:rsidR="006E150A">
        <w:t xml:space="preserve"> </w:t>
      </w:r>
      <w:r w:rsidR="00140C75" w:rsidRPr="007D6FF4">
        <w:t>202</w:t>
      </w:r>
      <w:r w:rsidR="008523F4">
        <w:t>5</w:t>
      </w:r>
      <w:r w:rsidR="00D156A3" w:rsidRPr="007D6FF4">
        <w:t xml:space="preserve">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 w:rsidR="00C8050C">
        <w:t xml:space="preserve">   </w:t>
      </w:r>
      <w:r>
        <w:t xml:space="preserve">     </w:t>
      </w:r>
      <w:r w:rsidR="00C8050C">
        <w:t xml:space="preserve">  </w:t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C8050C">
      <w:pPr>
        <w:ind w:right="-142"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192D72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192D72" w:rsidRPr="00F72FBA" w:rsidRDefault="004248BB" w:rsidP="00A7465B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192D72" w:rsidRDefault="008523F4" w:rsidP="004248BB">
            <w:r>
              <w:t xml:space="preserve">- </w:t>
            </w:r>
            <w:r w:rsidR="00136CFD">
              <w:t xml:space="preserve">заместитель </w:t>
            </w:r>
            <w:r w:rsidR="004248BB">
              <w:t>руководителя Управления</w:t>
            </w:r>
            <w:r w:rsidR="00192D72" w:rsidRPr="00B378F1">
              <w:t>,</w:t>
            </w:r>
            <w:r w:rsidR="00A7465B">
              <w:t xml:space="preserve"> </w:t>
            </w:r>
            <w:r w:rsidR="00192D72" w:rsidRPr="00B378F1">
              <w:t>председател</w:t>
            </w:r>
            <w:r w:rsidR="004248BB">
              <w:t>ь</w:t>
            </w:r>
            <w:r>
              <w:t xml:space="preserve"> </w:t>
            </w:r>
            <w:r w:rsidR="00192D72" w:rsidRPr="00B378F1">
              <w:t>Комиссии;</w:t>
            </w:r>
          </w:p>
        </w:tc>
      </w:tr>
      <w:tr w:rsidR="00302FB8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302FB8" w:rsidRPr="007D6FF4" w:rsidRDefault="004248BB" w:rsidP="00302FB8"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302FB8" w:rsidRPr="007D6FF4" w:rsidRDefault="00302FB8" w:rsidP="008523F4">
            <w:r w:rsidRPr="007D6FF4">
              <w:t xml:space="preserve">- </w:t>
            </w:r>
            <w:r w:rsidR="008523F4">
              <w:t>ведущий</w:t>
            </w:r>
            <w:r w:rsidRPr="007D6FF4">
              <w:t xml:space="preserve"> специалист-эксперт отдела контроля закупок, член Комиссии;</w:t>
            </w:r>
          </w:p>
        </w:tc>
      </w:tr>
      <w:tr w:rsidR="00302FB8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302FB8" w:rsidRPr="007D6FF4" w:rsidRDefault="004248BB" w:rsidP="00302FB8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302FB8" w:rsidRPr="007D6FF4" w:rsidRDefault="00302FB8" w:rsidP="004248BB">
            <w:r w:rsidRPr="007D6FF4">
              <w:t>- специалист-эксперт отдела контроля закупок, член Комиссии;</w:t>
            </w:r>
          </w:p>
        </w:tc>
      </w:tr>
    </w:tbl>
    <w:p w:rsidR="00FC0183" w:rsidRDefault="005133F0" w:rsidP="004248BB">
      <w:pPr>
        <w:ind w:right="-142" w:firstLine="567"/>
        <w:jc w:val="both"/>
        <w:rPr>
          <w:bCs/>
        </w:rPr>
      </w:pPr>
      <w:r w:rsidRPr="007D6FF4">
        <w:t xml:space="preserve">в </w:t>
      </w:r>
      <w:r w:rsidR="00FC0183">
        <w:t>присутствии</w:t>
      </w:r>
      <w:r w:rsidR="006E150A">
        <w:t xml:space="preserve"> </w:t>
      </w:r>
      <w:r w:rsidRPr="007D6FF4">
        <w:t>представител</w:t>
      </w:r>
      <w:r>
        <w:t>ей</w:t>
      </w:r>
      <w:r w:rsidRPr="007D6FF4">
        <w:t xml:space="preserve"> </w:t>
      </w:r>
      <w:r w:rsidR="00F72FBA">
        <w:rPr>
          <w:b/>
          <w:i/>
        </w:rPr>
        <w:t xml:space="preserve">заказчика </w:t>
      </w:r>
      <w:r w:rsidR="000820A2">
        <w:t xml:space="preserve">– </w:t>
      </w:r>
      <w:r w:rsidR="004248BB" w:rsidRPr="004248BB">
        <w:rPr>
          <w:bCs/>
        </w:rPr>
        <w:t>ГБУЗ НСО «НКЦК»</w:t>
      </w:r>
      <w:r w:rsidR="00FC0183">
        <w:rPr>
          <w:bCs/>
        </w:rPr>
        <w:t xml:space="preserve">: </w:t>
      </w:r>
      <w:r w:rsidR="004248BB">
        <w:rPr>
          <w:bCs/>
        </w:rPr>
        <w:t>Хващевской Екатерины Андреевны</w:t>
      </w:r>
      <w:r w:rsidR="00FC0183">
        <w:rPr>
          <w:bCs/>
        </w:rPr>
        <w:t xml:space="preserve"> (по доверенности), </w:t>
      </w:r>
      <w:r w:rsidR="004248BB">
        <w:rPr>
          <w:bCs/>
        </w:rPr>
        <w:t>Евенко Александра Александровича</w:t>
      </w:r>
      <w:r w:rsidR="00FC0183">
        <w:rPr>
          <w:bCs/>
        </w:rPr>
        <w:t xml:space="preserve"> (по доверенности),</w:t>
      </w:r>
    </w:p>
    <w:p w:rsidR="00EC6250" w:rsidRDefault="008523F4" w:rsidP="00C8050C">
      <w:pPr>
        <w:ind w:right="-142" w:firstLine="567"/>
        <w:jc w:val="both"/>
        <w:rPr>
          <w:bCs/>
        </w:rPr>
      </w:pPr>
      <w:r>
        <w:t xml:space="preserve">в </w:t>
      </w:r>
      <w:r w:rsidR="004248BB">
        <w:t>отсутствие представителей</w:t>
      </w:r>
      <w:r w:rsidR="00E65E1E">
        <w:t xml:space="preserve"> </w:t>
      </w:r>
      <w:r w:rsidR="00FC0183">
        <w:rPr>
          <w:b/>
          <w:i/>
        </w:rPr>
        <w:t>подателя жалобы</w:t>
      </w:r>
      <w:r>
        <w:t xml:space="preserve"> </w:t>
      </w:r>
      <w:r w:rsidR="00FC0183">
        <w:t>–</w:t>
      </w:r>
      <w:r>
        <w:t xml:space="preserve"> </w:t>
      </w:r>
      <w:r w:rsidR="00E65E1E">
        <w:rPr>
          <w:bCs/>
        </w:rPr>
        <w:t xml:space="preserve">индивидуального предпринимателя </w:t>
      </w:r>
      <w:r w:rsidR="004248BB">
        <w:rPr>
          <w:bCs/>
        </w:rPr>
        <w:t>Яковлева Юрия Викторовича, уведомлен надлежащим образом,</w:t>
      </w:r>
    </w:p>
    <w:p w:rsidR="007D03A5" w:rsidRPr="007D6FF4" w:rsidRDefault="000D3DC2" w:rsidP="00777CAB">
      <w:pPr>
        <w:ind w:right="-142" w:firstLine="567"/>
        <w:jc w:val="both"/>
      </w:pPr>
      <w:r w:rsidRPr="007D6FF4">
        <w:t>рассмотрев</w:t>
      </w:r>
      <w:r w:rsidR="00524EDF" w:rsidRPr="007D6FF4">
        <w:t xml:space="preserve"> </w:t>
      </w:r>
      <w:r w:rsidR="00090AFF">
        <w:t xml:space="preserve">в дистанционном режиме </w:t>
      </w:r>
      <w:r w:rsidR="00F72FBA">
        <w:t xml:space="preserve">жалобу </w:t>
      </w:r>
      <w:r w:rsidR="004248BB" w:rsidRPr="004248BB">
        <w:rPr>
          <w:bCs/>
        </w:rPr>
        <w:t>ИП Яковлева Ю.В. на действия заказчика - ГБУЗ НСО «НКЦК» при проведении электронного аукциона № 0351200012225000135 на выполнение работ по установке узла учета тепловой энергии зданий ГБУЗ НСО «НКЦК» и ГК «Автолюбитель», как субабонента</w:t>
      </w:r>
      <w:r w:rsidR="008523F4">
        <w:t>,</w:t>
      </w:r>
      <w:r w:rsidR="00CB7D00">
        <w:t xml:space="preserve"> начальная (максимальная) цена контракта - </w:t>
      </w:r>
      <w:r w:rsidR="004248BB" w:rsidRPr="004248BB">
        <w:t>10 084 000,00</w:t>
      </w:r>
      <w:r w:rsidR="00E65E1E">
        <w:t xml:space="preserve"> </w:t>
      </w:r>
      <w:r w:rsidR="00CB7D00">
        <w:t>руб.,</w:t>
      </w:r>
    </w:p>
    <w:p w:rsidR="007D03A5" w:rsidRPr="007D6FF4" w:rsidRDefault="005D7BCB" w:rsidP="00CB7D00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0E0B09" w:rsidRDefault="003E4264" w:rsidP="00C8050C">
      <w:pPr>
        <w:ind w:right="-142" w:firstLine="567"/>
        <w:jc w:val="both"/>
        <w:rPr>
          <w:bCs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C059BF">
        <w:t>ся</w:t>
      </w:r>
      <w:r w:rsidR="002B495D" w:rsidRPr="007D6FF4">
        <w:t xml:space="preserve"> </w:t>
      </w:r>
      <w:r w:rsidR="000E0B09">
        <w:rPr>
          <w:bCs/>
        </w:rPr>
        <w:t xml:space="preserve">ИП Яковлев Ю.В. </w:t>
      </w:r>
      <w:r w:rsidR="00090AFF">
        <w:rPr>
          <w:bCs/>
        </w:rPr>
        <w:t xml:space="preserve">с жалобой </w:t>
      </w:r>
      <w:r w:rsidR="000E0B09" w:rsidRPr="000E0B09">
        <w:rPr>
          <w:bCs/>
        </w:rPr>
        <w:t>на действия заказчика - ГБУЗ НСО «НКЦК» при проведении электронного аукциона № 0351200012225000135 на выполнение работ по установке узла учета тепловой энергии зданий ГБУЗ НСО «НКЦК» и ГК «Автолюбитель», как субабонента</w:t>
      </w:r>
      <w:r w:rsidR="000E0B09">
        <w:rPr>
          <w:bCs/>
        </w:rPr>
        <w:t>.</w:t>
      </w:r>
    </w:p>
    <w:p w:rsidR="00C24AC2" w:rsidRDefault="00C24AC2" w:rsidP="00C8050C">
      <w:pPr>
        <w:ind w:right="-142" w:firstLine="567"/>
        <w:jc w:val="both"/>
        <w:rPr>
          <w:bCs/>
        </w:rPr>
      </w:pPr>
      <w:r w:rsidRPr="00552478">
        <w:rPr>
          <w:bCs/>
        </w:rPr>
        <w:t xml:space="preserve">В соответствии с извещением о проведении </w:t>
      </w:r>
      <w:r>
        <w:rPr>
          <w:bCs/>
        </w:rPr>
        <w:t>электронного аукциона</w:t>
      </w:r>
      <w:r w:rsidRPr="00552478">
        <w:rPr>
          <w:bCs/>
        </w:rPr>
        <w:t>, протоколами, составленными при проведении закупки: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 xml:space="preserve">1) извещение о проведении электронного аукциона размещено в ЕИС </w:t>
      </w:r>
      <w:r w:rsidR="000E0B09" w:rsidRPr="000E0B09">
        <w:rPr>
          <w:bCs/>
        </w:rPr>
        <w:t>26.08.2025</w:t>
      </w:r>
      <w:r w:rsidRPr="00092D6B">
        <w:rPr>
          <w:bCs/>
        </w:rPr>
        <w:t>;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 xml:space="preserve">2) дата окончания срока </w:t>
      </w:r>
      <w:r w:rsidRPr="00092D6B">
        <w:rPr>
          <w:bCs/>
        </w:rPr>
        <w:t>подачи заявок на участие в аукционе</w:t>
      </w:r>
      <w:r>
        <w:rPr>
          <w:bCs/>
        </w:rPr>
        <w:t xml:space="preserve"> </w:t>
      </w:r>
      <w:r w:rsidR="000E0B09" w:rsidRPr="000E0B09">
        <w:rPr>
          <w:bCs/>
        </w:rPr>
        <w:t>03.09.2025</w:t>
      </w:r>
      <w:r w:rsidRPr="00092D6B">
        <w:rPr>
          <w:bCs/>
        </w:rPr>
        <w:t>;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 w:rsidRPr="00092D6B">
        <w:rPr>
          <w:bCs/>
        </w:rPr>
        <w:t>3) на участие в аукционе подан</w:t>
      </w:r>
      <w:r>
        <w:rPr>
          <w:bCs/>
        </w:rPr>
        <w:t xml:space="preserve">о </w:t>
      </w:r>
      <w:r w:rsidR="000E0B09">
        <w:rPr>
          <w:bCs/>
        </w:rPr>
        <w:t>4</w:t>
      </w:r>
      <w:r>
        <w:rPr>
          <w:bCs/>
        </w:rPr>
        <w:t xml:space="preserve"> </w:t>
      </w:r>
      <w:r w:rsidRPr="00092D6B">
        <w:rPr>
          <w:bCs/>
        </w:rPr>
        <w:t>заяв</w:t>
      </w:r>
      <w:r w:rsidR="00C10D35">
        <w:rPr>
          <w:bCs/>
        </w:rPr>
        <w:t>ки</w:t>
      </w:r>
      <w:r>
        <w:rPr>
          <w:bCs/>
        </w:rPr>
        <w:t>;</w:t>
      </w:r>
    </w:p>
    <w:p w:rsidR="00C24AC2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>4</w:t>
      </w:r>
      <w:r w:rsidRPr="00092D6B">
        <w:rPr>
          <w:bCs/>
        </w:rPr>
        <w:t xml:space="preserve">) </w:t>
      </w:r>
      <w:r>
        <w:rPr>
          <w:bCs/>
        </w:rPr>
        <w:t xml:space="preserve">в результате рассмотрения заявок на участие в электронном аукционе </w:t>
      </w:r>
      <w:r w:rsidR="00C059BF">
        <w:rPr>
          <w:bCs/>
        </w:rPr>
        <w:t>все</w:t>
      </w:r>
      <w:r>
        <w:rPr>
          <w:bCs/>
        </w:rPr>
        <w:t xml:space="preserve"> заяв</w:t>
      </w:r>
      <w:r w:rsidR="00090AFF">
        <w:rPr>
          <w:bCs/>
        </w:rPr>
        <w:t>к</w:t>
      </w:r>
      <w:r w:rsidR="00C059BF">
        <w:rPr>
          <w:bCs/>
        </w:rPr>
        <w:t>и участников закупки</w:t>
      </w:r>
      <w:r>
        <w:rPr>
          <w:bCs/>
        </w:rPr>
        <w:t xml:space="preserve"> был</w:t>
      </w:r>
      <w:r w:rsidR="000E0B09">
        <w:rPr>
          <w:bCs/>
        </w:rPr>
        <w:t>и</w:t>
      </w:r>
      <w:r>
        <w:rPr>
          <w:bCs/>
        </w:rPr>
        <w:t xml:space="preserve"> признан</w:t>
      </w:r>
      <w:r w:rsidR="00C059BF">
        <w:rPr>
          <w:bCs/>
        </w:rPr>
        <w:t>ы</w:t>
      </w:r>
      <w:r w:rsidR="000E0B09">
        <w:rPr>
          <w:bCs/>
        </w:rPr>
        <w:t xml:space="preserve"> </w:t>
      </w:r>
      <w:r>
        <w:rPr>
          <w:bCs/>
        </w:rPr>
        <w:t>соответствующ</w:t>
      </w:r>
      <w:r w:rsidR="00C059BF">
        <w:rPr>
          <w:bCs/>
        </w:rPr>
        <w:t xml:space="preserve">ими </w:t>
      </w:r>
      <w:r>
        <w:rPr>
          <w:bCs/>
        </w:rPr>
        <w:t>требованиям извещения о п</w:t>
      </w:r>
      <w:r w:rsidR="00C059BF">
        <w:rPr>
          <w:bCs/>
        </w:rPr>
        <w:t>роведении электронного аукциона.</w:t>
      </w:r>
    </w:p>
    <w:p w:rsidR="00C24AC2" w:rsidRDefault="00C24AC2" w:rsidP="00C059BF">
      <w:pPr>
        <w:ind w:right="-142" w:firstLine="567"/>
        <w:jc w:val="both"/>
        <w:rPr>
          <w:b/>
          <w:i/>
        </w:rPr>
      </w:pPr>
      <w:r>
        <w:rPr>
          <w:b/>
          <w:i/>
        </w:rPr>
        <w:t>Суть жалобы</w:t>
      </w:r>
      <w:r w:rsidRPr="00B07F3B">
        <w:rPr>
          <w:b/>
          <w:i/>
        </w:rPr>
        <w:t xml:space="preserve"> </w:t>
      </w:r>
      <w:r w:rsidR="000E0B09" w:rsidRPr="000E0B09">
        <w:rPr>
          <w:b/>
          <w:bCs/>
          <w:i/>
        </w:rPr>
        <w:t xml:space="preserve">ИП Яковлева Ю.В. </w:t>
      </w:r>
      <w:r w:rsidRPr="00B07F3B">
        <w:rPr>
          <w:b/>
          <w:i/>
        </w:rPr>
        <w:t>заключается в следующем.</w:t>
      </w:r>
    </w:p>
    <w:p w:rsidR="000E0B09" w:rsidRDefault="000E0B09" w:rsidP="00916284">
      <w:pPr>
        <w:ind w:right="-142" w:firstLine="567"/>
        <w:jc w:val="both"/>
      </w:pPr>
      <w:r w:rsidRPr="000E0B09">
        <w:t>В с</w:t>
      </w:r>
      <w:r>
        <w:t>оставе извещения о проведении закупки размещена проектная документация, выполненная ИП Ельчиным А.П.</w:t>
      </w:r>
    </w:p>
    <w:p w:rsidR="000E0B09" w:rsidRDefault="000E0B09" w:rsidP="000E0B09">
      <w:pPr>
        <w:ind w:right="-142" w:firstLine="567"/>
        <w:jc w:val="both"/>
      </w:pPr>
      <w:r>
        <w:t>Согласно ч.4 ст.48 «</w:t>
      </w:r>
      <w:r w:rsidRPr="000E0B09">
        <w:t>Градостроительн</w:t>
      </w:r>
      <w:r>
        <w:t xml:space="preserve">ого </w:t>
      </w:r>
      <w:r w:rsidRPr="000E0B09">
        <w:t>кодекс</w:t>
      </w:r>
      <w:r>
        <w:t>а</w:t>
      </w:r>
      <w:r w:rsidRPr="000E0B09">
        <w:t xml:space="preserve"> Российской Федерации</w:t>
      </w:r>
      <w:r>
        <w:t>»</w:t>
      </w:r>
      <w:r w:rsidRPr="000E0B09">
        <w:t xml:space="preserve"> от 29.12.2004 </w:t>
      </w:r>
      <w:r>
        <w:t>№</w:t>
      </w:r>
      <w:r w:rsidRPr="000E0B09">
        <w:t xml:space="preserve"> 190-ФЗ (</w:t>
      </w:r>
      <w:r>
        <w:t>далее – ГрК РФ</w:t>
      </w:r>
      <w:r w:rsidRPr="000E0B09">
        <w:t>)</w:t>
      </w:r>
      <w:r>
        <w:t xml:space="preserve"> р</w:t>
      </w:r>
      <w:r w:rsidRPr="000E0B09">
        <w:t>аботы по договорам о подготовке проектной документации, внесению изменений в проектную документацию в соответствии с частями 3.8 и 3.9 ст</w:t>
      </w:r>
      <w:r>
        <w:t>.</w:t>
      </w:r>
      <w:r w:rsidRPr="000E0B09">
        <w:t xml:space="preserve">49 </w:t>
      </w:r>
      <w:r>
        <w:t>данного</w:t>
      </w:r>
      <w:r w:rsidRPr="000E0B09">
        <w:t xml:space="preserve"> Кодекса,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договоры подряда на подготовку </w:t>
      </w:r>
      <w:r w:rsidRPr="000E0B09">
        <w:lastRenderedPageBreak/>
        <w:t xml:space="preserve">проектной документации),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архитектурно-строительного проектирования, если иное не предусмотрено </w:t>
      </w:r>
      <w:r>
        <w:t>данной</w:t>
      </w:r>
      <w:r w:rsidRPr="000E0B09">
        <w:t xml:space="preserve"> статьей. Выполнение работ по подготовке проектной документации по таким договорам обеспечивается специалистами по организации архитектурно-строительного проектирования (главными инженерами проектов, главными архитекторами проектов). Работы по договорам о подготовке проектной документации, внесению изменений в проектную документацию в соответствии с частями 3.8 и 3.9 ст</w:t>
      </w:r>
      <w:r>
        <w:t>.</w:t>
      </w:r>
      <w:r w:rsidRPr="000E0B09">
        <w:t xml:space="preserve">49 </w:t>
      </w:r>
      <w:r>
        <w:t>данного</w:t>
      </w:r>
      <w:r w:rsidRPr="000E0B09">
        <w:t xml:space="preserve"> Кодекса,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C661AD" w:rsidRDefault="00C661AD" w:rsidP="000E0B09">
      <w:pPr>
        <w:ind w:right="-142" w:firstLine="567"/>
        <w:jc w:val="both"/>
      </w:pPr>
      <w:r>
        <w:t xml:space="preserve">ИП Ельчин А.П. не является членом </w:t>
      </w:r>
      <w:r w:rsidRPr="00C661AD">
        <w:t>саморегулируем</w:t>
      </w:r>
      <w:r>
        <w:t xml:space="preserve">ой </w:t>
      </w:r>
      <w:r w:rsidRPr="00C661AD">
        <w:t>организаци</w:t>
      </w:r>
      <w:r>
        <w:t>и</w:t>
      </w:r>
      <w:r w:rsidRPr="00C661AD">
        <w:t xml:space="preserve"> в области архитектурно-строительного проектирования</w:t>
      </w:r>
      <w:r>
        <w:t>.</w:t>
      </w:r>
    </w:p>
    <w:p w:rsidR="000E0B09" w:rsidRPr="000E0B09" w:rsidRDefault="00C661AD" w:rsidP="00C661AD">
      <w:pPr>
        <w:ind w:right="-142" w:firstLine="567"/>
        <w:jc w:val="both"/>
      </w:pPr>
      <w:r>
        <w:t xml:space="preserve">Таким образом, проектная документация, размещенная в составе извещения о проведении закупки не соответствует положениям </w:t>
      </w:r>
      <w:r w:rsidRPr="00C661AD">
        <w:t>ГрК РФ</w:t>
      </w:r>
      <w:r>
        <w:t>.</w:t>
      </w:r>
    </w:p>
    <w:p w:rsidR="00154D93" w:rsidRDefault="00C661AD" w:rsidP="00C661AD">
      <w:pPr>
        <w:ind w:right="-142" w:firstLine="567"/>
        <w:jc w:val="both"/>
        <w:rPr>
          <w:b/>
          <w:bCs/>
          <w:i/>
        </w:rPr>
      </w:pPr>
      <w:r w:rsidRPr="00C661AD">
        <w:rPr>
          <w:b/>
          <w:bCs/>
          <w:i/>
        </w:rPr>
        <w:t>ГБУЗ НСО «НКЦК»</w:t>
      </w:r>
      <w:r>
        <w:rPr>
          <w:b/>
          <w:bCs/>
          <w:i/>
        </w:rPr>
        <w:t xml:space="preserve"> </w:t>
      </w:r>
      <w:r w:rsidR="00154D93" w:rsidRPr="00154D93">
        <w:rPr>
          <w:b/>
          <w:i/>
        </w:rPr>
        <w:t xml:space="preserve">в возражениях на жалобу </w:t>
      </w:r>
      <w:r w:rsidRPr="00C661AD">
        <w:rPr>
          <w:b/>
          <w:bCs/>
          <w:i/>
        </w:rPr>
        <w:t xml:space="preserve">ИП Яковлева Ю.В. </w:t>
      </w:r>
      <w:r w:rsidR="00154D93">
        <w:rPr>
          <w:b/>
          <w:bCs/>
          <w:i/>
        </w:rPr>
        <w:t>сообщил</w:t>
      </w:r>
      <w:r w:rsidR="003B5478">
        <w:rPr>
          <w:b/>
          <w:bCs/>
          <w:i/>
        </w:rPr>
        <w:t>о</w:t>
      </w:r>
      <w:r w:rsidR="00B30718">
        <w:rPr>
          <w:b/>
          <w:bCs/>
          <w:i/>
        </w:rPr>
        <w:t>, что проектная документация соответствует положениям извещения о проведении закупки.</w:t>
      </w:r>
    </w:p>
    <w:p w:rsidR="00284F18" w:rsidRDefault="00284F18" w:rsidP="00284F18">
      <w:pPr>
        <w:ind w:right="-142" w:firstLine="567"/>
        <w:jc w:val="both"/>
        <w:rPr>
          <w:b/>
          <w:i/>
        </w:rPr>
      </w:pPr>
      <w:r w:rsidRPr="000D093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FB3A4F" w:rsidRPr="00FB3A4F" w:rsidRDefault="00FB3A4F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FB3A4F">
        <w:rPr>
          <w:bCs/>
        </w:rPr>
        <w:t>Согласно ч.1 ст.42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FB3A4F" w:rsidRPr="00FB3A4F" w:rsidRDefault="00FB3A4F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FB3A4F">
        <w:rPr>
          <w:bCs/>
        </w:rPr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FB3A4F" w:rsidRPr="00FB3A4F" w:rsidRDefault="00FB3A4F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FB3A4F">
        <w:rPr>
          <w:bCs/>
        </w:rPr>
        <w:t>В соответствии с п.1 ч.1 ст.33 Закона о контрактной систем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FB3A4F" w:rsidRPr="00FB3A4F" w:rsidRDefault="00FB3A4F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FB3A4F">
        <w:rPr>
          <w:bCs/>
        </w:rPr>
        <w:t>Согласно п.2 ч.1 ст.33 Закона о контрактной системе при составлении описания объекта закупки заказчик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B3A4F" w:rsidRDefault="00FB3A4F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FB3A4F">
        <w:rPr>
          <w:bCs/>
        </w:rPr>
        <w:t xml:space="preserve">В соответствии с ч.2 ст.33 Закона о контрактной системе описание объекта закупки в соответствии с требованиями, указанными в части 1 данной статьи, должно содержать показатели, позволяющие определить соответствие закупаемых товара, работы, услуги установленным </w:t>
      </w:r>
      <w:r w:rsidRPr="00FB3A4F">
        <w:rPr>
          <w:bCs/>
        </w:rPr>
        <w:lastRenderedPageBreak/>
        <w:t>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06740" w:rsidRDefault="00206740" w:rsidP="00206740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206740">
        <w:rPr>
          <w:bCs/>
        </w:rPr>
        <w:t>Согласно п.8 ч.1 ст.33 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а также случаев осуществления закупки в соответствии с частями 16 и 16.1 ст.34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в описание объекта закупки в соответствии с данным пунктом является надлежащим исполнением требований пунктов 1 - 3 ч.1 ст.33 Закона о контрактной системе, ч.2 ст.33 Закона о контрактной системе.</w:t>
      </w:r>
    </w:p>
    <w:p w:rsidR="00FB3A4F" w:rsidRDefault="00FB3A4F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FB3A4F">
        <w:rPr>
          <w:bCs/>
        </w:rPr>
        <w:t>Согласно ч.4 ст.48</w:t>
      </w:r>
      <w:r>
        <w:rPr>
          <w:bCs/>
        </w:rPr>
        <w:t xml:space="preserve"> </w:t>
      </w:r>
      <w:r w:rsidRPr="00FB3A4F">
        <w:rPr>
          <w:bCs/>
        </w:rPr>
        <w:t>ГрК РФ работы по договорам о подготовке проектной документации, внесению изменений в проектную документацию в соответствии с частями 3.8 и 3.9 ст.49 данного Кодекса,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договоры подряда на подготовку проектной документации),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архитектурно-строительного проектирования, если иное не предусмотрено данной статьей. Выполнение работ по подготовке проектной документации по таким договорам обеспечивается специалистами по организации архитектурно-строительного проектирования (главными инженерами проектов, главными архитекторами проектов). Работы по договорам о подготовке проектной документации, внесению изменений в проектную документацию в соответствии с частями 3.8 и 3.9 ст.49 данного Кодекса,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FB3A4F" w:rsidRPr="00FB3A4F" w:rsidRDefault="00FB3A4F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В соответствии с п.14.2 ст.1 </w:t>
      </w:r>
      <w:r w:rsidRPr="00FB3A4F">
        <w:rPr>
          <w:bCs/>
        </w:rPr>
        <w:t>ГрК РФ</w:t>
      </w:r>
      <w:r>
        <w:rPr>
          <w:bCs/>
        </w:rPr>
        <w:t xml:space="preserve"> </w:t>
      </w:r>
      <w:r w:rsidRPr="00FB3A4F">
        <w:rPr>
          <w:bCs/>
        </w:rPr>
        <w:t xml:space="preserve">капитальный ремонт объектов капитального строительства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</w:t>
      </w:r>
      <w:r w:rsidRPr="00206740">
        <w:rPr>
          <w:bCs/>
          <w:u w:val="single"/>
        </w:rPr>
        <w:t>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</w:t>
      </w:r>
      <w:r w:rsidRPr="00FB3A4F">
        <w:rPr>
          <w:bCs/>
        </w:rPr>
        <w:t>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</w:t>
      </w:r>
      <w:r w:rsidR="00206740">
        <w:rPr>
          <w:bCs/>
        </w:rPr>
        <w:t>становление указанных элементов.</w:t>
      </w:r>
    </w:p>
    <w:p w:rsidR="00206740" w:rsidRDefault="00206740" w:rsidP="00206740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206740">
        <w:rPr>
          <w:bCs/>
        </w:rPr>
        <w:t>В соответствии с п.20, п.21 ч.1 ст.2 Федерального закона от 30.12.2009 № 384-ФЗ «Технический регламент о без</w:t>
      </w:r>
      <w:r>
        <w:rPr>
          <w:bCs/>
        </w:rPr>
        <w:t>опасности зданий и сооружений»:</w:t>
      </w:r>
    </w:p>
    <w:p w:rsidR="00206740" w:rsidRDefault="00206740" w:rsidP="00206740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- </w:t>
      </w:r>
      <w:r w:rsidRPr="00206740">
        <w:rPr>
          <w:bCs/>
        </w:rPr>
        <w:t xml:space="preserve">сеть инженерно-технического обеспечения - совокупность трубопроводов, коммуникаций и других сооружений, предназначенных для инженерно-технического обеспечения зданий и сооружений; </w:t>
      </w:r>
    </w:p>
    <w:p w:rsidR="00206740" w:rsidRDefault="00206740" w:rsidP="00206740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- </w:t>
      </w:r>
      <w:r w:rsidRPr="00206740">
        <w:rPr>
          <w:bCs/>
        </w:rPr>
        <w:t>система инженерно-технического обеспечения - одна из систем здания или сооружения, предназначенная для выполнения функций водоснабжения, канализации, отопления, вентиляции, кондиционирования воздуха, газоснабжения, электроснабжения, связи, информатизации, диспетчеризации, мусороудаления, вертикального транспорта (лифты, эскалаторы) или функций обеспечения безопасности.</w:t>
      </w:r>
    </w:p>
    <w:p w:rsidR="00FB3A4F" w:rsidRDefault="00206740" w:rsidP="00FB3A4F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Представитель заказчика на заседании Комиссии Новосибирского УФАС России пояснил, что узел учета тепловой энергии не является элементом </w:t>
      </w:r>
      <w:r w:rsidRPr="00206740">
        <w:rPr>
          <w:bCs/>
        </w:rPr>
        <w:t>систем инженерно-технического обеспечения и сетей инженерно-технического обеспечения объектов капитального строительства</w:t>
      </w:r>
      <w:r>
        <w:rPr>
          <w:bCs/>
        </w:rPr>
        <w:t xml:space="preserve">. </w:t>
      </w:r>
    </w:p>
    <w:p w:rsidR="00BB3258" w:rsidRDefault="00BB3258" w:rsidP="00BB3258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Подателем жалобы также не представлено доказательств того, что </w:t>
      </w:r>
      <w:r w:rsidRPr="00BB3258">
        <w:rPr>
          <w:bCs/>
        </w:rPr>
        <w:t>узел учета тепловой энергии</w:t>
      </w:r>
      <w:r>
        <w:rPr>
          <w:bCs/>
        </w:rPr>
        <w:t xml:space="preserve"> </w:t>
      </w:r>
      <w:r w:rsidRPr="00BB3258">
        <w:rPr>
          <w:bCs/>
        </w:rPr>
        <w:t>является элементом систем инженерно-технического обеспечения и сетей инженерно-технического обеспечения объектов капитального строительства.</w:t>
      </w:r>
    </w:p>
    <w:p w:rsidR="00BB3258" w:rsidRPr="00BB3258" w:rsidRDefault="00BB3258" w:rsidP="00BB3258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lastRenderedPageBreak/>
        <w:t xml:space="preserve">Таким образом, Комиссия Новосибирского УФАС России приходит к выводу о том, что в рамках данной закупки не будут выполняться работы по </w:t>
      </w:r>
      <w:r w:rsidRPr="00BB3258">
        <w:rPr>
          <w:bCs/>
        </w:rPr>
        <w:t>капитальн</w:t>
      </w:r>
      <w:r>
        <w:rPr>
          <w:bCs/>
        </w:rPr>
        <w:t>ому</w:t>
      </w:r>
      <w:r w:rsidRPr="00BB3258">
        <w:rPr>
          <w:bCs/>
        </w:rPr>
        <w:t xml:space="preserve"> ремонт</w:t>
      </w:r>
      <w:r>
        <w:rPr>
          <w:bCs/>
        </w:rPr>
        <w:t>у</w:t>
      </w:r>
      <w:r w:rsidRPr="00BB3258">
        <w:rPr>
          <w:bCs/>
        </w:rPr>
        <w:t xml:space="preserve"> объектов капитального строительства</w:t>
      </w:r>
      <w:r>
        <w:rPr>
          <w:bCs/>
        </w:rPr>
        <w:t xml:space="preserve">, частью которых является </w:t>
      </w:r>
      <w:r w:rsidRPr="00BB3258">
        <w:rPr>
          <w:bCs/>
        </w:rPr>
        <w:t>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</w:t>
      </w:r>
      <w:r>
        <w:rPr>
          <w:bCs/>
        </w:rPr>
        <w:t xml:space="preserve">, следовательно, </w:t>
      </w:r>
      <w:r w:rsidRPr="00BB3258">
        <w:rPr>
          <w:bCs/>
        </w:rPr>
        <w:t>проектная документация, размещенная в составе</w:t>
      </w:r>
      <w:r>
        <w:rPr>
          <w:bCs/>
        </w:rPr>
        <w:t xml:space="preserve"> извещения о проведении закупки </w:t>
      </w:r>
      <w:r w:rsidRPr="00BB3258">
        <w:rPr>
          <w:bCs/>
        </w:rPr>
        <w:t>соответствует положениям ГрК РФ.</w:t>
      </w:r>
    </w:p>
    <w:p w:rsidR="00284F18" w:rsidRDefault="00284F18" w:rsidP="00284F18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>
        <w:rPr>
          <w:b/>
          <w:i/>
        </w:rPr>
        <w:t xml:space="preserve">электронного аукциона, а также действий аукционной комиссии </w:t>
      </w:r>
      <w:r w:rsidR="00200BC1">
        <w:rPr>
          <w:b/>
          <w:i/>
        </w:rPr>
        <w:t xml:space="preserve">уполномоченного </w:t>
      </w:r>
      <w:r w:rsidR="00B640CD">
        <w:rPr>
          <w:b/>
          <w:i/>
        </w:rPr>
        <w:t>органа</w:t>
      </w:r>
      <w:r w:rsidRPr="006A6083">
        <w:rPr>
          <w:b/>
          <w:i/>
        </w:rPr>
        <w:t xml:space="preserve">, </w:t>
      </w:r>
      <w:r w:rsidR="004248BB">
        <w:rPr>
          <w:b/>
          <w:i/>
        </w:rPr>
        <w:t>не выявлено</w:t>
      </w:r>
      <w:r w:rsidR="00650C03">
        <w:rPr>
          <w:b/>
          <w:i/>
        </w:rPr>
        <w:t xml:space="preserve"> нарушени</w:t>
      </w:r>
      <w:r w:rsidR="004248BB">
        <w:rPr>
          <w:b/>
          <w:i/>
        </w:rPr>
        <w:t>й</w:t>
      </w:r>
      <w:r w:rsidR="00650C03">
        <w:rPr>
          <w:b/>
          <w:i/>
        </w:rPr>
        <w:t xml:space="preserve"> Закона о контрактной системе.</w:t>
      </w:r>
    </w:p>
    <w:p w:rsidR="00284F18" w:rsidRPr="00084389" w:rsidRDefault="00284F18" w:rsidP="00284F18">
      <w:pPr>
        <w:ind w:right="-142" w:firstLine="567"/>
        <w:jc w:val="both"/>
      </w:pPr>
      <w:r w:rsidRPr="00084389">
        <w:t>Руководствуясь ч.8 ст.106, п.1 ч.15</w:t>
      </w:r>
      <w:r w:rsidR="004248BB">
        <w:t xml:space="preserve"> </w:t>
      </w:r>
      <w:r w:rsidRPr="00084389">
        <w:t xml:space="preserve">ст.99 Закона о контрактной системе Комиссия Новосибирского УФАС России </w:t>
      </w:r>
    </w:p>
    <w:p w:rsidR="00284F18" w:rsidRPr="00084389" w:rsidRDefault="00284F18" w:rsidP="00284F18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284F18" w:rsidRDefault="004248BB" w:rsidP="00C270A2">
      <w:pPr>
        <w:ind w:right="-142" w:firstLine="567"/>
        <w:jc w:val="both"/>
      </w:pPr>
      <w:r>
        <w:t xml:space="preserve">Признать жалобу </w:t>
      </w:r>
      <w:r w:rsidRPr="004248BB">
        <w:rPr>
          <w:bCs/>
        </w:rPr>
        <w:t>ИП Яковлева Ю.В. на действия заказчика - ГБУЗ НСО «НКЦК» при проведении электронного аукциона № 0351200012225000135 на выполнение работ по установке узла учета тепловой энергии зданий ГБУЗ НСО «НКЦК» и ГК «Автолюбитель», как субабонента</w:t>
      </w:r>
      <w:r>
        <w:rPr>
          <w:bCs/>
        </w:rPr>
        <w:t xml:space="preserve"> не</w:t>
      </w:r>
      <w:r w:rsidR="00284F18">
        <w:t>обоснованной</w:t>
      </w:r>
      <w:r w:rsidR="00284F18" w:rsidRPr="00084389">
        <w:t>.</w:t>
      </w:r>
    </w:p>
    <w:p w:rsidR="00C270A2" w:rsidRDefault="00C270A2" w:rsidP="004248BB">
      <w:pPr>
        <w:ind w:right="-142"/>
        <w:jc w:val="both"/>
      </w:pPr>
    </w:p>
    <w:p w:rsidR="00284F18" w:rsidRPr="00084389" w:rsidRDefault="00284F18" w:rsidP="00284F1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84F18" w:rsidRPr="00644BC0" w:rsidRDefault="00284F18" w:rsidP="00284F18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284F18" w:rsidRDefault="00284F18" w:rsidP="00284F18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E67977" w:rsidRPr="00644BC0" w:rsidRDefault="00E67977" w:rsidP="00284F18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284F18" w:rsidRDefault="00C1286D" w:rsidP="00284F18">
      <w:pPr>
        <w:tabs>
          <w:tab w:val="left" w:pos="0"/>
          <w:tab w:val="left" w:pos="142"/>
        </w:tabs>
        <w:jc w:val="both"/>
      </w:pPr>
      <w:r>
        <w:t>П</w:t>
      </w:r>
      <w:r w:rsidR="00284F18">
        <w:t>редседател</w:t>
      </w:r>
      <w:r>
        <w:t>ь</w:t>
      </w:r>
      <w:r w:rsidR="001309A1">
        <w:t xml:space="preserve"> Комиссии</w:t>
      </w:r>
      <w:r w:rsidR="001309A1">
        <w:tab/>
      </w:r>
      <w:r w:rsidR="001309A1">
        <w:tab/>
      </w:r>
      <w:r w:rsidR="001309A1">
        <w:tab/>
      </w:r>
      <w:r w:rsidR="001309A1">
        <w:tab/>
      </w:r>
      <w:r w:rsidR="001309A1">
        <w:tab/>
      </w:r>
      <w:r w:rsidR="001309A1">
        <w:tab/>
      </w:r>
      <w:r>
        <w:tab/>
      </w:r>
      <w:r>
        <w:tab/>
      </w:r>
      <w:bookmarkStart w:id="0" w:name="_GoBack"/>
      <w:bookmarkEnd w:id="0"/>
      <w:r w:rsidR="004248BB">
        <w:t>А.М. Заргаров</w:t>
      </w:r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Default="00284F18" w:rsidP="00284F18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4248BB">
        <w:t>А.Д. Мамонтов</w:t>
      </w:r>
      <w:r>
        <w:t xml:space="preserve"> </w:t>
      </w:r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248BB">
        <w:t>П.О. Паутова</w:t>
      </w:r>
      <w:r>
        <w:t xml:space="preserve"> </w:t>
      </w:r>
    </w:p>
    <w:p w:rsidR="005C65E1" w:rsidRDefault="005C65E1" w:rsidP="00CB7D00">
      <w:pPr>
        <w:jc w:val="both"/>
      </w:pPr>
    </w:p>
    <w:sectPr w:rsidR="005C65E1" w:rsidSect="00815FA3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8B9" w:rsidRDefault="004558B9">
      <w:r>
        <w:separator/>
      </w:r>
    </w:p>
  </w:endnote>
  <w:endnote w:type="continuationSeparator" w:id="0">
    <w:p w:rsidR="004558B9" w:rsidRDefault="00455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6273254"/>
      <w:docPartObj>
        <w:docPartGallery w:val="Page Numbers (Bottom of Page)"/>
        <w:docPartUnique/>
      </w:docPartObj>
    </w:sdtPr>
    <w:sdtEndPr/>
    <w:sdtContent>
      <w:p w:rsidR="00815FA3" w:rsidRDefault="00815FA3" w:rsidP="00815F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86D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8B9" w:rsidRDefault="004558B9">
      <w:r>
        <w:separator/>
      </w:r>
    </w:p>
  </w:footnote>
  <w:footnote w:type="continuationSeparator" w:id="0">
    <w:p w:rsidR="004558B9" w:rsidRDefault="004558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3C4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888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8AB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497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AFF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A1D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B09"/>
    <w:rsid w:val="000E0F1A"/>
    <w:rsid w:val="000E175E"/>
    <w:rsid w:val="000E1773"/>
    <w:rsid w:val="000E1A77"/>
    <w:rsid w:val="000E27B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9A1"/>
    <w:rsid w:val="00130E7F"/>
    <w:rsid w:val="00130EC2"/>
    <w:rsid w:val="00130FA5"/>
    <w:rsid w:val="001314CA"/>
    <w:rsid w:val="00131C89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82B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CFD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4D93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6D90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6EF2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07F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A2B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BC1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740"/>
    <w:rsid w:val="00206872"/>
    <w:rsid w:val="00206932"/>
    <w:rsid w:val="002069E9"/>
    <w:rsid w:val="00206CFB"/>
    <w:rsid w:val="00206FB9"/>
    <w:rsid w:val="002070DF"/>
    <w:rsid w:val="002070E5"/>
    <w:rsid w:val="00207593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5FC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54D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6BF4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EC3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7D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4F18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D84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21F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0C5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4906"/>
    <w:rsid w:val="0033512E"/>
    <w:rsid w:val="0033514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62A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B64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189"/>
    <w:rsid w:val="0039143C"/>
    <w:rsid w:val="00391BD7"/>
    <w:rsid w:val="00391CE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478"/>
    <w:rsid w:val="003B56D0"/>
    <w:rsid w:val="003B5C3B"/>
    <w:rsid w:val="003B5DC0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B80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8BB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805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CFB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8B9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659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163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1954"/>
    <w:rsid w:val="004A2ADD"/>
    <w:rsid w:val="004A36F2"/>
    <w:rsid w:val="004A3981"/>
    <w:rsid w:val="004A3D1E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A0D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8DB"/>
    <w:rsid w:val="004C4D99"/>
    <w:rsid w:val="004C566B"/>
    <w:rsid w:val="004C5B02"/>
    <w:rsid w:val="004C5B22"/>
    <w:rsid w:val="004C5DB0"/>
    <w:rsid w:val="004C633E"/>
    <w:rsid w:val="004C67D3"/>
    <w:rsid w:val="004C69EB"/>
    <w:rsid w:val="004C6E3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64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C56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825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37965"/>
    <w:rsid w:val="0054018B"/>
    <w:rsid w:val="00540474"/>
    <w:rsid w:val="00540754"/>
    <w:rsid w:val="00540B46"/>
    <w:rsid w:val="0054113F"/>
    <w:rsid w:val="00541475"/>
    <w:rsid w:val="005414F7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2E4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5E1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A47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3D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4C27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0BE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CB2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7A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3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36A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316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2C4"/>
    <w:rsid w:val="006A18FA"/>
    <w:rsid w:val="006A2083"/>
    <w:rsid w:val="006A208F"/>
    <w:rsid w:val="006A216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BD3"/>
    <w:rsid w:val="006E0372"/>
    <w:rsid w:val="006E09F6"/>
    <w:rsid w:val="006E0FC2"/>
    <w:rsid w:val="006E150A"/>
    <w:rsid w:val="006E170F"/>
    <w:rsid w:val="006E189E"/>
    <w:rsid w:val="006E19D5"/>
    <w:rsid w:val="006E1A24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AAF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0EE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D6C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CAB"/>
    <w:rsid w:val="00777E25"/>
    <w:rsid w:val="00780028"/>
    <w:rsid w:val="00780629"/>
    <w:rsid w:val="007806A8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5F"/>
    <w:rsid w:val="007933E5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C99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7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1D5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5FA3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3F4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AB1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32F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ED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2BF"/>
    <w:rsid w:val="009143C2"/>
    <w:rsid w:val="00914765"/>
    <w:rsid w:val="0091570C"/>
    <w:rsid w:val="00915C9D"/>
    <w:rsid w:val="00916284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239"/>
    <w:rsid w:val="00953CAB"/>
    <w:rsid w:val="00953FC5"/>
    <w:rsid w:val="00954401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64C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0D95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E37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0AD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ACC"/>
    <w:rsid w:val="009D3DE9"/>
    <w:rsid w:val="009D3E51"/>
    <w:rsid w:val="009D40AB"/>
    <w:rsid w:val="009D4AD0"/>
    <w:rsid w:val="009D4B54"/>
    <w:rsid w:val="009D4BA7"/>
    <w:rsid w:val="009D4F0A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2CF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060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0A33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5B"/>
    <w:rsid w:val="00A746AC"/>
    <w:rsid w:val="00A74A1E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AB3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8A1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39D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B21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718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3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05E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8F0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0CD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16F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59"/>
    <w:rsid w:val="00B83D97"/>
    <w:rsid w:val="00B8423C"/>
    <w:rsid w:val="00B85357"/>
    <w:rsid w:val="00B856D9"/>
    <w:rsid w:val="00B85744"/>
    <w:rsid w:val="00B85C64"/>
    <w:rsid w:val="00B866A7"/>
    <w:rsid w:val="00B86A59"/>
    <w:rsid w:val="00B9058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B54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83C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258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6811"/>
    <w:rsid w:val="00BB7418"/>
    <w:rsid w:val="00BB749A"/>
    <w:rsid w:val="00BB778E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00A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6B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1EC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9BF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35"/>
    <w:rsid w:val="00C10DE4"/>
    <w:rsid w:val="00C10F36"/>
    <w:rsid w:val="00C11483"/>
    <w:rsid w:val="00C115A8"/>
    <w:rsid w:val="00C11CA5"/>
    <w:rsid w:val="00C1211F"/>
    <w:rsid w:val="00C12701"/>
    <w:rsid w:val="00C1286D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AC2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0A2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9D9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06E"/>
    <w:rsid w:val="00C52331"/>
    <w:rsid w:val="00C5246A"/>
    <w:rsid w:val="00C5276E"/>
    <w:rsid w:val="00C52865"/>
    <w:rsid w:val="00C5287E"/>
    <w:rsid w:val="00C52946"/>
    <w:rsid w:val="00C52A8B"/>
    <w:rsid w:val="00C52B5C"/>
    <w:rsid w:val="00C52CCE"/>
    <w:rsid w:val="00C5316A"/>
    <w:rsid w:val="00C531F8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1AD"/>
    <w:rsid w:val="00C667CD"/>
    <w:rsid w:val="00C669D3"/>
    <w:rsid w:val="00C66FD4"/>
    <w:rsid w:val="00C674F7"/>
    <w:rsid w:val="00C67A04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50C"/>
    <w:rsid w:val="00C808C8"/>
    <w:rsid w:val="00C80ACA"/>
    <w:rsid w:val="00C80BB5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79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D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920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D00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514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2E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61C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1DBC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B93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3A6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C6C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4DA0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9B2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315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3F4C"/>
    <w:rsid w:val="00DC4205"/>
    <w:rsid w:val="00DC4A74"/>
    <w:rsid w:val="00DC4A7A"/>
    <w:rsid w:val="00DC4B2C"/>
    <w:rsid w:val="00DC52E1"/>
    <w:rsid w:val="00DC57E5"/>
    <w:rsid w:val="00DC57E6"/>
    <w:rsid w:val="00DC59BA"/>
    <w:rsid w:val="00DC5C5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9A0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E1E"/>
    <w:rsid w:val="00E66477"/>
    <w:rsid w:val="00E679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EC6"/>
    <w:rsid w:val="00E73576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0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250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571"/>
    <w:rsid w:val="00F02CF1"/>
    <w:rsid w:val="00F02E1D"/>
    <w:rsid w:val="00F03840"/>
    <w:rsid w:val="00F041EC"/>
    <w:rsid w:val="00F0448C"/>
    <w:rsid w:val="00F04769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56"/>
    <w:rsid w:val="00F33CAB"/>
    <w:rsid w:val="00F33DCB"/>
    <w:rsid w:val="00F33EE9"/>
    <w:rsid w:val="00F33EF0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65F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FBA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8F2"/>
    <w:rsid w:val="00F87AC6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A4F"/>
    <w:rsid w:val="00FB437E"/>
    <w:rsid w:val="00FB43CC"/>
    <w:rsid w:val="00FB4740"/>
    <w:rsid w:val="00FB4AD1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183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7F1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CF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7"/>
    <w:uiPriority w:val="34"/>
    <w:qFormat/>
    <w:locked/>
    <w:rsid w:val="00C24AC2"/>
  </w:style>
  <w:style w:type="character" w:customStyle="1" w:styleId="a6">
    <w:name w:val="Нижний колонтитул Знак"/>
    <w:basedOn w:val="a0"/>
    <w:link w:val="a5"/>
    <w:uiPriority w:val="99"/>
    <w:rsid w:val="00815F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DE3B1-DEEF-4F9B-BECC-2832A41AE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4</Pages>
  <Words>1890</Words>
  <Characters>10773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46</cp:revision>
  <cp:lastPrinted>2025-09-02T03:27:00Z</cp:lastPrinted>
  <dcterms:created xsi:type="dcterms:W3CDTF">2024-10-08T07:38:00Z</dcterms:created>
  <dcterms:modified xsi:type="dcterms:W3CDTF">2025-09-05T09:17:00Z</dcterms:modified>
</cp:coreProperties>
</file>