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CB0F95" w:rsidRPr="00FE1DA7" w:rsidTr="004513D0">
        <w:tc>
          <w:tcPr>
            <w:tcW w:w="4594" w:type="dxa"/>
          </w:tcPr>
          <w:p w:rsidR="00CB0F95" w:rsidRPr="00A97922" w:rsidRDefault="00CB0F95" w:rsidP="004513D0">
            <w:pPr>
              <w:rPr>
                <w:sz w:val="26"/>
                <w:szCs w:val="26"/>
              </w:rPr>
            </w:pPr>
            <w:r w:rsidRPr="00A97922">
              <w:rPr>
                <w:sz w:val="26"/>
                <w:szCs w:val="26"/>
              </w:rPr>
              <w:t xml:space="preserve">  </w:t>
            </w:r>
          </w:p>
        </w:tc>
        <w:tc>
          <w:tcPr>
            <w:tcW w:w="5295" w:type="dxa"/>
          </w:tcPr>
          <w:p w:rsidR="00CB0F95" w:rsidRPr="00A97922" w:rsidRDefault="00CB0F95" w:rsidP="004513D0">
            <w:pPr>
              <w:rPr>
                <w:iCs/>
                <w:sz w:val="26"/>
                <w:szCs w:val="26"/>
              </w:rPr>
            </w:pPr>
          </w:p>
          <w:p w:rsidR="00CB0F95" w:rsidRPr="00A97922" w:rsidRDefault="00CB0F95" w:rsidP="004513D0">
            <w:pPr>
              <w:rPr>
                <w:iCs/>
                <w:sz w:val="26"/>
                <w:szCs w:val="26"/>
              </w:rPr>
            </w:pPr>
          </w:p>
          <w:p w:rsidR="00CB0F95" w:rsidRPr="00A97922" w:rsidRDefault="00CB0F95" w:rsidP="004513D0">
            <w:pPr>
              <w:rPr>
                <w:iCs/>
                <w:sz w:val="26"/>
                <w:szCs w:val="26"/>
              </w:rPr>
            </w:pPr>
          </w:p>
          <w:p w:rsidR="003A3B12" w:rsidRPr="003A3B12" w:rsidRDefault="003A3B12" w:rsidP="003A3B12">
            <w:pPr>
              <w:rPr>
                <w:iCs/>
                <w:sz w:val="26"/>
                <w:szCs w:val="26"/>
              </w:rPr>
            </w:pPr>
            <w:r w:rsidRPr="003A3B12">
              <w:rPr>
                <w:iCs/>
                <w:sz w:val="26"/>
                <w:szCs w:val="26"/>
              </w:rPr>
              <w:t>СПБ ГБУЗ «Городская клиническая больница № 31»</w:t>
            </w:r>
          </w:p>
          <w:p w:rsidR="003A3B12" w:rsidRPr="003A3B12" w:rsidRDefault="003A3B12" w:rsidP="003A3B12">
            <w:pPr>
              <w:rPr>
                <w:iCs/>
                <w:sz w:val="26"/>
                <w:szCs w:val="26"/>
              </w:rPr>
            </w:pPr>
            <w:proofErr w:type="spellStart"/>
            <w:r w:rsidRPr="003A3B12">
              <w:rPr>
                <w:iCs/>
                <w:sz w:val="26"/>
                <w:szCs w:val="26"/>
              </w:rPr>
              <w:t>пр-кт</w:t>
            </w:r>
            <w:proofErr w:type="spellEnd"/>
            <w:r w:rsidRPr="003A3B12">
              <w:rPr>
                <w:iCs/>
                <w:sz w:val="26"/>
                <w:szCs w:val="26"/>
              </w:rPr>
              <w:t xml:space="preserve"> Динамо, д. 3,</w:t>
            </w:r>
          </w:p>
          <w:p w:rsidR="003A3B12" w:rsidRPr="003A3B12" w:rsidRDefault="003A3B12" w:rsidP="003A3B12">
            <w:pPr>
              <w:rPr>
                <w:iCs/>
                <w:sz w:val="26"/>
                <w:szCs w:val="26"/>
              </w:rPr>
            </w:pPr>
            <w:r w:rsidRPr="003A3B12">
              <w:rPr>
                <w:iCs/>
                <w:sz w:val="26"/>
                <w:szCs w:val="26"/>
              </w:rPr>
              <w:t>Санкт-Петербург, 197110</w:t>
            </w:r>
          </w:p>
          <w:p w:rsidR="003A3B12" w:rsidRPr="003A3B12" w:rsidRDefault="003A3B12" w:rsidP="003A3B12">
            <w:pPr>
              <w:rPr>
                <w:iCs/>
                <w:sz w:val="26"/>
                <w:szCs w:val="26"/>
              </w:rPr>
            </w:pPr>
            <w:r w:rsidRPr="003A3B12">
              <w:rPr>
                <w:iCs/>
                <w:sz w:val="26"/>
                <w:szCs w:val="26"/>
              </w:rPr>
              <w:t xml:space="preserve">эл. почта: otdelzakb31@spbsverdlovka.ru, </w:t>
            </w:r>
          </w:p>
          <w:p w:rsidR="003A3B12" w:rsidRPr="003A3B12" w:rsidRDefault="003A3B12" w:rsidP="003A3B12">
            <w:pPr>
              <w:rPr>
                <w:iCs/>
                <w:sz w:val="26"/>
                <w:szCs w:val="26"/>
              </w:rPr>
            </w:pPr>
            <w:r w:rsidRPr="003A3B12">
              <w:rPr>
                <w:iCs/>
                <w:sz w:val="26"/>
                <w:szCs w:val="26"/>
              </w:rPr>
              <w:t>b31ofgu@mail.ru</w:t>
            </w:r>
          </w:p>
          <w:p w:rsidR="003A3B12" w:rsidRPr="003A3B12" w:rsidRDefault="003A3B12" w:rsidP="003A3B12">
            <w:pPr>
              <w:rPr>
                <w:iCs/>
                <w:sz w:val="26"/>
                <w:szCs w:val="26"/>
              </w:rPr>
            </w:pPr>
          </w:p>
          <w:p w:rsidR="003A3B12" w:rsidRPr="003A3B12" w:rsidRDefault="003A3B12" w:rsidP="003A3B12">
            <w:pPr>
              <w:rPr>
                <w:iCs/>
                <w:sz w:val="26"/>
                <w:szCs w:val="26"/>
              </w:rPr>
            </w:pPr>
            <w:r w:rsidRPr="003A3B12">
              <w:rPr>
                <w:iCs/>
                <w:sz w:val="26"/>
                <w:szCs w:val="26"/>
              </w:rPr>
              <w:t>ООО «РТС-тендер»</w:t>
            </w:r>
          </w:p>
          <w:p w:rsidR="003A3B12" w:rsidRPr="003A3B12" w:rsidRDefault="003A3B12" w:rsidP="003A3B12">
            <w:pPr>
              <w:rPr>
                <w:iCs/>
                <w:sz w:val="26"/>
                <w:szCs w:val="26"/>
              </w:rPr>
            </w:pPr>
            <w:r w:rsidRPr="003A3B12">
              <w:rPr>
                <w:iCs/>
                <w:sz w:val="26"/>
                <w:szCs w:val="26"/>
              </w:rPr>
              <w:t>наб. Тараса Шевченко, д. 23А,</w:t>
            </w:r>
          </w:p>
          <w:p w:rsidR="003A3B12" w:rsidRPr="003A3B12" w:rsidRDefault="003A3B12" w:rsidP="003A3B12">
            <w:pPr>
              <w:rPr>
                <w:iCs/>
                <w:sz w:val="26"/>
                <w:szCs w:val="26"/>
              </w:rPr>
            </w:pPr>
            <w:r w:rsidRPr="003A3B12">
              <w:rPr>
                <w:iCs/>
                <w:sz w:val="26"/>
                <w:szCs w:val="26"/>
              </w:rPr>
              <w:t>Москва, 121151</w:t>
            </w:r>
          </w:p>
          <w:p w:rsidR="003A3B12" w:rsidRPr="003A3B12" w:rsidRDefault="003A3B12" w:rsidP="003A3B12">
            <w:pPr>
              <w:rPr>
                <w:iCs/>
                <w:sz w:val="26"/>
                <w:szCs w:val="26"/>
              </w:rPr>
            </w:pPr>
            <w:r w:rsidRPr="003A3B12">
              <w:rPr>
                <w:iCs/>
                <w:sz w:val="26"/>
                <w:szCs w:val="26"/>
              </w:rPr>
              <w:t>факс: +7 (495) 733-95-19</w:t>
            </w:r>
          </w:p>
          <w:p w:rsidR="003A3B12" w:rsidRPr="003A3B12" w:rsidRDefault="003A3B12" w:rsidP="003A3B12">
            <w:pPr>
              <w:rPr>
                <w:iCs/>
                <w:sz w:val="26"/>
                <w:szCs w:val="26"/>
              </w:rPr>
            </w:pPr>
          </w:p>
          <w:p w:rsidR="003A3B12" w:rsidRPr="003A3B12" w:rsidRDefault="003A3B12" w:rsidP="003A3B12">
            <w:pPr>
              <w:rPr>
                <w:iCs/>
                <w:sz w:val="26"/>
                <w:szCs w:val="26"/>
              </w:rPr>
            </w:pPr>
            <w:r w:rsidRPr="003A3B12">
              <w:rPr>
                <w:iCs/>
                <w:sz w:val="26"/>
                <w:szCs w:val="26"/>
              </w:rPr>
              <w:t>ООО «Департамент оценочной деятельности»</w:t>
            </w:r>
          </w:p>
          <w:p w:rsidR="003A3B12" w:rsidRPr="003A3B12" w:rsidRDefault="003A3B12" w:rsidP="003A3B12">
            <w:pPr>
              <w:rPr>
                <w:iCs/>
                <w:sz w:val="26"/>
                <w:szCs w:val="26"/>
              </w:rPr>
            </w:pPr>
            <w:r w:rsidRPr="003A3B12">
              <w:rPr>
                <w:iCs/>
                <w:sz w:val="26"/>
                <w:szCs w:val="26"/>
              </w:rPr>
              <w:t xml:space="preserve">ул. Карла Маркса, д. 88, </w:t>
            </w:r>
            <w:proofErr w:type="spellStart"/>
            <w:r w:rsidRPr="003A3B12">
              <w:rPr>
                <w:iCs/>
                <w:sz w:val="26"/>
                <w:szCs w:val="26"/>
              </w:rPr>
              <w:t>помещ</w:t>
            </w:r>
            <w:proofErr w:type="spellEnd"/>
            <w:r w:rsidRPr="003A3B12">
              <w:rPr>
                <w:iCs/>
                <w:sz w:val="26"/>
                <w:szCs w:val="26"/>
              </w:rPr>
              <w:t>. 63,</w:t>
            </w:r>
          </w:p>
          <w:p w:rsidR="003A3B12" w:rsidRPr="003A3B12" w:rsidRDefault="003A3B12" w:rsidP="003A3B12">
            <w:pPr>
              <w:rPr>
                <w:iCs/>
                <w:sz w:val="26"/>
                <w:szCs w:val="26"/>
              </w:rPr>
            </w:pPr>
            <w:r w:rsidRPr="003A3B12">
              <w:rPr>
                <w:iCs/>
                <w:sz w:val="26"/>
                <w:szCs w:val="26"/>
              </w:rPr>
              <w:t>Красноярск, 660049</w:t>
            </w:r>
          </w:p>
          <w:p w:rsidR="00CB0F95" w:rsidRPr="00FE1DA7" w:rsidRDefault="003A3B12" w:rsidP="003A3B12">
            <w:pPr>
              <w:rPr>
                <w:color w:val="000000"/>
                <w:sz w:val="26"/>
                <w:szCs w:val="26"/>
                <w:shd w:val="clear" w:color="auto" w:fill="FFFFFF"/>
              </w:rPr>
            </w:pPr>
            <w:r w:rsidRPr="003A3B12">
              <w:rPr>
                <w:iCs/>
                <w:sz w:val="26"/>
                <w:szCs w:val="26"/>
              </w:rPr>
              <w:t>эл. почта: tender@dod-ru.ru</w:t>
            </w:r>
          </w:p>
        </w:tc>
      </w:tr>
    </w:tbl>
    <w:p w:rsidR="00CB0F95" w:rsidRPr="00FE1DA7" w:rsidRDefault="00CB0F95" w:rsidP="00CB0F95">
      <w:pPr>
        <w:outlineLvl w:val="0"/>
        <w:rPr>
          <w:sz w:val="26"/>
          <w:szCs w:val="26"/>
        </w:rPr>
      </w:pPr>
    </w:p>
    <w:p w:rsidR="00CB0F95" w:rsidRPr="00FE1DA7" w:rsidRDefault="00CB0F95" w:rsidP="00CB0F95">
      <w:pPr>
        <w:outlineLvl w:val="0"/>
        <w:rPr>
          <w:sz w:val="26"/>
          <w:szCs w:val="26"/>
        </w:rPr>
      </w:pPr>
    </w:p>
    <w:p w:rsidR="00CB0F95" w:rsidRPr="00FE1DA7" w:rsidRDefault="00CB0F95" w:rsidP="00CB0F95">
      <w:pPr>
        <w:outlineLvl w:val="0"/>
        <w:rPr>
          <w:sz w:val="26"/>
          <w:szCs w:val="26"/>
        </w:rPr>
      </w:pPr>
    </w:p>
    <w:p w:rsidR="00CB0F95" w:rsidRPr="003A3B12" w:rsidRDefault="00CB0F95" w:rsidP="00CB0F95">
      <w:pPr>
        <w:jc w:val="center"/>
        <w:outlineLvl w:val="0"/>
        <w:rPr>
          <w:sz w:val="26"/>
          <w:szCs w:val="26"/>
        </w:rPr>
      </w:pPr>
      <w:r w:rsidRPr="003A3B12">
        <w:rPr>
          <w:sz w:val="26"/>
          <w:szCs w:val="26"/>
        </w:rPr>
        <w:t>РЕШЕНИЕ</w:t>
      </w:r>
    </w:p>
    <w:p w:rsidR="00CB0F95" w:rsidRPr="003A3B12" w:rsidRDefault="00CB0F95" w:rsidP="00CB0F95">
      <w:pPr>
        <w:jc w:val="center"/>
        <w:rPr>
          <w:sz w:val="26"/>
          <w:szCs w:val="26"/>
        </w:rPr>
      </w:pPr>
      <w:r w:rsidRPr="003A3B12">
        <w:rPr>
          <w:sz w:val="26"/>
          <w:szCs w:val="26"/>
        </w:rPr>
        <w:t xml:space="preserve">по делу № </w:t>
      </w:r>
      <w:r w:rsidRPr="003A3B12">
        <w:rPr>
          <w:b/>
          <w:sz w:val="26"/>
          <w:szCs w:val="26"/>
        </w:rPr>
        <w:t>44-</w:t>
      </w:r>
      <w:r w:rsidR="003A3B12" w:rsidRPr="003A3B12">
        <w:rPr>
          <w:b/>
          <w:sz w:val="26"/>
          <w:szCs w:val="26"/>
        </w:rPr>
        <w:t>1763</w:t>
      </w:r>
      <w:r w:rsidR="00725066" w:rsidRPr="003A3B12">
        <w:rPr>
          <w:b/>
          <w:sz w:val="26"/>
          <w:szCs w:val="26"/>
        </w:rPr>
        <w:t>/25</w:t>
      </w:r>
    </w:p>
    <w:p w:rsidR="00CB0F95" w:rsidRPr="003A3B12" w:rsidRDefault="00CB0F95" w:rsidP="00CB0F95">
      <w:pPr>
        <w:jc w:val="center"/>
        <w:rPr>
          <w:sz w:val="26"/>
          <w:szCs w:val="26"/>
        </w:rPr>
      </w:pPr>
      <w:r w:rsidRPr="003A3B12">
        <w:rPr>
          <w:sz w:val="26"/>
          <w:szCs w:val="26"/>
        </w:rPr>
        <w:t>о нарушении законодательства о контрактной системе</w:t>
      </w:r>
    </w:p>
    <w:p w:rsidR="00CB0F95" w:rsidRPr="003A3B12" w:rsidRDefault="00CB0F95" w:rsidP="00CB0F95">
      <w:pPr>
        <w:ind w:firstLine="540"/>
        <w:jc w:val="both"/>
        <w:rPr>
          <w:sz w:val="26"/>
          <w:szCs w:val="26"/>
        </w:rPr>
      </w:pPr>
    </w:p>
    <w:p w:rsidR="00CB0F95" w:rsidRPr="003A3B12" w:rsidRDefault="003A3B12" w:rsidP="00CB0F95">
      <w:pPr>
        <w:tabs>
          <w:tab w:val="left" w:pos="0"/>
        </w:tabs>
        <w:jc w:val="both"/>
        <w:rPr>
          <w:sz w:val="26"/>
          <w:szCs w:val="26"/>
        </w:rPr>
      </w:pPr>
      <w:r w:rsidRPr="003A3B12">
        <w:rPr>
          <w:sz w:val="26"/>
          <w:szCs w:val="26"/>
        </w:rPr>
        <w:t>01.09</w:t>
      </w:r>
      <w:r w:rsidR="00716809" w:rsidRPr="003A3B12">
        <w:rPr>
          <w:sz w:val="26"/>
          <w:szCs w:val="26"/>
        </w:rPr>
        <w:t>.20</w:t>
      </w:r>
      <w:r w:rsidR="00725066" w:rsidRPr="003A3B12">
        <w:rPr>
          <w:sz w:val="26"/>
          <w:szCs w:val="26"/>
        </w:rPr>
        <w:t>25</w:t>
      </w:r>
      <w:r w:rsidR="00CB0F95" w:rsidRPr="003A3B12">
        <w:rPr>
          <w:sz w:val="26"/>
          <w:szCs w:val="26"/>
        </w:rPr>
        <w:t xml:space="preserve">                                                                                               Санкт-Петербург</w:t>
      </w:r>
    </w:p>
    <w:p w:rsidR="00CB0F95" w:rsidRPr="003A3B12" w:rsidRDefault="00CB0F95" w:rsidP="00CB0F95">
      <w:pPr>
        <w:tabs>
          <w:tab w:val="left" w:pos="0"/>
        </w:tabs>
        <w:jc w:val="both"/>
        <w:rPr>
          <w:sz w:val="26"/>
          <w:szCs w:val="26"/>
        </w:rPr>
      </w:pPr>
    </w:p>
    <w:p w:rsidR="003A3B12" w:rsidRPr="00F05A6A" w:rsidRDefault="00CB0F95" w:rsidP="005D5DC9">
      <w:pPr>
        <w:ind w:firstLine="709"/>
        <w:jc w:val="both"/>
        <w:rPr>
          <w:sz w:val="26"/>
          <w:szCs w:val="26"/>
        </w:rPr>
      </w:pPr>
      <w:r w:rsidRPr="003A3B12">
        <w:rPr>
          <w:sz w:val="26"/>
          <w:szCs w:val="26"/>
        </w:rPr>
        <w:t>Комиссия Санкт-Петербургского УФАС России по контролю в сфере закупок (далее – Комиссия</w:t>
      </w:r>
      <w:r w:rsidRPr="00CB0F95">
        <w:rPr>
          <w:sz w:val="26"/>
          <w:szCs w:val="26"/>
        </w:rPr>
        <w:t xml:space="preserve"> УФАС)</w:t>
      </w:r>
      <w:r w:rsidR="00725066">
        <w:rPr>
          <w:sz w:val="26"/>
          <w:szCs w:val="26"/>
        </w:rPr>
        <w:t xml:space="preserve"> </w:t>
      </w:r>
    </w:p>
    <w:p w:rsidR="00CB0F95" w:rsidRPr="00CB0F95" w:rsidRDefault="00CB0F95" w:rsidP="00031460">
      <w:pPr>
        <w:ind w:firstLine="709"/>
        <w:jc w:val="both"/>
        <w:rPr>
          <w:sz w:val="26"/>
          <w:szCs w:val="26"/>
        </w:rPr>
      </w:pPr>
      <w:r w:rsidRPr="00CB0F95">
        <w:rPr>
          <w:sz w:val="26"/>
          <w:szCs w:val="26"/>
        </w:rPr>
        <w:t>при участии представителей:</w:t>
      </w:r>
    </w:p>
    <w:p w:rsidR="00CB0F95" w:rsidRPr="00CB0F95" w:rsidRDefault="003A3B12" w:rsidP="00031460">
      <w:pPr>
        <w:ind w:firstLine="709"/>
        <w:jc w:val="both"/>
        <w:rPr>
          <w:sz w:val="26"/>
          <w:szCs w:val="26"/>
        </w:rPr>
      </w:pPr>
      <w:r w:rsidRPr="003A3B12">
        <w:rPr>
          <w:sz w:val="26"/>
          <w:szCs w:val="26"/>
        </w:rPr>
        <w:t xml:space="preserve">СПБ ГБУЗ «Городская клиническая больница № 31» </w:t>
      </w:r>
      <w:r w:rsidR="00CB0F95" w:rsidRPr="00CB0F95">
        <w:rPr>
          <w:sz w:val="26"/>
          <w:szCs w:val="26"/>
        </w:rPr>
        <w:t>(далее – Заказчик);</w:t>
      </w:r>
    </w:p>
    <w:p w:rsidR="00CB0F95" w:rsidRPr="00CB0F95" w:rsidRDefault="00CB0F95" w:rsidP="00031460">
      <w:pPr>
        <w:ind w:firstLine="709"/>
        <w:jc w:val="both"/>
        <w:rPr>
          <w:sz w:val="26"/>
          <w:szCs w:val="26"/>
        </w:rPr>
      </w:pPr>
      <w:r w:rsidRPr="00CB0F95">
        <w:rPr>
          <w:sz w:val="26"/>
          <w:szCs w:val="26"/>
        </w:rPr>
        <w:t>в отсутствие представителей:</w:t>
      </w:r>
    </w:p>
    <w:p w:rsidR="00CB0F95" w:rsidRPr="00FE1DA7" w:rsidRDefault="003A3B12" w:rsidP="00031460">
      <w:pPr>
        <w:ind w:firstLine="709"/>
        <w:jc w:val="both"/>
        <w:rPr>
          <w:sz w:val="26"/>
          <w:szCs w:val="26"/>
        </w:rPr>
      </w:pPr>
      <w:r w:rsidRPr="003A3B12">
        <w:rPr>
          <w:sz w:val="26"/>
          <w:szCs w:val="26"/>
        </w:rPr>
        <w:t>ООО «Департамент оценочной деятельности»</w:t>
      </w:r>
      <w:r w:rsidR="00CB0F95">
        <w:rPr>
          <w:sz w:val="26"/>
          <w:szCs w:val="26"/>
        </w:rPr>
        <w:t xml:space="preserve"> (далее – Заявитель)</w:t>
      </w:r>
      <w:r w:rsidR="00CB0F95" w:rsidRPr="009911DE">
        <w:rPr>
          <w:color w:val="000000"/>
          <w:sz w:val="26"/>
          <w:szCs w:val="26"/>
        </w:rPr>
        <w:t xml:space="preserve"> </w:t>
      </w:r>
      <w:r w:rsidR="00CB0F95" w:rsidRPr="00F05A6A">
        <w:rPr>
          <w:color w:val="000000"/>
          <w:sz w:val="26"/>
          <w:szCs w:val="26"/>
        </w:rPr>
        <w:t>при надлежащем уведомлении о месте и времени заседания комиссии УФАС;</w:t>
      </w:r>
    </w:p>
    <w:p w:rsidR="00CB0F95" w:rsidRPr="00E32DC5" w:rsidRDefault="00CB0F95" w:rsidP="00031460">
      <w:pPr>
        <w:ind w:firstLine="709"/>
        <w:jc w:val="both"/>
        <w:rPr>
          <w:sz w:val="26"/>
          <w:szCs w:val="26"/>
        </w:rPr>
      </w:pPr>
      <w:r w:rsidRPr="00FE1DA7">
        <w:rPr>
          <w:sz w:val="26"/>
          <w:szCs w:val="26"/>
        </w:rPr>
        <w:t xml:space="preserve">рассмотрев посредством системы видеоконференцсвязи жалобу Заявителя </w:t>
      </w:r>
      <w:r w:rsidR="003A3B12" w:rsidRPr="003A3B12">
        <w:rPr>
          <w:sz w:val="26"/>
          <w:szCs w:val="26"/>
        </w:rPr>
        <w:t>(</w:t>
      </w:r>
      <w:proofErr w:type="spellStart"/>
      <w:r w:rsidR="003A3B12" w:rsidRPr="003A3B12">
        <w:rPr>
          <w:sz w:val="26"/>
          <w:szCs w:val="26"/>
        </w:rPr>
        <w:t>вх</w:t>
      </w:r>
      <w:proofErr w:type="spellEnd"/>
      <w:r w:rsidR="003A3B12" w:rsidRPr="003A3B12">
        <w:rPr>
          <w:sz w:val="26"/>
          <w:szCs w:val="26"/>
        </w:rPr>
        <w:t>. № 20703/25 от 27.08.2025) на действия СПБ ГБУЗ «Городская клиническая больница № 31» (Заказчик) при определении (подрядчика, исполнителя) путем проведения электронного аукциона на поставку изделий медицинского назначения (Аппарат «искусственная почка» (</w:t>
      </w:r>
      <w:proofErr w:type="spellStart"/>
      <w:r w:rsidR="003A3B12" w:rsidRPr="003A3B12">
        <w:rPr>
          <w:sz w:val="26"/>
          <w:szCs w:val="26"/>
        </w:rPr>
        <w:t>гемодиализатор</w:t>
      </w:r>
      <w:proofErr w:type="spellEnd"/>
      <w:r w:rsidR="003A3B12" w:rsidRPr="003A3B12">
        <w:rPr>
          <w:sz w:val="26"/>
          <w:szCs w:val="26"/>
        </w:rPr>
        <w:t>)) (68) (извещение № 0372200000925000295</w:t>
      </w:r>
      <w:r w:rsidRPr="00CB0F95">
        <w:rPr>
          <w:sz w:val="26"/>
          <w:szCs w:val="26"/>
        </w:rPr>
        <w:t xml:space="preserve">) </w:t>
      </w:r>
      <w:r w:rsidRPr="00FE1DA7">
        <w:rPr>
          <w:sz w:val="26"/>
          <w:szCs w:val="26"/>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470D7B">
        <w:rPr>
          <w:sz w:val="26"/>
          <w:szCs w:val="26"/>
        </w:rPr>
        <w:t>– Закон о контрактной системе),</w:t>
      </w:r>
    </w:p>
    <w:p w:rsidR="00CB0F95" w:rsidRPr="00E32DC5" w:rsidRDefault="00CB0F95" w:rsidP="00CB0F95">
      <w:pPr>
        <w:jc w:val="center"/>
        <w:rPr>
          <w:sz w:val="26"/>
          <w:szCs w:val="26"/>
        </w:rPr>
      </w:pPr>
    </w:p>
    <w:p w:rsidR="00CB0F95" w:rsidRPr="00E32DC5" w:rsidRDefault="00CB0F95" w:rsidP="00CB0F95">
      <w:pPr>
        <w:jc w:val="center"/>
        <w:rPr>
          <w:sz w:val="26"/>
          <w:szCs w:val="26"/>
        </w:rPr>
      </w:pPr>
      <w:r w:rsidRPr="00E32DC5">
        <w:rPr>
          <w:sz w:val="26"/>
          <w:szCs w:val="26"/>
        </w:rPr>
        <w:t>УСТАНОВИЛА:</w:t>
      </w:r>
    </w:p>
    <w:p w:rsidR="00CB0F95" w:rsidRPr="00E32DC5" w:rsidRDefault="00CB0F95" w:rsidP="00CB0F95">
      <w:pPr>
        <w:jc w:val="center"/>
        <w:outlineLvl w:val="0"/>
        <w:rPr>
          <w:sz w:val="26"/>
          <w:szCs w:val="26"/>
        </w:rPr>
      </w:pPr>
    </w:p>
    <w:p w:rsidR="00CB0F95" w:rsidRPr="003A3B12" w:rsidRDefault="00CB0F95" w:rsidP="00031460">
      <w:pPr>
        <w:ind w:firstLine="709"/>
        <w:jc w:val="both"/>
        <w:rPr>
          <w:sz w:val="26"/>
          <w:szCs w:val="26"/>
        </w:rPr>
      </w:pPr>
      <w:r w:rsidRPr="003A3B12">
        <w:rPr>
          <w:sz w:val="26"/>
          <w:szCs w:val="26"/>
        </w:rPr>
        <w:t xml:space="preserve">Извещение о проведении аукциона размещено </w:t>
      </w:r>
      <w:r w:rsidR="003A3B12" w:rsidRPr="003A3B12">
        <w:rPr>
          <w:sz w:val="26"/>
          <w:szCs w:val="26"/>
        </w:rPr>
        <w:t>19.08</w:t>
      </w:r>
      <w:r w:rsidR="00725066" w:rsidRPr="003A3B12">
        <w:rPr>
          <w:sz w:val="26"/>
          <w:szCs w:val="26"/>
        </w:rPr>
        <w:t>.2025</w:t>
      </w:r>
      <w:r w:rsidRPr="003A3B12">
        <w:rPr>
          <w:sz w:val="26"/>
          <w:szCs w:val="26"/>
        </w:rPr>
        <w:t xml:space="preserve"> на Официальном сайте Единой информационной системы в сфере закупок </w:t>
      </w:r>
      <w:proofErr w:type="spellStart"/>
      <w:r w:rsidRPr="003A3B12">
        <w:rPr>
          <w:sz w:val="26"/>
          <w:szCs w:val="26"/>
        </w:rPr>
        <w:t>www</w:t>
      </w:r>
      <w:proofErr w:type="spellEnd"/>
      <w:r w:rsidRPr="003A3B12">
        <w:rPr>
          <w:sz w:val="26"/>
          <w:szCs w:val="26"/>
        </w:rPr>
        <w:t>.</w:t>
      </w:r>
      <w:proofErr w:type="spellStart"/>
      <w:r w:rsidRPr="003A3B12">
        <w:rPr>
          <w:sz w:val="26"/>
          <w:szCs w:val="26"/>
          <w:lang w:val="en-US"/>
        </w:rPr>
        <w:t>zakupki</w:t>
      </w:r>
      <w:proofErr w:type="spellEnd"/>
      <w:r w:rsidRPr="003A3B12">
        <w:rPr>
          <w:sz w:val="26"/>
          <w:szCs w:val="26"/>
        </w:rPr>
        <w:t>.</w:t>
      </w:r>
      <w:proofErr w:type="spellStart"/>
      <w:r w:rsidRPr="003A3B12">
        <w:rPr>
          <w:sz w:val="26"/>
          <w:szCs w:val="26"/>
          <w:lang w:val="en-US"/>
        </w:rPr>
        <w:t>gov</w:t>
      </w:r>
      <w:proofErr w:type="spellEnd"/>
      <w:r w:rsidRPr="003A3B12">
        <w:rPr>
          <w:sz w:val="26"/>
          <w:szCs w:val="26"/>
        </w:rPr>
        <w:t>.</w:t>
      </w:r>
      <w:proofErr w:type="spellStart"/>
      <w:r w:rsidRPr="003A3B12">
        <w:rPr>
          <w:sz w:val="26"/>
          <w:szCs w:val="26"/>
        </w:rPr>
        <w:t>ru</w:t>
      </w:r>
      <w:proofErr w:type="spellEnd"/>
      <w:r w:rsidRPr="003A3B12">
        <w:rPr>
          <w:sz w:val="26"/>
          <w:szCs w:val="26"/>
        </w:rPr>
        <w:t xml:space="preserve"> (далее – ЕИС), номер извещения </w:t>
      </w:r>
      <w:r w:rsidR="003A3B12" w:rsidRPr="003A3B12">
        <w:rPr>
          <w:sz w:val="26"/>
          <w:szCs w:val="26"/>
        </w:rPr>
        <w:t>0372200000925000295</w:t>
      </w:r>
      <w:r w:rsidRPr="003A3B12">
        <w:rPr>
          <w:sz w:val="26"/>
          <w:szCs w:val="26"/>
        </w:rPr>
        <w:t xml:space="preserve">. Начальная (максимальная) цена контракта – </w:t>
      </w:r>
      <w:r w:rsidR="003A3B12" w:rsidRPr="003A3B12">
        <w:rPr>
          <w:color w:val="000000"/>
          <w:sz w:val="26"/>
          <w:szCs w:val="26"/>
        </w:rPr>
        <w:t xml:space="preserve">2 830 000,00 </w:t>
      </w:r>
      <w:r w:rsidRPr="003A3B12">
        <w:rPr>
          <w:sz w:val="26"/>
          <w:szCs w:val="26"/>
        </w:rPr>
        <w:t>рублей.</w:t>
      </w:r>
    </w:p>
    <w:p w:rsidR="00CB0F95" w:rsidRPr="003A3B12" w:rsidRDefault="00CB0F95" w:rsidP="00031460">
      <w:pPr>
        <w:ind w:firstLine="709"/>
        <w:contextualSpacing/>
        <w:jc w:val="both"/>
        <w:rPr>
          <w:bCs/>
          <w:sz w:val="26"/>
          <w:szCs w:val="26"/>
        </w:rPr>
      </w:pPr>
      <w:r w:rsidRPr="003A3B12">
        <w:rPr>
          <w:bCs/>
          <w:sz w:val="26"/>
          <w:szCs w:val="26"/>
        </w:rPr>
        <w:t xml:space="preserve">В жалобе Заявитель указывает на неправомерные действия Заказчика, нарушающие, по мнению Заявителя, требования Закона о контрактной системе, выразившееся в </w:t>
      </w:r>
      <w:r w:rsidRPr="003A3B12">
        <w:rPr>
          <w:color w:val="000000"/>
          <w:sz w:val="26"/>
          <w:szCs w:val="26"/>
        </w:rPr>
        <w:t>нарушении Заказчиком правил описания объекта закупки</w:t>
      </w:r>
      <w:r w:rsidRPr="003A3B12">
        <w:rPr>
          <w:bCs/>
          <w:sz w:val="26"/>
          <w:szCs w:val="26"/>
        </w:rPr>
        <w:t>.</w:t>
      </w:r>
    </w:p>
    <w:p w:rsidR="00CB0F95" w:rsidRPr="00E32DC5" w:rsidRDefault="00CB0F95" w:rsidP="00031460">
      <w:pPr>
        <w:ind w:right="-5" w:firstLine="709"/>
        <w:jc w:val="both"/>
        <w:rPr>
          <w:sz w:val="26"/>
          <w:szCs w:val="26"/>
        </w:rPr>
      </w:pPr>
      <w:r w:rsidRPr="003A3B12">
        <w:rPr>
          <w:sz w:val="26"/>
          <w:szCs w:val="26"/>
        </w:rPr>
        <w:t>Информация, изложенная в жалобе, опубликованная в ЕИС</w:t>
      </w:r>
      <w:r w:rsidRPr="00E32DC5">
        <w:rPr>
          <w:sz w:val="26"/>
          <w:szCs w:val="26"/>
        </w:rPr>
        <w:t>, представленные документы подтверждают следующие обстоятельства.</w:t>
      </w:r>
    </w:p>
    <w:p w:rsidR="00CB0F95" w:rsidRPr="00FE1DA7" w:rsidRDefault="00CB0F95" w:rsidP="00031460">
      <w:pPr>
        <w:ind w:firstLine="709"/>
        <w:contextualSpacing/>
        <w:jc w:val="both"/>
        <w:rPr>
          <w:bCs/>
          <w:sz w:val="26"/>
          <w:szCs w:val="26"/>
        </w:rPr>
      </w:pPr>
      <w:r w:rsidRPr="00E32DC5">
        <w:rPr>
          <w:bCs/>
          <w:sz w:val="26"/>
          <w:szCs w:val="26"/>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w:t>
      </w:r>
      <w:r w:rsidRPr="00031460">
        <w:rPr>
          <w:bCs/>
          <w:sz w:val="26"/>
          <w:szCs w:val="26"/>
        </w:rPr>
        <w:t>иям настоящего Федерального закона, в том числе приводят к ограничению конкуренции, в частности к необоснованному ограничению</w:t>
      </w:r>
      <w:r w:rsidRPr="00FE1DA7">
        <w:rPr>
          <w:bCs/>
          <w:sz w:val="26"/>
          <w:szCs w:val="26"/>
        </w:rPr>
        <w:t xml:space="preserve"> числа участников закупок.</w:t>
      </w:r>
    </w:p>
    <w:p w:rsidR="00CB0F95" w:rsidRPr="00FE1DA7" w:rsidRDefault="00CB0F95" w:rsidP="00031460">
      <w:pPr>
        <w:ind w:firstLine="709"/>
        <w:contextualSpacing/>
        <w:jc w:val="both"/>
        <w:rPr>
          <w:bCs/>
          <w:sz w:val="26"/>
          <w:szCs w:val="26"/>
        </w:rPr>
      </w:pPr>
      <w:r w:rsidRPr="00FE1DA7">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CB0F95" w:rsidRPr="00FE1DA7" w:rsidRDefault="00CB0F95" w:rsidP="00CB0F95">
      <w:pPr>
        <w:ind w:firstLine="708"/>
        <w:contextualSpacing/>
        <w:jc w:val="both"/>
        <w:rPr>
          <w:bCs/>
          <w:sz w:val="26"/>
          <w:szCs w:val="26"/>
        </w:rPr>
      </w:pPr>
      <w:r w:rsidRPr="00FE1DA7">
        <w:rPr>
          <w:bCs/>
          <w:sz w:val="26"/>
          <w:szCs w:val="26"/>
        </w:rPr>
        <w:t>Согласно ч. 2 ст. 42 Закона о контрактной системе</w:t>
      </w:r>
      <w:r w:rsidRPr="00FE1DA7">
        <w:rPr>
          <w:sz w:val="26"/>
          <w:szCs w:val="26"/>
        </w:rPr>
        <w:t xml:space="preserve"> и</w:t>
      </w:r>
      <w:r w:rsidRPr="00FE1DA7">
        <w:rPr>
          <w:bCs/>
          <w:sz w:val="26"/>
          <w:szCs w:val="26"/>
        </w:rPr>
        <w:t>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CB0F95" w:rsidRPr="00FE1DA7" w:rsidRDefault="00CB0F95" w:rsidP="00CB0F95">
      <w:pPr>
        <w:ind w:firstLine="708"/>
        <w:contextualSpacing/>
        <w:jc w:val="both"/>
        <w:rPr>
          <w:bCs/>
          <w:sz w:val="26"/>
          <w:szCs w:val="26"/>
        </w:rPr>
      </w:pPr>
      <w:r w:rsidRPr="00FE1DA7">
        <w:rPr>
          <w:bCs/>
          <w:sz w:val="26"/>
          <w:szCs w:val="26"/>
        </w:rPr>
        <w:t>1) описание объекта закупки в соответствии со статьей 33 настоящего Федерального закона;</w:t>
      </w:r>
    </w:p>
    <w:p w:rsidR="00CB0F95" w:rsidRPr="00FE1DA7" w:rsidRDefault="00CB0F95" w:rsidP="00CB0F95">
      <w:pPr>
        <w:ind w:firstLine="708"/>
        <w:contextualSpacing/>
        <w:jc w:val="both"/>
        <w:rPr>
          <w:bCs/>
          <w:sz w:val="26"/>
          <w:szCs w:val="26"/>
        </w:rPr>
      </w:pPr>
      <w:r w:rsidRPr="00FE1DA7">
        <w:rPr>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CB0F95" w:rsidRPr="00FE1DA7" w:rsidRDefault="00CB0F95" w:rsidP="00CB0F95">
      <w:pPr>
        <w:ind w:firstLine="708"/>
        <w:contextualSpacing/>
        <w:jc w:val="both"/>
        <w:rPr>
          <w:bCs/>
          <w:sz w:val="26"/>
          <w:szCs w:val="26"/>
        </w:rPr>
      </w:pPr>
      <w:r w:rsidRPr="00FE1DA7">
        <w:rPr>
          <w:bCs/>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CB0F95" w:rsidRPr="00FE1DA7" w:rsidRDefault="00CB0F95" w:rsidP="00CB0F95">
      <w:pPr>
        <w:ind w:firstLine="708"/>
        <w:contextualSpacing/>
        <w:jc w:val="both"/>
        <w:rPr>
          <w:bCs/>
          <w:sz w:val="26"/>
          <w:szCs w:val="26"/>
        </w:rPr>
      </w:pPr>
      <w:r w:rsidRPr="00FE1DA7">
        <w:rPr>
          <w:bCs/>
          <w:sz w:val="26"/>
          <w:szCs w:val="26"/>
        </w:rPr>
        <w:t>4) порядок рассмотрения и оценки заявок на участие в конкурсах в соответствии с настоящим Федеральным законом;</w:t>
      </w:r>
    </w:p>
    <w:p w:rsidR="00CB0F95" w:rsidRPr="00FE1DA7" w:rsidRDefault="00CB0F95" w:rsidP="00CB0F95">
      <w:pPr>
        <w:ind w:firstLine="708"/>
        <w:contextualSpacing/>
        <w:jc w:val="both"/>
        <w:rPr>
          <w:bCs/>
          <w:sz w:val="26"/>
          <w:szCs w:val="26"/>
        </w:rPr>
      </w:pPr>
      <w:r w:rsidRPr="00FE1DA7">
        <w:rPr>
          <w:bCs/>
          <w:sz w:val="26"/>
          <w:szCs w:val="26"/>
        </w:rPr>
        <w:t>5) проект контракта;</w:t>
      </w:r>
    </w:p>
    <w:p w:rsidR="00CB0F95" w:rsidRPr="00FE1DA7" w:rsidRDefault="00CB0F95" w:rsidP="00CB0F95">
      <w:pPr>
        <w:ind w:firstLine="708"/>
        <w:contextualSpacing/>
        <w:jc w:val="both"/>
        <w:rPr>
          <w:bCs/>
          <w:sz w:val="26"/>
          <w:szCs w:val="26"/>
        </w:rPr>
      </w:pPr>
      <w:r w:rsidRPr="00FE1DA7">
        <w:rPr>
          <w:bCs/>
          <w:sz w:val="26"/>
          <w:szCs w:val="26"/>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CB0F95" w:rsidRPr="00FE1DA7" w:rsidRDefault="00CB0F95" w:rsidP="00CB0F95">
      <w:pPr>
        <w:ind w:firstLine="708"/>
        <w:contextualSpacing/>
        <w:jc w:val="both"/>
        <w:rPr>
          <w:bCs/>
          <w:sz w:val="26"/>
          <w:szCs w:val="26"/>
        </w:rPr>
      </w:pPr>
      <w:r w:rsidRPr="00FE1DA7">
        <w:rPr>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CB0F95" w:rsidRPr="00FE1DA7" w:rsidRDefault="00CB0F95" w:rsidP="00CB0F95">
      <w:pPr>
        <w:ind w:firstLine="708"/>
        <w:contextualSpacing/>
        <w:jc w:val="both"/>
        <w:rPr>
          <w:bCs/>
          <w:sz w:val="26"/>
          <w:szCs w:val="26"/>
        </w:rPr>
      </w:pPr>
      <w:r w:rsidRPr="00FE1DA7">
        <w:rPr>
          <w:bCs/>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FE1DA7">
        <w:rPr>
          <w:bCs/>
          <w:sz w:val="26"/>
          <w:szCs w:val="26"/>
        </w:rPr>
        <w:t>накопительно</w:t>
      </w:r>
      <w:proofErr w:type="spellEnd"/>
      <w:r w:rsidRPr="00FE1DA7">
        <w:rPr>
          <w:bCs/>
          <w:sz w:val="26"/>
          <w:szCs w:val="26"/>
        </w:rPr>
        <w:t>-ипотечной системе жилищного обеспечения военнослужащих";</w:t>
      </w:r>
    </w:p>
    <w:p w:rsidR="00CB0F95" w:rsidRPr="00FE1DA7" w:rsidRDefault="00CB0F95" w:rsidP="00CB0F95">
      <w:pPr>
        <w:ind w:firstLine="708"/>
        <w:contextualSpacing/>
        <w:jc w:val="both"/>
        <w:rPr>
          <w:bCs/>
          <w:sz w:val="26"/>
          <w:szCs w:val="26"/>
        </w:rPr>
      </w:pPr>
      <w:r w:rsidRPr="00FE1DA7">
        <w:rPr>
          <w:bCs/>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360AE7" w:rsidRPr="00850F36" w:rsidRDefault="00360AE7" w:rsidP="00360AE7">
      <w:pPr>
        <w:tabs>
          <w:tab w:val="left" w:pos="0"/>
          <w:tab w:val="left" w:pos="568"/>
        </w:tabs>
        <w:ind w:firstLine="709"/>
        <w:jc w:val="both"/>
        <w:rPr>
          <w:color w:val="000000"/>
          <w:sz w:val="26"/>
          <w:szCs w:val="26"/>
        </w:rPr>
      </w:pPr>
      <w:r w:rsidRPr="0074134B">
        <w:rPr>
          <w:color w:val="000000"/>
          <w:sz w:val="26"/>
          <w:szCs w:val="26"/>
        </w:rPr>
        <w:t xml:space="preserve">Согласно п. 1 ч. 1 ст. 33 Закона о контрактной системе, </w:t>
      </w:r>
      <w:r w:rsidRPr="00850F36">
        <w:rPr>
          <w:color w:val="000000"/>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а) сопровождение такого указания словами "или эквивалент";</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60AE7" w:rsidRPr="00C56C68" w:rsidRDefault="00360AE7" w:rsidP="00360AE7">
      <w:pPr>
        <w:tabs>
          <w:tab w:val="left" w:pos="0"/>
          <w:tab w:val="left" w:pos="568"/>
        </w:tabs>
        <w:ind w:firstLine="709"/>
        <w:jc w:val="both"/>
        <w:rPr>
          <w:color w:val="000000"/>
          <w:sz w:val="26"/>
          <w:szCs w:val="26"/>
        </w:rPr>
      </w:pPr>
      <w:r w:rsidRPr="00850F36">
        <w:rPr>
          <w:color w:val="000000"/>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w:t>
      </w:r>
      <w:r>
        <w:rPr>
          <w:color w:val="000000"/>
          <w:sz w:val="26"/>
          <w:szCs w:val="26"/>
        </w:rPr>
        <w:t>ительством Российской Федерации;</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 xml:space="preserve">Согласно п. 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w:t>
      </w:r>
      <w:r w:rsidRPr="00FE1DA7">
        <w:rPr>
          <w:color w:val="000000"/>
          <w:sz w:val="26"/>
          <w:szCs w:val="26"/>
        </w:rPr>
        <w:lastRenderedPageBreak/>
        <w:t>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Частью 2 ст.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 xml:space="preserve">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proofErr w:type="gramStart"/>
      <w:r w:rsidRPr="00FE1DA7">
        <w:rPr>
          <w:color w:val="000000"/>
          <w:sz w:val="26"/>
          <w:szCs w:val="26"/>
        </w:rPr>
        <w:t>параметров</w:t>
      </w:r>
      <w:proofErr w:type="gramEnd"/>
      <w:r w:rsidRPr="00FE1DA7">
        <w:rPr>
          <w:color w:val="000000"/>
          <w:sz w:val="26"/>
          <w:szCs w:val="26"/>
        </w:rPr>
        <w:t xml:space="preserve"> и характеристик товара, в наибольшей степени удовлетворяющих его потребности. Однако из буквального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CB0F95" w:rsidRPr="00825772" w:rsidRDefault="00CB0F95" w:rsidP="00CB0F95">
      <w:pPr>
        <w:tabs>
          <w:tab w:val="left" w:pos="0"/>
          <w:tab w:val="left" w:pos="568"/>
        </w:tabs>
        <w:ind w:firstLine="709"/>
        <w:jc w:val="both"/>
        <w:rPr>
          <w:color w:val="000000"/>
          <w:sz w:val="26"/>
          <w:szCs w:val="26"/>
        </w:rPr>
      </w:pPr>
      <w:r w:rsidRPr="00FE1DA7">
        <w:rPr>
          <w:color w:val="000000"/>
          <w:sz w:val="26"/>
          <w:szCs w:val="26"/>
        </w:rPr>
        <w:t>В соответствии с ч. 2 ст. 19 Закона о контрактной системе, под требованиями к закупаемым заказчиком товарам</w:t>
      </w:r>
      <w:r w:rsidRPr="00825772">
        <w:rPr>
          <w:color w:val="000000"/>
          <w:sz w:val="26"/>
          <w:szCs w:val="26"/>
        </w:rPr>
        <w:t>,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CB0F95" w:rsidRDefault="00CB0F95" w:rsidP="00CB0F95">
      <w:pPr>
        <w:tabs>
          <w:tab w:val="left" w:pos="0"/>
          <w:tab w:val="left" w:pos="568"/>
        </w:tabs>
        <w:ind w:firstLine="709"/>
        <w:jc w:val="both"/>
        <w:rPr>
          <w:color w:val="000000"/>
          <w:sz w:val="26"/>
          <w:szCs w:val="26"/>
        </w:rPr>
      </w:pPr>
      <w:r w:rsidRPr="00825772">
        <w:rPr>
          <w:color w:val="000000"/>
          <w:sz w:val="26"/>
          <w:szCs w:val="26"/>
        </w:rPr>
        <w:t>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p>
    <w:p w:rsidR="003A3B12" w:rsidRPr="00825772" w:rsidRDefault="003A3B12" w:rsidP="00CB0F95">
      <w:pPr>
        <w:tabs>
          <w:tab w:val="left" w:pos="0"/>
          <w:tab w:val="left" w:pos="568"/>
        </w:tabs>
        <w:ind w:firstLine="709"/>
        <w:jc w:val="both"/>
        <w:rPr>
          <w:color w:val="000000"/>
          <w:sz w:val="26"/>
          <w:szCs w:val="26"/>
        </w:rPr>
      </w:pPr>
      <w:r>
        <w:rPr>
          <w:color w:val="000000"/>
          <w:sz w:val="26"/>
          <w:szCs w:val="26"/>
        </w:rPr>
        <w:t>Согласно ч. 1.1 ст. 33 Закона о контрактной системе п</w:t>
      </w:r>
      <w:r w:rsidRPr="003A3B12">
        <w:rPr>
          <w:color w:val="000000"/>
          <w:sz w:val="26"/>
          <w:szCs w:val="26"/>
        </w:rPr>
        <w:t>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w:t>
      </w:r>
    </w:p>
    <w:p w:rsidR="00CB0F95" w:rsidRPr="00825772" w:rsidRDefault="00CB0F95" w:rsidP="00CB0F95">
      <w:pPr>
        <w:ind w:firstLine="708"/>
        <w:jc w:val="both"/>
        <w:rPr>
          <w:color w:val="000000"/>
          <w:sz w:val="26"/>
          <w:szCs w:val="26"/>
        </w:rPr>
      </w:pPr>
      <w:r w:rsidRPr="00825772">
        <w:rPr>
          <w:color w:val="000000"/>
          <w:sz w:val="26"/>
          <w:szCs w:val="26"/>
        </w:rPr>
        <w:t xml:space="preserve">Описание объекта установлено Заказчиком в </w:t>
      </w:r>
      <w:r w:rsidR="00825772" w:rsidRPr="00825772">
        <w:rPr>
          <w:color w:val="000000"/>
          <w:sz w:val="26"/>
          <w:szCs w:val="26"/>
        </w:rPr>
        <w:t>извещении</w:t>
      </w:r>
      <w:r w:rsidRPr="00825772">
        <w:rPr>
          <w:color w:val="000000"/>
          <w:sz w:val="26"/>
          <w:szCs w:val="26"/>
        </w:rPr>
        <w:t>.</w:t>
      </w:r>
    </w:p>
    <w:p w:rsidR="00CB0F95" w:rsidRDefault="003A3B12" w:rsidP="003A3B12">
      <w:pPr>
        <w:tabs>
          <w:tab w:val="left" w:pos="0"/>
          <w:tab w:val="left" w:pos="568"/>
        </w:tabs>
        <w:ind w:firstLine="709"/>
        <w:jc w:val="both"/>
        <w:rPr>
          <w:color w:val="000000"/>
          <w:sz w:val="26"/>
          <w:szCs w:val="26"/>
        </w:rPr>
      </w:pPr>
      <w:r>
        <w:rPr>
          <w:color w:val="000000"/>
          <w:sz w:val="26"/>
          <w:szCs w:val="26"/>
        </w:rPr>
        <w:lastRenderedPageBreak/>
        <w:t xml:space="preserve">Так, заказчиком в извещении размещен документ </w:t>
      </w:r>
      <w:r w:rsidRPr="003A3B12">
        <w:rPr>
          <w:i/>
          <w:color w:val="000000"/>
          <w:sz w:val="26"/>
          <w:szCs w:val="26"/>
        </w:rPr>
        <w:t xml:space="preserve">декларация факта отсутствия на территории Российской Федерации производства товара </w:t>
      </w:r>
      <w:r w:rsidRPr="003A3B12">
        <w:rPr>
          <w:i/>
          <w:color w:val="000000"/>
          <w:sz w:val="26"/>
          <w:szCs w:val="26"/>
        </w:rPr>
        <w:br/>
        <w:t>с характеристиками, соответствующими потребности заказчика.</w:t>
      </w:r>
    </w:p>
    <w:p w:rsidR="003A3B12" w:rsidRDefault="003A3B12" w:rsidP="00CB0F95">
      <w:pPr>
        <w:tabs>
          <w:tab w:val="left" w:pos="0"/>
          <w:tab w:val="left" w:pos="568"/>
        </w:tabs>
        <w:ind w:firstLine="709"/>
        <w:jc w:val="both"/>
        <w:rPr>
          <w:color w:val="000000"/>
          <w:sz w:val="26"/>
          <w:szCs w:val="26"/>
        </w:rPr>
      </w:pPr>
      <w:r>
        <w:rPr>
          <w:color w:val="000000"/>
          <w:sz w:val="26"/>
          <w:szCs w:val="26"/>
        </w:rPr>
        <w:t>Кроме того, каталог товаров, работ и услуг не содержит обязательных характеристик товара.</w:t>
      </w:r>
    </w:p>
    <w:p w:rsidR="003A3B12" w:rsidRPr="00005BD7" w:rsidRDefault="003A3B12" w:rsidP="003A3B12">
      <w:pPr>
        <w:ind w:right="-5" w:firstLine="720"/>
        <w:jc w:val="both"/>
        <w:rPr>
          <w:bCs/>
          <w:sz w:val="26"/>
          <w:szCs w:val="26"/>
        </w:rPr>
      </w:pPr>
      <w:r w:rsidRPr="00005BD7">
        <w:rPr>
          <w:bCs/>
          <w:sz w:val="26"/>
          <w:szCs w:val="26"/>
        </w:rPr>
        <w:t>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3A3B12" w:rsidRPr="00005BD7" w:rsidRDefault="003A3B12" w:rsidP="003A3B12">
      <w:pPr>
        <w:ind w:right="-5" w:firstLine="720"/>
        <w:jc w:val="both"/>
        <w:rPr>
          <w:bCs/>
          <w:sz w:val="26"/>
          <w:szCs w:val="26"/>
        </w:rPr>
      </w:pPr>
      <w:r w:rsidRPr="00005BD7">
        <w:rPr>
          <w:bCs/>
          <w:sz w:val="26"/>
          <w:szCs w:val="26"/>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3A3B12" w:rsidRPr="00005BD7" w:rsidRDefault="003A3B12" w:rsidP="003A3B12">
      <w:pPr>
        <w:ind w:right="-5" w:firstLine="720"/>
        <w:jc w:val="both"/>
        <w:rPr>
          <w:bCs/>
          <w:sz w:val="26"/>
          <w:szCs w:val="26"/>
        </w:rPr>
      </w:pPr>
      <w:r w:rsidRPr="00005BD7">
        <w:rPr>
          <w:bCs/>
          <w:sz w:val="26"/>
          <w:szCs w:val="26"/>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3A3B12" w:rsidRDefault="003A3B12" w:rsidP="003A3B12">
      <w:pPr>
        <w:ind w:firstLine="709"/>
        <w:jc w:val="both"/>
        <w:rPr>
          <w:sz w:val="26"/>
          <w:szCs w:val="26"/>
        </w:rPr>
      </w:pPr>
      <w:r>
        <w:rPr>
          <w:sz w:val="26"/>
          <w:szCs w:val="26"/>
        </w:rPr>
        <w:t>Учитывая данные обстоятельства, Комиссия УФАС не имеет достаточных оснований для признания доводов жалобы обоснованными.</w:t>
      </w:r>
    </w:p>
    <w:p w:rsidR="003A3B12" w:rsidRPr="005B142B" w:rsidRDefault="003A3B12" w:rsidP="00CB0F95">
      <w:pPr>
        <w:tabs>
          <w:tab w:val="left" w:pos="0"/>
          <w:tab w:val="left" w:pos="568"/>
        </w:tabs>
        <w:ind w:firstLine="709"/>
        <w:jc w:val="both"/>
        <w:rPr>
          <w:color w:val="000000"/>
          <w:sz w:val="26"/>
          <w:szCs w:val="26"/>
        </w:rPr>
      </w:pPr>
    </w:p>
    <w:p w:rsidR="00CB0F95" w:rsidRPr="00FE1DA7" w:rsidRDefault="00CB0F95" w:rsidP="00CB0F95">
      <w:pPr>
        <w:tabs>
          <w:tab w:val="left" w:pos="0"/>
          <w:tab w:val="left" w:pos="568"/>
        </w:tabs>
        <w:ind w:firstLine="709"/>
        <w:jc w:val="both"/>
        <w:rPr>
          <w:color w:val="000000"/>
          <w:sz w:val="26"/>
          <w:szCs w:val="26"/>
        </w:rPr>
      </w:pPr>
      <w:r w:rsidRPr="005B142B">
        <w:rPr>
          <w:color w:val="000000"/>
          <w:sz w:val="26"/>
          <w:szCs w:val="26"/>
        </w:rPr>
        <w:t xml:space="preserve">Комиссия УФАС, руководствуясь ст. 2, 8, 33, 42, 49, 99, 105, 106 Закона о контрактной системе, </w:t>
      </w:r>
    </w:p>
    <w:p w:rsidR="00CB0F95" w:rsidRPr="00FE1DA7" w:rsidRDefault="00CB0F95" w:rsidP="00CB0F95">
      <w:pPr>
        <w:tabs>
          <w:tab w:val="left" w:pos="0"/>
          <w:tab w:val="left" w:pos="568"/>
        </w:tabs>
        <w:jc w:val="both"/>
        <w:rPr>
          <w:color w:val="000000"/>
          <w:sz w:val="26"/>
          <w:szCs w:val="26"/>
        </w:rPr>
      </w:pPr>
    </w:p>
    <w:p w:rsidR="00CB0F95" w:rsidRPr="005B142B" w:rsidRDefault="00CB0F95" w:rsidP="00CB0F95">
      <w:pPr>
        <w:pStyle w:val="a6"/>
        <w:jc w:val="center"/>
        <w:rPr>
          <w:rFonts w:ascii="Times New Roman" w:hAnsi="Times New Roman"/>
          <w:color w:val="000000"/>
          <w:sz w:val="26"/>
          <w:szCs w:val="26"/>
        </w:rPr>
      </w:pPr>
      <w:r w:rsidRPr="005B142B">
        <w:rPr>
          <w:rFonts w:ascii="Times New Roman" w:hAnsi="Times New Roman"/>
          <w:color w:val="000000"/>
          <w:sz w:val="26"/>
          <w:szCs w:val="26"/>
        </w:rPr>
        <w:t>РЕШИЛА:</w:t>
      </w:r>
    </w:p>
    <w:p w:rsidR="00CB0F95" w:rsidRPr="005B142B" w:rsidRDefault="00CB0F95" w:rsidP="00CB0F95">
      <w:pPr>
        <w:pStyle w:val="a6"/>
        <w:jc w:val="center"/>
        <w:rPr>
          <w:rFonts w:ascii="Times New Roman" w:hAnsi="Times New Roman"/>
          <w:color w:val="000000"/>
          <w:sz w:val="26"/>
          <w:szCs w:val="26"/>
        </w:rPr>
      </w:pPr>
    </w:p>
    <w:p w:rsidR="00CB0F95" w:rsidRPr="005B142B" w:rsidRDefault="00CB0F95" w:rsidP="00CB0F95">
      <w:pPr>
        <w:ind w:right="-5" w:firstLine="720"/>
        <w:jc w:val="both"/>
        <w:rPr>
          <w:sz w:val="26"/>
          <w:szCs w:val="26"/>
        </w:rPr>
      </w:pPr>
      <w:r w:rsidRPr="005B142B">
        <w:rPr>
          <w:color w:val="000000"/>
          <w:sz w:val="26"/>
          <w:szCs w:val="26"/>
        </w:rPr>
        <w:t xml:space="preserve">Признать жалобу </w:t>
      </w:r>
      <w:r w:rsidR="003A3B12" w:rsidRPr="003A3B12">
        <w:rPr>
          <w:iCs/>
          <w:sz w:val="26"/>
          <w:szCs w:val="26"/>
        </w:rPr>
        <w:t>ООО «Департамент оценочной деятельности»</w:t>
      </w:r>
      <w:r w:rsidRPr="005B142B">
        <w:rPr>
          <w:iCs/>
          <w:sz w:val="26"/>
          <w:szCs w:val="26"/>
        </w:rPr>
        <w:t xml:space="preserve"> </w:t>
      </w:r>
      <w:r w:rsidR="003A3B12">
        <w:rPr>
          <w:iCs/>
          <w:sz w:val="26"/>
          <w:szCs w:val="26"/>
        </w:rPr>
        <w:t>не</w:t>
      </w:r>
      <w:r w:rsidRPr="005B142B">
        <w:rPr>
          <w:color w:val="000000"/>
          <w:sz w:val="26"/>
          <w:szCs w:val="26"/>
        </w:rPr>
        <w:t>обоснованной</w:t>
      </w:r>
      <w:r w:rsidRPr="005B142B">
        <w:rPr>
          <w:sz w:val="26"/>
          <w:szCs w:val="26"/>
        </w:rPr>
        <w:t>.</w:t>
      </w:r>
    </w:p>
    <w:p w:rsidR="00CB0F95" w:rsidRPr="00FE1DA7" w:rsidRDefault="00CB0F95" w:rsidP="00CB0F95">
      <w:pPr>
        <w:autoSpaceDE w:val="0"/>
        <w:autoSpaceDN w:val="0"/>
        <w:adjustRightInd w:val="0"/>
        <w:ind w:firstLine="708"/>
        <w:jc w:val="both"/>
        <w:outlineLvl w:val="1"/>
        <w:rPr>
          <w:color w:val="000000"/>
          <w:sz w:val="26"/>
          <w:szCs w:val="26"/>
        </w:rPr>
      </w:pPr>
    </w:p>
    <w:p w:rsidR="00CB0F95" w:rsidRPr="00FE1DA7" w:rsidRDefault="00CB0F95" w:rsidP="00CB0F95">
      <w:pPr>
        <w:autoSpaceDE w:val="0"/>
        <w:autoSpaceDN w:val="0"/>
        <w:adjustRightInd w:val="0"/>
        <w:ind w:firstLine="708"/>
        <w:jc w:val="both"/>
        <w:outlineLvl w:val="1"/>
        <w:rPr>
          <w:color w:val="000000"/>
          <w:sz w:val="26"/>
          <w:szCs w:val="26"/>
        </w:rPr>
      </w:pPr>
    </w:p>
    <w:p w:rsidR="003A3B12" w:rsidRPr="00FE1DA7" w:rsidRDefault="003A3B12" w:rsidP="00CB0F95">
      <w:pPr>
        <w:autoSpaceDE w:val="0"/>
        <w:autoSpaceDN w:val="0"/>
        <w:adjustRightInd w:val="0"/>
        <w:ind w:firstLine="708"/>
        <w:jc w:val="both"/>
        <w:outlineLvl w:val="1"/>
        <w:rPr>
          <w:color w:val="000000"/>
          <w:sz w:val="26"/>
          <w:szCs w:val="26"/>
        </w:rPr>
      </w:pPr>
      <w:bookmarkStart w:id="0" w:name="_GoBack"/>
      <w:bookmarkEnd w:id="0"/>
    </w:p>
    <w:p w:rsidR="00CB0F95" w:rsidRPr="00FE1DA7" w:rsidRDefault="00CB0F95" w:rsidP="003A3B12">
      <w:pPr>
        <w:tabs>
          <w:tab w:val="left" w:pos="2700"/>
        </w:tabs>
        <w:ind w:firstLine="720"/>
        <w:jc w:val="both"/>
        <w:rPr>
          <w:i/>
          <w:sz w:val="26"/>
          <w:szCs w:val="26"/>
        </w:rPr>
      </w:pPr>
      <w:r w:rsidRPr="00FE1DA7">
        <w:rPr>
          <w:i/>
          <w:sz w:val="26"/>
          <w:szCs w:val="26"/>
        </w:rPr>
        <w:t>Настоящее решение может быть обжаловано в судебном порядке в течение трёх месяцев со дня принятия.</w:t>
      </w:r>
    </w:p>
    <w:sectPr w:rsidR="00CB0F95" w:rsidRPr="00FE1DA7" w:rsidSect="00AB77DD">
      <w:headerReference w:type="even" r:id="rId6"/>
      <w:headerReference w:type="default" r:id="rId7"/>
      <w:pgSz w:w="11906" w:h="16838"/>
      <w:pgMar w:top="1134" w:right="851" w:bottom="170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210F" w:rsidRDefault="0006210F">
      <w:r>
        <w:separator/>
      </w:r>
    </w:p>
  </w:endnote>
  <w:endnote w:type="continuationSeparator" w:id="0">
    <w:p w:rsidR="0006210F" w:rsidRDefault="00062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210F" w:rsidRDefault="0006210F">
      <w:r>
        <w:separator/>
      </w:r>
    </w:p>
  </w:footnote>
  <w:footnote w:type="continuationSeparator" w:id="0">
    <w:p w:rsidR="0006210F" w:rsidRDefault="000621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61" w:rsidRDefault="005B142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24F61" w:rsidRDefault="005D5DC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61" w:rsidRDefault="005B142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D5DC9">
      <w:rPr>
        <w:rStyle w:val="a5"/>
        <w:noProof/>
      </w:rPr>
      <w:t>2</w:t>
    </w:r>
    <w:r>
      <w:rPr>
        <w:rStyle w:val="a5"/>
      </w:rPr>
      <w:fldChar w:fldCharType="end"/>
    </w:r>
  </w:p>
  <w:p w:rsidR="00724F61" w:rsidRDefault="005D5DC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11D"/>
    <w:rsid w:val="00031437"/>
    <w:rsid w:val="00031460"/>
    <w:rsid w:val="0006210F"/>
    <w:rsid w:val="00070094"/>
    <w:rsid w:val="00097508"/>
    <w:rsid w:val="000E611D"/>
    <w:rsid w:val="00157C7A"/>
    <w:rsid w:val="001966A4"/>
    <w:rsid w:val="001E6E25"/>
    <w:rsid w:val="002D198B"/>
    <w:rsid w:val="003141B9"/>
    <w:rsid w:val="00360AE7"/>
    <w:rsid w:val="003A3B12"/>
    <w:rsid w:val="00440FB7"/>
    <w:rsid w:val="004510EA"/>
    <w:rsid w:val="00470D7B"/>
    <w:rsid w:val="00507E17"/>
    <w:rsid w:val="005163A1"/>
    <w:rsid w:val="005B142B"/>
    <w:rsid w:val="005D5DC9"/>
    <w:rsid w:val="00716809"/>
    <w:rsid w:val="00725066"/>
    <w:rsid w:val="00774E7C"/>
    <w:rsid w:val="00797C80"/>
    <w:rsid w:val="00825772"/>
    <w:rsid w:val="00984B73"/>
    <w:rsid w:val="009A563B"/>
    <w:rsid w:val="00AA2ABA"/>
    <w:rsid w:val="00BD5AF8"/>
    <w:rsid w:val="00CA7401"/>
    <w:rsid w:val="00CB0F95"/>
    <w:rsid w:val="00CF33DC"/>
    <w:rsid w:val="00D13B3C"/>
    <w:rsid w:val="00D92C59"/>
    <w:rsid w:val="00D941D2"/>
    <w:rsid w:val="00DD24BE"/>
    <w:rsid w:val="00DF5E58"/>
    <w:rsid w:val="00E32DC5"/>
    <w:rsid w:val="00F653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F1ED17-3FC9-4F14-BC2E-7B2188AFF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F9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B0F95"/>
    <w:pPr>
      <w:tabs>
        <w:tab w:val="center" w:pos="4677"/>
        <w:tab w:val="right" w:pos="9355"/>
      </w:tabs>
    </w:pPr>
  </w:style>
  <w:style w:type="character" w:customStyle="1" w:styleId="a4">
    <w:name w:val="Верхний колонтитул Знак"/>
    <w:basedOn w:val="a0"/>
    <w:link w:val="a3"/>
    <w:rsid w:val="00CB0F95"/>
    <w:rPr>
      <w:rFonts w:ascii="Times New Roman" w:eastAsia="Times New Roman" w:hAnsi="Times New Roman" w:cs="Times New Roman"/>
      <w:sz w:val="24"/>
      <w:szCs w:val="24"/>
      <w:lang w:eastAsia="ru-RU"/>
    </w:rPr>
  </w:style>
  <w:style w:type="character" w:styleId="a5">
    <w:name w:val="page number"/>
    <w:basedOn w:val="a0"/>
    <w:rsid w:val="00CB0F95"/>
  </w:style>
  <w:style w:type="paragraph" w:styleId="a6">
    <w:name w:val="No Spacing"/>
    <w:link w:val="a7"/>
    <w:qFormat/>
    <w:rsid w:val="00CB0F95"/>
    <w:pPr>
      <w:spacing w:after="0" w:line="240" w:lineRule="auto"/>
    </w:pPr>
    <w:rPr>
      <w:rFonts w:ascii="Calibri" w:eastAsia="Calibri" w:hAnsi="Calibri" w:cs="Times New Roman"/>
    </w:rPr>
  </w:style>
  <w:style w:type="character" w:customStyle="1" w:styleId="a7">
    <w:name w:val="Без интервала Знак"/>
    <w:link w:val="a6"/>
    <w:locked/>
    <w:rsid w:val="00CB0F95"/>
    <w:rPr>
      <w:rFonts w:ascii="Calibri" w:eastAsia="Calibri" w:hAnsi="Calibri" w:cs="Times New Roman"/>
    </w:rPr>
  </w:style>
  <w:style w:type="character" w:styleId="a8">
    <w:name w:val="Hyperlink"/>
    <w:basedOn w:val="a0"/>
    <w:uiPriority w:val="99"/>
    <w:unhideWhenUsed/>
    <w:rsid w:val="007250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2100441">
      <w:bodyDiv w:val="1"/>
      <w:marLeft w:val="0"/>
      <w:marRight w:val="0"/>
      <w:marTop w:val="0"/>
      <w:marBottom w:val="0"/>
      <w:divBdr>
        <w:top w:val="none" w:sz="0" w:space="0" w:color="auto"/>
        <w:left w:val="none" w:sz="0" w:space="0" w:color="auto"/>
        <w:bottom w:val="none" w:sz="0" w:space="0" w:color="auto"/>
        <w:right w:val="none" w:sz="0" w:space="0" w:color="auto"/>
      </w:divBdr>
    </w:div>
    <w:div w:id="1684286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5</Pages>
  <Words>1793</Words>
  <Characters>10221</Characters>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2022-03-15T12:57:00Z</dcterms:created>
  <dcterms:modified xsi:type="dcterms:W3CDTF">2025-09-08T15:12:00Z</dcterms:modified>
</cp:coreProperties>
</file>