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2C0" w:rsidRPr="0022739D" w:rsidRDefault="009342C0" w:rsidP="009342C0">
      <w:pPr>
        <w:spacing w:before="100" w:beforeAutospacing="1"/>
        <w:rPr>
          <w:color w:val="000000" w:themeColor="text1"/>
          <w:szCs w:val="28"/>
          <w:lang w:val="en-US"/>
        </w:rPr>
      </w:pPr>
    </w:p>
    <w:p w:rsidR="00CA3F9E" w:rsidRPr="00CA3F9E" w:rsidRDefault="00CA3F9E" w:rsidP="00CA3F9E">
      <w:pPr>
        <w:spacing w:before="100" w:beforeAutospacing="1"/>
        <w:ind w:left="4536"/>
        <w:rPr>
          <w:sz w:val="24"/>
        </w:rPr>
      </w:pPr>
      <w:r w:rsidRPr="00CA3F9E">
        <w:rPr>
          <w:szCs w:val="28"/>
        </w:rPr>
        <w:t>ИП Баринова Татьяна Константиновна</w:t>
      </w:r>
    </w:p>
    <w:p w:rsidR="00CA3F9E" w:rsidRPr="00CA3F9E" w:rsidRDefault="00CA3F9E" w:rsidP="00CA3F9E">
      <w:pPr>
        <w:spacing w:before="100" w:beforeAutospacing="1"/>
        <w:ind w:left="4536"/>
        <w:rPr>
          <w:sz w:val="24"/>
        </w:rPr>
      </w:pPr>
      <w:r w:rsidRPr="00CA3F9E">
        <w:rPr>
          <w:szCs w:val="28"/>
        </w:rPr>
        <w:t xml:space="preserve">tat2911@yandex.ru </w:t>
      </w:r>
    </w:p>
    <w:p w:rsidR="00CA3F9E" w:rsidRPr="00CA3F9E" w:rsidRDefault="00CA3F9E" w:rsidP="00CA3F9E">
      <w:pPr>
        <w:spacing w:before="100" w:beforeAutospacing="1" w:after="159"/>
        <w:ind w:left="4536"/>
        <w:rPr>
          <w:sz w:val="24"/>
        </w:rPr>
      </w:pPr>
      <w:r w:rsidRPr="00CA3F9E">
        <w:rPr>
          <w:color w:val="000000"/>
          <w:szCs w:val="28"/>
          <w:bdr w:val="none" w:sz="0" w:space="0" w:color="auto" w:frame="1"/>
          <w:shd w:val="clear" w:color="auto" w:fill="FFFFFF"/>
        </w:rPr>
        <w:t xml:space="preserve">Краевое </w:t>
      </w:r>
      <w:r w:rsidRPr="00CA3F9E">
        <w:rPr>
          <w:szCs w:val="28"/>
        </w:rPr>
        <w:t>государственное бюджетное учреждение здравоохранения «Детская городская клиническая поликлиника № 3» министерства здравоохранения Хабаровского края</w:t>
      </w:r>
    </w:p>
    <w:p w:rsidR="00CA3F9E" w:rsidRDefault="00CA3F9E" w:rsidP="00CA3F9E">
      <w:pPr>
        <w:spacing w:before="100" w:beforeAutospacing="1" w:after="159" w:line="259" w:lineRule="auto"/>
        <w:ind w:left="4536" w:right="34"/>
        <w:rPr>
          <w:color w:val="000000"/>
          <w:szCs w:val="28"/>
          <w:bdr w:val="none" w:sz="0" w:space="0" w:color="auto" w:frame="1"/>
          <w:shd w:val="clear" w:color="auto" w:fill="FFFFFF"/>
        </w:rPr>
      </w:pPr>
      <w:r w:rsidRPr="00CA3F9E">
        <w:rPr>
          <w:color w:val="000000"/>
          <w:szCs w:val="28"/>
          <w:bdr w:val="none" w:sz="0" w:space="0" w:color="auto" w:frame="1"/>
          <w:shd w:val="clear" w:color="auto" w:fill="FFFFFF"/>
        </w:rPr>
        <w:t xml:space="preserve">dgkp3peo@yandex.ru </w:t>
      </w:r>
    </w:p>
    <w:p w:rsidR="009B13DB" w:rsidRPr="00DA78BE" w:rsidRDefault="00DA78BE" w:rsidP="00CA3F9E">
      <w:pPr>
        <w:spacing w:before="100" w:beforeAutospacing="1" w:after="159" w:line="259" w:lineRule="auto"/>
        <w:ind w:left="4536" w:right="34"/>
        <w:rPr>
          <w:szCs w:val="28"/>
        </w:rPr>
      </w:pPr>
      <w:r w:rsidRPr="00DA78BE">
        <w:rPr>
          <w:szCs w:val="28"/>
        </w:rPr>
        <w:t>РТС-тендер</w:t>
      </w:r>
    </w:p>
    <w:p w:rsidR="001C7B17" w:rsidRPr="00DA78BE" w:rsidRDefault="00DA78BE" w:rsidP="00DA78BE">
      <w:pPr>
        <w:spacing w:before="100" w:beforeAutospacing="1" w:after="159" w:line="259" w:lineRule="auto"/>
        <w:ind w:left="4536" w:right="34"/>
        <w:rPr>
          <w:szCs w:val="28"/>
        </w:rPr>
      </w:pPr>
      <w:r w:rsidRPr="00DA78BE">
        <w:rPr>
          <w:szCs w:val="28"/>
        </w:rPr>
        <w:t>info@rts-tender.ru</w:t>
      </w:r>
    </w:p>
    <w:p w:rsidR="001C7B17" w:rsidRPr="0022739D" w:rsidRDefault="001C7B17" w:rsidP="00B1050F">
      <w:pPr>
        <w:ind w:right="141"/>
        <w:jc w:val="center"/>
        <w:outlineLvl w:val="0"/>
        <w:rPr>
          <w:b/>
          <w:color w:val="000000" w:themeColor="text1"/>
          <w:szCs w:val="28"/>
        </w:rPr>
      </w:pPr>
    </w:p>
    <w:p w:rsidR="00EF29F1" w:rsidRPr="002E64CB" w:rsidRDefault="004A2DE9" w:rsidP="00B1050F">
      <w:pPr>
        <w:ind w:right="141"/>
        <w:jc w:val="center"/>
        <w:outlineLvl w:val="0"/>
        <w:rPr>
          <w:b/>
          <w:color w:val="000000" w:themeColor="text1"/>
          <w:szCs w:val="28"/>
        </w:rPr>
      </w:pPr>
      <w:r w:rsidRPr="0022739D">
        <w:rPr>
          <w:b/>
          <w:color w:val="000000" w:themeColor="text1"/>
          <w:szCs w:val="28"/>
        </w:rPr>
        <w:t xml:space="preserve">РЕШЕНИЕ № </w:t>
      </w:r>
      <w:r w:rsidR="00D10A32" w:rsidRPr="0022739D">
        <w:rPr>
          <w:b/>
          <w:color w:val="000000" w:themeColor="text1"/>
          <w:szCs w:val="28"/>
        </w:rPr>
        <w:t>7-1/</w:t>
      </w:r>
      <w:r w:rsidR="00CA3F9E">
        <w:rPr>
          <w:b/>
          <w:color w:val="000000" w:themeColor="text1"/>
          <w:szCs w:val="28"/>
        </w:rPr>
        <w:t>333</w:t>
      </w:r>
    </w:p>
    <w:p w:rsidR="000E2E42" w:rsidRPr="0022739D" w:rsidRDefault="000E2E42" w:rsidP="00B1050F">
      <w:pPr>
        <w:ind w:right="141"/>
        <w:jc w:val="center"/>
        <w:outlineLvl w:val="0"/>
        <w:rPr>
          <w:b/>
          <w:color w:val="000000" w:themeColor="text1"/>
          <w:szCs w:val="28"/>
        </w:rPr>
      </w:pPr>
    </w:p>
    <w:p w:rsidR="00EF29F1" w:rsidRPr="0022739D" w:rsidRDefault="00CA3F9E" w:rsidP="002E64CB">
      <w:pPr>
        <w:ind w:right="-1"/>
        <w:jc w:val="both"/>
        <w:rPr>
          <w:color w:val="000000" w:themeColor="text1"/>
          <w:szCs w:val="28"/>
        </w:rPr>
      </w:pPr>
      <w:r>
        <w:rPr>
          <w:color w:val="000000" w:themeColor="text1"/>
          <w:szCs w:val="28"/>
        </w:rPr>
        <w:t>02.09.</w:t>
      </w:r>
      <w:r w:rsidR="00655882" w:rsidRPr="0022739D">
        <w:rPr>
          <w:color w:val="000000" w:themeColor="text1"/>
          <w:szCs w:val="28"/>
        </w:rPr>
        <w:t>2025</w:t>
      </w:r>
      <w:r w:rsidR="00D472BC" w:rsidRPr="0022739D">
        <w:rPr>
          <w:color w:val="000000" w:themeColor="text1"/>
          <w:szCs w:val="28"/>
        </w:rPr>
        <w:tab/>
      </w:r>
      <w:r w:rsidR="00D472BC" w:rsidRPr="0022739D">
        <w:rPr>
          <w:color w:val="000000" w:themeColor="text1"/>
          <w:szCs w:val="28"/>
        </w:rPr>
        <w:tab/>
      </w:r>
      <w:r w:rsidR="00D472BC" w:rsidRPr="0022739D">
        <w:rPr>
          <w:color w:val="000000" w:themeColor="text1"/>
          <w:szCs w:val="28"/>
        </w:rPr>
        <w:tab/>
      </w:r>
      <w:r w:rsidR="00D472BC" w:rsidRPr="0022739D">
        <w:rPr>
          <w:color w:val="000000" w:themeColor="text1"/>
          <w:szCs w:val="28"/>
        </w:rPr>
        <w:tab/>
      </w:r>
      <w:r w:rsidR="00D472BC" w:rsidRPr="0022739D">
        <w:rPr>
          <w:color w:val="000000" w:themeColor="text1"/>
          <w:szCs w:val="28"/>
        </w:rPr>
        <w:tab/>
      </w:r>
      <w:r w:rsidR="00D472BC" w:rsidRPr="0022739D">
        <w:rPr>
          <w:color w:val="000000" w:themeColor="text1"/>
          <w:szCs w:val="28"/>
        </w:rPr>
        <w:tab/>
      </w:r>
      <w:r w:rsidR="00D472BC" w:rsidRPr="0022739D">
        <w:rPr>
          <w:color w:val="000000" w:themeColor="text1"/>
          <w:szCs w:val="28"/>
        </w:rPr>
        <w:tab/>
      </w:r>
      <w:r w:rsidR="00D472BC" w:rsidRPr="0022739D">
        <w:rPr>
          <w:color w:val="000000" w:themeColor="text1"/>
          <w:szCs w:val="28"/>
        </w:rPr>
        <w:tab/>
      </w:r>
      <w:r w:rsidR="00D472BC" w:rsidRPr="0022739D">
        <w:rPr>
          <w:color w:val="000000" w:themeColor="text1"/>
          <w:szCs w:val="28"/>
        </w:rPr>
        <w:tab/>
        <w:t xml:space="preserve">      </w:t>
      </w:r>
      <w:r w:rsidR="002E64CB">
        <w:rPr>
          <w:color w:val="000000" w:themeColor="text1"/>
          <w:szCs w:val="28"/>
        </w:rPr>
        <w:t xml:space="preserve">      </w:t>
      </w:r>
      <w:r w:rsidR="00D472BC" w:rsidRPr="0022739D">
        <w:rPr>
          <w:color w:val="000000" w:themeColor="text1"/>
          <w:szCs w:val="28"/>
        </w:rPr>
        <w:t xml:space="preserve">  </w:t>
      </w:r>
      <w:r w:rsidR="00EF29F1" w:rsidRPr="0022739D">
        <w:rPr>
          <w:color w:val="000000" w:themeColor="text1"/>
          <w:szCs w:val="28"/>
        </w:rPr>
        <w:t>г. Хабаровск</w:t>
      </w:r>
    </w:p>
    <w:p w:rsidR="00D140BA" w:rsidRPr="0022739D" w:rsidRDefault="00D140BA" w:rsidP="00B1050F">
      <w:pPr>
        <w:spacing w:after="120"/>
        <w:ind w:right="141"/>
        <w:jc w:val="both"/>
        <w:rPr>
          <w:color w:val="000000" w:themeColor="text1"/>
          <w:szCs w:val="28"/>
        </w:rPr>
      </w:pPr>
    </w:p>
    <w:p w:rsidR="007E5204" w:rsidRPr="0022739D" w:rsidRDefault="009B6D87" w:rsidP="007E5204">
      <w:pPr>
        <w:ind w:firstLine="709"/>
        <w:jc w:val="both"/>
        <w:rPr>
          <w:color w:val="000000" w:themeColor="text1"/>
          <w:szCs w:val="28"/>
        </w:rPr>
      </w:pPr>
      <w:r w:rsidRPr="0022739D">
        <w:rPr>
          <w:color w:val="000000" w:themeColor="text1"/>
          <w:szCs w:val="28"/>
        </w:rPr>
        <w:t>Комиссия у</w:t>
      </w:r>
      <w:r w:rsidR="007E5204" w:rsidRPr="0022739D">
        <w:rPr>
          <w:color w:val="000000" w:themeColor="text1"/>
          <w:szCs w:val="28"/>
        </w:rPr>
        <w:t>правления Федеральной антимонопольной службы по Хабаровскому краю по контролю в сфере закупок:</w:t>
      </w:r>
    </w:p>
    <w:p w:rsidR="00F00EE9" w:rsidRPr="0022739D" w:rsidRDefault="00F00EE9" w:rsidP="007E5204">
      <w:pPr>
        <w:ind w:firstLine="709"/>
        <w:jc w:val="both"/>
        <w:rPr>
          <w:color w:val="000000" w:themeColor="text1"/>
          <w:szCs w:val="28"/>
        </w:rPr>
      </w:pPr>
    </w:p>
    <w:tbl>
      <w:tblPr>
        <w:tblW w:w="3299" w:type="dxa"/>
        <w:tblInd w:w="108" w:type="dxa"/>
        <w:tblLayout w:type="fixed"/>
        <w:tblLook w:val="0000"/>
      </w:tblPr>
      <w:tblGrid>
        <w:gridCol w:w="3299"/>
      </w:tblGrid>
      <w:tr w:rsidR="00EE0F39" w:rsidRPr="0022739D" w:rsidTr="00EE0F39">
        <w:trPr>
          <w:trHeight w:val="361"/>
        </w:trPr>
        <w:tc>
          <w:tcPr>
            <w:tcW w:w="3299" w:type="dxa"/>
          </w:tcPr>
          <w:p w:rsidR="00EE0F39" w:rsidRPr="0022739D" w:rsidRDefault="00EE0F39" w:rsidP="007935EC">
            <w:pPr>
              <w:jc w:val="both"/>
              <w:rPr>
                <w:color w:val="000000" w:themeColor="text1"/>
                <w:szCs w:val="28"/>
              </w:rPr>
            </w:pPr>
            <w:r w:rsidRPr="0022739D">
              <w:rPr>
                <w:color w:val="000000" w:themeColor="text1"/>
                <w:szCs w:val="28"/>
              </w:rPr>
              <w:t>Председатель Комиссии:</w:t>
            </w:r>
          </w:p>
        </w:tc>
      </w:tr>
      <w:tr w:rsidR="00EE0F39" w:rsidRPr="0022739D" w:rsidTr="00EE0F39">
        <w:trPr>
          <w:trHeight w:val="536"/>
        </w:trPr>
        <w:tc>
          <w:tcPr>
            <w:tcW w:w="3299" w:type="dxa"/>
          </w:tcPr>
          <w:p w:rsidR="00EE0F39" w:rsidRPr="0022739D" w:rsidRDefault="00EE0F39" w:rsidP="002D5452">
            <w:pPr>
              <w:jc w:val="both"/>
              <w:rPr>
                <w:color w:val="000000" w:themeColor="text1"/>
                <w:szCs w:val="28"/>
              </w:rPr>
            </w:pPr>
          </w:p>
          <w:p w:rsidR="00EE0F39" w:rsidRPr="0022739D" w:rsidRDefault="00EE0F39" w:rsidP="002D5452">
            <w:pPr>
              <w:jc w:val="both"/>
              <w:rPr>
                <w:color w:val="000000" w:themeColor="text1"/>
                <w:szCs w:val="28"/>
              </w:rPr>
            </w:pPr>
            <w:r w:rsidRPr="0022739D">
              <w:rPr>
                <w:color w:val="000000" w:themeColor="text1"/>
                <w:szCs w:val="28"/>
              </w:rPr>
              <w:t>Члены Комиссии:</w:t>
            </w:r>
          </w:p>
        </w:tc>
      </w:tr>
      <w:tr w:rsidR="00EE0F39" w:rsidRPr="0022739D" w:rsidTr="00EE0F39">
        <w:trPr>
          <w:trHeight w:val="572"/>
        </w:trPr>
        <w:tc>
          <w:tcPr>
            <w:tcW w:w="3299" w:type="dxa"/>
          </w:tcPr>
          <w:p w:rsidR="00EE0F39" w:rsidRPr="0022739D" w:rsidRDefault="00EE0F39" w:rsidP="002D5452">
            <w:pPr>
              <w:jc w:val="both"/>
              <w:rPr>
                <w:color w:val="000000" w:themeColor="text1"/>
                <w:szCs w:val="28"/>
              </w:rPr>
            </w:pPr>
          </w:p>
        </w:tc>
      </w:tr>
    </w:tbl>
    <w:p w:rsidR="00CA3F9E" w:rsidRDefault="00D10A32" w:rsidP="00CA3F9E">
      <w:pPr>
        <w:widowControl w:val="0"/>
        <w:ind w:firstLine="709"/>
        <w:jc w:val="both"/>
        <w:rPr>
          <w:szCs w:val="28"/>
        </w:rPr>
      </w:pPr>
      <w:r w:rsidRPr="002E64CB">
        <w:rPr>
          <w:color w:val="000000" w:themeColor="text1"/>
          <w:szCs w:val="28"/>
        </w:rPr>
        <w:t xml:space="preserve">в </w:t>
      </w:r>
      <w:r w:rsidR="00F00EE9" w:rsidRPr="002E64CB">
        <w:rPr>
          <w:color w:val="000000" w:themeColor="text1"/>
          <w:szCs w:val="28"/>
        </w:rPr>
        <w:t xml:space="preserve"> </w:t>
      </w:r>
      <w:r w:rsidR="00B716DD" w:rsidRPr="002E64CB">
        <w:rPr>
          <w:color w:val="000000" w:themeColor="text1"/>
          <w:szCs w:val="28"/>
        </w:rPr>
        <w:t>присутствии</w:t>
      </w:r>
      <w:r w:rsidR="00D943B3" w:rsidRPr="002E64CB">
        <w:rPr>
          <w:color w:val="000000" w:themeColor="text1"/>
          <w:szCs w:val="28"/>
        </w:rPr>
        <w:t xml:space="preserve"> </w:t>
      </w:r>
      <w:r w:rsidR="00CA3F9E">
        <w:rPr>
          <w:color w:val="000000" w:themeColor="text1"/>
          <w:szCs w:val="28"/>
        </w:rPr>
        <w:t>представителей заказчика –</w:t>
      </w:r>
      <w:r w:rsidR="002E64CB">
        <w:rPr>
          <w:color w:val="000000" w:themeColor="text1"/>
          <w:szCs w:val="28"/>
        </w:rPr>
        <w:t xml:space="preserve"> </w:t>
      </w:r>
      <w:r w:rsidR="00CA3F9E">
        <w:rPr>
          <w:color w:val="000000"/>
          <w:szCs w:val="28"/>
          <w:bdr w:val="none" w:sz="0" w:space="0" w:color="auto" w:frame="1"/>
          <w:shd w:val="clear" w:color="auto" w:fill="FFFFFF"/>
        </w:rPr>
        <w:t>к</w:t>
      </w:r>
      <w:r w:rsidR="00CA3F9E" w:rsidRPr="00CA3F9E">
        <w:rPr>
          <w:color w:val="000000"/>
          <w:szCs w:val="28"/>
          <w:bdr w:val="none" w:sz="0" w:space="0" w:color="auto" w:frame="1"/>
          <w:shd w:val="clear" w:color="auto" w:fill="FFFFFF"/>
        </w:rPr>
        <w:t>раево</w:t>
      </w:r>
      <w:r w:rsidR="00CA3F9E">
        <w:rPr>
          <w:color w:val="000000"/>
          <w:szCs w:val="28"/>
          <w:bdr w:val="none" w:sz="0" w:space="0" w:color="auto" w:frame="1"/>
          <w:shd w:val="clear" w:color="auto" w:fill="FFFFFF"/>
        </w:rPr>
        <w:t>го</w:t>
      </w:r>
      <w:r w:rsidR="00CA3F9E" w:rsidRPr="00CA3F9E">
        <w:rPr>
          <w:color w:val="000000"/>
          <w:szCs w:val="28"/>
          <w:bdr w:val="none" w:sz="0" w:space="0" w:color="auto" w:frame="1"/>
          <w:shd w:val="clear" w:color="auto" w:fill="FFFFFF"/>
        </w:rPr>
        <w:t xml:space="preserve"> </w:t>
      </w:r>
      <w:r w:rsidR="00CA3F9E" w:rsidRPr="00CA3F9E">
        <w:rPr>
          <w:szCs w:val="28"/>
        </w:rPr>
        <w:t>государственно</w:t>
      </w:r>
      <w:r w:rsidR="00CA3F9E">
        <w:rPr>
          <w:szCs w:val="28"/>
        </w:rPr>
        <w:t>го</w:t>
      </w:r>
      <w:r w:rsidR="00CA3F9E" w:rsidRPr="00CA3F9E">
        <w:rPr>
          <w:szCs w:val="28"/>
        </w:rPr>
        <w:t xml:space="preserve"> бюджетно</w:t>
      </w:r>
      <w:r w:rsidR="00CA3F9E">
        <w:rPr>
          <w:szCs w:val="28"/>
        </w:rPr>
        <w:t>го</w:t>
      </w:r>
      <w:r w:rsidR="00CA3F9E" w:rsidRPr="00CA3F9E">
        <w:rPr>
          <w:szCs w:val="28"/>
        </w:rPr>
        <w:t xml:space="preserve"> учреждени</w:t>
      </w:r>
      <w:r w:rsidR="00CA3F9E">
        <w:rPr>
          <w:szCs w:val="28"/>
        </w:rPr>
        <w:t>я</w:t>
      </w:r>
      <w:r w:rsidR="00CA3F9E" w:rsidRPr="00CA3F9E">
        <w:rPr>
          <w:szCs w:val="28"/>
        </w:rPr>
        <w:t xml:space="preserve"> здравоохранения «Детская городская клиническая поликлиника № 3» министерства здравоохранения Хабаровского края</w:t>
      </w:r>
      <w:r w:rsidR="00CA3F9E">
        <w:rPr>
          <w:szCs w:val="28"/>
        </w:rPr>
        <w:t xml:space="preserve"> по доверенности от 02.09.2025 № 00ГУ-000080, по доверенности от 02.09.2025 </w:t>
      </w:r>
      <w:r w:rsidR="00B44749">
        <w:rPr>
          <w:szCs w:val="28"/>
        </w:rPr>
        <w:t xml:space="preserve">                   </w:t>
      </w:r>
      <w:r w:rsidR="00CA3F9E">
        <w:rPr>
          <w:szCs w:val="28"/>
        </w:rPr>
        <w:t>№ 00ГУ-000081, по доверенности от 02.09.2025 № 00ГУ-000082,</w:t>
      </w:r>
    </w:p>
    <w:p w:rsidR="00CA3F9E" w:rsidRDefault="00CA3F9E" w:rsidP="00CA3F9E">
      <w:pPr>
        <w:widowControl w:val="0"/>
        <w:ind w:firstLine="709"/>
        <w:jc w:val="both"/>
        <w:rPr>
          <w:color w:val="000000" w:themeColor="text1"/>
          <w:szCs w:val="28"/>
        </w:rPr>
      </w:pPr>
      <w:r>
        <w:rPr>
          <w:color w:val="000000" w:themeColor="text1"/>
          <w:szCs w:val="28"/>
        </w:rPr>
        <w:t>в отсутствие заявителя - индивидуального предпринимателя</w:t>
      </w:r>
      <w:r w:rsidRPr="00CA3F9E">
        <w:rPr>
          <w:szCs w:val="28"/>
        </w:rPr>
        <w:t xml:space="preserve"> Баринов</w:t>
      </w:r>
      <w:r>
        <w:rPr>
          <w:szCs w:val="28"/>
        </w:rPr>
        <w:t>ой</w:t>
      </w:r>
      <w:r w:rsidRPr="00CA3F9E">
        <w:rPr>
          <w:szCs w:val="28"/>
        </w:rPr>
        <w:t xml:space="preserve"> Татьян</w:t>
      </w:r>
      <w:r>
        <w:rPr>
          <w:szCs w:val="28"/>
        </w:rPr>
        <w:t>ы</w:t>
      </w:r>
      <w:r w:rsidRPr="00CA3F9E">
        <w:rPr>
          <w:szCs w:val="28"/>
        </w:rPr>
        <w:t xml:space="preserve"> Константиновн</w:t>
      </w:r>
      <w:r>
        <w:rPr>
          <w:szCs w:val="28"/>
        </w:rPr>
        <w:t xml:space="preserve">ы, </w:t>
      </w:r>
      <w:r>
        <w:rPr>
          <w:color w:val="000000" w:themeColor="text1"/>
          <w:szCs w:val="28"/>
        </w:rPr>
        <w:t>представителя заявителя</w:t>
      </w:r>
      <w:r>
        <w:rPr>
          <w:szCs w:val="28"/>
        </w:rPr>
        <w:t xml:space="preserve"> (о дате, времени и месте рассмотрения </w:t>
      </w:r>
      <w:r>
        <w:rPr>
          <w:color w:val="000000" w:themeColor="text1"/>
          <w:szCs w:val="28"/>
        </w:rPr>
        <w:t>индивидуальный предприниматель</w:t>
      </w:r>
      <w:r w:rsidRPr="00CA3F9E">
        <w:rPr>
          <w:szCs w:val="28"/>
        </w:rPr>
        <w:t xml:space="preserve"> </w:t>
      </w:r>
      <w:r>
        <w:rPr>
          <w:szCs w:val="28"/>
        </w:rPr>
        <w:t>уведомлен надлежащим образом),</w:t>
      </w:r>
    </w:p>
    <w:p w:rsidR="00D943B3" w:rsidRPr="0022739D" w:rsidRDefault="009D3917" w:rsidP="002E64CB">
      <w:pPr>
        <w:widowControl w:val="0"/>
        <w:ind w:firstLine="709"/>
        <w:jc w:val="both"/>
        <w:rPr>
          <w:color w:val="000000" w:themeColor="text1"/>
          <w:szCs w:val="28"/>
        </w:rPr>
      </w:pPr>
      <w:r w:rsidRPr="006E1823">
        <w:rPr>
          <w:color w:val="000000" w:themeColor="text1"/>
          <w:szCs w:val="28"/>
        </w:rPr>
        <w:t>рассмотрев жалобу</w:t>
      </w:r>
      <w:r w:rsidR="00686247" w:rsidRPr="006E1823">
        <w:rPr>
          <w:color w:val="000000" w:themeColor="text1"/>
          <w:szCs w:val="28"/>
        </w:rPr>
        <w:t xml:space="preserve"> </w:t>
      </w:r>
      <w:r w:rsidR="00CA3F9E">
        <w:rPr>
          <w:color w:val="000000" w:themeColor="text1"/>
          <w:szCs w:val="28"/>
        </w:rPr>
        <w:t>индивидуального предпринимателя</w:t>
      </w:r>
      <w:r w:rsidR="00CA3F9E" w:rsidRPr="00CA3F9E">
        <w:rPr>
          <w:szCs w:val="28"/>
        </w:rPr>
        <w:t xml:space="preserve"> Баринов</w:t>
      </w:r>
      <w:r w:rsidR="00CA3F9E">
        <w:rPr>
          <w:szCs w:val="28"/>
        </w:rPr>
        <w:t>ой</w:t>
      </w:r>
      <w:r w:rsidR="00CA3F9E" w:rsidRPr="00CA3F9E">
        <w:rPr>
          <w:szCs w:val="28"/>
        </w:rPr>
        <w:t xml:space="preserve"> Татьян</w:t>
      </w:r>
      <w:r w:rsidR="00CA3F9E">
        <w:rPr>
          <w:szCs w:val="28"/>
        </w:rPr>
        <w:t>ы</w:t>
      </w:r>
      <w:r w:rsidR="00CA3F9E" w:rsidRPr="00CA3F9E">
        <w:rPr>
          <w:szCs w:val="28"/>
        </w:rPr>
        <w:t xml:space="preserve"> Константиновн</w:t>
      </w:r>
      <w:r w:rsidR="00CA3F9E">
        <w:rPr>
          <w:szCs w:val="28"/>
        </w:rPr>
        <w:t>ы</w:t>
      </w:r>
      <w:r w:rsidR="006600E7" w:rsidRPr="006E1823">
        <w:rPr>
          <w:color w:val="000000" w:themeColor="text1"/>
          <w:szCs w:val="28"/>
        </w:rPr>
        <w:t xml:space="preserve"> </w:t>
      </w:r>
      <w:r w:rsidR="00A3629D" w:rsidRPr="006E1823">
        <w:rPr>
          <w:color w:val="000000" w:themeColor="text1"/>
          <w:szCs w:val="28"/>
        </w:rPr>
        <w:t xml:space="preserve">(далее </w:t>
      </w:r>
      <w:r w:rsidR="004210CF" w:rsidRPr="006E1823">
        <w:rPr>
          <w:color w:val="000000" w:themeColor="text1"/>
          <w:szCs w:val="28"/>
        </w:rPr>
        <w:t xml:space="preserve">также </w:t>
      </w:r>
      <w:r w:rsidR="00A3629D" w:rsidRPr="006E1823">
        <w:rPr>
          <w:color w:val="000000" w:themeColor="text1"/>
          <w:szCs w:val="28"/>
        </w:rPr>
        <w:t xml:space="preserve">– </w:t>
      </w:r>
      <w:r w:rsidR="00CA3F9E">
        <w:rPr>
          <w:color w:val="000000" w:themeColor="text1"/>
          <w:szCs w:val="28"/>
        </w:rPr>
        <w:t>ИП Баринова Т.К.</w:t>
      </w:r>
      <w:r w:rsidR="00A55911" w:rsidRPr="0022739D">
        <w:rPr>
          <w:color w:val="000000" w:themeColor="text1"/>
          <w:szCs w:val="28"/>
        </w:rPr>
        <w:t>, заявитель</w:t>
      </w:r>
      <w:r w:rsidR="00A3629D" w:rsidRPr="0022739D">
        <w:rPr>
          <w:color w:val="000000" w:themeColor="text1"/>
          <w:szCs w:val="28"/>
        </w:rPr>
        <w:t xml:space="preserve">) </w:t>
      </w:r>
      <w:r w:rsidR="00010585" w:rsidRPr="0022739D">
        <w:rPr>
          <w:color w:val="000000" w:themeColor="text1"/>
          <w:szCs w:val="28"/>
        </w:rPr>
        <w:t xml:space="preserve">и материалы </w:t>
      </w:r>
      <w:r w:rsidR="00970D6E" w:rsidRPr="0022739D">
        <w:rPr>
          <w:color w:val="000000" w:themeColor="text1"/>
          <w:szCs w:val="28"/>
        </w:rPr>
        <w:t xml:space="preserve">дела </w:t>
      </w:r>
      <w:r w:rsidR="00FA22C9" w:rsidRPr="0022739D">
        <w:rPr>
          <w:color w:val="000000" w:themeColor="text1"/>
          <w:szCs w:val="28"/>
        </w:rPr>
        <w:t xml:space="preserve"> </w:t>
      </w:r>
      <w:r w:rsidR="00970D6E" w:rsidRPr="0022739D">
        <w:rPr>
          <w:color w:val="000000" w:themeColor="text1"/>
          <w:szCs w:val="28"/>
        </w:rPr>
        <w:t>№</w:t>
      </w:r>
      <w:r w:rsidR="00F65FED" w:rsidRPr="0022739D">
        <w:rPr>
          <w:color w:val="000000" w:themeColor="text1"/>
          <w:szCs w:val="28"/>
        </w:rPr>
        <w:t xml:space="preserve"> </w:t>
      </w:r>
      <w:r w:rsidR="00C53468" w:rsidRPr="0022739D">
        <w:rPr>
          <w:color w:val="000000" w:themeColor="text1"/>
          <w:szCs w:val="28"/>
        </w:rPr>
        <w:t>027/0</w:t>
      </w:r>
      <w:r w:rsidR="006E1823" w:rsidRPr="006E1823">
        <w:rPr>
          <w:color w:val="000000" w:themeColor="text1"/>
          <w:szCs w:val="28"/>
        </w:rPr>
        <w:t>6</w:t>
      </w:r>
      <w:r w:rsidR="00C53468" w:rsidRPr="0022739D">
        <w:rPr>
          <w:color w:val="000000" w:themeColor="text1"/>
          <w:szCs w:val="28"/>
        </w:rPr>
        <w:t>/10</w:t>
      </w:r>
      <w:r w:rsidR="006E1823" w:rsidRPr="006E1823">
        <w:rPr>
          <w:color w:val="000000" w:themeColor="text1"/>
          <w:szCs w:val="28"/>
        </w:rPr>
        <w:t>5</w:t>
      </w:r>
      <w:r w:rsidR="00D10A32" w:rsidRPr="0022739D">
        <w:rPr>
          <w:color w:val="000000" w:themeColor="text1"/>
          <w:szCs w:val="28"/>
        </w:rPr>
        <w:t>-</w:t>
      </w:r>
      <w:r w:rsidR="00CA3F9E">
        <w:rPr>
          <w:color w:val="000000" w:themeColor="text1"/>
          <w:szCs w:val="28"/>
        </w:rPr>
        <w:t>1468</w:t>
      </w:r>
      <w:r w:rsidR="00D943B3" w:rsidRPr="0022739D">
        <w:rPr>
          <w:color w:val="000000" w:themeColor="text1"/>
          <w:szCs w:val="28"/>
        </w:rPr>
        <w:t>/</w:t>
      </w:r>
      <w:r w:rsidR="00DA3973" w:rsidRPr="0022739D">
        <w:rPr>
          <w:color w:val="000000" w:themeColor="text1"/>
          <w:szCs w:val="28"/>
        </w:rPr>
        <w:t>202</w:t>
      </w:r>
      <w:r w:rsidR="00B716DD" w:rsidRPr="0022739D">
        <w:rPr>
          <w:color w:val="000000" w:themeColor="text1"/>
          <w:szCs w:val="28"/>
        </w:rPr>
        <w:t>5</w:t>
      </w:r>
      <w:r w:rsidRPr="0022739D">
        <w:rPr>
          <w:color w:val="000000" w:themeColor="text1"/>
          <w:szCs w:val="28"/>
        </w:rPr>
        <w:t>,</w:t>
      </w:r>
    </w:p>
    <w:p w:rsidR="002F36DC" w:rsidRPr="0022739D" w:rsidRDefault="002F36DC" w:rsidP="007935EC">
      <w:pPr>
        <w:ind w:firstLine="709"/>
        <w:jc w:val="both"/>
        <w:rPr>
          <w:color w:val="000000" w:themeColor="text1"/>
          <w:szCs w:val="28"/>
        </w:rPr>
      </w:pPr>
    </w:p>
    <w:p w:rsidR="00D03283" w:rsidRPr="0022739D" w:rsidRDefault="00EF29F1" w:rsidP="00726135">
      <w:pPr>
        <w:spacing w:after="120"/>
        <w:ind w:firstLine="567"/>
        <w:jc w:val="center"/>
        <w:outlineLvl w:val="0"/>
        <w:rPr>
          <w:b/>
          <w:color w:val="000000" w:themeColor="text1"/>
          <w:szCs w:val="28"/>
        </w:rPr>
      </w:pPr>
      <w:r w:rsidRPr="0022739D">
        <w:rPr>
          <w:b/>
          <w:color w:val="000000" w:themeColor="text1"/>
          <w:szCs w:val="28"/>
        </w:rPr>
        <w:t>УСТАНОВИЛА:</w:t>
      </w:r>
    </w:p>
    <w:p w:rsidR="00CA3F9E" w:rsidRPr="00DA78BE" w:rsidRDefault="0098157D" w:rsidP="00CA3F9E">
      <w:pPr>
        <w:pStyle w:val="ad"/>
        <w:keepNext/>
        <w:spacing w:before="0" w:beforeAutospacing="0" w:after="0" w:afterAutospacing="0" w:line="301" w:lineRule="atLeast"/>
        <w:ind w:firstLine="709"/>
        <w:jc w:val="both"/>
        <w:rPr>
          <w:color w:val="000000" w:themeColor="text1"/>
          <w:sz w:val="28"/>
          <w:szCs w:val="28"/>
        </w:rPr>
      </w:pPr>
      <w:r w:rsidRPr="00CA3F9E">
        <w:rPr>
          <w:color w:val="000000" w:themeColor="text1"/>
          <w:sz w:val="28"/>
          <w:szCs w:val="28"/>
        </w:rPr>
        <w:lastRenderedPageBreak/>
        <w:t>В У</w:t>
      </w:r>
      <w:r w:rsidR="009D3917" w:rsidRPr="00CA3F9E">
        <w:rPr>
          <w:color w:val="000000" w:themeColor="text1"/>
          <w:sz w:val="28"/>
          <w:szCs w:val="28"/>
        </w:rPr>
        <w:t xml:space="preserve">правление Федеральной антимонопольной службы по Хабаровскому краю </w:t>
      </w:r>
      <w:r w:rsidR="00E07264" w:rsidRPr="00CA3F9E">
        <w:rPr>
          <w:color w:val="000000" w:themeColor="text1"/>
          <w:sz w:val="28"/>
          <w:szCs w:val="28"/>
        </w:rPr>
        <w:t xml:space="preserve">(далее также – Хабаровское УФАС России) </w:t>
      </w:r>
      <w:r w:rsidR="009D3917" w:rsidRPr="00CA3F9E">
        <w:rPr>
          <w:color w:val="000000" w:themeColor="text1"/>
          <w:sz w:val="28"/>
          <w:szCs w:val="28"/>
        </w:rPr>
        <w:t xml:space="preserve">поступила жалоба </w:t>
      </w:r>
      <w:r w:rsidR="00CA3F9E" w:rsidRPr="00CA3F9E">
        <w:rPr>
          <w:color w:val="000000" w:themeColor="text1"/>
          <w:sz w:val="28"/>
          <w:szCs w:val="28"/>
        </w:rPr>
        <w:t>ИП Баринова Т.К.</w:t>
      </w:r>
      <w:r w:rsidR="006E1823" w:rsidRPr="00CA3F9E">
        <w:rPr>
          <w:color w:val="000000" w:themeColor="text1"/>
          <w:sz w:val="28"/>
          <w:szCs w:val="28"/>
        </w:rPr>
        <w:t xml:space="preserve"> </w:t>
      </w:r>
      <w:r w:rsidRPr="00CA3F9E">
        <w:rPr>
          <w:color w:val="000000" w:themeColor="text1"/>
          <w:sz w:val="28"/>
          <w:szCs w:val="28"/>
        </w:rPr>
        <w:t>на действия</w:t>
      </w:r>
      <w:r w:rsidR="00E07264" w:rsidRPr="00CA3F9E">
        <w:rPr>
          <w:color w:val="000000" w:themeColor="text1"/>
          <w:sz w:val="28"/>
          <w:szCs w:val="28"/>
        </w:rPr>
        <w:t xml:space="preserve"> </w:t>
      </w:r>
      <w:r w:rsidR="006E1823" w:rsidRPr="00CA3F9E">
        <w:rPr>
          <w:color w:val="000000" w:themeColor="text1"/>
          <w:sz w:val="28"/>
          <w:szCs w:val="28"/>
        </w:rPr>
        <w:t xml:space="preserve">комиссии по осуществлению закупок </w:t>
      </w:r>
      <w:r w:rsidR="00DA78BE" w:rsidRPr="00DA78BE">
        <w:rPr>
          <w:color w:val="000000" w:themeColor="text1"/>
          <w:sz w:val="28"/>
          <w:szCs w:val="28"/>
        </w:rPr>
        <w:t xml:space="preserve">краевого государственного бюджетного учреждения здравоохранения «Детская городская клиническая поликлиника № 3» министерства здравоохранения Хабаровского края </w:t>
      </w:r>
      <w:r w:rsidR="00DA78BE">
        <w:rPr>
          <w:color w:val="000000" w:themeColor="text1"/>
          <w:sz w:val="28"/>
          <w:szCs w:val="28"/>
        </w:rPr>
        <w:t xml:space="preserve">(далее также  - </w:t>
      </w:r>
      <w:r w:rsidR="00DA78BE" w:rsidRPr="00CA3F9E">
        <w:rPr>
          <w:color w:val="000000" w:themeColor="text1"/>
          <w:sz w:val="28"/>
          <w:szCs w:val="28"/>
        </w:rPr>
        <w:t>комисси</w:t>
      </w:r>
      <w:r w:rsidR="00DA78BE">
        <w:rPr>
          <w:color w:val="000000" w:themeColor="text1"/>
          <w:sz w:val="28"/>
          <w:szCs w:val="28"/>
        </w:rPr>
        <w:t>я</w:t>
      </w:r>
      <w:r w:rsidR="00DA78BE" w:rsidRPr="00CA3F9E">
        <w:rPr>
          <w:color w:val="000000" w:themeColor="text1"/>
          <w:sz w:val="28"/>
          <w:szCs w:val="28"/>
        </w:rPr>
        <w:t xml:space="preserve"> по осуществлению закупок</w:t>
      </w:r>
      <w:r w:rsidR="00DA78BE">
        <w:rPr>
          <w:color w:val="000000" w:themeColor="text1"/>
          <w:sz w:val="28"/>
          <w:szCs w:val="28"/>
        </w:rPr>
        <w:t>)</w:t>
      </w:r>
      <w:r w:rsidR="00DA78BE" w:rsidRPr="00CA3F9E">
        <w:rPr>
          <w:color w:val="000000" w:themeColor="text1"/>
          <w:sz w:val="28"/>
          <w:szCs w:val="28"/>
        </w:rPr>
        <w:t xml:space="preserve"> </w:t>
      </w:r>
      <w:r w:rsidR="006E1823" w:rsidRPr="00CA3F9E">
        <w:rPr>
          <w:color w:val="000000" w:themeColor="text1"/>
          <w:sz w:val="28"/>
          <w:szCs w:val="28"/>
        </w:rPr>
        <w:t xml:space="preserve">при проведении электронного аукциона </w:t>
      </w:r>
      <w:r w:rsidR="00CA3F9E" w:rsidRPr="00CA3F9E">
        <w:rPr>
          <w:color w:val="000000" w:themeColor="text1"/>
          <w:sz w:val="28"/>
          <w:szCs w:val="28"/>
        </w:rPr>
        <w:t>на поставку салфеток для очищения кожи, стерильных (</w:t>
      </w:r>
      <w:r w:rsidR="00CA3F9E">
        <w:rPr>
          <w:color w:val="000000" w:themeColor="text1"/>
          <w:sz w:val="28"/>
          <w:szCs w:val="28"/>
        </w:rPr>
        <w:t>извещение № 0322300000925000080</w:t>
      </w:r>
      <w:r w:rsidR="00CA3F9E" w:rsidRPr="00CA3F9E">
        <w:rPr>
          <w:color w:val="000000" w:themeColor="text1"/>
          <w:sz w:val="28"/>
          <w:szCs w:val="28"/>
        </w:rPr>
        <w:t>)</w:t>
      </w:r>
      <w:r w:rsidR="00B716DD" w:rsidRPr="00DA78BE">
        <w:rPr>
          <w:color w:val="000000" w:themeColor="text1"/>
          <w:sz w:val="28"/>
          <w:szCs w:val="28"/>
        </w:rPr>
        <w:t>.</w:t>
      </w:r>
    </w:p>
    <w:p w:rsidR="001457E1" w:rsidRPr="001D0B01" w:rsidRDefault="0022739D" w:rsidP="001D0B01">
      <w:pPr>
        <w:pStyle w:val="ad"/>
        <w:keepNext/>
        <w:spacing w:before="0" w:beforeAutospacing="0" w:after="0" w:afterAutospacing="0" w:line="301" w:lineRule="atLeast"/>
        <w:ind w:firstLine="709"/>
        <w:jc w:val="both"/>
        <w:rPr>
          <w:sz w:val="28"/>
          <w:szCs w:val="28"/>
        </w:rPr>
      </w:pPr>
      <w:r w:rsidRPr="001D0B01">
        <w:rPr>
          <w:color w:val="000000" w:themeColor="text1"/>
          <w:sz w:val="28"/>
          <w:szCs w:val="28"/>
        </w:rPr>
        <w:t xml:space="preserve">Согласно доводам жалобы, заявитель обжалует неправомерное </w:t>
      </w:r>
      <w:r w:rsidR="001D0B01" w:rsidRPr="001D0B01">
        <w:rPr>
          <w:color w:val="000000" w:themeColor="text1"/>
          <w:sz w:val="28"/>
          <w:szCs w:val="28"/>
        </w:rPr>
        <w:t xml:space="preserve">отклонение </w:t>
      </w:r>
      <w:r w:rsidR="001D0B01" w:rsidRPr="00CA3F9E">
        <w:rPr>
          <w:color w:val="000000" w:themeColor="text1"/>
          <w:sz w:val="28"/>
          <w:szCs w:val="28"/>
        </w:rPr>
        <w:t>комисси</w:t>
      </w:r>
      <w:r w:rsidR="001D0B01">
        <w:rPr>
          <w:color w:val="000000" w:themeColor="text1"/>
          <w:sz w:val="28"/>
          <w:szCs w:val="28"/>
        </w:rPr>
        <w:t>ей</w:t>
      </w:r>
      <w:r w:rsidR="001D0B01" w:rsidRPr="00CA3F9E">
        <w:rPr>
          <w:color w:val="000000" w:themeColor="text1"/>
          <w:sz w:val="28"/>
          <w:szCs w:val="28"/>
        </w:rPr>
        <w:t xml:space="preserve"> по осуществлению закупок </w:t>
      </w:r>
      <w:r w:rsidR="001D0B01">
        <w:rPr>
          <w:color w:val="000000" w:themeColor="text1"/>
          <w:sz w:val="28"/>
          <w:szCs w:val="28"/>
        </w:rPr>
        <w:t xml:space="preserve">своей </w:t>
      </w:r>
      <w:r w:rsidR="001D0B01" w:rsidRPr="001D0B01">
        <w:rPr>
          <w:color w:val="000000" w:themeColor="text1"/>
          <w:sz w:val="28"/>
          <w:szCs w:val="28"/>
        </w:rPr>
        <w:t>заявки по основанию: «</w:t>
      </w:r>
      <w:r w:rsidR="001D0B01" w:rsidRPr="001D0B01">
        <w:rPr>
          <w:sz w:val="28"/>
          <w:szCs w:val="28"/>
        </w:rPr>
        <w:t xml:space="preserve">Несоответствие требованиям нормативных правовых актов, принятых в соответствии с ст. 14 Закона № 44-ФЗ (Отклонение по п. 4 ч. 12 ст. 48 Закона </w:t>
      </w:r>
      <w:r w:rsidR="005F5D74">
        <w:rPr>
          <w:sz w:val="28"/>
          <w:szCs w:val="28"/>
        </w:rPr>
        <w:t xml:space="preserve">   </w:t>
      </w:r>
      <w:r w:rsidR="001D0B01" w:rsidRPr="001D0B01">
        <w:rPr>
          <w:sz w:val="28"/>
          <w:szCs w:val="28"/>
        </w:rPr>
        <w:t xml:space="preserve">№ 44-ФЗ) п. 4 ч. 12 ст. 48 Федерального закона №44-ФЗ; пп. а), б) п.3 , пп. в) п.10 Постановления Правительства Российской Федерации от 23.12.2024 </w:t>
      </w:r>
      <w:r w:rsidR="00FE0258">
        <w:rPr>
          <w:sz w:val="28"/>
          <w:szCs w:val="28"/>
        </w:rPr>
        <w:t xml:space="preserve">                          </w:t>
      </w:r>
      <w:r w:rsidR="001D0B01" w:rsidRPr="001D0B01">
        <w:rPr>
          <w:sz w:val="28"/>
          <w:szCs w:val="28"/>
        </w:rPr>
        <w:t>№ 1875, пункт 4.1.8.2, пункт 4.1.9 (I Инструкция участникам аукциона в электронной форме) требований к содержанию, составу заявки на участие в закупке извещения о проведении аукциона в электронной форме и пункт 6 (II Информационная карта). В составе заявки участника закупки не представлена информация, которая подтверждает страну происхождения товара, предлагаемого участником (номер реестровой записи из реестра российской промышленной продукции/ номер реестровой записи из евразийского реестра промышленных товаров государств - членов Евразийского экономического союза наряду (совместно) с сертификатом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 что приравнивает данную заявку к заявке, в которой содержится предложение о поставке товара, происходящего из иностранного государства или группы иностранных государств»</w:t>
      </w:r>
      <w:r w:rsidR="001D0B01">
        <w:rPr>
          <w:sz w:val="28"/>
          <w:szCs w:val="28"/>
        </w:rPr>
        <w:t>.</w:t>
      </w:r>
      <w:r w:rsidR="001D0B01" w:rsidRPr="001D0B01">
        <w:rPr>
          <w:sz w:val="28"/>
          <w:szCs w:val="28"/>
        </w:rPr>
        <w:t xml:space="preserve"> </w:t>
      </w:r>
      <w:r w:rsidR="001457E1" w:rsidRPr="001D0B01">
        <w:rPr>
          <w:sz w:val="28"/>
          <w:szCs w:val="28"/>
        </w:rPr>
        <w:t xml:space="preserve">По мнению заявителя, заявка </w:t>
      </w:r>
      <w:r w:rsidR="001D0B01" w:rsidRPr="001D0B01">
        <w:rPr>
          <w:sz w:val="28"/>
          <w:szCs w:val="28"/>
        </w:rPr>
        <w:t>ИП Баринова Т.К. (№</w:t>
      </w:r>
      <w:r w:rsidR="00FE0258" w:rsidRPr="005F5D74">
        <w:rPr>
          <w:sz w:val="28"/>
          <w:szCs w:val="28"/>
        </w:rPr>
        <w:t>119470838</w:t>
      </w:r>
      <w:r w:rsidR="001D0B01" w:rsidRPr="001D0B01">
        <w:rPr>
          <w:sz w:val="28"/>
          <w:szCs w:val="28"/>
        </w:rPr>
        <w:t>) полностью соответствует требованиям извещения о проведении закупки</w:t>
      </w:r>
      <w:r w:rsidR="001D0B01">
        <w:rPr>
          <w:sz w:val="28"/>
          <w:szCs w:val="28"/>
        </w:rPr>
        <w:t>.</w:t>
      </w:r>
    </w:p>
    <w:p w:rsidR="0022739D" w:rsidRPr="001457E1" w:rsidRDefault="0022739D" w:rsidP="00CA3F9E">
      <w:pPr>
        <w:keepNext/>
        <w:ind w:firstLine="709"/>
        <w:jc w:val="both"/>
        <w:outlineLvl w:val="1"/>
        <w:rPr>
          <w:szCs w:val="28"/>
        </w:rPr>
      </w:pPr>
      <w:r w:rsidRPr="001D0B01">
        <w:rPr>
          <w:szCs w:val="28"/>
        </w:rPr>
        <w:t>В рамках поступившей жалобы, на основании ст. 99</w:t>
      </w:r>
      <w:r>
        <w:rPr>
          <w:szCs w:val="28"/>
        </w:rPr>
        <w:t xml:space="preserve"> </w:t>
      </w:r>
      <w:r w:rsidRPr="001D0B01">
        <w:rPr>
          <w:szCs w:val="28"/>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 44-ФЗ), Хабаровским УФАС России принято решение о проведении</w:t>
      </w:r>
      <w:r w:rsidRPr="00741F7D">
        <w:rPr>
          <w:color w:val="000000" w:themeColor="text1"/>
          <w:szCs w:val="28"/>
        </w:rPr>
        <w:t xml:space="preserve"> внеплановой проверки</w:t>
      </w:r>
      <w:r>
        <w:rPr>
          <w:color w:val="000000" w:themeColor="text1"/>
          <w:szCs w:val="28"/>
        </w:rPr>
        <w:t>,</w:t>
      </w:r>
      <w:r w:rsidRPr="008025BB">
        <w:rPr>
          <w:rFonts w:ascii="Roboto" w:eastAsiaTheme="minorHAnsi" w:hAnsi="Roboto" w:cs="Roboto"/>
          <w:szCs w:val="28"/>
          <w:lang w:eastAsia="en-US"/>
        </w:rPr>
        <w:t xml:space="preserve"> </w:t>
      </w:r>
      <w:r>
        <w:rPr>
          <w:rFonts w:ascii="Roboto" w:eastAsiaTheme="minorHAnsi" w:hAnsi="Roboto" w:cs="Roboto"/>
          <w:szCs w:val="28"/>
          <w:lang w:eastAsia="en-US"/>
        </w:rPr>
        <w:t>по результатам проведения которой установлено следующее.</w:t>
      </w:r>
    </w:p>
    <w:p w:rsidR="001457E1" w:rsidRDefault="001D0B01" w:rsidP="001457E1">
      <w:pPr>
        <w:ind w:firstLine="709"/>
        <w:jc w:val="both"/>
        <w:outlineLvl w:val="1"/>
        <w:rPr>
          <w:szCs w:val="28"/>
        </w:rPr>
      </w:pPr>
      <w:r>
        <w:rPr>
          <w:rFonts w:ascii="Roboto" w:eastAsiaTheme="minorHAnsi" w:hAnsi="Roboto" w:cs="Roboto"/>
          <w:szCs w:val="28"/>
          <w:lang w:eastAsia="en-US"/>
        </w:rPr>
        <w:t>З</w:t>
      </w:r>
      <w:r w:rsidR="00D763E8">
        <w:rPr>
          <w:rFonts w:ascii="Roboto" w:eastAsiaTheme="minorHAnsi" w:hAnsi="Roboto" w:cs="Roboto"/>
          <w:szCs w:val="28"/>
          <w:lang w:eastAsia="en-US"/>
        </w:rPr>
        <w:t>аказчик</w:t>
      </w:r>
      <w:r>
        <w:rPr>
          <w:rFonts w:ascii="Roboto" w:eastAsiaTheme="minorHAnsi" w:hAnsi="Roboto" w:cs="Roboto"/>
          <w:szCs w:val="28"/>
          <w:lang w:eastAsia="en-US"/>
        </w:rPr>
        <w:t>ом</w:t>
      </w:r>
      <w:r w:rsidR="00D763E8">
        <w:rPr>
          <w:rFonts w:ascii="Roboto" w:eastAsiaTheme="minorHAnsi" w:hAnsi="Roboto" w:cs="Roboto"/>
          <w:szCs w:val="28"/>
          <w:lang w:eastAsia="en-US"/>
        </w:rPr>
        <w:t xml:space="preserve"> -  </w:t>
      </w:r>
      <w:r>
        <w:rPr>
          <w:color w:val="000000"/>
          <w:szCs w:val="28"/>
          <w:bdr w:val="none" w:sz="0" w:space="0" w:color="auto" w:frame="1"/>
          <w:shd w:val="clear" w:color="auto" w:fill="FFFFFF"/>
        </w:rPr>
        <w:t>к</w:t>
      </w:r>
      <w:r w:rsidRPr="00CA3F9E">
        <w:rPr>
          <w:color w:val="000000"/>
          <w:szCs w:val="28"/>
          <w:bdr w:val="none" w:sz="0" w:space="0" w:color="auto" w:frame="1"/>
          <w:shd w:val="clear" w:color="auto" w:fill="FFFFFF"/>
        </w:rPr>
        <w:t>раев</w:t>
      </w:r>
      <w:r>
        <w:rPr>
          <w:color w:val="000000"/>
          <w:szCs w:val="28"/>
          <w:bdr w:val="none" w:sz="0" w:space="0" w:color="auto" w:frame="1"/>
          <w:shd w:val="clear" w:color="auto" w:fill="FFFFFF"/>
        </w:rPr>
        <w:t xml:space="preserve">ым </w:t>
      </w:r>
      <w:r w:rsidRPr="00CA3F9E">
        <w:rPr>
          <w:szCs w:val="28"/>
        </w:rPr>
        <w:t>государственн</w:t>
      </w:r>
      <w:r>
        <w:rPr>
          <w:szCs w:val="28"/>
        </w:rPr>
        <w:t>ым</w:t>
      </w:r>
      <w:r w:rsidRPr="00CA3F9E">
        <w:rPr>
          <w:szCs w:val="28"/>
        </w:rPr>
        <w:t xml:space="preserve"> бюджетн</w:t>
      </w:r>
      <w:r>
        <w:rPr>
          <w:szCs w:val="28"/>
        </w:rPr>
        <w:t>ым</w:t>
      </w:r>
      <w:r w:rsidRPr="00CA3F9E">
        <w:rPr>
          <w:szCs w:val="28"/>
        </w:rPr>
        <w:t xml:space="preserve"> учреждени</w:t>
      </w:r>
      <w:r>
        <w:rPr>
          <w:szCs w:val="28"/>
        </w:rPr>
        <w:t>ем</w:t>
      </w:r>
      <w:r w:rsidRPr="00CA3F9E">
        <w:rPr>
          <w:szCs w:val="28"/>
        </w:rPr>
        <w:t xml:space="preserve"> здравоохранения «Детская городская клиническая поликлиника № 3» министерства здравоохранения Хабаровского края</w:t>
      </w:r>
      <w:r>
        <w:rPr>
          <w:szCs w:val="28"/>
        </w:rPr>
        <w:t xml:space="preserve"> </w:t>
      </w:r>
      <w:r w:rsidR="001457E1">
        <w:rPr>
          <w:color w:val="000000" w:themeColor="text1"/>
          <w:szCs w:val="28"/>
          <w:shd w:val="clear" w:color="auto" w:fill="FFFFFF"/>
        </w:rPr>
        <w:t xml:space="preserve">(далее также – </w:t>
      </w:r>
      <w:r>
        <w:rPr>
          <w:color w:val="000000" w:themeColor="text1"/>
          <w:szCs w:val="28"/>
          <w:shd w:val="clear" w:color="auto" w:fill="FFFFFF"/>
        </w:rPr>
        <w:t xml:space="preserve">КГБУЗ «ДГКП №3», </w:t>
      </w:r>
      <w:r w:rsidR="001457E1">
        <w:rPr>
          <w:color w:val="000000" w:themeColor="text1"/>
          <w:szCs w:val="28"/>
          <w:shd w:val="clear" w:color="auto" w:fill="FFFFFF"/>
        </w:rPr>
        <w:t xml:space="preserve">заказчик) </w:t>
      </w:r>
      <w:r w:rsidR="00D763E8">
        <w:rPr>
          <w:rFonts w:ascii="Roboto" w:eastAsiaTheme="minorHAnsi" w:hAnsi="Roboto" w:cs="Roboto"/>
          <w:szCs w:val="28"/>
          <w:lang w:eastAsia="en-US"/>
        </w:rPr>
        <w:t xml:space="preserve">проведен </w:t>
      </w:r>
      <w:r w:rsidR="001457E1">
        <w:rPr>
          <w:szCs w:val="28"/>
        </w:rPr>
        <w:t>электронный аукцион</w:t>
      </w:r>
      <w:r w:rsidR="00D763E8" w:rsidRPr="00741F7D">
        <w:rPr>
          <w:color w:val="000000" w:themeColor="text1"/>
          <w:szCs w:val="28"/>
        </w:rPr>
        <w:t xml:space="preserve"> </w:t>
      </w:r>
      <w:r w:rsidRPr="00CA3F9E">
        <w:rPr>
          <w:color w:val="000000" w:themeColor="text1"/>
          <w:szCs w:val="28"/>
        </w:rPr>
        <w:t>на поставку салфеток для очищения кожи, стерильных</w:t>
      </w:r>
      <w:r w:rsidR="001457E1">
        <w:rPr>
          <w:color w:val="000000"/>
          <w:sz w:val="27"/>
          <w:szCs w:val="27"/>
        </w:rPr>
        <w:t>.</w:t>
      </w:r>
    </w:p>
    <w:p w:rsidR="0022739D" w:rsidRPr="00D763E8" w:rsidRDefault="001D0B01" w:rsidP="0022739D">
      <w:pPr>
        <w:ind w:firstLine="709"/>
        <w:jc w:val="both"/>
        <w:outlineLvl w:val="1"/>
      </w:pPr>
      <w:r>
        <w:rPr>
          <w:color w:val="000000" w:themeColor="text1"/>
          <w:szCs w:val="28"/>
        </w:rPr>
        <w:lastRenderedPageBreak/>
        <w:t xml:space="preserve">Извещение № 0322300000925000080 </w:t>
      </w:r>
      <w:r w:rsidR="0022739D" w:rsidRPr="00741F7D">
        <w:rPr>
          <w:color w:val="000000" w:themeColor="text1"/>
          <w:szCs w:val="28"/>
        </w:rPr>
        <w:t xml:space="preserve">о проведении </w:t>
      </w:r>
      <w:r w:rsidR="00D763E8">
        <w:rPr>
          <w:szCs w:val="28"/>
        </w:rPr>
        <w:t xml:space="preserve">закупки </w:t>
      </w:r>
      <w:r w:rsidR="0022739D" w:rsidRPr="00CC1CDA">
        <w:rPr>
          <w:szCs w:val="28"/>
        </w:rPr>
        <w:t xml:space="preserve">размещено на официальном сайте Единой информационной системы в сфере закупок </w:t>
      </w:r>
      <w:hyperlink r:id="rId8" w:history="1">
        <w:r w:rsidR="0022739D" w:rsidRPr="006E4061">
          <w:rPr>
            <w:rStyle w:val="ac"/>
            <w:color w:val="auto"/>
            <w:szCs w:val="28"/>
            <w:lang w:val="en-US"/>
          </w:rPr>
          <w:t>www</w:t>
        </w:r>
        <w:r w:rsidR="0022739D" w:rsidRPr="006E4061">
          <w:rPr>
            <w:rStyle w:val="ac"/>
            <w:color w:val="auto"/>
            <w:szCs w:val="28"/>
          </w:rPr>
          <w:t>.</w:t>
        </w:r>
        <w:r w:rsidR="0022739D" w:rsidRPr="006E4061">
          <w:rPr>
            <w:rStyle w:val="ac"/>
            <w:color w:val="auto"/>
            <w:szCs w:val="28"/>
            <w:lang w:val="en-US"/>
          </w:rPr>
          <w:t>zakupki</w:t>
        </w:r>
        <w:r w:rsidR="0022739D" w:rsidRPr="006E4061">
          <w:rPr>
            <w:rStyle w:val="ac"/>
            <w:color w:val="auto"/>
            <w:szCs w:val="28"/>
          </w:rPr>
          <w:t>.</w:t>
        </w:r>
        <w:r w:rsidR="0022739D" w:rsidRPr="006E4061">
          <w:rPr>
            <w:rStyle w:val="ac"/>
            <w:color w:val="auto"/>
            <w:szCs w:val="28"/>
            <w:lang w:val="en-US"/>
          </w:rPr>
          <w:t>gov</w:t>
        </w:r>
        <w:r w:rsidR="0022739D" w:rsidRPr="006E4061">
          <w:rPr>
            <w:rStyle w:val="ac"/>
            <w:color w:val="auto"/>
            <w:szCs w:val="28"/>
          </w:rPr>
          <w:t>.</w:t>
        </w:r>
        <w:r w:rsidR="0022739D" w:rsidRPr="006E4061">
          <w:rPr>
            <w:rStyle w:val="ac"/>
            <w:color w:val="auto"/>
            <w:szCs w:val="28"/>
            <w:lang w:val="en-US"/>
          </w:rPr>
          <w:t>ru</w:t>
        </w:r>
      </w:hyperlink>
      <w:r w:rsidR="0022739D" w:rsidRPr="006E4061">
        <w:rPr>
          <w:szCs w:val="28"/>
        </w:rPr>
        <w:t xml:space="preserve"> (далее – ЕИС) </w:t>
      </w:r>
      <w:r>
        <w:rPr>
          <w:szCs w:val="28"/>
        </w:rPr>
        <w:t>15.08.</w:t>
      </w:r>
      <w:r w:rsidR="0022739D" w:rsidRPr="006E4061">
        <w:rPr>
          <w:szCs w:val="28"/>
        </w:rPr>
        <w:t>202</w:t>
      </w:r>
      <w:r w:rsidR="0022739D">
        <w:rPr>
          <w:szCs w:val="28"/>
        </w:rPr>
        <w:t>5</w:t>
      </w:r>
      <w:r w:rsidR="0022739D" w:rsidRPr="006E4061">
        <w:rPr>
          <w:bCs/>
          <w:szCs w:val="28"/>
        </w:rPr>
        <w:t xml:space="preserve">.                              </w:t>
      </w:r>
    </w:p>
    <w:p w:rsidR="0022739D" w:rsidRPr="00D763E8" w:rsidRDefault="0022739D" w:rsidP="0022739D">
      <w:pPr>
        <w:ind w:firstLine="709"/>
        <w:jc w:val="both"/>
        <w:rPr>
          <w:rFonts w:ascii="Roboto" w:eastAsiaTheme="minorHAnsi" w:hAnsi="Roboto" w:cs="Roboto"/>
          <w:szCs w:val="28"/>
          <w:lang w:eastAsia="en-US"/>
        </w:rPr>
      </w:pPr>
      <w:r w:rsidRPr="00D763E8">
        <w:rPr>
          <w:rFonts w:ascii="Roboto" w:eastAsiaTheme="minorHAnsi" w:hAnsi="Roboto" w:cs="Roboto"/>
          <w:szCs w:val="28"/>
          <w:lang w:eastAsia="en-US"/>
        </w:rPr>
        <w:t xml:space="preserve">Начальная (максимальная) цена контракта </w:t>
      </w:r>
      <w:r w:rsidRPr="001D0B01">
        <w:rPr>
          <w:szCs w:val="28"/>
        </w:rPr>
        <w:t xml:space="preserve">составляет </w:t>
      </w:r>
      <w:r w:rsidR="001D0B01" w:rsidRPr="001D0B01">
        <w:rPr>
          <w:szCs w:val="28"/>
        </w:rPr>
        <w:t xml:space="preserve">447 000,00 </w:t>
      </w:r>
      <w:r w:rsidRPr="001D0B01">
        <w:rPr>
          <w:szCs w:val="28"/>
        </w:rPr>
        <w:t>рублей</w:t>
      </w:r>
      <w:r w:rsidRPr="00D763E8">
        <w:rPr>
          <w:rFonts w:ascii="Roboto" w:eastAsiaTheme="minorHAnsi" w:hAnsi="Roboto" w:cs="Roboto"/>
          <w:szCs w:val="28"/>
          <w:lang w:eastAsia="en-US"/>
        </w:rPr>
        <w:t>.</w:t>
      </w:r>
    </w:p>
    <w:p w:rsidR="001D0B01" w:rsidRDefault="001D0B01" w:rsidP="00D763E8">
      <w:pPr>
        <w:ind w:firstLine="709"/>
        <w:jc w:val="both"/>
        <w:outlineLvl w:val="1"/>
        <w:rPr>
          <w:rStyle w:val="sectiontitle"/>
          <w:szCs w:val="28"/>
          <w:bdr w:val="none" w:sz="0" w:space="0" w:color="auto" w:frame="1"/>
        </w:rPr>
      </w:pPr>
      <w:r>
        <w:rPr>
          <w:rStyle w:val="sectiontitle"/>
          <w:szCs w:val="28"/>
          <w:bdr w:val="none" w:sz="0" w:space="0" w:color="auto" w:frame="1"/>
        </w:rPr>
        <w:t>Д</w:t>
      </w:r>
      <w:r w:rsidRPr="001D0B01">
        <w:rPr>
          <w:rStyle w:val="sectiontitle"/>
          <w:szCs w:val="28"/>
          <w:bdr w:val="none" w:sz="0" w:space="0" w:color="auto" w:frame="1"/>
        </w:rPr>
        <w:t>ата и время окончания срока подачи заявок</w:t>
      </w:r>
      <w:r>
        <w:rPr>
          <w:rStyle w:val="sectiontitle"/>
          <w:szCs w:val="28"/>
          <w:bdr w:val="none" w:sz="0" w:space="0" w:color="auto" w:frame="1"/>
        </w:rPr>
        <w:t xml:space="preserve">: </w:t>
      </w:r>
      <w:r w:rsidRPr="001D0B01">
        <w:rPr>
          <w:rStyle w:val="sectioninfo"/>
          <w:szCs w:val="28"/>
          <w:bdr w:val="none" w:sz="0" w:space="0" w:color="auto" w:frame="1"/>
        </w:rPr>
        <w:t>25.08.2025 10:00 </w:t>
      </w:r>
      <w:r w:rsidRPr="001D0B01">
        <w:rPr>
          <w:rStyle w:val="timezonename"/>
          <w:szCs w:val="28"/>
          <w:bdr w:val="none" w:sz="0" w:space="0" w:color="auto" w:frame="1"/>
        </w:rPr>
        <w:t>(МСК+7)</w:t>
      </w:r>
      <w:r>
        <w:rPr>
          <w:rStyle w:val="timezonename"/>
          <w:szCs w:val="28"/>
          <w:bdr w:val="none" w:sz="0" w:space="0" w:color="auto" w:frame="1"/>
        </w:rPr>
        <w:t>.</w:t>
      </w:r>
    </w:p>
    <w:p w:rsidR="001D0B01" w:rsidRDefault="001D0B01" w:rsidP="00D763E8">
      <w:pPr>
        <w:ind w:firstLine="709"/>
        <w:jc w:val="both"/>
        <w:outlineLvl w:val="1"/>
        <w:rPr>
          <w:rStyle w:val="sectioninfo"/>
          <w:szCs w:val="28"/>
          <w:bdr w:val="none" w:sz="0" w:space="0" w:color="auto" w:frame="1"/>
        </w:rPr>
      </w:pPr>
      <w:r w:rsidRPr="001D0B01">
        <w:rPr>
          <w:rStyle w:val="sectiontitle"/>
          <w:szCs w:val="28"/>
          <w:bdr w:val="none" w:sz="0" w:space="0" w:color="auto" w:frame="1"/>
        </w:rPr>
        <w:t>Дата подведения итогов определения поставщика (подрядчика, исполнителя)</w:t>
      </w:r>
      <w:r>
        <w:rPr>
          <w:rStyle w:val="sectiontitle"/>
          <w:szCs w:val="28"/>
          <w:bdr w:val="none" w:sz="0" w:space="0" w:color="auto" w:frame="1"/>
        </w:rPr>
        <w:t xml:space="preserve">: </w:t>
      </w:r>
      <w:r w:rsidRPr="001D0B01">
        <w:rPr>
          <w:rStyle w:val="sectioninfo"/>
          <w:szCs w:val="28"/>
          <w:bdr w:val="none" w:sz="0" w:space="0" w:color="auto" w:frame="1"/>
        </w:rPr>
        <w:t>27.08.2025</w:t>
      </w:r>
      <w:r>
        <w:rPr>
          <w:rStyle w:val="sectioninfo"/>
          <w:szCs w:val="28"/>
          <w:bdr w:val="none" w:sz="0" w:space="0" w:color="auto" w:frame="1"/>
        </w:rPr>
        <w:t>.</w:t>
      </w:r>
    </w:p>
    <w:p w:rsidR="0022739D" w:rsidRPr="00D763E8" w:rsidRDefault="0022739D" w:rsidP="00D763E8">
      <w:pPr>
        <w:ind w:firstLine="709"/>
        <w:jc w:val="both"/>
        <w:outlineLvl w:val="1"/>
        <w:rPr>
          <w:color w:val="000000" w:themeColor="text1"/>
          <w:szCs w:val="28"/>
        </w:rPr>
      </w:pPr>
      <w:r w:rsidRPr="001D0B01">
        <w:rPr>
          <w:szCs w:val="28"/>
        </w:rPr>
        <w:t>В ходе проведения</w:t>
      </w:r>
      <w:r>
        <w:rPr>
          <w:color w:val="000000" w:themeColor="text1"/>
          <w:szCs w:val="28"/>
        </w:rPr>
        <w:t xml:space="preserve"> проверочных мероприятий</w:t>
      </w:r>
      <w:r w:rsidR="00D763E8">
        <w:rPr>
          <w:color w:val="000000" w:themeColor="text1"/>
          <w:szCs w:val="28"/>
        </w:rPr>
        <w:t xml:space="preserve"> </w:t>
      </w:r>
      <w:r w:rsidR="00C87068">
        <w:rPr>
          <w:color w:val="000000" w:themeColor="text1"/>
          <w:szCs w:val="28"/>
        </w:rPr>
        <w:t>заказчиком</w:t>
      </w:r>
      <w:r w:rsidR="00D763E8">
        <w:rPr>
          <w:color w:val="000000" w:themeColor="text1"/>
          <w:szCs w:val="28"/>
        </w:rPr>
        <w:t xml:space="preserve"> </w:t>
      </w:r>
      <w:r>
        <w:rPr>
          <w:color w:val="000000" w:themeColor="text1"/>
          <w:szCs w:val="28"/>
        </w:rPr>
        <w:t>представлены заявки участников спорной закупки, а также мотивированный отзыв на жалобу, в соответствии с которым считает жалобу необоснованной в полном объеме.</w:t>
      </w:r>
    </w:p>
    <w:p w:rsidR="0022739D" w:rsidRDefault="0022739D" w:rsidP="0022739D">
      <w:pPr>
        <w:ind w:firstLine="709"/>
        <w:jc w:val="both"/>
        <w:rPr>
          <w:rFonts w:eastAsiaTheme="minorHAnsi"/>
          <w:szCs w:val="28"/>
          <w:lang w:eastAsia="en-US"/>
        </w:rPr>
      </w:pPr>
      <w:r>
        <w:rPr>
          <w:rFonts w:eastAsiaTheme="minorHAnsi"/>
          <w:szCs w:val="28"/>
          <w:lang w:eastAsia="en-US"/>
        </w:rPr>
        <w:t xml:space="preserve">Изучив материалы дела </w:t>
      </w:r>
      <w:r w:rsidRPr="00FA22C9">
        <w:rPr>
          <w:color w:val="000000" w:themeColor="text1"/>
          <w:szCs w:val="28"/>
        </w:rPr>
        <w:t xml:space="preserve">№ </w:t>
      </w:r>
      <w:r w:rsidRPr="00FA22C9">
        <w:rPr>
          <w:szCs w:val="28"/>
        </w:rPr>
        <w:t>027/06/10</w:t>
      </w:r>
      <w:r w:rsidR="00D763E8">
        <w:rPr>
          <w:szCs w:val="28"/>
        </w:rPr>
        <w:t>5</w:t>
      </w:r>
      <w:r w:rsidRPr="00FA22C9">
        <w:rPr>
          <w:szCs w:val="28"/>
        </w:rPr>
        <w:t>-</w:t>
      </w:r>
      <w:r w:rsidR="001457E1">
        <w:rPr>
          <w:szCs w:val="28"/>
        </w:rPr>
        <w:t>1</w:t>
      </w:r>
      <w:r w:rsidR="00C87068">
        <w:rPr>
          <w:szCs w:val="28"/>
        </w:rPr>
        <w:t>468</w:t>
      </w:r>
      <w:r w:rsidR="00E110BF">
        <w:rPr>
          <w:szCs w:val="28"/>
        </w:rPr>
        <w:t>/</w:t>
      </w:r>
      <w:r w:rsidRPr="00FA22C9">
        <w:rPr>
          <w:szCs w:val="28"/>
        </w:rPr>
        <w:t>202</w:t>
      </w:r>
      <w:r>
        <w:rPr>
          <w:szCs w:val="28"/>
        </w:rPr>
        <w:t>5</w:t>
      </w:r>
      <w:r>
        <w:rPr>
          <w:rFonts w:eastAsiaTheme="minorHAnsi"/>
          <w:szCs w:val="28"/>
          <w:lang w:eastAsia="en-US"/>
        </w:rPr>
        <w:t>, исходя из конкретных обстоятельств настоящего дела, Комиссия Хабаровского УФАС России приходит к следующим выводам.</w:t>
      </w:r>
    </w:p>
    <w:p w:rsidR="0022739D" w:rsidRDefault="0022739D" w:rsidP="0022739D">
      <w:pPr>
        <w:ind w:firstLine="709"/>
        <w:jc w:val="both"/>
        <w:rPr>
          <w:rFonts w:eastAsiaTheme="minorHAnsi"/>
          <w:szCs w:val="28"/>
          <w:lang w:eastAsia="en-US"/>
        </w:rPr>
      </w:pPr>
      <w:r w:rsidRPr="00D9767E">
        <w:rPr>
          <w:rFonts w:eastAsiaTheme="minorHAnsi"/>
          <w:szCs w:val="28"/>
          <w:lang w:eastAsia="en-US"/>
        </w:rPr>
        <w:t xml:space="preserve">В силу </w:t>
      </w:r>
      <w:hyperlink r:id="rId9" w:history="1">
        <w:r w:rsidRPr="00D9767E">
          <w:rPr>
            <w:rFonts w:eastAsiaTheme="minorHAnsi"/>
            <w:szCs w:val="28"/>
            <w:lang w:eastAsia="en-US"/>
          </w:rPr>
          <w:t>ч. 1 ст. 1</w:t>
        </w:r>
      </w:hyperlink>
      <w:r w:rsidRPr="00D9767E">
        <w:rPr>
          <w:rFonts w:eastAsiaTheme="minorHAnsi"/>
          <w:szCs w:val="28"/>
          <w:lang w:eastAsia="en-US"/>
        </w:rPr>
        <w:t xml:space="preserve"> Закона № 44-ФЗ настоящий Федеральный </w:t>
      </w:r>
      <w:hyperlink r:id="rId10" w:history="1">
        <w:r w:rsidRPr="00D9767E">
          <w:rPr>
            <w:rFonts w:eastAsiaTheme="minorHAnsi"/>
            <w:szCs w:val="28"/>
            <w:lang w:eastAsia="en-US"/>
          </w:rPr>
          <w:t>закон</w:t>
        </w:r>
      </w:hyperlink>
      <w:r w:rsidRPr="00D9767E">
        <w:rPr>
          <w:rFonts w:eastAsiaTheme="minorHAnsi"/>
          <w:szCs w:val="28"/>
          <w:lang w:eastAsia="en-US"/>
        </w:rPr>
        <w:t xml:space="preserve">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22739D" w:rsidRDefault="0022739D" w:rsidP="0022739D">
      <w:pPr>
        <w:ind w:firstLine="709"/>
        <w:jc w:val="both"/>
        <w:rPr>
          <w:rFonts w:eastAsiaTheme="minorHAnsi"/>
          <w:szCs w:val="28"/>
          <w:lang w:eastAsia="en-US"/>
        </w:rPr>
      </w:pPr>
      <w:r w:rsidRPr="00D9767E">
        <w:rPr>
          <w:rFonts w:eastAsiaTheme="minorHAnsi"/>
          <w:szCs w:val="28"/>
          <w:lang w:eastAsia="en-US"/>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w:t>
      </w:r>
      <w:hyperlink r:id="rId11" w:history="1">
        <w:r w:rsidRPr="00D9767E">
          <w:rPr>
            <w:rFonts w:eastAsiaTheme="minorHAnsi"/>
            <w:szCs w:val="28"/>
            <w:lang w:eastAsia="en-US"/>
          </w:rPr>
          <w:t>ст. 6</w:t>
        </w:r>
      </w:hyperlink>
      <w:r w:rsidRPr="00D9767E">
        <w:rPr>
          <w:rFonts w:eastAsiaTheme="minorHAnsi"/>
          <w:szCs w:val="28"/>
          <w:lang w:eastAsia="en-US"/>
        </w:rPr>
        <w:t xml:space="preserve"> Закона </w:t>
      </w:r>
      <w:r>
        <w:rPr>
          <w:rFonts w:eastAsiaTheme="minorHAnsi"/>
          <w:szCs w:val="28"/>
          <w:lang w:eastAsia="en-US"/>
        </w:rPr>
        <w:t>№</w:t>
      </w:r>
      <w:r w:rsidRPr="00D9767E">
        <w:rPr>
          <w:rFonts w:eastAsiaTheme="minorHAnsi"/>
          <w:szCs w:val="28"/>
          <w:lang w:eastAsia="en-US"/>
        </w:rPr>
        <w:t xml:space="preserve"> 44-ФЗ).</w:t>
      </w:r>
    </w:p>
    <w:p w:rsidR="00D763E8" w:rsidRPr="00D763E8" w:rsidRDefault="0022739D" w:rsidP="00D763E8">
      <w:pPr>
        <w:ind w:firstLine="709"/>
        <w:jc w:val="both"/>
        <w:rPr>
          <w:rFonts w:eastAsiaTheme="minorHAnsi"/>
          <w:color w:val="000000" w:themeColor="text1"/>
          <w:szCs w:val="28"/>
          <w:lang w:eastAsia="en-US"/>
        </w:rPr>
      </w:pPr>
      <w:r w:rsidRPr="00D9767E">
        <w:rPr>
          <w:rFonts w:eastAsiaTheme="minorHAnsi"/>
          <w:szCs w:val="28"/>
          <w:lang w:eastAsia="en-US"/>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w:t>
      </w:r>
      <w:hyperlink r:id="rId12" w:history="1">
        <w:r w:rsidRPr="00D9767E">
          <w:rPr>
            <w:rFonts w:eastAsiaTheme="minorHAnsi"/>
            <w:szCs w:val="28"/>
            <w:lang w:eastAsia="en-US"/>
          </w:rPr>
          <w:t>Закона</w:t>
        </w:r>
      </w:hyperlink>
      <w:r w:rsidRPr="00D9767E">
        <w:rPr>
          <w:rFonts w:eastAsiaTheme="minorHAnsi"/>
          <w:szCs w:val="28"/>
          <w:lang w:eastAsia="en-US"/>
        </w:rPr>
        <w:t xml:space="preserve"> </w:t>
      </w:r>
      <w:r>
        <w:rPr>
          <w:rFonts w:eastAsiaTheme="minorHAnsi"/>
          <w:szCs w:val="28"/>
          <w:lang w:eastAsia="en-US"/>
        </w:rPr>
        <w:t>№</w:t>
      </w:r>
      <w:r w:rsidRPr="00D9767E">
        <w:rPr>
          <w:rFonts w:eastAsiaTheme="minorHAnsi"/>
          <w:szCs w:val="28"/>
          <w:lang w:eastAsia="en-US"/>
        </w:rPr>
        <w:t xml:space="preserve"> 44-ФЗ, в том числе приводят к ограничению конкуренции, в частности к </w:t>
      </w:r>
      <w:r w:rsidRPr="00D763E8">
        <w:rPr>
          <w:rFonts w:eastAsiaTheme="minorHAnsi"/>
          <w:color w:val="000000" w:themeColor="text1"/>
          <w:szCs w:val="28"/>
          <w:lang w:eastAsia="en-US"/>
        </w:rPr>
        <w:t>необоснованному ограничению числа участников закупок</w:t>
      </w:r>
      <w:r w:rsidR="00560FF7">
        <w:rPr>
          <w:rFonts w:eastAsiaTheme="minorHAnsi"/>
          <w:color w:val="000000" w:themeColor="text1"/>
          <w:szCs w:val="28"/>
          <w:lang w:eastAsia="en-US"/>
        </w:rPr>
        <w:t xml:space="preserve"> </w:t>
      </w:r>
      <w:r w:rsidR="00560FF7" w:rsidRPr="00D9767E">
        <w:rPr>
          <w:rFonts w:eastAsiaTheme="minorHAnsi"/>
          <w:szCs w:val="28"/>
          <w:lang w:eastAsia="en-US"/>
        </w:rPr>
        <w:t>(</w:t>
      </w:r>
      <w:r w:rsidR="00CE1A7F">
        <w:rPr>
          <w:rFonts w:eastAsiaTheme="minorHAnsi"/>
          <w:szCs w:val="28"/>
          <w:lang w:eastAsia="en-US"/>
        </w:rPr>
        <w:t xml:space="preserve">ч. 2 </w:t>
      </w:r>
      <w:hyperlink r:id="rId13" w:history="1">
        <w:r w:rsidR="00560FF7" w:rsidRPr="00D9767E">
          <w:rPr>
            <w:rFonts w:eastAsiaTheme="minorHAnsi"/>
            <w:szCs w:val="28"/>
            <w:lang w:eastAsia="en-US"/>
          </w:rPr>
          <w:t xml:space="preserve">ст. </w:t>
        </w:r>
        <w:r w:rsidR="00560FF7">
          <w:rPr>
            <w:rFonts w:eastAsiaTheme="minorHAnsi"/>
            <w:szCs w:val="28"/>
            <w:lang w:eastAsia="en-US"/>
          </w:rPr>
          <w:t>8</w:t>
        </w:r>
      </w:hyperlink>
      <w:r w:rsidR="00560FF7" w:rsidRPr="00D9767E">
        <w:rPr>
          <w:rFonts w:eastAsiaTheme="minorHAnsi"/>
          <w:szCs w:val="28"/>
          <w:lang w:eastAsia="en-US"/>
        </w:rPr>
        <w:t xml:space="preserve"> Закона </w:t>
      </w:r>
      <w:r w:rsidR="00CE1A7F">
        <w:rPr>
          <w:rFonts w:eastAsiaTheme="minorHAnsi"/>
          <w:szCs w:val="28"/>
          <w:lang w:eastAsia="en-US"/>
        </w:rPr>
        <w:t xml:space="preserve">                        </w:t>
      </w:r>
      <w:r w:rsidR="00560FF7">
        <w:rPr>
          <w:rFonts w:eastAsiaTheme="minorHAnsi"/>
          <w:szCs w:val="28"/>
          <w:lang w:eastAsia="en-US"/>
        </w:rPr>
        <w:t>№</w:t>
      </w:r>
      <w:r w:rsidR="00560FF7" w:rsidRPr="00D9767E">
        <w:rPr>
          <w:rFonts w:eastAsiaTheme="minorHAnsi"/>
          <w:szCs w:val="28"/>
          <w:lang w:eastAsia="en-US"/>
        </w:rPr>
        <w:t xml:space="preserve"> 44-ФЗ)</w:t>
      </w:r>
      <w:r w:rsidRPr="00D763E8">
        <w:rPr>
          <w:rFonts w:eastAsiaTheme="minorHAnsi"/>
          <w:color w:val="000000" w:themeColor="text1"/>
          <w:szCs w:val="28"/>
          <w:lang w:eastAsia="en-US"/>
        </w:rPr>
        <w:t>.</w:t>
      </w:r>
    </w:p>
    <w:p w:rsidR="000E7FB0" w:rsidRDefault="000E7FB0" w:rsidP="000E7FB0">
      <w:pPr>
        <w:ind w:firstLine="709"/>
        <w:jc w:val="both"/>
        <w:rPr>
          <w:rFonts w:eastAsiaTheme="minorHAnsi"/>
          <w:color w:val="000000" w:themeColor="text1"/>
          <w:szCs w:val="28"/>
          <w:lang w:eastAsia="en-US"/>
        </w:rPr>
      </w:pPr>
      <w:r>
        <w:rPr>
          <w:rFonts w:eastAsiaTheme="minorHAnsi"/>
          <w:szCs w:val="28"/>
          <w:lang w:eastAsia="en-US"/>
        </w:rPr>
        <w:t xml:space="preserve">По смыслу </w:t>
      </w:r>
      <w:hyperlink r:id="rId14" w:history="1">
        <w:r w:rsidRPr="000E6208">
          <w:rPr>
            <w:rFonts w:eastAsiaTheme="minorHAnsi"/>
            <w:szCs w:val="28"/>
            <w:lang w:eastAsia="en-US"/>
          </w:rPr>
          <w:t>ч.ч. 1</w:t>
        </w:r>
      </w:hyperlink>
      <w:r>
        <w:rPr>
          <w:rFonts w:eastAsiaTheme="minorHAnsi"/>
          <w:szCs w:val="28"/>
          <w:lang w:eastAsia="en-US"/>
        </w:rPr>
        <w:t xml:space="preserve">, </w:t>
      </w:r>
      <w:hyperlink r:id="rId15" w:history="1">
        <w:r w:rsidRPr="000E6208">
          <w:rPr>
            <w:rFonts w:eastAsiaTheme="minorHAnsi"/>
            <w:szCs w:val="28"/>
            <w:lang w:eastAsia="en-US"/>
          </w:rPr>
          <w:t>2</w:t>
        </w:r>
      </w:hyperlink>
      <w:r>
        <w:rPr>
          <w:rFonts w:eastAsiaTheme="minorHAnsi"/>
          <w:szCs w:val="28"/>
          <w:lang w:eastAsia="en-US"/>
        </w:rPr>
        <w:t xml:space="preserve"> и </w:t>
      </w:r>
      <w:hyperlink r:id="rId16" w:history="1">
        <w:r w:rsidRPr="000E6208">
          <w:rPr>
            <w:rFonts w:eastAsiaTheme="minorHAnsi"/>
            <w:szCs w:val="28"/>
            <w:lang w:eastAsia="en-US"/>
          </w:rPr>
          <w:t>5 ст. 24</w:t>
        </w:r>
      </w:hyperlink>
      <w:r>
        <w:rPr>
          <w:rFonts w:eastAsiaTheme="minorHAnsi"/>
          <w:szCs w:val="28"/>
          <w:lang w:eastAsia="en-US"/>
        </w:rPr>
        <w:t xml:space="preserve"> Закона № 44-ФЗ электронный аукцион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w:t>
      </w:r>
      <w:hyperlink r:id="rId17" w:history="1">
        <w:r w:rsidRPr="000E6208">
          <w:rPr>
            <w:rFonts w:eastAsiaTheme="minorHAnsi"/>
            <w:szCs w:val="28"/>
            <w:lang w:eastAsia="en-US"/>
          </w:rPr>
          <w:t>законом</w:t>
        </w:r>
      </w:hyperlink>
      <w:r>
        <w:rPr>
          <w:rFonts w:eastAsiaTheme="minorHAnsi"/>
          <w:szCs w:val="28"/>
          <w:lang w:eastAsia="en-US"/>
        </w:rPr>
        <w:t xml:space="preserve">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w:t>
      </w:r>
      <w:r w:rsidR="00C87068">
        <w:rPr>
          <w:rFonts w:eastAsiaTheme="minorHAnsi"/>
          <w:szCs w:val="28"/>
          <w:lang w:eastAsia="en-US"/>
        </w:rPr>
        <w:t>8/-84</w:t>
      </w:r>
      <w:r>
        <w:rPr>
          <w:rFonts w:eastAsiaTheme="minorHAnsi"/>
          <w:szCs w:val="28"/>
          <w:lang w:eastAsia="en-US"/>
        </w:rPr>
        <w:t xml:space="preserve">(в случае, предусмотренном </w:t>
      </w:r>
      <w:hyperlink r:id="rId18" w:history="1">
        <w:r w:rsidRPr="000E6208">
          <w:rPr>
            <w:rFonts w:eastAsiaTheme="minorHAnsi"/>
            <w:szCs w:val="28"/>
            <w:lang w:eastAsia="en-US"/>
          </w:rPr>
          <w:t>ч. 24 ст. 22</w:t>
        </w:r>
      </w:hyperlink>
      <w:r>
        <w:rPr>
          <w:rFonts w:eastAsiaTheme="minorHAnsi"/>
          <w:szCs w:val="28"/>
          <w:lang w:eastAsia="en-US"/>
        </w:rPr>
        <w:t xml:space="preserve"> настоящего Федерального закона) наиболее низкую цену контракта, наименьшую сумму цен таких единиц либо в </w:t>
      </w:r>
      <w:r>
        <w:rPr>
          <w:rFonts w:eastAsiaTheme="minorHAnsi"/>
          <w:szCs w:val="28"/>
          <w:lang w:eastAsia="en-US"/>
        </w:rPr>
        <w:lastRenderedPageBreak/>
        <w:t xml:space="preserve">случае, предусмотренном </w:t>
      </w:r>
      <w:hyperlink r:id="rId19" w:history="1">
        <w:r w:rsidRPr="000E6208">
          <w:rPr>
            <w:rFonts w:eastAsiaTheme="minorHAnsi"/>
            <w:szCs w:val="28"/>
            <w:lang w:eastAsia="en-US"/>
          </w:rPr>
          <w:t>п. 9 ч. 3 ст. 49</w:t>
        </w:r>
      </w:hyperlink>
      <w:r>
        <w:rPr>
          <w:rFonts w:eastAsiaTheme="minorHAnsi"/>
          <w:szCs w:val="28"/>
          <w:lang w:eastAsia="en-US"/>
        </w:rPr>
        <w:t xml:space="preserve"> настоящего Федерального закона, - наиболее высокий размер платы, подлежащей внесению участником закупки за заключение контракта.</w:t>
      </w:r>
    </w:p>
    <w:p w:rsidR="000E7FB0" w:rsidRPr="00620D39" w:rsidRDefault="000E7FB0" w:rsidP="000E7FB0">
      <w:pPr>
        <w:ind w:firstLine="709"/>
        <w:jc w:val="both"/>
        <w:rPr>
          <w:rFonts w:eastAsiaTheme="minorHAnsi"/>
          <w:color w:val="000000" w:themeColor="text1"/>
          <w:szCs w:val="28"/>
          <w:lang w:eastAsia="en-US"/>
        </w:rPr>
      </w:pPr>
      <w:r w:rsidRPr="000E6208">
        <w:rPr>
          <w:rFonts w:eastAsiaTheme="minorHAnsi"/>
          <w:szCs w:val="28"/>
          <w:lang w:eastAsia="en-US"/>
        </w:rPr>
        <w:t xml:space="preserve">Согласно </w:t>
      </w:r>
      <w:hyperlink r:id="rId20" w:history="1">
        <w:r w:rsidRPr="000E6208">
          <w:rPr>
            <w:rFonts w:eastAsiaTheme="minorHAnsi"/>
            <w:szCs w:val="28"/>
            <w:lang w:eastAsia="en-US"/>
          </w:rPr>
          <w:t>пп. «а» п. 1 ч. 5 ст. 49</w:t>
        </w:r>
      </w:hyperlink>
      <w:r w:rsidRPr="000E6208">
        <w:rPr>
          <w:rFonts w:eastAsiaTheme="minorHAnsi"/>
          <w:szCs w:val="28"/>
          <w:lang w:eastAsia="en-US"/>
        </w:rPr>
        <w:t xml:space="preserve"> Закона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w:t>
      </w:r>
      <w:hyperlink r:id="rId21" w:history="1">
        <w:r w:rsidRPr="000E6208">
          <w:rPr>
            <w:rFonts w:eastAsiaTheme="minorHAnsi"/>
            <w:szCs w:val="28"/>
            <w:lang w:eastAsia="en-US"/>
          </w:rPr>
          <w:t>п. 4 ч. 4 настоящей статьи</w:t>
        </w:r>
      </w:hyperlink>
      <w:r w:rsidRPr="000E6208">
        <w:rPr>
          <w:rFonts w:eastAsiaTheme="minorHAnsi"/>
          <w:szCs w:val="28"/>
          <w:lang w:eastAsia="en-US"/>
        </w:rPr>
        <w:t xml:space="preserve">,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22" w:history="1">
        <w:r w:rsidRPr="000E6208">
          <w:rPr>
            <w:rFonts w:eastAsiaTheme="minorHAnsi"/>
            <w:szCs w:val="28"/>
            <w:lang w:eastAsia="en-US"/>
          </w:rPr>
          <w:t>п. п. 1</w:t>
        </w:r>
      </w:hyperlink>
      <w:r w:rsidRPr="000E6208">
        <w:rPr>
          <w:rFonts w:eastAsiaTheme="minorHAnsi"/>
          <w:szCs w:val="28"/>
          <w:lang w:eastAsia="en-US"/>
        </w:rPr>
        <w:t xml:space="preserve"> - </w:t>
      </w:r>
      <w:hyperlink r:id="rId23" w:history="1">
        <w:r w:rsidRPr="000E6208">
          <w:rPr>
            <w:rFonts w:eastAsiaTheme="minorHAnsi"/>
            <w:szCs w:val="28"/>
            <w:lang w:eastAsia="en-US"/>
          </w:rPr>
          <w:t>8 ч. 12 ст. 48</w:t>
        </w:r>
      </w:hyperlink>
      <w:r w:rsidRPr="000E6208">
        <w:rPr>
          <w:rFonts w:eastAsiaTheme="minorHAnsi"/>
          <w:szCs w:val="28"/>
          <w:lang w:eastAsia="en-US"/>
        </w:rPr>
        <w:t xml:space="preserve"> настоящего</w:t>
      </w:r>
      <w:r>
        <w:rPr>
          <w:rFonts w:eastAsiaTheme="minorHAnsi"/>
          <w:szCs w:val="28"/>
          <w:lang w:eastAsia="en-US"/>
        </w:rPr>
        <w:t xml:space="preserve"> Федерального закона.</w:t>
      </w:r>
    </w:p>
    <w:p w:rsidR="000E7FB0" w:rsidRDefault="009368FC" w:rsidP="000E7FB0">
      <w:pPr>
        <w:ind w:firstLine="709"/>
        <w:jc w:val="both"/>
        <w:rPr>
          <w:rFonts w:eastAsiaTheme="minorHAnsi"/>
          <w:szCs w:val="28"/>
          <w:lang w:eastAsia="en-US"/>
        </w:rPr>
      </w:pPr>
      <w:hyperlink r:id="rId24" w:history="1">
        <w:r w:rsidR="000E7FB0" w:rsidRPr="000E6208">
          <w:rPr>
            <w:rFonts w:eastAsiaTheme="minorHAnsi"/>
            <w:szCs w:val="28"/>
            <w:lang w:eastAsia="en-US"/>
          </w:rPr>
          <w:t>Пунктами 1</w:t>
        </w:r>
      </w:hyperlink>
      <w:r w:rsidR="000E7FB0">
        <w:rPr>
          <w:rFonts w:eastAsiaTheme="minorHAnsi"/>
          <w:szCs w:val="28"/>
          <w:lang w:eastAsia="en-US"/>
        </w:rPr>
        <w:t xml:space="preserve"> - </w:t>
      </w:r>
      <w:hyperlink r:id="rId25" w:history="1">
        <w:r w:rsidR="000E7FB0" w:rsidRPr="000E6208">
          <w:rPr>
            <w:rFonts w:eastAsiaTheme="minorHAnsi"/>
            <w:szCs w:val="28"/>
            <w:lang w:eastAsia="en-US"/>
          </w:rPr>
          <w:t>8 ч. 12 ст. 48</w:t>
        </w:r>
      </w:hyperlink>
      <w:r w:rsidR="000E7FB0">
        <w:rPr>
          <w:rFonts w:eastAsiaTheme="minorHAnsi"/>
          <w:szCs w:val="28"/>
          <w:lang w:eastAsia="en-US"/>
        </w:rPr>
        <w:t xml:space="preserve"> Закона № 44-ФЗ установлено, что при рассмотрении вторых частей заявок на участие в закупке соответствующая заявка подлежит отклонению в случаях:</w:t>
      </w:r>
    </w:p>
    <w:p w:rsidR="000E7FB0" w:rsidRPr="000E6208" w:rsidRDefault="005F5D74" w:rsidP="000E7FB0">
      <w:pPr>
        <w:ind w:firstLine="709"/>
        <w:jc w:val="both"/>
        <w:rPr>
          <w:rFonts w:eastAsiaTheme="minorHAnsi"/>
          <w:szCs w:val="28"/>
          <w:lang w:eastAsia="en-US"/>
        </w:rPr>
      </w:pPr>
      <w:r>
        <w:rPr>
          <w:rFonts w:eastAsiaTheme="minorHAnsi"/>
          <w:szCs w:val="28"/>
          <w:lang w:eastAsia="en-US"/>
        </w:rPr>
        <w:t xml:space="preserve">1) </w:t>
      </w:r>
      <w:r w:rsidR="000E7FB0">
        <w:rPr>
          <w:rFonts w:eastAsiaTheme="minorHAnsi"/>
          <w:szCs w:val="28"/>
          <w:lang w:eastAsia="en-US"/>
        </w:rPr>
        <w:t xml:space="preserve">непредставления (за исключением случаев, предусмотренных настоящим Федеральным </w:t>
      </w:r>
      <w:hyperlink r:id="rId26" w:history="1">
        <w:r w:rsidR="000E7FB0" w:rsidRPr="000E6208">
          <w:rPr>
            <w:rFonts w:eastAsiaTheme="minorHAnsi"/>
            <w:szCs w:val="28"/>
            <w:lang w:eastAsia="en-US"/>
          </w:rPr>
          <w:t>законом</w:t>
        </w:r>
      </w:hyperlink>
      <w:r w:rsidR="000E7FB0">
        <w:rPr>
          <w:rFonts w:eastAsiaTheme="minorHAnsi"/>
          <w:szCs w:val="28"/>
          <w:lang w:eastAsia="en-US"/>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w:t>
      </w:r>
      <w:r w:rsidR="000E7FB0" w:rsidRPr="000E6208">
        <w:rPr>
          <w:rFonts w:eastAsiaTheme="minorHAnsi"/>
          <w:szCs w:val="28"/>
          <w:lang w:eastAsia="en-US"/>
        </w:rPr>
        <w:t xml:space="preserve">Федеральным </w:t>
      </w:r>
      <w:hyperlink r:id="rId27" w:history="1">
        <w:r w:rsidR="000E7FB0" w:rsidRPr="000E6208">
          <w:rPr>
            <w:rFonts w:eastAsiaTheme="minorHAnsi"/>
            <w:szCs w:val="28"/>
            <w:lang w:eastAsia="en-US"/>
          </w:rPr>
          <w:t>законом</w:t>
        </w:r>
      </w:hyperlink>
      <w:r w:rsidR="000E7FB0" w:rsidRPr="000E6208">
        <w:rPr>
          <w:rFonts w:eastAsiaTheme="minorHAnsi"/>
          <w:szCs w:val="28"/>
          <w:lang w:eastAsia="en-US"/>
        </w:rPr>
        <w:t xml:space="preserve"> (за исключением информации и документов, предусмотренных </w:t>
      </w:r>
      <w:hyperlink r:id="rId28" w:history="1">
        <w:r w:rsidR="000E7FB0" w:rsidRPr="000E6208">
          <w:rPr>
            <w:rFonts w:eastAsiaTheme="minorHAnsi"/>
            <w:szCs w:val="28"/>
            <w:lang w:eastAsia="en-US"/>
          </w:rPr>
          <w:t>п. п. 2</w:t>
        </w:r>
      </w:hyperlink>
      <w:r w:rsidR="000E7FB0" w:rsidRPr="000E6208">
        <w:rPr>
          <w:rFonts w:eastAsiaTheme="minorHAnsi"/>
          <w:szCs w:val="28"/>
          <w:lang w:eastAsia="en-US"/>
        </w:rPr>
        <w:t xml:space="preserve"> и </w:t>
      </w:r>
      <w:hyperlink r:id="rId29" w:history="1">
        <w:r w:rsidR="000E7FB0" w:rsidRPr="000E6208">
          <w:rPr>
            <w:rFonts w:eastAsiaTheme="minorHAnsi"/>
            <w:szCs w:val="28"/>
            <w:lang w:eastAsia="en-US"/>
          </w:rPr>
          <w:t>3 ч. 6 ст. 43</w:t>
        </w:r>
      </w:hyperlink>
      <w:r w:rsidR="000E7FB0">
        <w:rPr>
          <w:rFonts w:eastAsiaTheme="minorHAnsi"/>
          <w:szCs w:val="28"/>
          <w:lang w:eastAsia="en-US"/>
        </w:rPr>
        <w:t xml:space="preserve"> настоящего Федерального закона), несоответствия таких информации и документов требованиям, установленным в </w:t>
      </w:r>
      <w:r w:rsidR="000E7FB0" w:rsidRPr="000E6208">
        <w:rPr>
          <w:rFonts w:eastAsiaTheme="minorHAnsi"/>
          <w:szCs w:val="28"/>
          <w:lang w:eastAsia="en-US"/>
        </w:rPr>
        <w:t>извещении об осуществлении закупки;</w:t>
      </w:r>
    </w:p>
    <w:p w:rsidR="000E7FB0" w:rsidRPr="000E6208" w:rsidRDefault="005F5D74" w:rsidP="000E7FB0">
      <w:pPr>
        <w:ind w:firstLine="709"/>
        <w:jc w:val="both"/>
        <w:rPr>
          <w:rFonts w:eastAsiaTheme="minorHAnsi"/>
          <w:szCs w:val="28"/>
          <w:lang w:eastAsia="en-US"/>
        </w:rPr>
      </w:pPr>
      <w:r>
        <w:rPr>
          <w:rFonts w:eastAsiaTheme="minorHAnsi"/>
          <w:szCs w:val="28"/>
          <w:lang w:eastAsia="en-US"/>
        </w:rPr>
        <w:t>2)</w:t>
      </w:r>
      <w:r w:rsidR="000E7FB0" w:rsidRPr="000E6208">
        <w:rPr>
          <w:rFonts w:eastAsiaTheme="minorHAnsi"/>
          <w:szCs w:val="28"/>
          <w:lang w:eastAsia="en-US"/>
        </w:rPr>
        <w:t xml:space="preserve"> непредставления информации и документов, предусмотренных </w:t>
      </w:r>
      <w:hyperlink r:id="rId30" w:history="1">
        <w:r w:rsidR="000E7FB0" w:rsidRPr="000E6208">
          <w:rPr>
            <w:rFonts w:eastAsiaTheme="minorHAnsi"/>
            <w:szCs w:val="28"/>
            <w:lang w:eastAsia="en-US"/>
          </w:rPr>
          <w:t>п. п. 2</w:t>
        </w:r>
      </w:hyperlink>
      <w:r w:rsidR="000E7FB0" w:rsidRPr="000E6208">
        <w:rPr>
          <w:rFonts w:eastAsiaTheme="minorHAnsi"/>
          <w:szCs w:val="28"/>
          <w:lang w:eastAsia="en-US"/>
        </w:rPr>
        <w:t xml:space="preserve"> и </w:t>
      </w:r>
      <w:hyperlink r:id="rId31" w:history="1">
        <w:r w:rsidR="000E7FB0" w:rsidRPr="000E6208">
          <w:rPr>
            <w:rFonts w:eastAsiaTheme="minorHAnsi"/>
            <w:szCs w:val="28"/>
            <w:lang w:eastAsia="en-US"/>
          </w:rPr>
          <w:t>3 ч. 6 ст. 43</w:t>
        </w:r>
      </w:hyperlink>
      <w:r w:rsidR="000E7FB0" w:rsidRPr="000E6208">
        <w:rPr>
          <w:rFonts w:eastAsiaTheme="minorHAnsi"/>
          <w:szCs w:val="28"/>
          <w:lang w:eastAsia="en-US"/>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0E7FB0" w:rsidRPr="000E6208" w:rsidRDefault="005F5D74" w:rsidP="000E7FB0">
      <w:pPr>
        <w:ind w:firstLine="709"/>
        <w:jc w:val="both"/>
        <w:rPr>
          <w:rFonts w:eastAsiaTheme="minorHAnsi"/>
          <w:szCs w:val="28"/>
          <w:lang w:eastAsia="en-US"/>
        </w:rPr>
      </w:pPr>
      <w:r>
        <w:rPr>
          <w:rFonts w:eastAsiaTheme="minorHAnsi"/>
          <w:szCs w:val="28"/>
          <w:lang w:eastAsia="en-US"/>
        </w:rPr>
        <w:t>3)</w:t>
      </w:r>
      <w:r w:rsidR="000E7FB0" w:rsidRPr="000E6208">
        <w:rPr>
          <w:rFonts w:eastAsiaTheme="minorHAnsi"/>
          <w:szCs w:val="28"/>
          <w:lang w:eastAsia="en-US"/>
        </w:rPr>
        <w:t xml:space="preserve"> несоответствия участника закупки требованиям, установленным в извещении об осуществлении закупки в соответствии с </w:t>
      </w:r>
      <w:hyperlink r:id="rId32" w:history="1">
        <w:r w:rsidR="000E7FB0" w:rsidRPr="000E6208">
          <w:rPr>
            <w:rFonts w:eastAsiaTheme="minorHAnsi"/>
            <w:szCs w:val="28"/>
            <w:lang w:eastAsia="en-US"/>
          </w:rPr>
          <w:t>ч. 1 ст. 31</w:t>
        </w:r>
      </w:hyperlink>
      <w:r w:rsidR="000E7FB0" w:rsidRPr="000E6208">
        <w:rPr>
          <w:rFonts w:eastAsiaTheme="minorHAnsi"/>
          <w:szCs w:val="28"/>
          <w:lang w:eastAsia="en-US"/>
        </w:rPr>
        <w:t xml:space="preserve"> настоящего Федерального закона, требованиям, установленным в извещении об осуществлении закупки в соответствии с </w:t>
      </w:r>
      <w:hyperlink r:id="rId33" w:history="1">
        <w:r w:rsidR="000E7FB0" w:rsidRPr="000E6208">
          <w:rPr>
            <w:rFonts w:eastAsiaTheme="minorHAnsi"/>
            <w:szCs w:val="28"/>
            <w:lang w:eastAsia="en-US"/>
          </w:rPr>
          <w:t>ч.ч. 1.1</w:t>
        </w:r>
      </w:hyperlink>
      <w:r w:rsidR="000E7FB0" w:rsidRPr="000E6208">
        <w:rPr>
          <w:rFonts w:eastAsiaTheme="minorHAnsi"/>
          <w:szCs w:val="28"/>
          <w:lang w:eastAsia="en-US"/>
        </w:rPr>
        <w:t xml:space="preserve">, </w:t>
      </w:r>
      <w:hyperlink r:id="rId34" w:history="1">
        <w:r w:rsidR="000E7FB0" w:rsidRPr="000E6208">
          <w:rPr>
            <w:rFonts w:eastAsiaTheme="minorHAnsi"/>
            <w:szCs w:val="28"/>
            <w:lang w:eastAsia="en-US"/>
          </w:rPr>
          <w:t>2</w:t>
        </w:r>
      </w:hyperlink>
      <w:r w:rsidR="000E7FB0" w:rsidRPr="000E6208">
        <w:rPr>
          <w:rFonts w:eastAsiaTheme="minorHAnsi"/>
          <w:szCs w:val="28"/>
          <w:lang w:eastAsia="en-US"/>
        </w:rPr>
        <w:t xml:space="preserve"> и </w:t>
      </w:r>
      <w:hyperlink r:id="rId35" w:history="1">
        <w:r w:rsidR="000E7FB0" w:rsidRPr="000E6208">
          <w:rPr>
            <w:rFonts w:eastAsiaTheme="minorHAnsi"/>
            <w:szCs w:val="28"/>
            <w:lang w:eastAsia="en-US"/>
          </w:rPr>
          <w:t>2.1 (при наличии таких требований) ст. 31</w:t>
        </w:r>
      </w:hyperlink>
      <w:r w:rsidR="000E7FB0" w:rsidRPr="000E6208">
        <w:rPr>
          <w:rFonts w:eastAsiaTheme="minorHAnsi"/>
          <w:szCs w:val="28"/>
          <w:lang w:eastAsia="en-US"/>
        </w:rPr>
        <w:t xml:space="preserve"> настоящего Федерального закона;</w:t>
      </w:r>
    </w:p>
    <w:p w:rsidR="000E7FB0" w:rsidRPr="000E6208" w:rsidRDefault="005F5D74" w:rsidP="000E7FB0">
      <w:pPr>
        <w:ind w:firstLine="709"/>
        <w:jc w:val="both"/>
        <w:rPr>
          <w:rFonts w:eastAsiaTheme="minorHAnsi"/>
          <w:szCs w:val="28"/>
          <w:lang w:eastAsia="en-US"/>
        </w:rPr>
      </w:pPr>
      <w:r>
        <w:rPr>
          <w:rFonts w:eastAsiaTheme="minorHAnsi"/>
          <w:szCs w:val="28"/>
          <w:lang w:eastAsia="en-US"/>
        </w:rPr>
        <w:t>4)</w:t>
      </w:r>
      <w:r w:rsidR="000E7FB0" w:rsidRPr="000E6208">
        <w:rPr>
          <w:rFonts w:eastAsiaTheme="minorHAnsi"/>
          <w:szCs w:val="28"/>
          <w:lang w:eastAsia="en-US"/>
        </w:rPr>
        <w:t xml:space="preserve"> предусмотренных нормативными правовыми актами, принятыми в соответствии со </w:t>
      </w:r>
      <w:hyperlink r:id="rId36" w:history="1">
        <w:r w:rsidR="000E7FB0" w:rsidRPr="000E6208">
          <w:rPr>
            <w:rFonts w:eastAsiaTheme="minorHAnsi"/>
            <w:szCs w:val="28"/>
            <w:lang w:eastAsia="en-US"/>
          </w:rPr>
          <w:t>ст. 14</w:t>
        </w:r>
      </w:hyperlink>
      <w:r w:rsidR="000E7FB0" w:rsidRPr="000E6208">
        <w:rPr>
          <w:rFonts w:eastAsiaTheme="minorHAnsi"/>
          <w:szCs w:val="28"/>
          <w:lang w:eastAsia="en-US"/>
        </w:rPr>
        <w:t xml:space="preserve"> настоящего Федерального закона (за исключением случаев непредставления информации и документов, предусмотренных </w:t>
      </w:r>
      <w:hyperlink r:id="rId37" w:history="1">
        <w:r w:rsidR="000E7FB0" w:rsidRPr="000E6208">
          <w:rPr>
            <w:rFonts w:eastAsiaTheme="minorHAnsi"/>
            <w:szCs w:val="28"/>
            <w:lang w:eastAsia="en-US"/>
          </w:rPr>
          <w:t>п. 5 ч. 1 ст. 43</w:t>
        </w:r>
      </w:hyperlink>
      <w:r w:rsidR="000E7FB0" w:rsidRPr="000E6208">
        <w:rPr>
          <w:rFonts w:eastAsiaTheme="minorHAnsi"/>
          <w:szCs w:val="28"/>
          <w:lang w:eastAsia="en-US"/>
        </w:rPr>
        <w:t xml:space="preserve"> настоящего Федерального закона);</w:t>
      </w:r>
    </w:p>
    <w:p w:rsidR="000E7FB0" w:rsidRDefault="005F5D74" w:rsidP="000E7FB0">
      <w:pPr>
        <w:ind w:firstLine="709"/>
        <w:jc w:val="both"/>
        <w:rPr>
          <w:rFonts w:eastAsiaTheme="minorHAnsi"/>
          <w:szCs w:val="28"/>
          <w:lang w:eastAsia="en-US"/>
        </w:rPr>
      </w:pPr>
      <w:r>
        <w:rPr>
          <w:rFonts w:eastAsiaTheme="minorHAnsi"/>
          <w:szCs w:val="28"/>
          <w:lang w:eastAsia="en-US"/>
        </w:rPr>
        <w:t>5)</w:t>
      </w:r>
      <w:r w:rsidR="000E7FB0" w:rsidRPr="000E6208">
        <w:rPr>
          <w:rFonts w:eastAsiaTheme="minorHAnsi"/>
          <w:szCs w:val="28"/>
          <w:lang w:eastAsia="en-US"/>
        </w:rPr>
        <w:t xml:space="preserve"> непредставления информации и документов, предусмотренных </w:t>
      </w:r>
      <w:hyperlink r:id="rId38" w:history="1">
        <w:r w:rsidR="000E7FB0" w:rsidRPr="000E6208">
          <w:rPr>
            <w:rFonts w:eastAsiaTheme="minorHAnsi"/>
            <w:szCs w:val="28"/>
            <w:lang w:eastAsia="en-US"/>
          </w:rPr>
          <w:t>п. 5 ч. 1 ст. 43</w:t>
        </w:r>
      </w:hyperlink>
      <w:r w:rsidR="000E7FB0" w:rsidRPr="000E6208">
        <w:rPr>
          <w:rFonts w:eastAsiaTheme="minorHAnsi"/>
          <w:szCs w:val="28"/>
          <w:lang w:eastAsia="en-US"/>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39" w:history="1">
        <w:r w:rsidR="000E7FB0" w:rsidRPr="000E6208">
          <w:rPr>
            <w:rFonts w:eastAsiaTheme="minorHAnsi"/>
            <w:szCs w:val="28"/>
            <w:lang w:eastAsia="en-US"/>
          </w:rPr>
          <w:t>ч. 3 ст. 14</w:t>
        </w:r>
      </w:hyperlink>
      <w:r w:rsidR="000E7FB0" w:rsidRPr="000E6208">
        <w:rPr>
          <w:rFonts w:eastAsiaTheme="minorHAnsi"/>
          <w:szCs w:val="28"/>
          <w:lang w:eastAsia="en-US"/>
        </w:rPr>
        <w:t xml:space="preserve"> настоящего Федерального закона (в случае установления в соответствии со </w:t>
      </w:r>
      <w:hyperlink r:id="rId40" w:history="1">
        <w:r w:rsidR="000E7FB0" w:rsidRPr="000E6208">
          <w:rPr>
            <w:rFonts w:eastAsiaTheme="minorHAnsi"/>
            <w:szCs w:val="28"/>
            <w:lang w:eastAsia="en-US"/>
          </w:rPr>
          <w:t>ст. 14</w:t>
        </w:r>
      </w:hyperlink>
      <w:r w:rsidR="000E7FB0" w:rsidRPr="000E6208">
        <w:rPr>
          <w:rFonts w:eastAsiaTheme="minorHAnsi"/>
          <w:szCs w:val="28"/>
          <w:lang w:eastAsia="en-US"/>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0E7FB0" w:rsidRDefault="005F5D74" w:rsidP="000E7FB0">
      <w:pPr>
        <w:ind w:firstLine="709"/>
        <w:jc w:val="both"/>
        <w:rPr>
          <w:rFonts w:eastAsiaTheme="minorHAnsi"/>
          <w:szCs w:val="28"/>
          <w:lang w:eastAsia="en-US"/>
        </w:rPr>
      </w:pPr>
      <w:r>
        <w:rPr>
          <w:rFonts w:eastAsiaTheme="minorHAnsi"/>
          <w:szCs w:val="28"/>
          <w:lang w:eastAsia="en-US"/>
        </w:rPr>
        <w:lastRenderedPageBreak/>
        <w:t>6)</w:t>
      </w:r>
      <w:r w:rsidR="000E7FB0">
        <w:rPr>
          <w:rFonts w:eastAsiaTheme="minorHAnsi"/>
          <w:szCs w:val="28"/>
          <w:lang w:eastAsia="en-US"/>
        </w:rPr>
        <w:t xml:space="preserve"> </w:t>
      </w:r>
      <w:r w:rsidR="000E7FB0" w:rsidRPr="000E6208">
        <w:rPr>
          <w:rFonts w:eastAsiaTheme="minorHAnsi"/>
          <w:szCs w:val="28"/>
          <w:lang w:eastAsia="en-US"/>
        </w:rPr>
        <w:t xml:space="preserve">выявления отнесения участника закупки к организациям, предусмотренным </w:t>
      </w:r>
      <w:hyperlink r:id="rId41" w:history="1">
        <w:r w:rsidR="000E7FB0" w:rsidRPr="000E6208">
          <w:rPr>
            <w:rFonts w:eastAsiaTheme="minorHAnsi"/>
            <w:szCs w:val="28"/>
            <w:lang w:eastAsia="en-US"/>
          </w:rPr>
          <w:t>п. 4 ст. 2</w:t>
        </w:r>
      </w:hyperlink>
      <w:r w:rsidR="000E7FB0" w:rsidRPr="000E6208">
        <w:rPr>
          <w:rFonts w:eastAsiaTheme="minorHAnsi"/>
          <w:szCs w:val="28"/>
          <w:lang w:eastAsia="en-US"/>
        </w:rPr>
        <w:t xml:space="preserve">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42" w:history="1">
        <w:r w:rsidR="000E7FB0" w:rsidRPr="000E6208">
          <w:rPr>
            <w:rFonts w:eastAsiaTheme="minorHAnsi"/>
            <w:szCs w:val="28"/>
            <w:lang w:eastAsia="en-US"/>
          </w:rPr>
          <w:t>пунктом</w:t>
        </w:r>
      </w:hyperlink>
      <w:r w:rsidR="000E7FB0" w:rsidRPr="000E6208">
        <w:rPr>
          <w:rFonts w:eastAsiaTheme="minorHAnsi"/>
          <w:szCs w:val="28"/>
          <w:lang w:eastAsia="en-US"/>
        </w:rPr>
        <w:t>;</w:t>
      </w:r>
    </w:p>
    <w:p w:rsidR="000E7FB0" w:rsidRPr="000E6208" w:rsidRDefault="005F5D74" w:rsidP="000E7FB0">
      <w:pPr>
        <w:ind w:firstLine="709"/>
        <w:jc w:val="both"/>
        <w:rPr>
          <w:rFonts w:eastAsiaTheme="minorHAnsi"/>
          <w:szCs w:val="28"/>
          <w:lang w:eastAsia="en-US"/>
        </w:rPr>
      </w:pPr>
      <w:r>
        <w:rPr>
          <w:rFonts w:eastAsiaTheme="minorHAnsi"/>
          <w:szCs w:val="28"/>
          <w:lang w:eastAsia="en-US"/>
        </w:rPr>
        <w:t>7)</w:t>
      </w:r>
      <w:r w:rsidR="000E7FB0">
        <w:rPr>
          <w:rFonts w:eastAsiaTheme="minorHAnsi"/>
          <w:szCs w:val="28"/>
          <w:lang w:eastAsia="en-US"/>
        </w:rPr>
        <w:t xml:space="preserve"> </w:t>
      </w:r>
      <w:r w:rsidR="000E7FB0" w:rsidRPr="000E6208">
        <w:rPr>
          <w:rFonts w:eastAsiaTheme="minorHAnsi"/>
          <w:szCs w:val="28"/>
          <w:lang w:eastAsia="en-US"/>
        </w:rPr>
        <w:t xml:space="preserve">предусмотренных </w:t>
      </w:r>
      <w:hyperlink r:id="rId43" w:history="1">
        <w:r w:rsidR="000E7FB0" w:rsidRPr="000E6208">
          <w:rPr>
            <w:rFonts w:eastAsiaTheme="minorHAnsi"/>
            <w:szCs w:val="28"/>
            <w:lang w:eastAsia="en-US"/>
          </w:rPr>
          <w:t>ч. 6 ст. 45</w:t>
        </w:r>
      </w:hyperlink>
      <w:r w:rsidR="000E7FB0" w:rsidRPr="000E6208">
        <w:rPr>
          <w:rFonts w:eastAsiaTheme="minorHAnsi"/>
          <w:szCs w:val="28"/>
          <w:lang w:eastAsia="en-US"/>
        </w:rPr>
        <w:t xml:space="preserve"> настоящего Федерального закона;</w:t>
      </w:r>
    </w:p>
    <w:p w:rsidR="000E7FB0" w:rsidRPr="000E6208" w:rsidRDefault="005F5D74" w:rsidP="000E7FB0">
      <w:pPr>
        <w:ind w:firstLine="709"/>
        <w:jc w:val="both"/>
        <w:rPr>
          <w:rFonts w:eastAsiaTheme="minorHAnsi"/>
          <w:szCs w:val="28"/>
          <w:lang w:eastAsia="en-US"/>
        </w:rPr>
      </w:pPr>
      <w:r>
        <w:rPr>
          <w:rFonts w:eastAsiaTheme="minorHAnsi"/>
          <w:szCs w:val="28"/>
          <w:lang w:eastAsia="en-US"/>
        </w:rPr>
        <w:t>8)</w:t>
      </w:r>
      <w:r w:rsidR="000E7FB0" w:rsidRPr="000E6208">
        <w:rPr>
          <w:rFonts w:eastAsiaTheme="minorHAnsi"/>
          <w:szCs w:val="28"/>
          <w:lang w:eastAsia="en-US"/>
        </w:rPr>
        <w:t xml:space="preserve"> выявления недостоверной информации</w:t>
      </w:r>
      <w:r w:rsidR="000E7FB0">
        <w:rPr>
          <w:rFonts w:eastAsiaTheme="minorHAnsi"/>
          <w:szCs w:val="28"/>
          <w:lang w:eastAsia="en-US"/>
        </w:rPr>
        <w:t xml:space="preserve">, содержащейся в заявке на </w:t>
      </w:r>
      <w:r w:rsidR="000E7FB0" w:rsidRPr="000E6208">
        <w:rPr>
          <w:rFonts w:eastAsiaTheme="minorHAnsi"/>
          <w:szCs w:val="28"/>
          <w:lang w:eastAsia="en-US"/>
        </w:rPr>
        <w:t>участие в закупке.</w:t>
      </w:r>
    </w:p>
    <w:p w:rsidR="001457E1" w:rsidRPr="00BD42D6" w:rsidRDefault="000E7FB0" w:rsidP="00BD42D6">
      <w:pPr>
        <w:ind w:firstLine="709"/>
        <w:jc w:val="both"/>
        <w:rPr>
          <w:rFonts w:eastAsiaTheme="minorHAnsi"/>
          <w:szCs w:val="28"/>
          <w:lang w:eastAsia="en-US"/>
        </w:rPr>
      </w:pPr>
      <w:r w:rsidRPr="000E6208">
        <w:rPr>
          <w:rFonts w:eastAsiaTheme="minorHAnsi"/>
          <w:szCs w:val="28"/>
          <w:lang w:eastAsia="en-US"/>
        </w:rPr>
        <w:t xml:space="preserve">В соответствии с </w:t>
      </w:r>
      <w:hyperlink r:id="rId44" w:history="1">
        <w:r w:rsidRPr="000E6208">
          <w:rPr>
            <w:rFonts w:eastAsiaTheme="minorHAnsi"/>
            <w:szCs w:val="28"/>
            <w:lang w:eastAsia="en-US"/>
          </w:rPr>
          <w:t>п. 2 ч. 5 ст. 49</w:t>
        </w:r>
      </w:hyperlink>
      <w:r w:rsidRPr="000E6208">
        <w:rPr>
          <w:rFonts w:eastAsiaTheme="minorHAnsi"/>
          <w:szCs w:val="28"/>
          <w:lang w:eastAsia="en-US"/>
        </w:rPr>
        <w:t xml:space="preserve"> Закона № 44-ФЗ заказчик формирует с использованием электронной площадки протокол подведения</w:t>
      </w:r>
      <w:r>
        <w:rPr>
          <w:rFonts w:eastAsiaTheme="minorHAnsi"/>
          <w:szCs w:val="28"/>
          <w:lang w:eastAsia="en-US"/>
        </w:rPr>
        <w:t xml:space="preserve"> итогов определения поставщика (подрядчика, исполнителя), который должен содержать информацию, </w:t>
      </w:r>
      <w:r w:rsidRPr="000E6208">
        <w:rPr>
          <w:rFonts w:eastAsiaTheme="minorHAnsi"/>
          <w:szCs w:val="28"/>
          <w:lang w:eastAsia="en-US"/>
        </w:rPr>
        <w:t xml:space="preserve">предусмотренную </w:t>
      </w:r>
      <w:hyperlink r:id="rId45" w:history="1">
        <w:r>
          <w:rPr>
            <w:rFonts w:eastAsiaTheme="minorHAnsi"/>
            <w:szCs w:val="28"/>
            <w:lang w:eastAsia="en-US"/>
          </w:rPr>
          <w:t>п.</w:t>
        </w:r>
        <w:r w:rsidRPr="000E6208">
          <w:rPr>
            <w:rFonts w:eastAsiaTheme="minorHAnsi"/>
            <w:szCs w:val="28"/>
            <w:lang w:eastAsia="en-US"/>
          </w:rPr>
          <w:t>п. 1</w:t>
        </w:r>
      </w:hyperlink>
      <w:r w:rsidRPr="000E6208">
        <w:rPr>
          <w:rFonts w:eastAsiaTheme="minorHAnsi"/>
          <w:szCs w:val="28"/>
          <w:lang w:eastAsia="en-US"/>
        </w:rPr>
        <w:t xml:space="preserve">, </w:t>
      </w:r>
      <w:hyperlink r:id="rId46" w:history="1">
        <w:r w:rsidRPr="000E6208">
          <w:rPr>
            <w:rFonts w:eastAsiaTheme="minorHAnsi"/>
            <w:szCs w:val="28"/>
            <w:lang w:eastAsia="en-US"/>
          </w:rPr>
          <w:t>2</w:t>
        </w:r>
      </w:hyperlink>
      <w:r w:rsidRPr="000E6208">
        <w:rPr>
          <w:rFonts w:eastAsiaTheme="minorHAnsi"/>
          <w:szCs w:val="28"/>
          <w:lang w:eastAsia="en-US"/>
        </w:rPr>
        <w:t xml:space="preserve">, </w:t>
      </w:r>
      <w:hyperlink r:id="rId47" w:history="1">
        <w:r w:rsidRPr="000E6208">
          <w:rPr>
            <w:rFonts w:eastAsiaTheme="minorHAnsi"/>
            <w:szCs w:val="28"/>
            <w:lang w:eastAsia="en-US"/>
          </w:rPr>
          <w:t>4</w:t>
        </w:r>
      </w:hyperlink>
      <w:r w:rsidRPr="000E6208">
        <w:rPr>
          <w:rFonts w:eastAsiaTheme="minorHAnsi"/>
          <w:szCs w:val="28"/>
          <w:lang w:eastAsia="en-US"/>
        </w:rPr>
        <w:t xml:space="preserve"> - </w:t>
      </w:r>
      <w:hyperlink r:id="rId48" w:history="1">
        <w:r w:rsidRPr="000E6208">
          <w:rPr>
            <w:rFonts w:eastAsiaTheme="minorHAnsi"/>
            <w:szCs w:val="28"/>
            <w:lang w:eastAsia="en-US"/>
          </w:rPr>
          <w:t>7 ч. 17 ст. 48</w:t>
        </w:r>
      </w:hyperlink>
      <w:r>
        <w:rPr>
          <w:rFonts w:eastAsiaTheme="minorHAnsi"/>
          <w:szCs w:val="28"/>
          <w:lang w:eastAsia="en-US"/>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w:t>
      </w:r>
      <w:r w:rsidR="00BD42D6">
        <w:rPr>
          <w:rFonts w:eastAsiaTheme="minorHAnsi"/>
          <w:szCs w:val="28"/>
          <w:lang w:eastAsia="en-US"/>
        </w:rPr>
        <w:t>площадки.</w:t>
      </w:r>
    </w:p>
    <w:p w:rsidR="00D763E8" w:rsidRDefault="00D763E8" w:rsidP="00D763E8">
      <w:pPr>
        <w:ind w:firstLine="709"/>
        <w:jc w:val="both"/>
        <w:rPr>
          <w:rFonts w:eastAsiaTheme="minorHAnsi"/>
          <w:szCs w:val="28"/>
          <w:lang w:eastAsia="en-US"/>
        </w:rPr>
      </w:pPr>
      <w:r w:rsidRPr="00D763E8">
        <w:rPr>
          <w:rFonts w:eastAsiaTheme="minorHAnsi"/>
          <w:color w:val="000000" w:themeColor="text1"/>
          <w:szCs w:val="28"/>
          <w:lang w:eastAsia="en-US"/>
        </w:rPr>
        <w:t xml:space="preserve">В силу </w:t>
      </w:r>
      <w:hyperlink r:id="rId49" w:history="1">
        <w:r w:rsidRPr="00D763E8">
          <w:rPr>
            <w:rFonts w:eastAsiaTheme="minorHAnsi"/>
            <w:color w:val="000000" w:themeColor="text1"/>
            <w:szCs w:val="28"/>
            <w:lang w:eastAsia="en-US"/>
          </w:rPr>
          <w:t>ч. 1 ст. 42</w:t>
        </w:r>
      </w:hyperlink>
      <w:r w:rsidRPr="00D763E8">
        <w:rPr>
          <w:rFonts w:eastAsiaTheme="minorHAnsi"/>
          <w:color w:val="000000" w:themeColor="text1"/>
          <w:szCs w:val="28"/>
          <w:lang w:eastAsia="en-US"/>
        </w:rPr>
        <w:t xml:space="preserve">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w:t>
      </w:r>
      <w:r>
        <w:rPr>
          <w:rFonts w:eastAsiaTheme="minorHAnsi"/>
          <w:szCs w:val="28"/>
          <w:lang w:eastAsia="en-US"/>
        </w:rPr>
        <w:t xml:space="preserve"> право действовать от имени заказчика, и размещает в единой информационной системе извещение об осуществлении закупки.</w:t>
      </w:r>
    </w:p>
    <w:p w:rsidR="00B70E56" w:rsidRDefault="00D763E8" w:rsidP="00B70E56">
      <w:pPr>
        <w:ind w:firstLine="709"/>
        <w:jc w:val="both"/>
        <w:rPr>
          <w:rFonts w:eastAsiaTheme="minorHAnsi"/>
          <w:szCs w:val="28"/>
          <w:lang w:eastAsia="en-US"/>
        </w:rPr>
      </w:pPr>
      <w:r>
        <w:rPr>
          <w:rFonts w:eastAsiaTheme="minorHAnsi"/>
          <w:szCs w:val="28"/>
          <w:lang w:eastAsia="en-US"/>
        </w:rPr>
        <w:t xml:space="preserve">В соответствии </w:t>
      </w:r>
      <w:r w:rsidRPr="00D763E8">
        <w:rPr>
          <w:rFonts w:eastAsiaTheme="minorHAnsi"/>
          <w:color w:val="000000" w:themeColor="text1"/>
          <w:szCs w:val="28"/>
          <w:lang w:eastAsia="en-US"/>
        </w:rPr>
        <w:t xml:space="preserve">с </w:t>
      </w:r>
      <w:hyperlink r:id="rId50" w:history="1">
        <w:r w:rsidRPr="00D763E8">
          <w:rPr>
            <w:rFonts w:eastAsiaTheme="minorHAnsi"/>
            <w:color w:val="000000" w:themeColor="text1"/>
            <w:szCs w:val="28"/>
            <w:lang w:eastAsia="en-US"/>
          </w:rPr>
          <w:t>п. 15 ч. 1 ст. 42</w:t>
        </w:r>
      </w:hyperlink>
      <w:r w:rsidRPr="00D763E8">
        <w:rPr>
          <w:rFonts w:eastAsiaTheme="minorHAnsi"/>
          <w:color w:val="000000" w:themeColor="text1"/>
          <w:szCs w:val="28"/>
          <w:lang w:eastAsia="en-US"/>
        </w:rPr>
        <w:t xml:space="preserve"> Закона </w:t>
      </w:r>
      <w:r>
        <w:rPr>
          <w:rFonts w:eastAsiaTheme="minorHAnsi"/>
          <w:color w:val="000000" w:themeColor="text1"/>
          <w:szCs w:val="28"/>
          <w:lang w:eastAsia="en-US"/>
        </w:rPr>
        <w:t xml:space="preserve">№ </w:t>
      </w:r>
      <w:r w:rsidRPr="00D763E8">
        <w:rPr>
          <w:rFonts w:eastAsiaTheme="minorHAnsi"/>
          <w:color w:val="000000" w:themeColor="text1"/>
          <w:szCs w:val="28"/>
          <w:lang w:eastAsia="en-US"/>
        </w:rPr>
        <w:t>44-ФЗ</w:t>
      </w:r>
      <w:r>
        <w:rPr>
          <w:rFonts w:eastAsiaTheme="minorHAnsi"/>
          <w:szCs w:val="28"/>
          <w:lang w:eastAsia="en-US"/>
        </w:rP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w:t>
      </w:r>
      <w:r w:rsidRPr="00B70E56">
        <w:rPr>
          <w:rFonts w:eastAsiaTheme="minorHAnsi"/>
          <w:color w:val="000000" w:themeColor="text1"/>
          <w:szCs w:val="28"/>
          <w:lang w:eastAsia="en-US"/>
        </w:rPr>
        <w:t xml:space="preserve">соответствии с </w:t>
      </w:r>
      <w:hyperlink r:id="rId51" w:history="1">
        <w:r w:rsidRPr="00B70E56">
          <w:rPr>
            <w:rFonts w:eastAsiaTheme="minorHAnsi"/>
            <w:color w:val="000000" w:themeColor="text1"/>
            <w:szCs w:val="28"/>
            <w:lang w:eastAsia="en-US"/>
          </w:rPr>
          <w:t>пунктом 1 части 2 статьи 14</w:t>
        </w:r>
      </w:hyperlink>
      <w:r>
        <w:rPr>
          <w:rFonts w:eastAsiaTheme="minorHAnsi"/>
          <w:szCs w:val="28"/>
          <w:lang w:eastAsia="en-US"/>
        </w:rPr>
        <w:t xml:space="preserve">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AB1C5A" w:rsidRPr="00AB1C5A" w:rsidRDefault="00D763E8" w:rsidP="00AB1C5A">
      <w:pPr>
        <w:ind w:firstLine="709"/>
        <w:jc w:val="both"/>
        <w:rPr>
          <w:rFonts w:eastAsiaTheme="minorHAnsi"/>
          <w:color w:val="000000" w:themeColor="text1"/>
          <w:szCs w:val="28"/>
          <w:lang w:eastAsia="en-US"/>
        </w:rPr>
      </w:pPr>
      <w:r w:rsidRPr="00B70E56">
        <w:rPr>
          <w:rFonts w:eastAsiaTheme="minorHAnsi"/>
          <w:color w:val="000000" w:themeColor="text1"/>
          <w:szCs w:val="28"/>
          <w:lang w:eastAsia="en-US"/>
        </w:rPr>
        <w:t xml:space="preserve">Согласно </w:t>
      </w:r>
      <w:hyperlink r:id="rId52" w:history="1">
        <w:r w:rsidRPr="00B70E56">
          <w:rPr>
            <w:rFonts w:eastAsiaTheme="minorHAnsi"/>
            <w:color w:val="000000" w:themeColor="text1"/>
            <w:szCs w:val="28"/>
            <w:lang w:eastAsia="en-US"/>
          </w:rPr>
          <w:t>ч. 1 ст. 14</w:t>
        </w:r>
      </w:hyperlink>
      <w:r w:rsidRPr="00B70E56">
        <w:rPr>
          <w:rFonts w:eastAsiaTheme="minorHAnsi"/>
          <w:color w:val="000000" w:themeColor="text1"/>
          <w:szCs w:val="28"/>
          <w:lang w:eastAsia="en-US"/>
        </w:rPr>
        <w:t xml:space="preserve"> Закона </w:t>
      </w:r>
      <w:r w:rsidR="00B70E56">
        <w:rPr>
          <w:rFonts w:eastAsiaTheme="minorHAnsi"/>
          <w:color w:val="000000" w:themeColor="text1"/>
          <w:szCs w:val="28"/>
          <w:lang w:eastAsia="en-US"/>
        </w:rPr>
        <w:t>№</w:t>
      </w:r>
      <w:r w:rsidRPr="00B70E56">
        <w:rPr>
          <w:rFonts w:eastAsiaTheme="minorHAnsi"/>
          <w:color w:val="000000" w:themeColor="text1"/>
          <w:szCs w:val="28"/>
          <w:lang w:eastAsia="en-US"/>
        </w:rPr>
        <w:t xml:space="preserve"> 44-ФЗ при осуществлении закупок предоставляется национальный режим, обеспечивающий</w:t>
      </w:r>
      <w:r>
        <w:rPr>
          <w:rFonts w:eastAsiaTheme="minorHAnsi"/>
          <w:szCs w:val="28"/>
          <w:lang w:eastAsia="en-US"/>
        </w:rPr>
        <w:t xml:space="preserve">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w:t>
      </w:r>
      <w:r>
        <w:rPr>
          <w:rFonts w:eastAsiaTheme="minorHAnsi"/>
          <w:szCs w:val="28"/>
          <w:lang w:eastAsia="en-US"/>
        </w:rPr>
        <w:lastRenderedPageBreak/>
        <w:t xml:space="preserve">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w:t>
      </w:r>
      <w:r w:rsidRPr="00B70E56">
        <w:rPr>
          <w:rFonts w:eastAsiaTheme="minorHAnsi"/>
          <w:color w:val="000000" w:themeColor="text1"/>
          <w:szCs w:val="28"/>
          <w:lang w:eastAsia="en-US"/>
        </w:rPr>
        <w:t xml:space="preserve">случаев принятия Правительством Российской Федерации мер, предусмотренных </w:t>
      </w:r>
      <w:hyperlink r:id="rId53" w:history="1">
        <w:r w:rsidRPr="00B70E56">
          <w:rPr>
            <w:rFonts w:eastAsiaTheme="minorHAnsi"/>
            <w:color w:val="000000" w:themeColor="text1"/>
            <w:szCs w:val="28"/>
            <w:lang w:eastAsia="en-US"/>
          </w:rPr>
          <w:t>пунктом 1 части 2 настоящей статьи</w:t>
        </w:r>
      </w:hyperlink>
      <w:r w:rsidRPr="00B70E56">
        <w:rPr>
          <w:rFonts w:eastAsiaTheme="minorHAnsi"/>
          <w:color w:val="000000" w:themeColor="text1"/>
          <w:szCs w:val="28"/>
          <w:lang w:eastAsia="en-US"/>
        </w:rPr>
        <w:t>. Если иное не предусмотрено мерами, принятыми</w:t>
      </w:r>
      <w:r w:rsidR="00B70E56">
        <w:rPr>
          <w:rFonts w:eastAsiaTheme="minorHAnsi"/>
          <w:color w:val="000000" w:themeColor="text1"/>
          <w:szCs w:val="28"/>
          <w:lang w:eastAsia="en-US"/>
        </w:rPr>
        <w:t xml:space="preserve"> </w:t>
      </w:r>
      <w:r w:rsidRPr="00B70E56">
        <w:rPr>
          <w:rFonts w:eastAsiaTheme="minorHAnsi"/>
          <w:color w:val="000000" w:themeColor="text1"/>
          <w:szCs w:val="28"/>
          <w:lang w:eastAsia="en-US"/>
        </w:rPr>
        <w:t xml:space="preserve">Правительством Российской Федерации в соответствии с </w:t>
      </w:r>
      <w:hyperlink r:id="rId54" w:history="1">
        <w:r w:rsidRPr="00B70E56">
          <w:rPr>
            <w:rFonts w:eastAsiaTheme="minorHAnsi"/>
            <w:color w:val="000000" w:themeColor="text1"/>
            <w:szCs w:val="28"/>
            <w:lang w:eastAsia="en-US"/>
          </w:rPr>
          <w:t>пунктом 1</w:t>
        </w:r>
        <w:r w:rsidR="00B70E56">
          <w:rPr>
            <w:rFonts w:eastAsiaTheme="minorHAnsi"/>
            <w:color w:val="000000" w:themeColor="text1"/>
            <w:szCs w:val="28"/>
            <w:lang w:eastAsia="en-US"/>
          </w:rPr>
          <w:t xml:space="preserve"> </w:t>
        </w:r>
        <w:r w:rsidRPr="00B70E56">
          <w:rPr>
            <w:rFonts w:eastAsiaTheme="minorHAnsi"/>
            <w:color w:val="000000" w:themeColor="text1"/>
            <w:szCs w:val="28"/>
            <w:lang w:eastAsia="en-US"/>
          </w:rPr>
          <w:t>части 2 настоящей статьи</w:t>
        </w:r>
      </w:hyperlink>
      <w:r w:rsidRPr="00B70E56">
        <w:rPr>
          <w:rFonts w:eastAsiaTheme="minorHAnsi"/>
          <w:color w:val="000000" w:themeColor="text1"/>
          <w:szCs w:val="28"/>
          <w:lang w:eastAsia="en-US"/>
        </w:rPr>
        <w:t xml:space="preserve">, положения настоящей </w:t>
      </w:r>
      <w:hyperlink r:id="rId55" w:history="1">
        <w:r w:rsidRPr="00B70E56">
          <w:rPr>
            <w:rFonts w:eastAsiaTheme="minorHAnsi"/>
            <w:color w:val="000000" w:themeColor="text1"/>
            <w:szCs w:val="28"/>
            <w:lang w:eastAsia="en-US"/>
          </w:rPr>
          <w:t>статьи</w:t>
        </w:r>
      </w:hyperlink>
      <w:r w:rsidRPr="00B70E56">
        <w:rPr>
          <w:rFonts w:eastAsiaTheme="minorHAnsi"/>
          <w:color w:val="000000" w:themeColor="text1"/>
          <w:szCs w:val="28"/>
          <w:lang w:eastAsia="en-US"/>
        </w:rPr>
        <w:t xml:space="preserve">,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w:t>
      </w:r>
      <w:r w:rsidRPr="00AB1C5A">
        <w:rPr>
          <w:rFonts w:eastAsiaTheme="minorHAnsi"/>
          <w:color w:val="000000" w:themeColor="text1"/>
          <w:szCs w:val="28"/>
          <w:lang w:eastAsia="en-US"/>
        </w:rPr>
        <w:t>оказываемой российским лицом.</w:t>
      </w:r>
    </w:p>
    <w:p w:rsidR="00AB1C5A" w:rsidRPr="00AB1C5A" w:rsidRDefault="00AB1C5A" w:rsidP="00AB1C5A">
      <w:pPr>
        <w:ind w:firstLine="709"/>
        <w:jc w:val="both"/>
        <w:rPr>
          <w:rFonts w:eastAsiaTheme="minorHAnsi"/>
          <w:color w:val="000000" w:themeColor="text1"/>
          <w:szCs w:val="28"/>
          <w:lang w:eastAsia="en-US"/>
        </w:rPr>
      </w:pPr>
      <w:r w:rsidRPr="00AB1C5A">
        <w:rPr>
          <w:rFonts w:eastAsiaTheme="minorHAnsi"/>
          <w:color w:val="000000" w:themeColor="text1"/>
          <w:szCs w:val="28"/>
          <w:lang w:eastAsia="en-US"/>
        </w:rPr>
        <w:t xml:space="preserve">В силу </w:t>
      </w:r>
      <w:hyperlink r:id="rId56" w:history="1">
        <w:r w:rsidRPr="00AB1C5A">
          <w:rPr>
            <w:rFonts w:eastAsiaTheme="minorHAnsi"/>
            <w:color w:val="000000" w:themeColor="text1"/>
            <w:szCs w:val="28"/>
            <w:lang w:eastAsia="en-US"/>
          </w:rPr>
          <w:t>п. 1 ч. 2</w:t>
        </w:r>
      </w:hyperlink>
      <w:r w:rsidRPr="00AB1C5A">
        <w:rPr>
          <w:rFonts w:eastAsiaTheme="minorHAnsi"/>
          <w:color w:val="000000" w:themeColor="text1"/>
          <w:szCs w:val="28"/>
          <w:lang w:eastAsia="en-US"/>
        </w:rPr>
        <w:t xml:space="preserve"> Закона № 44-ФЗ Правительство Российской Федерации вправе с учетом положений </w:t>
      </w:r>
      <w:hyperlink r:id="rId57" w:history="1">
        <w:r w:rsidRPr="00AB1C5A">
          <w:rPr>
            <w:rFonts w:eastAsiaTheme="minorHAnsi"/>
            <w:color w:val="000000" w:themeColor="text1"/>
            <w:szCs w:val="28"/>
            <w:lang w:eastAsia="en-US"/>
          </w:rPr>
          <w:t>части 3 настоящей статьи</w:t>
        </w:r>
      </w:hyperlink>
      <w:r w:rsidRPr="00AB1C5A">
        <w:rPr>
          <w:rFonts w:eastAsiaTheme="minorHAnsi"/>
          <w:color w:val="000000" w:themeColor="text1"/>
          <w:szCs w:val="28"/>
          <w:lang w:eastAsia="en-US"/>
        </w:rPr>
        <w:t xml:space="preserve"> принимать меры, устанавливающие:</w:t>
      </w:r>
    </w:p>
    <w:p w:rsidR="00AB1C5A" w:rsidRDefault="00AB1C5A" w:rsidP="00AB1C5A">
      <w:pPr>
        <w:ind w:firstLine="709"/>
        <w:jc w:val="both"/>
        <w:rPr>
          <w:rFonts w:eastAsiaTheme="minorHAnsi"/>
          <w:color w:val="000000" w:themeColor="text1"/>
          <w:szCs w:val="28"/>
          <w:lang w:eastAsia="en-US"/>
        </w:rPr>
      </w:pPr>
      <w:r w:rsidRPr="00AB1C5A">
        <w:rPr>
          <w:rFonts w:eastAsiaTheme="minorHAnsi"/>
          <w:color w:val="000000" w:themeColor="text1"/>
          <w:szCs w:val="28"/>
          <w:lang w:eastAsia="en-US"/>
        </w:rPr>
        <w:t>а) запрет закупок товаров (в том числе поставляемых при выполнении закупаемых работ, оказании закупаемых услуг), происходящих из</w:t>
      </w:r>
      <w:r>
        <w:rPr>
          <w:rFonts w:eastAsiaTheme="minorHAnsi"/>
          <w:szCs w:val="28"/>
          <w:lang w:eastAsia="en-US"/>
        </w:rPr>
        <w:t xml:space="preserve"> иностранных государств, работ, услуг, соответственно выполняемых, оказываемых иностранными лицами;</w:t>
      </w:r>
    </w:p>
    <w:p w:rsidR="00AB1C5A" w:rsidRDefault="00AB1C5A" w:rsidP="00AB1C5A">
      <w:pPr>
        <w:ind w:firstLine="709"/>
        <w:jc w:val="both"/>
        <w:rPr>
          <w:rFonts w:eastAsiaTheme="minorHAnsi"/>
          <w:color w:val="000000" w:themeColor="text1"/>
          <w:szCs w:val="28"/>
          <w:lang w:eastAsia="en-US"/>
        </w:rPr>
      </w:pPr>
      <w:r>
        <w:rPr>
          <w:rFonts w:eastAsiaTheme="minorHAnsi"/>
          <w:szCs w:val="28"/>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222A79" w:rsidRDefault="00AB1C5A" w:rsidP="00222A79">
      <w:pPr>
        <w:ind w:firstLine="709"/>
        <w:jc w:val="both"/>
        <w:rPr>
          <w:rFonts w:eastAsiaTheme="minorHAnsi"/>
          <w:szCs w:val="28"/>
          <w:lang w:eastAsia="en-US"/>
        </w:rPr>
      </w:pPr>
      <w:r>
        <w:rPr>
          <w:rFonts w:eastAsiaTheme="minorHAnsi"/>
          <w:szCs w:val="28"/>
          <w:lang w:eastAsia="en-US"/>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222A79" w:rsidRPr="00502EC5" w:rsidRDefault="00222A79" w:rsidP="00222A79">
      <w:pPr>
        <w:ind w:firstLine="709"/>
        <w:jc w:val="both"/>
        <w:rPr>
          <w:szCs w:val="28"/>
        </w:rPr>
      </w:pPr>
      <w:r>
        <w:rPr>
          <w:rFonts w:eastAsiaTheme="minorHAnsi"/>
          <w:szCs w:val="28"/>
          <w:lang w:eastAsia="en-US"/>
        </w:rPr>
        <w:t xml:space="preserve">Во исполнение </w:t>
      </w:r>
      <w:r w:rsidRPr="00502EC5">
        <w:rPr>
          <w:rFonts w:eastAsiaTheme="minorHAnsi"/>
          <w:color w:val="000000" w:themeColor="text1"/>
          <w:szCs w:val="28"/>
          <w:lang w:eastAsia="en-US"/>
        </w:rPr>
        <w:t xml:space="preserve">требований </w:t>
      </w:r>
      <w:hyperlink r:id="rId58" w:history="1">
        <w:r w:rsidRPr="00502EC5">
          <w:rPr>
            <w:rFonts w:eastAsiaTheme="minorHAnsi"/>
            <w:color w:val="000000" w:themeColor="text1"/>
            <w:szCs w:val="28"/>
            <w:lang w:eastAsia="en-US"/>
          </w:rPr>
          <w:t>статьи 14</w:t>
        </w:r>
      </w:hyperlink>
      <w:r w:rsidRPr="00502EC5">
        <w:rPr>
          <w:rFonts w:eastAsiaTheme="minorHAnsi"/>
          <w:color w:val="000000" w:themeColor="text1"/>
          <w:szCs w:val="28"/>
          <w:lang w:eastAsia="en-US"/>
        </w:rPr>
        <w:t xml:space="preserve"> Закона</w:t>
      </w:r>
      <w:r>
        <w:rPr>
          <w:rFonts w:eastAsiaTheme="minorHAnsi"/>
          <w:szCs w:val="28"/>
          <w:lang w:eastAsia="en-US"/>
        </w:rPr>
        <w:t xml:space="preserve"> № 4</w:t>
      </w:r>
      <w:r w:rsidR="00CE1A7F">
        <w:rPr>
          <w:rFonts w:eastAsiaTheme="minorHAnsi"/>
          <w:szCs w:val="28"/>
          <w:lang w:eastAsia="en-US"/>
        </w:rPr>
        <w:t>4</w:t>
      </w:r>
      <w:r>
        <w:rPr>
          <w:rFonts w:eastAsiaTheme="minorHAnsi"/>
          <w:szCs w:val="28"/>
          <w:lang w:eastAsia="en-US"/>
        </w:rPr>
        <w:t xml:space="preserve">-ФЗ Правительством Российской Федерации принято постановление </w:t>
      </w:r>
      <w:r w:rsidRPr="00206C8C">
        <w:rPr>
          <w:szCs w:val="28"/>
        </w:rPr>
        <w:t>Правительства Российской Федерации</w:t>
      </w:r>
      <w:r>
        <w:rPr>
          <w:szCs w:val="28"/>
        </w:rPr>
        <w:t xml:space="preserve"> </w:t>
      </w:r>
      <w:r w:rsidRPr="00206C8C">
        <w:rPr>
          <w:szCs w:val="28"/>
        </w:rPr>
        <w:t xml:space="preserve">от 23.12.2024 № 1875 </w:t>
      </w:r>
      <w:r>
        <w:rPr>
          <w:szCs w:val="28"/>
        </w:rPr>
        <w:t>«</w:t>
      </w:r>
      <w:r w:rsidRPr="00206C8C">
        <w:rPr>
          <w:szCs w:val="28"/>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Cs w:val="28"/>
        </w:rPr>
        <w:t>»</w:t>
      </w:r>
      <w:r w:rsidRPr="00206C8C">
        <w:rPr>
          <w:szCs w:val="28"/>
        </w:rPr>
        <w:t xml:space="preserve"> (далее </w:t>
      </w:r>
      <w:r>
        <w:rPr>
          <w:szCs w:val="28"/>
        </w:rPr>
        <w:t xml:space="preserve">также </w:t>
      </w:r>
      <w:r w:rsidRPr="00206C8C">
        <w:rPr>
          <w:szCs w:val="28"/>
        </w:rPr>
        <w:t>-  Постановление № 1875)</w:t>
      </w:r>
      <w:r>
        <w:rPr>
          <w:rFonts w:eastAsiaTheme="minorHAnsi"/>
          <w:szCs w:val="28"/>
          <w:lang w:eastAsia="en-US"/>
        </w:rPr>
        <w:t xml:space="preserve">, </w:t>
      </w:r>
      <w:hyperlink r:id="rId59" w:history="1">
        <w:r w:rsidRPr="00502EC5">
          <w:rPr>
            <w:szCs w:val="28"/>
          </w:rPr>
          <w:t>пунктом 1</w:t>
        </w:r>
      </w:hyperlink>
      <w:r w:rsidRPr="00502EC5">
        <w:rPr>
          <w:szCs w:val="28"/>
        </w:rPr>
        <w:t xml:space="preserve"> которого установлены:</w:t>
      </w:r>
    </w:p>
    <w:p w:rsidR="00502EC5" w:rsidRDefault="00222A79" w:rsidP="00502EC5">
      <w:pPr>
        <w:ind w:firstLine="709"/>
        <w:jc w:val="both"/>
        <w:rPr>
          <w:rFonts w:eastAsiaTheme="minorHAnsi"/>
          <w:szCs w:val="28"/>
          <w:lang w:eastAsia="en-US"/>
        </w:rPr>
      </w:pPr>
      <w:r w:rsidRPr="00502EC5">
        <w:rPr>
          <w:szCs w:val="28"/>
        </w:rPr>
        <w:t xml:space="preserve">- запрет </w:t>
      </w:r>
      <w:r>
        <w:rPr>
          <w:rFonts w:eastAsiaTheme="minorHAnsi"/>
          <w:szCs w:val="28"/>
          <w:lang w:eastAsia="en-US"/>
        </w:rPr>
        <w:t>закупок товаров, происходящих из иностранных государств, работ</w:t>
      </w:r>
      <w:r w:rsidRPr="00222A79">
        <w:rPr>
          <w:rFonts w:eastAsiaTheme="minorHAnsi"/>
          <w:color w:val="000000" w:themeColor="text1"/>
          <w:szCs w:val="28"/>
          <w:lang w:eastAsia="en-US"/>
        </w:rPr>
        <w:t xml:space="preserve">, услуг, соответственно выполняемых, оказываемых иностранными гражданами, иностранными юридическими лицами, по перечню согласно </w:t>
      </w:r>
      <w:hyperlink r:id="rId60" w:history="1">
        <w:r w:rsidRPr="00222A79">
          <w:rPr>
            <w:rFonts w:eastAsiaTheme="minorHAnsi"/>
            <w:color w:val="000000" w:themeColor="text1"/>
            <w:szCs w:val="28"/>
            <w:lang w:eastAsia="en-US"/>
          </w:rPr>
          <w:t xml:space="preserve">приложению </w:t>
        </w:r>
        <w:r>
          <w:rPr>
            <w:rFonts w:eastAsiaTheme="minorHAnsi"/>
            <w:color w:val="000000" w:themeColor="text1"/>
            <w:szCs w:val="28"/>
            <w:lang w:eastAsia="en-US"/>
          </w:rPr>
          <w:t>№</w:t>
        </w:r>
        <w:r w:rsidRPr="00222A79">
          <w:rPr>
            <w:rFonts w:eastAsiaTheme="minorHAnsi"/>
            <w:color w:val="000000" w:themeColor="text1"/>
            <w:szCs w:val="28"/>
            <w:lang w:eastAsia="en-US"/>
          </w:rPr>
          <w:t xml:space="preserve"> 1</w:t>
        </w:r>
      </w:hyperlink>
      <w:r w:rsidRPr="00222A79">
        <w:rPr>
          <w:rFonts w:eastAsiaTheme="minorHAnsi"/>
          <w:color w:val="000000" w:themeColor="text1"/>
          <w:szCs w:val="28"/>
          <w:lang w:eastAsia="en-US"/>
        </w:rPr>
        <w:t>, а также закупок в рамках государственного оборонного заказа для выполнения</w:t>
      </w:r>
      <w:r>
        <w:rPr>
          <w:rFonts w:eastAsiaTheme="minorHAnsi"/>
          <w:szCs w:val="28"/>
          <w:lang w:eastAsia="en-US"/>
        </w:rPr>
        <w:t xml:space="preserve">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w:t>
      </w:r>
      <w:r>
        <w:rPr>
          <w:rFonts w:eastAsiaTheme="minorHAnsi"/>
          <w:szCs w:val="28"/>
          <w:lang w:eastAsia="en-US"/>
        </w:rPr>
        <w:lastRenderedPageBreak/>
        <w:t>иностранных государств, работ, услуг, соответственно выполняемых, оказываемых иностранными лицами;</w:t>
      </w:r>
    </w:p>
    <w:p w:rsidR="00502EC5" w:rsidRDefault="00222A79" w:rsidP="00502EC5">
      <w:pPr>
        <w:ind w:firstLine="709"/>
        <w:jc w:val="both"/>
        <w:rPr>
          <w:rFonts w:eastAsiaTheme="minorHAnsi"/>
          <w:color w:val="000000" w:themeColor="text1"/>
          <w:szCs w:val="28"/>
          <w:lang w:eastAsia="en-US"/>
        </w:rPr>
      </w:pPr>
      <w:r>
        <w:rPr>
          <w:rFonts w:eastAsiaTheme="minorHAnsi"/>
          <w:szCs w:val="28"/>
          <w:lang w:eastAsia="en-US"/>
        </w:rPr>
        <w:t xml:space="preserve">- ограничение закупок товаров, происходящих из иностранных государств, работ, услуг, соответственно выполняемых, оказываемых иностранными лицами, по перечню </w:t>
      </w:r>
      <w:r w:rsidRPr="00502EC5">
        <w:rPr>
          <w:rFonts w:eastAsiaTheme="minorHAnsi"/>
          <w:color w:val="000000" w:themeColor="text1"/>
          <w:szCs w:val="28"/>
          <w:lang w:eastAsia="en-US"/>
        </w:rPr>
        <w:t xml:space="preserve">согласно </w:t>
      </w:r>
      <w:hyperlink r:id="rId61" w:history="1">
        <w:r w:rsidRPr="00502EC5">
          <w:rPr>
            <w:rFonts w:eastAsiaTheme="minorHAnsi"/>
            <w:color w:val="000000" w:themeColor="text1"/>
            <w:szCs w:val="28"/>
            <w:lang w:eastAsia="en-US"/>
          </w:rPr>
          <w:t xml:space="preserve">приложению </w:t>
        </w:r>
        <w:r w:rsidR="00502EC5">
          <w:rPr>
            <w:rFonts w:eastAsiaTheme="minorHAnsi"/>
            <w:color w:val="000000" w:themeColor="text1"/>
            <w:szCs w:val="28"/>
            <w:lang w:eastAsia="en-US"/>
          </w:rPr>
          <w:t>№</w:t>
        </w:r>
        <w:r w:rsidRPr="00502EC5">
          <w:rPr>
            <w:rFonts w:eastAsiaTheme="minorHAnsi"/>
            <w:color w:val="000000" w:themeColor="text1"/>
            <w:szCs w:val="28"/>
            <w:lang w:eastAsia="en-US"/>
          </w:rPr>
          <w:t xml:space="preserve"> 2</w:t>
        </w:r>
      </w:hyperlink>
      <w:r w:rsidRPr="00502EC5">
        <w:rPr>
          <w:rFonts w:eastAsiaTheme="minorHAnsi"/>
          <w:color w:val="000000" w:themeColor="text1"/>
          <w:szCs w:val="28"/>
          <w:lang w:eastAsia="en-US"/>
        </w:rPr>
        <w:t>;</w:t>
      </w:r>
    </w:p>
    <w:p w:rsidR="00502EC5" w:rsidRDefault="00222A79" w:rsidP="00502EC5">
      <w:pPr>
        <w:ind w:firstLine="709"/>
        <w:jc w:val="both"/>
        <w:rPr>
          <w:rFonts w:eastAsiaTheme="minorHAnsi"/>
          <w:szCs w:val="28"/>
          <w:lang w:eastAsia="en-US"/>
        </w:rPr>
      </w:pPr>
      <w:r>
        <w:rPr>
          <w:rFonts w:eastAsiaTheme="minorHAnsi"/>
          <w:szCs w:val="28"/>
          <w:lang w:eastAsia="en-US"/>
        </w:rPr>
        <w:t>- преимущество в отношении товаров российского происхождения.</w:t>
      </w:r>
    </w:p>
    <w:p w:rsidR="004A2B84" w:rsidRPr="004A2B84" w:rsidRDefault="004A2B84" w:rsidP="004A2B84">
      <w:pPr>
        <w:pStyle w:val="Bodytext0"/>
        <w:shd w:val="clear" w:color="auto" w:fill="auto"/>
        <w:spacing w:line="317" w:lineRule="exact"/>
        <w:ind w:left="20" w:right="40" w:firstLine="700"/>
        <w:jc w:val="both"/>
        <w:rPr>
          <w:rFonts w:eastAsiaTheme="minorHAnsi"/>
          <w:color w:val="000000" w:themeColor="text1"/>
          <w:sz w:val="28"/>
          <w:szCs w:val="28"/>
        </w:rPr>
      </w:pPr>
      <w:r w:rsidRPr="004A2B84">
        <w:rPr>
          <w:rFonts w:eastAsiaTheme="minorHAnsi"/>
          <w:color w:val="000000" w:themeColor="text1"/>
          <w:sz w:val="28"/>
          <w:szCs w:val="28"/>
        </w:rPr>
        <w:t>В соответствии с п. 2 ч. 2 ст. 14 Закона № 44-ФЗ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w:t>
      </w:r>
      <w:r>
        <w:rPr>
          <w:rFonts w:eastAsiaTheme="minorHAnsi"/>
          <w:color w:val="000000" w:themeColor="text1"/>
          <w:sz w:val="28"/>
          <w:szCs w:val="28"/>
        </w:rPr>
        <w:t xml:space="preserve"> </w:t>
      </w:r>
      <w:r w:rsidRPr="004A2B84">
        <w:rPr>
          <w:rFonts w:eastAsiaTheme="minorHAnsi"/>
          <w:color w:val="000000" w:themeColor="text1"/>
          <w:sz w:val="28"/>
          <w:szCs w:val="28"/>
        </w:rPr>
        <w:t>Федерального закона, в случае принятия мер, предусмотренных пунктом 1 настоящей части.</w:t>
      </w:r>
    </w:p>
    <w:p w:rsidR="00810953" w:rsidRDefault="00810953" w:rsidP="00810953">
      <w:pPr>
        <w:pStyle w:val="ad"/>
        <w:spacing w:before="0" w:beforeAutospacing="0" w:after="0" w:afterAutospacing="0" w:line="240" w:lineRule="atLeast"/>
        <w:ind w:firstLine="709"/>
        <w:jc w:val="both"/>
        <w:rPr>
          <w:rFonts w:eastAsiaTheme="minorHAnsi"/>
          <w:color w:val="000000" w:themeColor="text1"/>
          <w:sz w:val="28"/>
          <w:szCs w:val="28"/>
          <w:lang w:eastAsia="en-US"/>
        </w:rPr>
      </w:pPr>
      <w:r>
        <w:rPr>
          <w:rFonts w:eastAsiaTheme="minorHAnsi"/>
          <w:color w:val="000000" w:themeColor="text1"/>
          <w:sz w:val="28"/>
          <w:szCs w:val="28"/>
          <w:lang w:eastAsia="en-US"/>
        </w:rPr>
        <w:t>Согласно</w:t>
      </w:r>
      <w:r w:rsidRPr="00810953">
        <w:rPr>
          <w:rFonts w:eastAsiaTheme="minorHAnsi"/>
          <w:color w:val="000000" w:themeColor="text1"/>
          <w:sz w:val="28"/>
          <w:szCs w:val="28"/>
          <w:lang w:eastAsia="en-US"/>
        </w:rPr>
        <w:t xml:space="preserve"> </w:t>
      </w:r>
      <w:hyperlink r:id="rId62" w:history="1">
        <w:r w:rsidRPr="00810953">
          <w:rPr>
            <w:rFonts w:eastAsiaTheme="minorHAnsi"/>
            <w:color w:val="000000" w:themeColor="text1"/>
            <w:sz w:val="28"/>
            <w:szCs w:val="28"/>
            <w:lang w:eastAsia="en-US"/>
          </w:rPr>
          <w:t>абзацам первым п</w:t>
        </w:r>
        <w:r>
          <w:rPr>
            <w:rFonts w:eastAsiaTheme="minorHAnsi"/>
            <w:color w:val="000000" w:themeColor="text1"/>
            <w:sz w:val="28"/>
            <w:szCs w:val="28"/>
            <w:lang w:eastAsia="en-US"/>
          </w:rPr>
          <w:t>п.</w:t>
        </w:r>
        <w:r w:rsidRPr="00810953">
          <w:rPr>
            <w:rFonts w:eastAsiaTheme="minorHAnsi"/>
            <w:color w:val="000000" w:themeColor="text1"/>
            <w:sz w:val="28"/>
            <w:szCs w:val="28"/>
            <w:lang w:eastAsia="en-US"/>
          </w:rPr>
          <w:t xml:space="preserve"> </w:t>
        </w:r>
        <w:r>
          <w:rPr>
            <w:rFonts w:eastAsiaTheme="minorHAnsi"/>
            <w:color w:val="000000" w:themeColor="text1"/>
            <w:sz w:val="28"/>
            <w:szCs w:val="28"/>
            <w:lang w:eastAsia="en-US"/>
          </w:rPr>
          <w:t>«а»</w:t>
        </w:r>
      </w:hyperlink>
      <w:r w:rsidRPr="00810953">
        <w:rPr>
          <w:rFonts w:eastAsiaTheme="minorHAnsi"/>
          <w:color w:val="000000" w:themeColor="text1"/>
          <w:sz w:val="28"/>
          <w:szCs w:val="28"/>
          <w:lang w:eastAsia="en-US"/>
        </w:rPr>
        <w:t xml:space="preserve"> и </w:t>
      </w:r>
      <w:hyperlink r:id="rId63" w:history="1">
        <w:r>
          <w:rPr>
            <w:rFonts w:eastAsiaTheme="minorHAnsi"/>
            <w:color w:val="000000" w:themeColor="text1"/>
            <w:sz w:val="28"/>
            <w:szCs w:val="28"/>
            <w:lang w:eastAsia="en-US"/>
          </w:rPr>
          <w:t>«б»</w:t>
        </w:r>
        <w:r w:rsidRPr="00810953">
          <w:rPr>
            <w:rFonts w:eastAsiaTheme="minorHAnsi"/>
            <w:color w:val="000000" w:themeColor="text1"/>
            <w:sz w:val="28"/>
            <w:szCs w:val="28"/>
            <w:lang w:eastAsia="en-US"/>
          </w:rPr>
          <w:t xml:space="preserve"> п</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3</w:t>
        </w:r>
      </w:hyperlink>
      <w:r w:rsidRPr="00810953">
        <w:rPr>
          <w:rFonts w:eastAsiaTheme="minorHAnsi"/>
          <w:color w:val="000000" w:themeColor="text1"/>
          <w:sz w:val="28"/>
          <w:szCs w:val="28"/>
          <w:lang w:eastAsia="en-US"/>
        </w:rPr>
        <w:t xml:space="preserve">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1875 информацией и документами, подтверждающими страну происхождения товара для целей настоящего </w:t>
      </w:r>
      <w:hyperlink r:id="rId64" w:history="1">
        <w:r w:rsidRPr="00810953">
          <w:rPr>
            <w:rFonts w:eastAsiaTheme="minorHAnsi"/>
            <w:color w:val="000000" w:themeColor="text1"/>
            <w:sz w:val="28"/>
            <w:szCs w:val="28"/>
            <w:lang w:eastAsia="en-US"/>
          </w:rPr>
          <w:t>постановления</w:t>
        </w:r>
      </w:hyperlink>
      <w:r w:rsidRPr="00810953">
        <w:rPr>
          <w:rFonts w:eastAsiaTheme="minorHAnsi"/>
          <w:color w:val="000000" w:themeColor="text1"/>
          <w:sz w:val="28"/>
          <w:szCs w:val="28"/>
          <w:lang w:eastAsia="en-US"/>
        </w:rPr>
        <w:t>, являются:</w:t>
      </w:r>
    </w:p>
    <w:p w:rsidR="00810953" w:rsidRDefault="00810953" w:rsidP="00810953">
      <w:pPr>
        <w:pStyle w:val="ad"/>
        <w:spacing w:before="0" w:beforeAutospacing="0" w:after="0" w:afterAutospacing="0" w:line="240" w:lineRule="atLeast"/>
        <w:ind w:firstLine="709"/>
        <w:jc w:val="both"/>
        <w:rPr>
          <w:rFonts w:eastAsiaTheme="minorHAnsi"/>
          <w:color w:val="000000" w:themeColor="text1"/>
          <w:sz w:val="28"/>
          <w:szCs w:val="28"/>
          <w:lang w:eastAsia="en-US"/>
        </w:rPr>
      </w:pPr>
      <w:r w:rsidRPr="00810953">
        <w:rPr>
          <w:rFonts w:eastAsiaTheme="minorHAnsi"/>
          <w:color w:val="000000" w:themeColor="text1"/>
          <w:sz w:val="28"/>
          <w:szCs w:val="28"/>
          <w:lang w:eastAsia="en-US"/>
        </w:rPr>
        <w:t xml:space="preserve">для подтверждения происхождения товаров, указанных в позициях 1 - 145 </w:t>
      </w:r>
      <w:hyperlink r:id="rId65" w:history="1">
        <w:r w:rsidRPr="00810953">
          <w:rPr>
            <w:rFonts w:eastAsiaTheme="minorHAnsi"/>
            <w:color w:val="000000" w:themeColor="text1"/>
            <w:sz w:val="28"/>
            <w:szCs w:val="28"/>
            <w:lang w:eastAsia="en-US"/>
          </w:rPr>
          <w:t xml:space="preserve">приложения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1</w:t>
        </w:r>
      </w:hyperlink>
      <w:r w:rsidRPr="00810953">
        <w:rPr>
          <w:rFonts w:eastAsiaTheme="minorHAnsi"/>
          <w:color w:val="000000" w:themeColor="text1"/>
          <w:sz w:val="28"/>
          <w:szCs w:val="28"/>
          <w:lang w:eastAsia="en-US"/>
        </w:rPr>
        <w:t xml:space="preserve"> к настоящему постановлению, позициях 1 - 433 </w:t>
      </w:r>
      <w:hyperlink r:id="rId66" w:history="1">
        <w:r w:rsidRPr="00810953">
          <w:rPr>
            <w:rFonts w:eastAsiaTheme="minorHAnsi"/>
            <w:color w:val="000000" w:themeColor="text1"/>
            <w:sz w:val="28"/>
            <w:szCs w:val="28"/>
            <w:lang w:eastAsia="en-US"/>
          </w:rPr>
          <w:t xml:space="preserve">приложения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2</w:t>
        </w:r>
      </w:hyperlink>
      <w:r w:rsidRPr="00810953">
        <w:rPr>
          <w:rFonts w:eastAsiaTheme="minorHAnsi"/>
          <w:color w:val="000000" w:themeColor="text1"/>
          <w:sz w:val="28"/>
          <w:szCs w:val="28"/>
          <w:lang w:eastAsia="en-US"/>
        </w:rPr>
        <w:t xml:space="preserve"> к настоящему постановлению, </w:t>
      </w:r>
      <w:hyperlink r:id="rId67" w:history="1">
        <w:r w:rsidRPr="00810953">
          <w:rPr>
            <w:rFonts w:eastAsiaTheme="minorHAnsi"/>
            <w:color w:val="000000" w:themeColor="text1"/>
            <w:sz w:val="28"/>
            <w:szCs w:val="28"/>
            <w:lang w:eastAsia="en-US"/>
          </w:rPr>
          <w:t xml:space="preserve">приложении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3</w:t>
        </w:r>
      </w:hyperlink>
      <w:r w:rsidRPr="00810953">
        <w:rPr>
          <w:rFonts w:eastAsiaTheme="minorHAnsi"/>
          <w:color w:val="000000" w:themeColor="text1"/>
          <w:sz w:val="28"/>
          <w:szCs w:val="28"/>
          <w:lang w:eastAsia="en-US"/>
        </w:rPr>
        <w:t xml:space="preserve"> к настоящему постановлению, из Российской Федерации - номер реестровой записи из реестра российской промышленной продукции, предусмотренного </w:t>
      </w:r>
      <w:hyperlink r:id="rId68" w:history="1">
        <w:r w:rsidRPr="00810953">
          <w:rPr>
            <w:rFonts w:eastAsiaTheme="minorHAnsi"/>
            <w:color w:val="000000" w:themeColor="text1"/>
            <w:sz w:val="28"/>
            <w:szCs w:val="28"/>
            <w:lang w:eastAsia="en-US"/>
          </w:rPr>
          <w:t>статьей 17.1</w:t>
        </w:r>
      </w:hyperlink>
      <w:r w:rsidRPr="00810953">
        <w:rPr>
          <w:rFonts w:eastAsiaTheme="minorHAnsi"/>
          <w:color w:val="000000" w:themeColor="text1"/>
          <w:sz w:val="28"/>
          <w:szCs w:val="28"/>
          <w:lang w:eastAsia="en-US"/>
        </w:rPr>
        <w:t xml:space="preserve"> Федерального закона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О промышленной политике в Российской Федерации</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w:t>
      </w:r>
    </w:p>
    <w:p w:rsidR="00810953" w:rsidRDefault="00810953" w:rsidP="00810953">
      <w:pPr>
        <w:pStyle w:val="ad"/>
        <w:spacing w:before="0" w:beforeAutospacing="0" w:after="0" w:afterAutospacing="0" w:line="240" w:lineRule="atLeast"/>
        <w:ind w:firstLine="709"/>
        <w:jc w:val="both"/>
        <w:rPr>
          <w:rFonts w:eastAsiaTheme="minorHAnsi"/>
          <w:color w:val="000000" w:themeColor="text1"/>
          <w:sz w:val="28"/>
          <w:szCs w:val="28"/>
          <w:lang w:eastAsia="en-US"/>
        </w:rPr>
      </w:pPr>
      <w:r w:rsidRPr="00810953">
        <w:rPr>
          <w:rFonts w:eastAsiaTheme="minorHAnsi"/>
          <w:color w:val="000000" w:themeColor="text1"/>
          <w:sz w:val="28"/>
          <w:szCs w:val="28"/>
          <w:lang w:eastAsia="en-US"/>
        </w:rPr>
        <w:t xml:space="preserve">для подтверждения происхождения товаров, указанных в позициях 1 - 145 </w:t>
      </w:r>
      <w:hyperlink r:id="rId69" w:history="1">
        <w:r w:rsidRPr="00810953">
          <w:rPr>
            <w:rFonts w:eastAsiaTheme="minorHAnsi"/>
            <w:color w:val="000000" w:themeColor="text1"/>
            <w:sz w:val="28"/>
            <w:szCs w:val="28"/>
            <w:lang w:eastAsia="en-US"/>
          </w:rPr>
          <w:t xml:space="preserve">приложения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1</w:t>
        </w:r>
      </w:hyperlink>
      <w:r w:rsidRPr="00810953">
        <w:rPr>
          <w:rFonts w:eastAsiaTheme="minorHAnsi"/>
          <w:color w:val="000000" w:themeColor="text1"/>
          <w:sz w:val="28"/>
          <w:szCs w:val="28"/>
          <w:lang w:eastAsia="en-US"/>
        </w:rPr>
        <w:t xml:space="preserve"> к настоящему постановлению, позициях 1 - 433 </w:t>
      </w:r>
      <w:hyperlink r:id="rId70" w:history="1">
        <w:r w:rsidRPr="00810953">
          <w:rPr>
            <w:rFonts w:eastAsiaTheme="minorHAnsi"/>
            <w:color w:val="000000" w:themeColor="text1"/>
            <w:sz w:val="28"/>
            <w:szCs w:val="28"/>
            <w:lang w:eastAsia="en-US"/>
          </w:rPr>
          <w:t xml:space="preserve">приложения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2</w:t>
        </w:r>
      </w:hyperlink>
      <w:r w:rsidRPr="00810953">
        <w:rPr>
          <w:rFonts w:eastAsiaTheme="minorHAnsi"/>
          <w:color w:val="000000" w:themeColor="text1"/>
          <w:sz w:val="28"/>
          <w:szCs w:val="28"/>
          <w:lang w:eastAsia="en-US"/>
        </w:rPr>
        <w:t xml:space="preserve"> к настоящему постановлению, </w:t>
      </w:r>
      <w:hyperlink r:id="rId71" w:history="1">
        <w:r w:rsidRPr="00810953">
          <w:rPr>
            <w:rFonts w:eastAsiaTheme="minorHAnsi"/>
            <w:color w:val="000000" w:themeColor="text1"/>
            <w:sz w:val="28"/>
            <w:szCs w:val="28"/>
            <w:lang w:eastAsia="en-US"/>
          </w:rPr>
          <w:t xml:space="preserve">приложении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3</w:t>
        </w:r>
      </w:hyperlink>
      <w:r w:rsidRPr="00810953">
        <w:rPr>
          <w:rFonts w:eastAsiaTheme="minorHAnsi"/>
          <w:color w:val="000000" w:themeColor="text1"/>
          <w:sz w:val="28"/>
          <w:szCs w:val="28"/>
          <w:lang w:eastAsia="en-US"/>
        </w:rPr>
        <w:t xml:space="preserve">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w:t>
      </w:r>
    </w:p>
    <w:p w:rsidR="0072641D" w:rsidRDefault="00810953" w:rsidP="0072641D">
      <w:pPr>
        <w:pStyle w:val="ad"/>
        <w:spacing w:before="0" w:beforeAutospacing="0" w:after="0" w:afterAutospacing="0" w:line="240" w:lineRule="atLeast"/>
        <w:ind w:firstLine="709"/>
        <w:jc w:val="both"/>
        <w:rPr>
          <w:rFonts w:eastAsiaTheme="minorHAnsi"/>
          <w:color w:val="000000" w:themeColor="text1"/>
          <w:sz w:val="28"/>
          <w:szCs w:val="28"/>
          <w:lang w:eastAsia="en-US"/>
        </w:rPr>
      </w:pPr>
      <w:r w:rsidRPr="00810953">
        <w:rPr>
          <w:rFonts w:eastAsiaTheme="minorHAnsi"/>
          <w:color w:val="000000" w:themeColor="text1"/>
          <w:sz w:val="28"/>
          <w:szCs w:val="28"/>
          <w:lang w:eastAsia="en-US"/>
        </w:rPr>
        <w:t xml:space="preserve">Кроме того, в соответствии с </w:t>
      </w:r>
      <w:hyperlink r:id="rId72" w:history="1">
        <w:r w:rsidRPr="00810953">
          <w:rPr>
            <w:rFonts w:eastAsiaTheme="minorHAnsi"/>
            <w:color w:val="000000" w:themeColor="text1"/>
            <w:sz w:val="28"/>
            <w:szCs w:val="28"/>
            <w:lang w:eastAsia="en-US"/>
          </w:rPr>
          <w:t xml:space="preserve">подпунктом </w:t>
        </w:r>
        <w:r>
          <w:rPr>
            <w:rFonts w:eastAsiaTheme="minorHAnsi"/>
            <w:color w:val="000000" w:themeColor="text1"/>
            <w:sz w:val="28"/>
            <w:szCs w:val="28"/>
            <w:lang w:eastAsia="en-US"/>
          </w:rPr>
          <w:t>«в»</w:t>
        </w:r>
        <w:r w:rsidRPr="00810953">
          <w:rPr>
            <w:rFonts w:eastAsiaTheme="minorHAnsi"/>
            <w:color w:val="000000" w:themeColor="text1"/>
            <w:sz w:val="28"/>
            <w:szCs w:val="28"/>
            <w:lang w:eastAsia="en-US"/>
          </w:rPr>
          <w:t xml:space="preserve"> п</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10</w:t>
        </w:r>
      </w:hyperlink>
      <w:r>
        <w:rPr>
          <w:rFonts w:eastAsiaTheme="minorHAnsi"/>
          <w:color w:val="000000" w:themeColor="text1"/>
          <w:sz w:val="28"/>
          <w:szCs w:val="28"/>
          <w:lang w:eastAsia="en-US"/>
        </w:rPr>
        <w:t xml:space="preserve"> П</w:t>
      </w:r>
      <w:r w:rsidRPr="00810953">
        <w:rPr>
          <w:rFonts w:eastAsiaTheme="minorHAnsi"/>
          <w:color w:val="000000" w:themeColor="text1"/>
          <w:sz w:val="28"/>
          <w:szCs w:val="28"/>
          <w:lang w:eastAsia="en-US"/>
        </w:rPr>
        <w:t>остановления</w:t>
      </w:r>
      <w:r>
        <w:rPr>
          <w:rFonts w:eastAsiaTheme="minorHAnsi"/>
          <w:color w:val="000000" w:themeColor="text1"/>
          <w:sz w:val="28"/>
          <w:szCs w:val="28"/>
          <w:lang w:eastAsia="en-US"/>
        </w:rPr>
        <w:t xml:space="preserve">                          </w:t>
      </w:r>
      <w:r w:rsidRPr="00810953">
        <w:rPr>
          <w:rFonts w:eastAsiaTheme="minorHAnsi"/>
          <w:color w:val="000000" w:themeColor="text1"/>
          <w:sz w:val="28"/>
          <w:szCs w:val="28"/>
          <w:lang w:eastAsia="en-US"/>
        </w:rPr>
        <w:t xml:space="preserve">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1875 при осуществлении закупок товаров, указанных в позициях 362 - 399 и 433 </w:t>
      </w:r>
      <w:hyperlink r:id="rId73" w:history="1">
        <w:r w:rsidRPr="00810953">
          <w:rPr>
            <w:rFonts w:eastAsiaTheme="minorHAnsi"/>
            <w:color w:val="000000" w:themeColor="text1"/>
            <w:sz w:val="28"/>
            <w:szCs w:val="28"/>
            <w:lang w:eastAsia="en-US"/>
          </w:rPr>
          <w:t xml:space="preserve">приложения </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2</w:t>
        </w:r>
      </w:hyperlink>
      <w:r w:rsidRPr="00810953">
        <w:rPr>
          <w:rFonts w:eastAsiaTheme="minorHAnsi"/>
          <w:color w:val="000000" w:themeColor="text1"/>
          <w:sz w:val="28"/>
          <w:szCs w:val="28"/>
          <w:lang w:eastAsia="en-US"/>
        </w:rPr>
        <w:t xml:space="preserve"> к настоящему постановлению,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 31 августа 2025 г. включительно, документом, подтверждающим происхождение таких товаров из государств - членов Евразийского экономического союза, в том числе из Российской Федерации, наряду с информацией, предусмотренной </w:t>
      </w:r>
      <w:hyperlink r:id="rId74" w:history="1">
        <w:r w:rsidRPr="00810953">
          <w:rPr>
            <w:rFonts w:eastAsiaTheme="minorHAnsi"/>
            <w:color w:val="000000" w:themeColor="text1"/>
            <w:sz w:val="28"/>
            <w:szCs w:val="28"/>
            <w:lang w:eastAsia="en-US"/>
          </w:rPr>
          <w:t xml:space="preserve">подпунктами </w:t>
        </w:r>
        <w:r>
          <w:rPr>
            <w:rFonts w:eastAsiaTheme="minorHAnsi"/>
            <w:color w:val="000000" w:themeColor="text1"/>
            <w:sz w:val="28"/>
            <w:szCs w:val="28"/>
            <w:lang w:eastAsia="en-US"/>
          </w:rPr>
          <w:t>«а»</w:t>
        </w:r>
      </w:hyperlink>
      <w:r w:rsidRPr="00810953">
        <w:rPr>
          <w:rFonts w:eastAsiaTheme="minorHAnsi"/>
          <w:color w:val="000000" w:themeColor="text1"/>
          <w:sz w:val="28"/>
          <w:szCs w:val="28"/>
          <w:lang w:eastAsia="en-US"/>
        </w:rPr>
        <w:t xml:space="preserve"> и </w:t>
      </w:r>
      <w:hyperlink r:id="rId75" w:history="1">
        <w:r>
          <w:rPr>
            <w:rFonts w:eastAsiaTheme="minorHAnsi"/>
            <w:color w:val="000000" w:themeColor="text1"/>
            <w:sz w:val="28"/>
            <w:szCs w:val="28"/>
            <w:lang w:eastAsia="en-US"/>
          </w:rPr>
          <w:t>«б»</w:t>
        </w:r>
      </w:hyperlink>
      <w:r w:rsidRPr="00810953">
        <w:rPr>
          <w:rFonts w:eastAsiaTheme="minorHAnsi"/>
          <w:color w:val="000000" w:themeColor="text1"/>
          <w:sz w:val="28"/>
          <w:szCs w:val="28"/>
          <w:lang w:eastAsia="en-US"/>
        </w:rPr>
        <w:t xml:space="preserve"> настоящего постановления, является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w:t>
      </w:r>
      <w:hyperlink r:id="rId76" w:history="1">
        <w:r w:rsidRPr="00810953">
          <w:rPr>
            <w:rFonts w:eastAsiaTheme="minorHAnsi"/>
            <w:color w:val="000000" w:themeColor="text1"/>
            <w:sz w:val="28"/>
            <w:szCs w:val="28"/>
            <w:lang w:eastAsia="en-US"/>
          </w:rPr>
          <w:t>Правилах</w:t>
        </w:r>
      </w:hyperlink>
      <w:r w:rsidRPr="00810953">
        <w:rPr>
          <w:rFonts w:eastAsiaTheme="minorHAnsi"/>
          <w:color w:val="000000" w:themeColor="text1"/>
          <w:sz w:val="28"/>
          <w:szCs w:val="28"/>
          <w:lang w:eastAsia="en-US"/>
        </w:rPr>
        <w:t xml:space="preserve"> определения страны происхождения товаров в Содружестве Независимых Государств от 20 ноября 2009 г. (далее - Правила определения страны происхождения товаров), и в соответствии с критериями </w:t>
      </w:r>
      <w:r w:rsidRPr="00810953">
        <w:rPr>
          <w:rFonts w:eastAsiaTheme="minorHAnsi"/>
          <w:color w:val="000000" w:themeColor="text1"/>
          <w:sz w:val="28"/>
          <w:szCs w:val="28"/>
          <w:lang w:eastAsia="en-US"/>
        </w:rPr>
        <w:lastRenderedPageBreak/>
        <w:t xml:space="preserve">определения страны происхождения товаров, предусмотренными </w:t>
      </w:r>
      <w:hyperlink r:id="rId77" w:history="1">
        <w:r w:rsidRPr="00810953">
          <w:rPr>
            <w:rFonts w:eastAsiaTheme="minorHAnsi"/>
            <w:color w:val="000000" w:themeColor="text1"/>
            <w:sz w:val="28"/>
            <w:szCs w:val="28"/>
            <w:lang w:eastAsia="en-US"/>
          </w:rPr>
          <w:t>Правилами</w:t>
        </w:r>
      </w:hyperlink>
      <w:r w:rsidRPr="00810953">
        <w:rPr>
          <w:rFonts w:eastAsiaTheme="minorHAnsi"/>
          <w:color w:val="000000" w:themeColor="text1"/>
          <w:sz w:val="28"/>
          <w:szCs w:val="28"/>
          <w:lang w:eastAsia="en-US"/>
        </w:rPr>
        <w:t xml:space="preserve"> определения страны происхождения товаров</w:t>
      </w:r>
      <w:r>
        <w:rPr>
          <w:rFonts w:eastAsiaTheme="minorHAnsi"/>
          <w:color w:val="000000" w:themeColor="text1"/>
          <w:sz w:val="28"/>
          <w:szCs w:val="28"/>
          <w:lang w:eastAsia="en-US"/>
        </w:rPr>
        <w:t>.</w:t>
      </w:r>
      <w:r w:rsidRPr="00810953">
        <w:rPr>
          <w:rFonts w:eastAsiaTheme="minorHAnsi"/>
          <w:color w:val="000000" w:themeColor="text1"/>
          <w:sz w:val="28"/>
          <w:szCs w:val="28"/>
          <w:lang w:eastAsia="en-US"/>
        </w:rPr>
        <w:t xml:space="preserve"> </w:t>
      </w:r>
    </w:p>
    <w:p w:rsidR="0072641D" w:rsidRDefault="009368FC" w:rsidP="0072641D">
      <w:pPr>
        <w:pStyle w:val="ad"/>
        <w:spacing w:before="0" w:beforeAutospacing="0" w:after="0" w:afterAutospacing="0" w:line="240" w:lineRule="atLeast"/>
        <w:ind w:firstLine="709"/>
        <w:jc w:val="both"/>
        <w:rPr>
          <w:rFonts w:eastAsiaTheme="minorHAnsi"/>
          <w:color w:val="000000" w:themeColor="text1"/>
          <w:sz w:val="28"/>
          <w:szCs w:val="28"/>
          <w:lang w:eastAsia="en-US"/>
        </w:rPr>
      </w:pPr>
      <w:hyperlink r:id="rId78" w:history="1">
        <w:r w:rsidR="0072641D" w:rsidRPr="0072641D">
          <w:rPr>
            <w:rFonts w:eastAsiaTheme="minorHAnsi"/>
            <w:color w:val="000000" w:themeColor="text1"/>
            <w:sz w:val="28"/>
            <w:szCs w:val="28"/>
            <w:lang w:eastAsia="en-US"/>
          </w:rPr>
          <w:t>Абзацем первым</w:t>
        </w:r>
      </w:hyperlink>
      <w:r w:rsidR="0072641D" w:rsidRPr="0072641D">
        <w:rPr>
          <w:rFonts w:eastAsiaTheme="minorHAnsi"/>
          <w:color w:val="000000" w:themeColor="text1"/>
          <w:sz w:val="28"/>
          <w:szCs w:val="28"/>
          <w:lang w:eastAsia="en-US"/>
        </w:rPr>
        <w:t xml:space="preserve"> и </w:t>
      </w:r>
      <w:hyperlink r:id="rId79" w:history="1">
        <w:r w:rsidR="0072641D" w:rsidRPr="0072641D">
          <w:rPr>
            <w:rFonts w:eastAsiaTheme="minorHAnsi"/>
            <w:color w:val="000000" w:themeColor="text1"/>
            <w:sz w:val="28"/>
            <w:szCs w:val="28"/>
            <w:lang w:eastAsia="en-US"/>
          </w:rPr>
          <w:t xml:space="preserve">третьим подпункта </w:t>
        </w:r>
        <w:r w:rsidR="0072641D">
          <w:rPr>
            <w:rFonts w:eastAsiaTheme="minorHAnsi"/>
            <w:color w:val="000000" w:themeColor="text1"/>
            <w:sz w:val="28"/>
            <w:szCs w:val="28"/>
            <w:lang w:eastAsia="en-US"/>
          </w:rPr>
          <w:t>«з»</w:t>
        </w:r>
        <w:r w:rsidR="0072641D" w:rsidRPr="0072641D">
          <w:rPr>
            <w:rFonts w:eastAsiaTheme="minorHAnsi"/>
            <w:color w:val="000000" w:themeColor="text1"/>
            <w:sz w:val="28"/>
            <w:szCs w:val="28"/>
            <w:lang w:eastAsia="en-US"/>
          </w:rPr>
          <w:t xml:space="preserve"> пункта 3</w:t>
        </w:r>
      </w:hyperlink>
      <w:r w:rsidR="0072641D">
        <w:rPr>
          <w:rFonts w:eastAsiaTheme="minorHAnsi"/>
          <w:color w:val="000000" w:themeColor="text1"/>
          <w:sz w:val="28"/>
          <w:szCs w:val="28"/>
          <w:lang w:eastAsia="en-US"/>
        </w:rPr>
        <w:t xml:space="preserve"> П</w:t>
      </w:r>
      <w:r w:rsidR="0072641D" w:rsidRPr="0072641D">
        <w:rPr>
          <w:rFonts w:eastAsiaTheme="minorHAnsi"/>
          <w:color w:val="000000" w:themeColor="text1"/>
          <w:sz w:val="28"/>
          <w:szCs w:val="28"/>
          <w:lang w:eastAsia="en-US"/>
        </w:rPr>
        <w:t xml:space="preserve">остановления </w:t>
      </w:r>
      <w:r w:rsidR="0072641D">
        <w:rPr>
          <w:rFonts w:eastAsiaTheme="minorHAnsi"/>
          <w:color w:val="000000" w:themeColor="text1"/>
          <w:sz w:val="28"/>
          <w:szCs w:val="28"/>
          <w:lang w:eastAsia="en-US"/>
        </w:rPr>
        <w:t xml:space="preserve">                           №</w:t>
      </w:r>
      <w:r w:rsidR="0072641D" w:rsidRPr="0072641D">
        <w:rPr>
          <w:rFonts w:eastAsiaTheme="minorHAnsi"/>
          <w:color w:val="000000" w:themeColor="text1"/>
          <w:sz w:val="28"/>
          <w:szCs w:val="28"/>
          <w:lang w:eastAsia="en-US"/>
        </w:rPr>
        <w:t xml:space="preserve"> 1875 информацией и документами, подтверждающими страну происхождения товара для целей настоящего </w:t>
      </w:r>
      <w:hyperlink r:id="rId80" w:history="1">
        <w:r w:rsidR="0072641D" w:rsidRPr="0072641D">
          <w:rPr>
            <w:rFonts w:eastAsiaTheme="minorHAnsi"/>
            <w:color w:val="000000" w:themeColor="text1"/>
            <w:sz w:val="28"/>
            <w:szCs w:val="28"/>
            <w:lang w:eastAsia="en-US"/>
          </w:rPr>
          <w:t>постановления</w:t>
        </w:r>
      </w:hyperlink>
      <w:r w:rsidR="0072641D" w:rsidRPr="0072641D">
        <w:rPr>
          <w:rFonts w:eastAsiaTheme="minorHAnsi"/>
          <w:color w:val="000000" w:themeColor="text1"/>
          <w:sz w:val="28"/>
          <w:szCs w:val="28"/>
          <w:lang w:eastAsia="en-US"/>
        </w:rPr>
        <w:t xml:space="preserve">, является указание в заявке на участие в закупке наименования страны происхождения товара (в случае осуществления закупки в соответствии с Федеральным </w:t>
      </w:r>
      <w:hyperlink r:id="rId81" w:history="1">
        <w:r w:rsidR="0072641D" w:rsidRPr="0072641D">
          <w:rPr>
            <w:rFonts w:eastAsiaTheme="minorHAnsi"/>
            <w:color w:val="000000" w:themeColor="text1"/>
            <w:sz w:val="28"/>
            <w:szCs w:val="28"/>
            <w:lang w:eastAsia="en-US"/>
          </w:rPr>
          <w:t>законом</w:t>
        </w:r>
      </w:hyperlink>
      <w:r w:rsidR="0072641D" w:rsidRPr="0072641D">
        <w:rPr>
          <w:rFonts w:eastAsiaTheme="minorHAnsi"/>
          <w:color w:val="000000" w:themeColor="text1"/>
          <w:sz w:val="28"/>
          <w:szCs w:val="28"/>
          <w:lang w:eastAsia="en-US"/>
        </w:rPr>
        <w:t xml:space="preserve"> </w:t>
      </w:r>
      <w:r w:rsidR="0072641D">
        <w:rPr>
          <w:rFonts w:eastAsiaTheme="minorHAnsi"/>
          <w:color w:val="000000" w:themeColor="text1"/>
          <w:sz w:val="28"/>
          <w:szCs w:val="28"/>
          <w:lang w:eastAsia="en-US"/>
        </w:rPr>
        <w:t>«</w:t>
      </w:r>
      <w:r w:rsidR="0072641D" w:rsidRPr="0072641D">
        <w:rPr>
          <w:rFonts w:eastAsiaTheme="minorHAnsi"/>
          <w:color w:val="000000" w:themeColor="text1"/>
          <w:sz w:val="28"/>
          <w:szCs w:val="28"/>
          <w:lang w:eastAsia="en-US"/>
        </w:rPr>
        <w:t>О контрактной системе в сфере закупок товаров, работ, услуг для обеспечения государственных и муниципальных нужд</w:t>
      </w:r>
      <w:r w:rsidR="0072641D">
        <w:rPr>
          <w:rFonts w:eastAsiaTheme="minorHAnsi"/>
          <w:color w:val="000000" w:themeColor="text1"/>
          <w:sz w:val="28"/>
          <w:szCs w:val="28"/>
          <w:lang w:eastAsia="en-US"/>
        </w:rPr>
        <w:t>»</w:t>
      </w:r>
      <w:r w:rsidR="0072641D" w:rsidRPr="0072641D">
        <w:rPr>
          <w:rFonts w:eastAsiaTheme="minorHAnsi"/>
          <w:color w:val="000000" w:themeColor="text1"/>
          <w:sz w:val="28"/>
          <w:szCs w:val="28"/>
          <w:lang w:eastAsia="en-US"/>
        </w:rPr>
        <w:t xml:space="preserve"> такое указание осуществляется в соответствии с </w:t>
      </w:r>
      <w:hyperlink r:id="rId82" w:history="1">
        <w:r w:rsidR="0072641D" w:rsidRPr="0072641D">
          <w:rPr>
            <w:rFonts w:eastAsiaTheme="minorHAnsi"/>
            <w:color w:val="000000" w:themeColor="text1"/>
            <w:sz w:val="28"/>
            <w:szCs w:val="28"/>
            <w:lang w:eastAsia="en-US"/>
          </w:rPr>
          <w:t xml:space="preserve">подпунктом </w:t>
        </w:r>
        <w:r w:rsidR="0072641D">
          <w:rPr>
            <w:rFonts w:eastAsiaTheme="minorHAnsi"/>
            <w:color w:val="000000" w:themeColor="text1"/>
            <w:sz w:val="28"/>
            <w:szCs w:val="28"/>
            <w:lang w:eastAsia="en-US"/>
          </w:rPr>
          <w:t>«б»</w:t>
        </w:r>
        <w:r w:rsidR="0072641D" w:rsidRPr="0072641D">
          <w:rPr>
            <w:rFonts w:eastAsiaTheme="minorHAnsi"/>
            <w:color w:val="000000" w:themeColor="text1"/>
            <w:sz w:val="28"/>
            <w:szCs w:val="28"/>
            <w:lang w:eastAsia="en-US"/>
          </w:rPr>
          <w:t xml:space="preserve"> пункта 2 части 1 статьи 43</w:t>
        </w:r>
      </w:hyperlink>
      <w:r w:rsidR="0072641D" w:rsidRPr="0072641D">
        <w:rPr>
          <w:rFonts w:eastAsiaTheme="minorHAnsi"/>
          <w:color w:val="000000" w:themeColor="text1"/>
          <w:sz w:val="28"/>
          <w:szCs w:val="28"/>
          <w:lang w:eastAsia="en-US"/>
        </w:rPr>
        <w:t xml:space="preserve"> указанного Федерального закона):</w:t>
      </w:r>
    </w:p>
    <w:p w:rsidR="00056F0A" w:rsidRDefault="0072641D" w:rsidP="00056F0A">
      <w:pPr>
        <w:pStyle w:val="ad"/>
        <w:spacing w:before="0" w:beforeAutospacing="0" w:after="0" w:afterAutospacing="0" w:line="240" w:lineRule="atLeast"/>
        <w:ind w:firstLine="709"/>
        <w:jc w:val="both"/>
        <w:rPr>
          <w:rFonts w:eastAsiaTheme="minorHAnsi"/>
          <w:color w:val="000000" w:themeColor="text1"/>
          <w:sz w:val="28"/>
          <w:szCs w:val="28"/>
          <w:lang w:eastAsia="en-US"/>
        </w:rPr>
      </w:pPr>
      <w:r w:rsidRPr="0072641D">
        <w:rPr>
          <w:rFonts w:eastAsiaTheme="minorHAnsi"/>
          <w:color w:val="000000" w:themeColor="text1"/>
          <w:sz w:val="28"/>
          <w:szCs w:val="28"/>
          <w:lang w:eastAsia="en-US"/>
        </w:rPr>
        <w:t xml:space="preserve">для подтверждения происхождения товаров из Российской Федерации, указанных в позициях 1 - 433 </w:t>
      </w:r>
      <w:hyperlink r:id="rId83" w:history="1">
        <w:r w:rsidRPr="0072641D">
          <w:rPr>
            <w:rFonts w:eastAsiaTheme="minorHAnsi"/>
            <w:color w:val="000000" w:themeColor="text1"/>
            <w:sz w:val="28"/>
            <w:szCs w:val="28"/>
            <w:lang w:eastAsia="en-US"/>
          </w:rPr>
          <w:t>приложения № 2</w:t>
        </w:r>
      </w:hyperlink>
      <w:r w:rsidRPr="0072641D">
        <w:rPr>
          <w:rFonts w:eastAsiaTheme="minorHAnsi"/>
          <w:color w:val="000000" w:themeColor="text1"/>
          <w:sz w:val="28"/>
          <w:szCs w:val="28"/>
          <w:lang w:eastAsia="en-US"/>
        </w:rPr>
        <w:t xml:space="preserve"> к настоящему постановлению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w:t>
      </w:r>
      <w:hyperlink r:id="rId84" w:history="1">
        <w:r w:rsidRPr="0072641D">
          <w:rPr>
            <w:rFonts w:eastAsiaTheme="minorHAnsi"/>
            <w:color w:val="000000" w:themeColor="text1"/>
            <w:sz w:val="28"/>
            <w:szCs w:val="28"/>
            <w:lang w:eastAsia="en-US"/>
          </w:rPr>
          <w:t xml:space="preserve">абзацем третьим подпункта </w:t>
        </w:r>
        <w:r>
          <w:rPr>
            <w:rFonts w:eastAsiaTheme="minorHAnsi"/>
            <w:color w:val="000000" w:themeColor="text1"/>
            <w:sz w:val="28"/>
            <w:szCs w:val="28"/>
            <w:lang w:eastAsia="en-US"/>
          </w:rPr>
          <w:t xml:space="preserve">«а» </w:t>
        </w:r>
        <w:r w:rsidRPr="0072641D">
          <w:rPr>
            <w:rFonts w:eastAsiaTheme="minorHAnsi"/>
            <w:color w:val="000000" w:themeColor="text1"/>
            <w:sz w:val="28"/>
            <w:szCs w:val="28"/>
            <w:lang w:eastAsia="en-US"/>
          </w:rPr>
          <w:t>пункта 7</w:t>
        </w:r>
      </w:hyperlink>
      <w:r w:rsidRPr="0072641D">
        <w:rPr>
          <w:rFonts w:eastAsiaTheme="minorHAnsi"/>
          <w:color w:val="000000" w:themeColor="text1"/>
          <w:sz w:val="28"/>
          <w:szCs w:val="28"/>
          <w:lang w:eastAsia="en-US"/>
        </w:rPr>
        <w:t xml:space="preserve"> настоящего постановления или при осуществлении в соответствии с Федеральным </w:t>
      </w:r>
      <w:hyperlink r:id="rId85" w:history="1">
        <w:r w:rsidRPr="0072641D">
          <w:rPr>
            <w:rFonts w:eastAsiaTheme="minorHAnsi"/>
            <w:color w:val="000000" w:themeColor="text1"/>
            <w:sz w:val="28"/>
            <w:szCs w:val="28"/>
            <w:lang w:eastAsia="en-US"/>
          </w:rPr>
          <w:t>законом</w:t>
        </w:r>
      </w:hyperlink>
      <w:r w:rsidRPr="0072641D">
        <w:rPr>
          <w:rFonts w:eastAsiaTheme="minorHAnsi"/>
          <w:color w:val="000000" w:themeColor="text1"/>
          <w:sz w:val="28"/>
          <w:szCs w:val="28"/>
          <w:lang w:eastAsia="en-US"/>
        </w:rPr>
        <w:t xml:space="preserve"> </w:t>
      </w:r>
      <w:r>
        <w:rPr>
          <w:rFonts w:eastAsiaTheme="minorHAnsi"/>
          <w:color w:val="000000" w:themeColor="text1"/>
          <w:sz w:val="28"/>
          <w:szCs w:val="28"/>
          <w:lang w:eastAsia="en-US"/>
        </w:rPr>
        <w:t>«</w:t>
      </w:r>
      <w:r w:rsidRPr="0072641D">
        <w:rPr>
          <w:rFonts w:eastAsiaTheme="minorHAnsi"/>
          <w:color w:val="000000" w:themeColor="text1"/>
          <w:sz w:val="28"/>
          <w:szCs w:val="28"/>
          <w:lang w:eastAsia="en-US"/>
        </w:rPr>
        <w:t>О закупках товаров, работ, услуг отдельными видами юридических лиц</w:t>
      </w:r>
      <w:r>
        <w:rPr>
          <w:rFonts w:eastAsiaTheme="minorHAnsi"/>
          <w:color w:val="000000" w:themeColor="text1"/>
          <w:sz w:val="28"/>
          <w:szCs w:val="28"/>
          <w:lang w:eastAsia="en-US"/>
        </w:rPr>
        <w:t>»</w:t>
      </w:r>
      <w:r w:rsidRPr="0072641D">
        <w:rPr>
          <w:rFonts w:eastAsiaTheme="minorHAnsi"/>
          <w:color w:val="000000" w:themeColor="text1"/>
          <w:sz w:val="28"/>
          <w:szCs w:val="28"/>
          <w:lang w:eastAsia="en-US"/>
        </w:rPr>
        <w:t xml:space="preserve"> закупки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w:t>
      </w:r>
    </w:p>
    <w:p w:rsidR="0072641D" w:rsidRPr="00056F0A" w:rsidRDefault="0072641D" w:rsidP="00056F0A">
      <w:pPr>
        <w:pStyle w:val="ad"/>
        <w:spacing w:before="0" w:beforeAutospacing="0" w:after="0" w:afterAutospacing="0" w:line="240" w:lineRule="atLeast"/>
        <w:ind w:firstLine="709"/>
        <w:jc w:val="both"/>
        <w:rPr>
          <w:rFonts w:eastAsiaTheme="minorHAnsi"/>
          <w:color w:val="000000" w:themeColor="text1"/>
          <w:sz w:val="28"/>
          <w:szCs w:val="28"/>
          <w:lang w:eastAsia="en-US"/>
        </w:rPr>
      </w:pPr>
      <w:r w:rsidRPr="0072641D">
        <w:rPr>
          <w:rFonts w:eastAsiaTheme="minorHAnsi"/>
          <w:color w:val="000000" w:themeColor="text1"/>
          <w:sz w:val="28"/>
          <w:szCs w:val="28"/>
          <w:lang w:eastAsia="en-US"/>
        </w:rPr>
        <w:t xml:space="preserve">Согласно </w:t>
      </w:r>
      <w:hyperlink r:id="rId86" w:history="1">
        <w:r w:rsidR="00EB57CA" w:rsidRPr="0072641D">
          <w:rPr>
            <w:rFonts w:eastAsiaTheme="minorHAnsi"/>
            <w:color w:val="000000" w:themeColor="text1"/>
            <w:sz w:val="28"/>
            <w:szCs w:val="28"/>
            <w:lang w:eastAsia="en-US"/>
          </w:rPr>
          <w:t>письм</w:t>
        </w:r>
        <w:r w:rsidRPr="0072641D">
          <w:rPr>
            <w:rFonts w:eastAsiaTheme="minorHAnsi"/>
            <w:color w:val="000000" w:themeColor="text1"/>
            <w:sz w:val="28"/>
            <w:szCs w:val="28"/>
            <w:lang w:eastAsia="en-US"/>
          </w:rPr>
          <w:t>у</w:t>
        </w:r>
      </w:hyperlink>
      <w:r w:rsidR="00EB57CA" w:rsidRPr="0072641D">
        <w:rPr>
          <w:rFonts w:eastAsiaTheme="minorHAnsi"/>
          <w:color w:val="000000" w:themeColor="text1"/>
          <w:sz w:val="28"/>
          <w:szCs w:val="28"/>
          <w:lang w:eastAsia="en-US"/>
        </w:rPr>
        <w:t xml:space="preserve"> Министерства финансов Р</w:t>
      </w:r>
      <w:r w:rsidR="00EB57CA" w:rsidRPr="0072641D">
        <w:rPr>
          <w:rFonts w:eastAsiaTheme="minorHAnsi"/>
          <w:sz w:val="28"/>
          <w:szCs w:val="28"/>
          <w:lang w:eastAsia="en-US"/>
        </w:rPr>
        <w:t xml:space="preserve">оссийской Федерации </w:t>
      </w:r>
      <w:r w:rsidRPr="0072641D">
        <w:rPr>
          <w:rFonts w:eastAsiaTheme="minorHAnsi"/>
          <w:sz w:val="28"/>
          <w:szCs w:val="28"/>
          <w:lang w:eastAsia="en-US"/>
        </w:rPr>
        <w:t xml:space="preserve">от 25 июля 2025 г. № 24-06-06/72389 </w:t>
      </w:r>
      <w:hyperlink r:id="rId87" w:history="1">
        <w:r w:rsidRPr="0072641D">
          <w:rPr>
            <w:rStyle w:val="ac"/>
            <w:color w:val="auto"/>
            <w:sz w:val="28"/>
            <w:szCs w:val="28"/>
            <w:u w:val="none"/>
          </w:rPr>
          <w:t>подпункт «в» пункта 10</w:t>
        </w:r>
      </w:hyperlink>
      <w:r w:rsidRPr="0072641D">
        <w:rPr>
          <w:sz w:val="28"/>
          <w:szCs w:val="28"/>
        </w:rPr>
        <w:t xml:space="preserve"> Постановления № 1875 содержит переходные положения, предусматривающие временную возможность подтверждения происхождения товаров, указанных в </w:t>
      </w:r>
      <w:hyperlink r:id="rId88" w:history="1">
        <w:r w:rsidRPr="0072641D">
          <w:rPr>
            <w:rStyle w:val="ac"/>
            <w:color w:val="auto"/>
            <w:sz w:val="28"/>
            <w:szCs w:val="28"/>
            <w:u w:val="none"/>
          </w:rPr>
          <w:t>позициях 362</w:t>
        </w:r>
      </w:hyperlink>
      <w:r w:rsidRPr="0072641D">
        <w:rPr>
          <w:sz w:val="28"/>
          <w:szCs w:val="28"/>
        </w:rPr>
        <w:t xml:space="preserve"> - </w:t>
      </w:r>
      <w:hyperlink r:id="rId89" w:history="1">
        <w:r w:rsidRPr="0072641D">
          <w:rPr>
            <w:rStyle w:val="ac"/>
            <w:color w:val="auto"/>
            <w:sz w:val="28"/>
            <w:szCs w:val="28"/>
            <w:u w:val="none"/>
          </w:rPr>
          <w:t>399</w:t>
        </w:r>
      </w:hyperlink>
      <w:r w:rsidRPr="0072641D">
        <w:rPr>
          <w:sz w:val="28"/>
          <w:szCs w:val="28"/>
        </w:rPr>
        <w:t xml:space="preserve"> и </w:t>
      </w:r>
      <w:hyperlink r:id="rId90" w:history="1">
        <w:r w:rsidRPr="0072641D">
          <w:rPr>
            <w:rStyle w:val="ac"/>
            <w:color w:val="auto"/>
            <w:sz w:val="28"/>
            <w:szCs w:val="28"/>
            <w:u w:val="none"/>
          </w:rPr>
          <w:t>433</w:t>
        </w:r>
      </w:hyperlink>
      <w:r w:rsidRPr="0072641D">
        <w:rPr>
          <w:sz w:val="28"/>
          <w:szCs w:val="28"/>
        </w:rPr>
        <w:t xml:space="preserve"> приложения </w:t>
      </w:r>
      <w:r>
        <w:rPr>
          <w:sz w:val="28"/>
          <w:szCs w:val="28"/>
        </w:rPr>
        <w:t xml:space="preserve">№ </w:t>
      </w:r>
      <w:r w:rsidRPr="0072641D">
        <w:rPr>
          <w:sz w:val="28"/>
          <w:szCs w:val="28"/>
        </w:rPr>
        <w:t xml:space="preserve">2 к Постановлению </w:t>
      </w:r>
      <w:r w:rsidR="00056F0A">
        <w:rPr>
          <w:sz w:val="28"/>
          <w:szCs w:val="28"/>
        </w:rPr>
        <w:t>№</w:t>
      </w:r>
      <w:r w:rsidRPr="0072641D">
        <w:rPr>
          <w:sz w:val="28"/>
          <w:szCs w:val="28"/>
        </w:rPr>
        <w:t xml:space="preserve"> 1875, из государств - членов ЕАЭС, в том числе из Российской Федерации, путем представления либо номера реестровой записи из реестра российской промышленной продукции, из евразийского реестра промышленных товаров, либо сертификата о происхождении товара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w:t>
      </w:r>
      <w:hyperlink r:id="rId91" w:history="1">
        <w:r w:rsidRPr="0072641D">
          <w:rPr>
            <w:rStyle w:val="ac"/>
            <w:color w:val="auto"/>
            <w:sz w:val="28"/>
            <w:szCs w:val="28"/>
            <w:u w:val="none"/>
          </w:rPr>
          <w:t>(форма СТ-1)</w:t>
        </w:r>
      </w:hyperlink>
      <w:r w:rsidRPr="0072641D">
        <w:rPr>
          <w:sz w:val="28"/>
          <w:szCs w:val="28"/>
        </w:rPr>
        <w:t>.</w:t>
      </w:r>
    </w:p>
    <w:p w:rsidR="0072641D" w:rsidRDefault="0072641D" w:rsidP="0072641D">
      <w:pPr>
        <w:pStyle w:val="ad"/>
        <w:spacing w:before="0" w:beforeAutospacing="0" w:after="0" w:afterAutospacing="0" w:line="240" w:lineRule="atLeast"/>
        <w:ind w:firstLine="709"/>
        <w:jc w:val="both"/>
        <w:rPr>
          <w:sz w:val="28"/>
          <w:szCs w:val="28"/>
        </w:rPr>
      </w:pPr>
      <w:r w:rsidRPr="0072641D">
        <w:rPr>
          <w:sz w:val="28"/>
          <w:szCs w:val="28"/>
        </w:rPr>
        <w:t xml:space="preserve">При этом наличие сертификата по </w:t>
      </w:r>
      <w:hyperlink r:id="rId92" w:history="1">
        <w:r w:rsidRPr="0072641D">
          <w:rPr>
            <w:sz w:val="28"/>
            <w:szCs w:val="28"/>
          </w:rPr>
          <w:t>форме СТ-1</w:t>
        </w:r>
      </w:hyperlink>
      <w:r w:rsidRPr="0072641D">
        <w:rPr>
          <w:sz w:val="28"/>
          <w:szCs w:val="28"/>
        </w:rPr>
        <w:t xml:space="preserve"> подтверждает исключительно происхождение товаров, указанных в </w:t>
      </w:r>
      <w:hyperlink r:id="rId93" w:history="1">
        <w:r w:rsidRPr="0072641D">
          <w:rPr>
            <w:sz w:val="28"/>
            <w:szCs w:val="28"/>
          </w:rPr>
          <w:t>позициях 362</w:t>
        </w:r>
      </w:hyperlink>
      <w:r w:rsidRPr="0072641D">
        <w:rPr>
          <w:sz w:val="28"/>
          <w:szCs w:val="28"/>
        </w:rPr>
        <w:t xml:space="preserve"> - </w:t>
      </w:r>
      <w:hyperlink r:id="rId94" w:history="1">
        <w:r w:rsidRPr="0072641D">
          <w:rPr>
            <w:sz w:val="28"/>
            <w:szCs w:val="28"/>
          </w:rPr>
          <w:t>399</w:t>
        </w:r>
      </w:hyperlink>
      <w:r w:rsidRPr="0072641D">
        <w:rPr>
          <w:sz w:val="28"/>
          <w:szCs w:val="28"/>
        </w:rPr>
        <w:t xml:space="preserve"> и </w:t>
      </w:r>
      <w:hyperlink r:id="rId95" w:history="1">
        <w:r w:rsidRPr="0072641D">
          <w:rPr>
            <w:sz w:val="28"/>
            <w:szCs w:val="28"/>
          </w:rPr>
          <w:t>433</w:t>
        </w:r>
      </w:hyperlink>
      <w:r w:rsidRPr="0072641D">
        <w:rPr>
          <w:sz w:val="28"/>
          <w:szCs w:val="28"/>
        </w:rPr>
        <w:t xml:space="preserve"> приложения </w:t>
      </w:r>
      <w:r>
        <w:rPr>
          <w:sz w:val="28"/>
          <w:szCs w:val="28"/>
        </w:rPr>
        <w:t>№</w:t>
      </w:r>
      <w:r w:rsidRPr="0072641D">
        <w:rPr>
          <w:sz w:val="28"/>
          <w:szCs w:val="28"/>
        </w:rPr>
        <w:t xml:space="preserve"> 2 к Постановлению </w:t>
      </w:r>
      <w:r>
        <w:rPr>
          <w:sz w:val="28"/>
          <w:szCs w:val="28"/>
        </w:rPr>
        <w:t>№</w:t>
      </w:r>
      <w:r w:rsidRPr="0072641D">
        <w:rPr>
          <w:sz w:val="28"/>
          <w:szCs w:val="28"/>
        </w:rPr>
        <w:t xml:space="preserve"> 1875, из государств - членов ЕАЭС, в том числе из Российской Федерации, и не подтверждает их наличие в вышеуказанных реестрах. </w:t>
      </w:r>
    </w:p>
    <w:p w:rsidR="00056F0A" w:rsidRDefault="0072641D" w:rsidP="00056F0A">
      <w:pPr>
        <w:pStyle w:val="ad"/>
        <w:spacing w:before="0" w:beforeAutospacing="0" w:after="0" w:afterAutospacing="0" w:line="240" w:lineRule="atLeast"/>
        <w:ind w:firstLine="709"/>
        <w:jc w:val="both"/>
        <w:rPr>
          <w:sz w:val="28"/>
          <w:szCs w:val="28"/>
        </w:rPr>
      </w:pPr>
      <w:r w:rsidRPr="0072641D">
        <w:rPr>
          <w:sz w:val="28"/>
          <w:szCs w:val="28"/>
        </w:rPr>
        <w:t xml:space="preserve">Учитывая изложенное, при осуществлении закупки товаров, указанных в </w:t>
      </w:r>
      <w:hyperlink r:id="rId96" w:history="1">
        <w:r w:rsidRPr="0072641D">
          <w:rPr>
            <w:sz w:val="28"/>
            <w:szCs w:val="28"/>
          </w:rPr>
          <w:t>позициях 362</w:t>
        </w:r>
      </w:hyperlink>
      <w:r w:rsidRPr="0072641D">
        <w:rPr>
          <w:sz w:val="28"/>
          <w:szCs w:val="28"/>
        </w:rPr>
        <w:t xml:space="preserve"> - </w:t>
      </w:r>
      <w:hyperlink r:id="rId97" w:history="1">
        <w:r w:rsidRPr="0072641D">
          <w:rPr>
            <w:sz w:val="28"/>
            <w:szCs w:val="28"/>
          </w:rPr>
          <w:t>399</w:t>
        </w:r>
      </w:hyperlink>
      <w:r w:rsidRPr="0072641D">
        <w:rPr>
          <w:sz w:val="28"/>
          <w:szCs w:val="28"/>
        </w:rPr>
        <w:t xml:space="preserve"> и </w:t>
      </w:r>
      <w:hyperlink r:id="rId98" w:history="1">
        <w:r w:rsidRPr="0072641D">
          <w:rPr>
            <w:sz w:val="28"/>
            <w:szCs w:val="28"/>
          </w:rPr>
          <w:t>433</w:t>
        </w:r>
      </w:hyperlink>
      <w:r w:rsidRPr="0072641D">
        <w:rPr>
          <w:sz w:val="28"/>
          <w:szCs w:val="28"/>
        </w:rPr>
        <w:t xml:space="preserve"> приложения </w:t>
      </w:r>
      <w:r>
        <w:rPr>
          <w:sz w:val="28"/>
          <w:szCs w:val="28"/>
        </w:rPr>
        <w:t>№</w:t>
      </w:r>
      <w:r w:rsidRPr="0072641D">
        <w:rPr>
          <w:sz w:val="28"/>
          <w:szCs w:val="28"/>
        </w:rPr>
        <w:t xml:space="preserve"> 2 к Постановлению </w:t>
      </w:r>
      <w:r>
        <w:rPr>
          <w:sz w:val="28"/>
          <w:szCs w:val="28"/>
        </w:rPr>
        <w:t>№</w:t>
      </w:r>
      <w:r w:rsidRPr="0072641D">
        <w:rPr>
          <w:sz w:val="28"/>
          <w:szCs w:val="28"/>
        </w:rPr>
        <w:t xml:space="preserve"> 1875, наличие в числе заявок на участие в закупке заявки, признанной по результатам ее рассмотрения соответствующей установленным в соответствии с </w:t>
      </w:r>
      <w:hyperlink r:id="rId99" w:history="1">
        <w:r w:rsidRPr="0072641D">
          <w:rPr>
            <w:sz w:val="28"/>
            <w:szCs w:val="28"/>
          </w:rPr>
          <w:t>Законом</w:t>
        </w:r>
      </w:hyperlink>
      <w:r w:rsidRPr="0072641D">
        <w:rPr>
          <w:sz w:val="28"/>
          <w:szCs w:val="28"/>
        </w:rPr>
        <w:t xml:space="preserve"> </w:t>
      </w:r>
      <w:r>
        <w:rPr>
          <w:sz w:val="28"/>
          <w:szCs w:val="28"/>
        </w:rPr>
        <w:t xml:space="preserve">          №</w:t>
      </w:r>
      <w:r w:rsidRPr="0072641D">
        <w:rPr>
          <w:sz w:val="28"/>
          <w:szCs w:val="28"/>
        </w:rPr>
        <w:t xml:space="preserve">44-ФЗ требованиям и содержащей сертификат по </w:t>
      </w:r>
      <w:hyperlink r:id="rId100" w:history="1">
        <w:r w:rsidRPr="0072641D">
          <w:rPr>
            <w:sz w:val="28"/>
            <w:szCs w:val="28"/>
          </w:rPr>
          <w:t>форме СТ-1</w:t>
        </w:r>
      </w:hyperlink>
      <w:r w:rsidRPr="0072641D">
        <w:rPr>
          <w:sz w:val="28"/>
          <w:szCs w:val="28"/>
        </w:rPr>
        <w:t xml:space="preserve"> в качестве </w:t>
      </w:r>
      <w:r w:rsidRPr="0072641D">
        <w:rPr>
          <w:sz w:val="28"/>
          <w:szCs w:val="28"/>
        </w:rPr>
        <w:lastRenderedPageBreak/>
        <w:t xml:space="preserve">подтверждения страны происхождения товара, не является основанием для приравнивания заявки на участие в такой закупке, содержащей предусмотренное </w:t>
      </w:r>
      <w:hyperlink r:id="rId101" w:history="1">
        <w:r w:rsidRPr="0072641D">
          <w:rPr>
            <w:sz w:val="28"/>
            <w:szCs w:val="28"/>
          </w:rPr>
          <w:t xml:space="preserve">абзацем третьим подпункта </w:t>
        </w:r>
        <w:r>
          <w:rPr>
            <w:sz w:val="28"/>
            <w:szCs w:val="28"/>
          </w:rPr>
          <w:t>«з»</w:t>
        </w:r>
        <w:r w:rsidRPr="0072641D">
          <w:rPr>
            <w:sz w:val="28"/>
            <w:szCs w:val="28"/>
          </w:rPr>
          <w:t xml:space="preserve"> пункта 3</w:t>
        </w:r>
      </w:hyperlink>
      <w:r w:rsidRPr="0072641D">
        <w:rPr>
          <w:sz w:val="28"/>
          <w:szCs w:val="28"/>
        </w:rPr>
        <w:t xml:space="preserve"> Постановления</w:t>
      </w:r>
      <w:r>
        <w:rPr>
          <w:sz w:val="28"/>
          <w:szCs w:val="28"/>
        </w:rPr>
        <w:t xml:space="preserve">                          </w:t>
      </w:r>
      <w:r w:rsidRPr="0072641D">
        <w:rPr>
          <w:sz w:val="28"/>
          <w:szCs w:val="28"/>
        </w:rPr>
        <w:t xml:space="preserve"> </w:t>
      </w:r>
      <w:r>
        <w:rPr>
          <w:sz w:val="28"/>
          <w:szCs w:val="28"/>
        </w:rPr>
        <w:t>№</w:t>
      </w:r>
      <w:r w:rsidRPr="0072641D">
        <w:rPr>
          <w:sz w:val="28"/>
          <w:szCs w:val="28"/>
        </w:rPr>
        <w:t xml:space="preserve"> 1875 указание наименования страны происхождения товара, к заявке на участие в закупке, в которой содержится предложение о поставке товара, происходящего из иностранного государства. </w:t>
      </w:r>
    </w:p>
    <w:p w:rsidR="001E1791" w:rsidRDefault="00056F0A" w:rsidP="001E1791">
      <w:pPr>
        <w:pStyle w:val="ad"/>
        <w:spacing w:before="0" w:beforeAutospacing="0" w:after="0" w:afterAutospacing="0" w:line="240" w:lineRule="atLeast"/>
        <w:ind w:firstLine="709"/>
        <w:jc w:val="both"/>
        <w:rPr>
          <w:sz w:val="28"/>
          <w:szCs w:val="28"/>
        </w:rPr>
      </w:pPr>
      <w:r w:rsidRPr="001E1791">
        <w:rPr>
          <w:sz w:val="28"/>
          <w:szCs w:val="28"/>
        </w:rPr>
        <w:t>Материалами дела подтверждено, что заказчиком закупаются  салфетки для очищения кожи, стерильные, соответствующие коду ОКПД2 32.50.50.190.</w:t>
      </w:r>
    </w:p>
    <w:p w:rsidR="006078CA" w:rsidRDefault="001E1791" w:rsidP="006078CA">
      <w:pPr>
        <w:pStyle w:val="ad"/>
        <w:spacing w:before="0" w:beforeAutospacing="0" w:after="0" w:afterAutospacing="0" w:line="240" w:lineRule="atLeast"/>
        <w:ind w:firstLine="709"/>
        <w:jc w:val="both"/>
        <w:rPr>
          <w:sz w:val="28"/>
          <w:szCs w:val="28"/>
        </w:rPr>
      </w:pPr>
      <w:r w:rsidRPr="001E1791">
        <w:rPr>
          <w:sz w:val="28"/>
          <w:szCs w:val="28"/>
        </w:rPr>
        <w:t xml:space="preserve">Обозначенный товар соответствует позиции </w:t>
      </w:r>
      <w:r w:rsidR="00056F0A" w:rsidRPr="001E1791">
        <w:rPr>
          <w:sz w:val="28"/>
          <w:szCs w:val="28"/>
        </w:rPr>
        <w:t>376 с наименованием товара «Повязки и покрытия раневые, пропитанные или покрытые лекарственными средствами; салфетки антисептические спиртовые; салфетки марлевые медицинские стерильные и нестерильные» (соответствующий код ОКПД2 32.50.50)</w:t>
      </w:r>
      <w:r>
        <w:rPr>
          <w:sz w:val="28"/>
          <w:szCs w:val="28"/>
        </w:rPr>
        <w:t>, которая</w:t>
      </w:r>
      <w:r w:rsidR="00056F0A" w:rsidRPr="001E1791">
        <w:rPr>
          <w:sz w:val="28"/>
          <w:szCs w:val="28"/>
        </w:rPr>
        <w:t xml:space="preserve"> включена в перечень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w:t>
      </w:r>
      <w:r w:rsidR="00056F0A" w:rsidRPr="004A2B84">
        <w:rPr>
          <w:rFonts w:eastAsiaTheme="minorHAnsi"/>
          <w:color w:val="000000" w:themeColor="text1"/>
          <w:sz w:val="28"/>
          <w:szCs w:val="28"/>
        </w:rPr>
        <w:t xml:space="preserve"> выполняемых, оказываемых иностранными гражданами, иностранными юридическими лицами, в отношении которых устанавливается ограничение закупок для обеспечения государственных и муниципальных нужд, закупок отдельными видами юридических лиц приложения №</w:t>
      </w:r>
      <w:r w:rsidR="00056F0A">
        <w:rPr>
          <w:rFonts w:eastAsiaTheme="minorHAnsi"/>
          <w:color w:val="000000" w:themeColor="text1"/>
          <w:sz w:val="28"/>
          <w:szCs w:val="28"/>
        </w:rPr>
        <w:t xml:space="preserve"> </w:t>
      </w:r>
      <w:r w:rsidR="00056F0A" w:rsidRPr="004A2B84">
        <w:rPr>
          <w:rFonts w:eastAsiaTheme="minorHAnsi"/>
          <w:color w:val="000000" w:themeColor="text1"/>
          <w:sz w:val="28"/>
          <w:szCs w:val="28"/>
        </w:rPr>
        <w:t>2 к</w:t>
      </w:r>
      <w:r w:rsidR="00056F0A">
        <w:rPr>
          <w:rFonts w:eastAsiaTheme="minorHAnsi"/>
          <w:color w:val="000000" w:themeColor="text1"/>
          <w:sz w:val="28"/>
          <w:szCs w:val="28"/>
        </w:rPr>
        <w:t xml:space="preserve"> П</w:t>
      </w:r>
      <w:r w:rsidR="00056F0A" w:rsidRPr="004A2B84">
        <w:rPr>
          <w:rFonts w:eastAsiaTheme="minorHAnsi"/>
          <w:color w:val="000000" w:themeColor="text1"/>
          <w:sz w:val="28"/>
          <w:szCs w:val="28"/>
        </w:rPr>
        <w:t>остановлению № 1875, в связи с чем, в извещении об осуществлении закупки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29483A" w:rsidRDefault="006078CA" w:rsidP="0029483A">
      <w:pPr>
        <w:pStyle w:val="ad"/>
        <w:spacing w:before="0" w:beforeAutospacing="0" w:after="0" w:afterAutospacing="0" w:line="240" w:lineRule="atLeast"/>
        <w:ind w:firstLine="709"/>
        <w:jc w:val="both"/>
        <w:rPr>
          <w:sz w:val="28"/>
          <w:szCs w:val="28"/>
        </w:rPr>
      </w:pPr>
      <w:r w:rsidRPr="006078CA">
        <w:rPr>
          <w:rFonts w:eastAsiaTheme="minorHAnsi"/>
          <w:color w:val="000000" w:themeColor="text1"/>
          <w:sz w:val="28"/>
          <w:szCs w:val="28"/>
        </w:rPr>
        <w:t xml:space="preserve">Требования к содержанию, составу заявки на участие в закупке и инструкция по ее заполнению содержатся в электронном документе </w:t>
      </w:r>
      <w:r w:rsidRPr="006078CA">
        <w:rPr>
          <w:rFonts w:eastAsiaTheme="minorHAnsi"/>
          <w:sz w:val="28"/>
          <w:szCs w:val="28"/>
        </w:rPr>
        <w:t>«</w:t>
      </w:r>
      <w:r w:rsidRPr="006078CA">
        <w:rPr>
          <w:caps/>
          <w:sz w:val="28"/>
          <w:szCs w:val="28"/>
        </w:rPr>
        <w:t>Инструкция участникам</w:t>
      </w:r>
      <w:r w:rsidRPr="006078CA">
        <w:rPr>
          <w:rFonts w:eastAsiaTheme="minorHAnsi"/>
          <w:sz w:val="28"/>
          <w:szCs w:val="28"/>
        </w:rPr>
        <w:t>», размещенном в составе извещения</w:t>
      </w:r>
      <w:r w:rsidR="00FD0944">
        <w:rPr>
          <w:rFonts w:eastAsiaTheme="minorHAnsi"/>
          <w:sz w:val="28"/>
          <w:szCs w:val="28"/>
        </w:rPr>
        <w:t xml:space="preserve">, где </w:t>
      </w:r>
      <w:r w:rsidR="005F5D74">
        <w:rPr>
          <w:rFonts w:eastAsiaTheme="minorHAnsi"/>
          <w:sz w:val="28"/>
          <w:szCs w:val="28"/>
        </w:rPr>
        <w:t xml:space="preserve">                  </w:t>
      </w:r>
      <w:r w:rsidR="00FD0944">
        <w:rPr>
          <w:rFonts w:eastAsiaTheme="minorHAnsi"/>
          <w:sz w:val="28"/>
          <w:szCs w:val="28"/>
        </w:rPr>
        <w:t xml:space="preserve">п. </w:t>
      </w:r>
      <w:r w:rsidR="00FD0944" w:rsidRPr="00FD0944">
        <w:rPr>
          <w:rFonts w:eastAsiaTheme="minorHAnsi"/>
          <w:sz w:val="28"/>
          <w:szCs w:val="28"/>
        </w:rPr>
        <w:t xml:space="preserve">4.1.8 установлено, что заявка должна содержать </w:t>
      </w:r>
      <w:r w:rsidR="00FD0944" w:rsidRPr="00FD0944">
        <w:rPr>
          <w:sz w:val="28"/>
          <w:szCs w:val="28"/>
        </w:rPr>
        <w:t xml:space="preserve">информацию и документы (или их копии), предусмотренные постановлением Правительства Российской Федерации от 23.12.2024 № 1875 </w:t>
      </w:r>
      <w:r w:rsidR="00FD0944">
        <w:rPr>
          <w:sz w:val="28"/>
          <w:szCs w:val="28"/>
        </w:rPr>
        <w:t>«</w:t>
      </w:r>
      <w:r w:rsidR="00FD0944" w:rsidRPr="00FD0944">
        <w:rPr>
          <w:sz w:val="28"/>
          <w:szCs w:val="28"/>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FD0944">
        <w:rPr>
          <w:sz w:val="28"/>
          <w:szCs w:val="28"/>
        </w:rPr>
        <w:t>»</w:t>
      </w:r>
      <w:r w:rsidR="00FD0944" w:rsidRPr="00FD0944">
        <w:rPr>
          <w:sz w:val="28"/>
          <w:szCs w:val="28"/>
        </w:rPr>
        <w:t xml:space="preserve"> в соответствии с частью 2 статьи 14 Закона № 44-ФЗ (в случае, если в извещении об осуществлении закупки, установлены предусмотренные статьей 14 Закона № 44-ФЗ запреты, ограничения, преимущество в отношении товаров российского происхождения (в том числе поставляемых при выполнении закупаемых работ, оказании закупаемых услуг))</w:t>
      </w:r>
      <w:r w:rsidR="00615D51">
        <w:rPr>
          <w:sz w:val="28"/>
          <w:szCs w:val="28"/>
        </w:rPr>
        <w:t xml:space="preserve">. Также, в п. 6 </w:t>
      </w:r>
      <w:r w:rsidR="00615D51" w:rsidRPr="00615D51">
        <w:rPr>
          <w:sz w:val="28"/>
          <w:szCs w:val="28"/>
        </w:rPr>
        <w:t>в электронном документе «ИНФОРМАЦИОННАЯ КАРТА»</w:t>
      </w:r>
      <w:r w:rsidR="00615D51">
        <w:rPr>
          <w:sz w:val="28"/>
          <w:szCs w:val="28"/>
        </w:rPr>
        <w:t xml:space="preserve"> </w:t>
      </w:r>
      <w:r w:rsidR="0029483A">
        <w:rPr>
          <w:sz w:val="28"/>
          <w:szCs w:val="28"/>
        </w:rPr>
        <w:t>указано</w:t>
      </w:r>
      <w:r w:rsidR="00615D51">
        <w:rPr>
          <w:sz w:val="28"/>
          <w:szCs w:val="28"/>
        </w:rPr>
        <w:t>, что «</w:t>
      </w:r>
      <w:r w:rsidR="00615D51" w:rsidRPr="00615D51">
        <w:rPr>
          <w:sz w:val="28"/>
          <w:szCs w:val="28"/>
        </w:rPr>
        <w:t xml:space="preserve">информация и документы, которые подтверждают страну происхождения товара, </w:t>
      </w:r>
      <w:r w:rsidR="00615D51">
        <w:rPr>
          <w:sz w:val="28"/>
          <w:szCs w:val="28"/>
        </w:rPr>
        <w:t>предусмотренные постановлением Правительства Российской Ф</w:t>
      </w:r>
      <w:r w:rsidR="00615D51" w:rsidRPr="00615D51">
        <w:rPr>
          <w:sz w:val="28"/>
          <w:szCs w:val="28"/>
        </w:rPr>
        <w:t>едерации от 23.12.2024 № 1875 «</w:t>
      </w:r>
      <w:r w:rsidR="00615D51">
        <w:rPr>
          <w:sz w:val="28"/>
          <w:szCs w:val="28"/>
        </w:rPr>
        <w:t xml:space="preserve">О </w:t>
      </w:r>
      <w:r w:rsidR="00615D51" w:rsidRPr="00615D51">
        <w:rPr>
          <w:sz w:val="28"/>
          <w:szCs w:val="28"/>
        </w:rPr>
        <w:t>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указаны в п. 4.1.8 части</w:t>
      </w:r>
      <w:r w:rsidR="00615D51">
        <w:rPr>
          <w:sz w:val="28"/>
          <w:szCs w:val="28"/>
        </w:rPr>
        <w:t xml:space="preserve"> </w:t>
      </w:r>
      <w:r w:rsidR="00615D51" w:rsidRPr="00615D51">
        <w:rPr>
          <w:sz w:val="28"/>
          <w:szCs w:val="28"/>
        </w:rPr>
        <w:t xml:space="preserve">I. </w:t>
      </w:r>
      <w:r w:rsidR="00615D51">
        <w:rPr>
          <w:sz w:val="28"/>
          <w:szCs w:val="28"/>
        </w:rPr>
        <w:t>И</w:t>
      </w:r>
      <w:r w:rsidR="00615D51" w:rsidRPr="00615D51">
        <w:rPr>
          <w:sz w:val="28"/>
          <w:szCs w:val="28"/>
        </w:rPr>
        <w:t>нструкция участникам аукциона в электронной форме».</w:t>
      </w:r>
    </w:p>
    <w:p w:rsidR="005F5D74" w:rsidRPr="005F5D74" w:rsidRDefault="00BC1149" w:rsidP="0029483A">
      <w:pPr>
        <w:pStyle w:val="ad"/>
        <w:spacing w:before="0" w:beforeAutospacing="0" w:after="0" w:afterAutospacing="0" w:line="240" w:lineRule="atLeast"/>
        <w:ind w:firstLine="709"/>
        <w:jc w:val="both"/>
        <w:rPr>
          <w:sz w:val="28"/>
          <w:szCs w:val="28"/>
        </w:rPr>
      </w:pPr>
      <w:r w:rsidRPr="005F5D74">
        <w:rPr>
          <w:sz w:val="28"/>
          <w:szCs w:val="28"/>
        </w:rPr>
        <w:lastRenderedPageBreak/>
        <w:t xml:space="preserve">Как установлено Комиссий Хабаровского УФАС России, </w:t>
      </w:r>
      <w:r w:rsidR="005F5D74" w:rsidRPr="005F5D74">
        <w:rPr>
          <w:sz w:val="28"/>
          <w:szCs w:val="28"/>
        </w:rPr>
        <w:t xml:space="preserve">согласно </w:t>
      </w:r>
      <w:r w:rsidR="005F5D74">
        <w:rPr>
          <w:sz w:val="28"/>
          <w:szCs w:val="28"/>
        </w:rPr>
        <w:t>п</w:t>
      </w:r>
      <w:r w:rsidR="005F5D74" w:rsidRPr="005F5D74">
        <w:rPr>
          <w:sz w:val="28"/>
          <w:szCs w:val="28"/>
        </w:rPr>
        <w:t>ротокол</w:t>
      </w:r>
      <w:r w:rsidR="005F5D74">
        <w:rPr>
          <w:sz w:val="28"/>
          <w:szCs w:val="28"/>
        </w:rPr>
        <w:t>у</w:t>
      </w:r>
      <w:r w:rsidR="005F5D74" w:rsidRPr="005F5D74">
        <w:rPr>
          <w:sz w:val="28"/>
          <w:szCs w:val="28"/>
        </w:rPr>
        <w:t xml:space="preserve"> подведения итогов определения поставщика (подрядчика, исполнителя)</w:t>
      </w:r>
      <w:r w:rsidR="005F5D74">
        <w:rPr>
          <w:sz w:val="28"/>
          <w:szCs w:val="28"/>
        </w:rPr>
        <w:t xml:space="preserve"> </w:t>
      </w:r>
      <w:r w:rsidR="005F5D74" w:rsidRPr="005F5D74">
        <w:rPr>
          <w:sz w:val="28"/>
          <w:szCs w:val="28"/>
        </w:rPr>
        <w:t>по закупке 0322300000925000080</w:t>
      </w:r>
      <w:r w:rsidR="005F5D74">
        <w:rPr>
          <w:sz w:val="28"/>
          <w:szCs w:val="28"/>
        </w:rPr>
        <w:t xml:space="preserve"> от 27.08.2025</w:t>
      </w:r>
      <w:r w:rsidRPr="005F5D74">
        <w:rPr>
          <w:sz w:val="28"/>
          <w:szCs w:val="28"/>
        </w:rPr>
        <w:t xml:space="preserve"> на участие в спорной закупе подано </w:t>
      </w:r>
      <w:r w:rsidR="005F5D74">
        <w:rPr>
          <w:sz w:val="28"/>
          <w:szCs w:val="28"/>
        </w:rPr>
        <w:t>7</w:t>
      </w:r>
      <w:r w:rsidRPr="005F5D74">
        <w:rPr>
          <w:sz w:val="28"/>
          <w:szCs w:val="28"/>
        </w:rPr>
        <w:t xml:space="preserve"> заяв</w:t>
      </w:r>
      <w:r w:rsidR="005F5D74">
        <w:rPr>
          <w:sz w:val="28"/>
          <w:szCs w:val="28"/>
        </w:rPr>
        <w:t>ок</w:t>
      </w:r>
      <w:r w:rsidRPr="008A7718">
        <w:rPr>
          <w:color w:val="000000"/>
          <w:sz w:val="28"/>
          <w:szCs w:val="28"/>
        </w:rPr>
        <w:t xml:space="preserve"> (</w:t>
      </w:r>
      <w:r w:rsidR="008A7718" w:rsidRPr="008A7718">
        <w:rPr>
          <w:color w:val="000000"/>
          <w:sz w:val="28"/>
          <w:szCs w:val="28"/>
        </w:rPr>
        <w:t>идентификационны</w:t>
      </w:r>
      <w:r w:rsidR="008A7718">
        <w:rPr>
          <w:color w:val="000000"/>
          <w:sz w:val="28"/>
          <w:szCs w:val="28"/>
        </w:rPr>
        <w:t>е</w:t>
      </w:r>
      <w:r w:rsidR="008A7718" w:rsidRPr="008A7718">
        <w:rPr>
          <w:color w:val="000000"/>
          <w:sz w:val="28"/>
          <w:szCs w:val="28"/>
        </w:rPr>
        <w:t xml:space="preserve"> номер</w:t>
      </w:r>
      <w:r w:rsidR="008A7718">
        <w:rPr>
          <w:color w:val="000000"/>
          <w:sz w:val="28"/>
          <w:szCs w:val="28"/>
        </w:rPr>
        <w:t>а</w:t>
      </w:r>
      <w:r w:rsidRPr="008A7718">
        <w:rPr>
          <w:color w:val="000000"/>
          <w:sz w:val="28"/>
          <w:szCs w:val="28"/>
        </w:rPr>
        <w:t xml:space="preserve"> </w:t>
      </w:r>
      <w:r w:rsidR="005F5D74" w:rsidRPr="005F5D74">
        <w:rPr>
          <w:sz w:val="28"/>
          <w:szCs w:val="28"/>
        </w:rPr>
        <w:t>119470838</w:t>
      </w:r>
      <w:r w:rsidRPr="005F5D74">
        <w:rPr>
          <w:sz w:val="28"/>
          <w:szCs w:val="28"/>
        </w:rPr>
        <w:t>,</w:t>
      </w:r>
      <w:r w:rsidR="005F5D74" w:rsidRPr="005F5D74">
        <w:rPr>
          <w:sz w:val="28"/>
          <w:szCs w:val="28"/>
        </w:rPr>
        <w:t xml:space="preserve"> 119488951, 119484727, 119484798, 119469620, 119462662, </w:t>
      </w:r>
      <w:r w:rsidR="005F5D74" w:rsidRPr="00EA12F8">
        <w:rPr>
          <w:sz w:val="28"/>
          <w:szCs w:val="28"/>
        </w:rPr>
        <w:t>119487781</w:t>
      </w:r>
      <w:r w:rsidR="005F5D74" w:rsidRPr="005F5D74">
        <w:rPr>
          <w:sz w:val="28"/>
          <w:szCs w:val="28"/>
        </w:rPr>
        <w:t>)</w:t>
      </w:r>
      <w:r w:rsidR="005F5D74">
        <w:rPr>
          <w:sz w:val="28"/>
          <w:szCs w:val="28"/>
        </w:rPr>
        <w:t>, из которых только 2 заявки (</w:t>
      </w:r>
      <w:r w:rsidR="005F5D74" w:rsidRPr="008A7718">
        <w:rPr>
          <w:color w:val="000000"/>
          <w:sz w:val="28"/>
          <w:szCs w:val="28"/>
        </w:rPr>
        <w:t>идентификационны</w:t>
      </w:r>
      <w:r w:rsidR="005F5D74">
        <w:rPr>
          <w:color w:val="000000"/>
          <w:sz w:val="28"/>
          <w:szCs w:val="28"/>
        </w:rPr>
        <w:t>е</w:t>
      </w:r>
      <w:r w:rsidR="005F5D74" w:rsidRPr="008A7718">
        <w:rPr>
          <w:color w:val="000000"/>
          <w:sz w:val="28"/>
          <w:szCs w:val="28"/>
        </w:rPr>
        <w:t xml:space="preserve"> номер</w:t>
      </w:r>
      <w:r w:rsidR="005F5D74">
        <w:rPr>
          <w:color w:val="000000"/>
          <w:sz w:val="28"/>
          <w:szCs w:val="28"/>
        </w:rPr>
        <w:t>а</w:t>
      </w:r>
      <w:r w:rsidR="005F5D74" w:rsidRPr="008A7718">
        <w:rPr>
          <w:color w:val="000000"/>
          <w:sz w:val="28"/>
          <w:szCs w:val="28"/>
        </w:rPr>
        <w:t xml:space="preserve"> </w:t>
      </w:r>
      <w:r w:rsidR="005F5D74" w:rsidRPr="005F5D74">
        <w:rPr>
          <w:sz w:val="28"/>
          <w:szCs w:val="28"/>
        </w:rPr>
        <w:t xml:space="preserve">119484798, 119462662) </w:t>
      </w:r>
      <w:r w:rsidR="005F5D74">
        <w:rPr>
          <w:sz w:val="28"/>
          <w:szCs w:val="28"/>
        </w:rPr>
        <w:t>признаны соответствующими требованиям извещения о проведении закупки</w:t>
      </w:r>
      <w:r w:rsidR="00FE0258">
        <w:rPr>
          <w:sz w:val="28"/>
          <w:szCs w:val="28"/>
        </w:rPr>
        <w:t>,  при этом остальные 5 заявок, в том числе заявка заявителя</w:t>
      </w:r>
      <w:r w:rsidR="00EA12F8" w:rsidRPr="00EA12F8">
        <w:rPr>
          <w:color w:val="000000"/>
          <w:sz w:val="28"/>
          <w:szCs w:val="28"/>
        </w:rPr>
        <w:t xml:space="preserve"> </w:t>
      </w:r>
      <w:r w:rsidR="00EA12F8" w:rsidRPr="008A7718">
        <w:rPr>
          <w:color w:val="000000"/>
          <w:sz w:val="28"/>
          <w:szCs w:val="28"/>
        </w:rPr>
        <w:t>идентификационны</w:t>
      </w:r>
      <w:r w:rsidR="00EA12F8">
        <w:rPr>
          <w:color w:val="000000"/>
          <w:sz w:val="28"/>
          <w:szCs w:val="28"/>
        </w:rPr>
        <w:t>й</w:t>
      </w:r>
      <w:r w:rsidR="00EA12F8" w:rsidRPr="008A7718">
        <w:rPr>
          <w:color w:val="000000"/>
          <w:sz w:val="28"/>
          <w:szCs w:val="28"/>
        </w:rPr>
        <w:t xml:space="preserve"> номер </w:t>
      </w:r>
      <w:r w:rsidR="00EA12F8" w:rsidRPr="005F5D74">
        <w:rPr>
          <w:sz w:val="28"/>
          <w:szCs w:val="28"/>
        </w:rPr>
        <w:t>119470838</w:t>
      </w:r>
      <w:r w:rsidR="00EA12F8">
        <w:rPr>
          <w:sz w:val="28"/>
          <w:szCs w:val="28"/>
        </w:rPr>
        <w:t xml:space="preserve">, отклонены </w:t>
      </w:r>
      <w:r w:rsidR="00EA12F8" w:rsidRPr="001D0B01">
        <w:rPr>
          <w:color w:val="000000" w:themeColor="text1"/>
          <w:sz w:val="28"/>
          <w:szCs w:val="28"/>
        </w:rPr>
        <w:t xml:space="preserve">по </w:t>
      </w:r>
      <w:r w:rsidR="00EA12F8">
        <w:rPr>
          <w:color w:val="000000" w:themeColor="text1"/>
          <w:sz w:val="28"/>
          <w:szCs w:val="28"/>
        </w:rPr>
        <w:t xml:space="preserve">следующему </w:t>
      </w:r>
      <w:r w:rsidR="00EA12F8" w:rsidRPr="001D0B01">
        <w:rPr>
          <w:color w:val="000000" w:themeColor="text1"/>
          <w:sz w:val="28"/>
          <w:szCs w:val="28"/>
        </w:rPr>
        <w:t>основанию: «</w:t>
      </w:r>
      <w:r w:rsidR="00EA12F8" w:rsidRPr="001D0B01">
        <w:rPr>
          <w:sz w:val="28"/>
          <w:szCs w:val="28"/>
        </w:rPr>
        <w:t xml:space="preserve">Несоответствие требованиям нормативных правовых актов, принятых в соответствии с ст. 14 Закона № 44-ФЗ (Отклонение по п. 4 ч. 12 ст. 48 Закона № 44-ФЗ) п. 4 ч. 12 </w:t>
      </w:r>
      <w:r w:rsidR="0013531B">
        <w:rPr>
          <w:sz w:val="28"/>
          <w:szCs w:val="28"/>
        </w:rPr>
        <w:t xml:space="preserve">                   </w:t>
      </w:r>
      <w:r w:rsidR="00EA12F8" w:rsidRPr="001D0B01">
        <w:rPr>
          <w:sz w:val="28"/>
          <w:szCs w:val="28"/>
        </w:rPr>
        <w:t>ст. 48 Федерального закона №44-ФЗ; пп. а), б) п.3 , пп. в) п.10 Постановления Правительства Российской Федерации от 23.12.2024 № 1875, пункт 4.1.8.2, пункт 4.1.9 (I Инструкция участникам аукциона в электронной форме) требований к содержанию, составу заявки на участие в закупке извещения о проведении аукциона в электронной форме и пункт 6 (II Информационная карта). В составе заявки участника закупки не представлена информация, которая подтверждает страну происхождения товара, предлагаемого участником (номер реестровой записи из реестра российской промышленной продукции/ номер реестровой записи из евразийского реестра промышленных товаров государств - членов Евразийского экономического союза наряду (совместно) с сертификатом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 что приравнивает данную заявку к заявке, в которой содержится предложение о поставке товара, происходящего из иностранного государства или группы иностранных государств»</w:t>
      </w:r>
      <w:r w:rsidR="00EA12F8">
        <w:rPr>
          <w:sz w:val="28"/>
          <w:szCs w:val="28"/>
        </w:rPr>
        <w:t>.</w:t>
      </w:r>
    </w:p>
    <w:p w:rsidR="008A7718" w:rsidRPr="00EA12F8" w:rsidRDefault="00EA12F8" w:rsidP="00EA12F8">
      <w:pPr>
        <w:pStyle w:val="ad"/>
        <w:spacing w:before="0" w:beforeAutospacing="0" w:after="0" w:afterAutospacing="0" w:line="240" w:lineRule="atLeast"/>
        <w:ind w:firstLine="709"/>
        <w:jc w:val="both"/>
        <w:rPr>
          <w:sz w:val="28"/>
          <w:szCs w:val="28"/>
        </w:rPr>
      </w:pPr>
      <w:r>
        <w:rPr>
          <w:sz w:val="28"/>
          <w:szCs w:val="28"/>
        </w:rPr>
        <w:t>Вместе с тем, к</w:t>
      </w:r>
      <w:r w:rsidR="008A7718">
        <w:rPr>
          <w:color w:val="000000"/>
          <w:sz w:val="28"/>
          <w:szCs w:val="28"/>
        </w:rPr>
        <w:t xml:space="preserve">ак следует из анализа представленных </w:t>
      </w:r>
      <w:r>
        <w:rPr>
          <w:color w:val="000000"/>
          <w:sz w:val="28"/>
          <w:szCs w:val="28"/>
        </w:rPr>
        <w:t>заказчиком</w:t>
      </w:r>
      <w:r w:rsidR="008A7718">
        <w:rPr>
          <w:color w:val="000000"/>
          <w:sz w:val="28"/>
          <w:szCs w:val="28"/>
        </w:rPr>
        <w:t xml:space="preserve"> заявок, </w:t>
      </w:r>
      <w:r w:rsidR="0013531B">
        <w:rPr>
          <w:color w:val="000000"/>
          <w:sz w:val="28"/>
          <w:szCs w:val="28"/>
        </w:rPr>
        <w:t>следует</w:t>
      </w:r>
      <w:r w:rsidR="008A7718" w:rsidRPr="008A7718">
        <w:rPr>
          <w:color w:val="000000"/>
          <w:sz w:val="28"/>
          <w:szCs w:val="28"/>
        </w:rPr>
        <w:t>:</w:t>
      </w:r>
    </w:p>
    <w:p w:rsidR="0013531B" w:rsidRPr="0013531B" w:rsidRDefault="008A7718" w:rsidP="008A7718">
      <w:pPr>
        <w:pStyle w:val="Bodytext0"/>
        <w:numPr>
          <w:ilvl w:val="0"/>
          <w:numId w:val="28"/>
        </w:numPr>
        <w:shd w:val="clear" w:color="auto" w:fill="auto"/>
        <w:tabs>
          <w:tab w:val="left" w:pos="988"/>
        </w:tabs>
        <w:spacing w:line="317" w:lineRule="exact"/>
        <w:ind w:left="40" w:right="40" w:firstLine="720"/>
        <w:jc w:val="both"/>
        <w:rPr>
          <w:color w:val="000000"/>
          <w:sz w:val="28"/>
          <w:szCs w:val="28"/>
        </w:rPr>
      </w:pPr>
      <w:r w:rsidRPr="0013531B">
        <w:rPr>
          <w:color w:val="000000"/>
          <w:sz w:val="28"/>
          <w:szCs w:val="28"/>
        </w:rPr>
        <w:t xml:space="preserve">участником закупки - </w:t>
      </w:r>
      <w:r w:rsidR="0013531B" w:rsidRPr="0013531B">
        <w:rPr>
          <w:color w:val="000000" w:themeColor="text1"/>
          <w:sz w:val="28"/>
          <w:szCs w:val="28"/>
        </w:rPr>
        <w:t>ИП Баринова Т.К.</w:t>
      </w:r>
      <w:r w:rsidR="0013531B" w:rsidRPr="0013531B">
        <w:rPr>
          <w:color w:val="000000"/>
          <w:sz w:val="28"/>
          <w:szCs w:val="28"/>
        </w:rPr>
        <w:t xml:space="preserve"> </w:t>
      </w:r>
      <w:r w:rsidRPr="0013531B">
        <w:rPr>
          <w:color w:val="000000"/>
          <w:sz w:val="28"/>
          <w:szCs w:val="28"/>
        </w:rPr>
        <w:t>(</w:t>
      </w:r>
      <w:r w:rsidR="0013531B" w:rsidRPr="0013531B">
        <w:rPr>
          <w:color w:val="000000"/>
          <w:sz w:val="28"/>
          <w:szCs w:val="28"/>
        </w:rPr>
        <w:t xml:space="preserve">идентификационный номер </w:t>
      </w:r>
      <w:r w:rsidR="0013531B" w:rsidRPr="0013531B">
        <w:rPr>
          <w:sz w:val="28"/>
          <w:szCs w:val="28"/>
          <w:lang w:eastAsia="ru-RU"/>
        </w:rPr>
        <w:t>119470838</w:t>
      </w:r>
      <w:r w:rsidRPr="0013531B">
        <w:rPr>
          <w:color w:val="000000"/>
          <w:sz w:val="28"/>
          <w:szCs w:val="28"/>
        </w:rPr>
        <w:t xml:space="preserve">) </w:t>
      </w:r>
      <w:r w:rsidR="0013531B">
        <w:rPr>
          <w:color w:val="000000"/>
          <w:sz w:val="28"/>
          <w:szCs w:val="28"/>
        </w:rPr>
        <w:t xml:space="preserve">продекларирована страна происхождения товара - Российская Федерация </w:t>
      </w:r>
      <w:r w:rsidR="0013531B" w:rsidRPr="0013531B">
        <w:rPr>
          <w:color w:val="000000"/>
          <w:sz w:val="28"/>
          <w:szCs w:val="28"/>
        </w:rPr>
        <w:t xml:space="preserve">и в </w:t>
      </w:r>
      <w:r w:rsidR="0013531B" w:rsidRPr="0013531B">
        <w:rPr>
          <w:sz w:val="28"/>
          <w:szCs w:val="28"/>
        </w:rPr>
        <w:t xml:space="preserve">качестве подтверждения страны происхождения товара в </w:t>
      </w:r>
      <w:r w:rsidR="0013531B" w:rsidRPr="0013531B">
        <w:rPr>
          <w:color w:val="000000"/>
          <w:sz w:val="28"/>
          <w:szCs w:val="28"/>
        </w:rPr>
        <w:t xml:space="preserve">составе заявки представлен </w:t>
      </w:r>
      <w:r w:rsidR="0013531B" w:rsidRPr="0013531B">
        <w:rPr>
          <w:sz w:val="28"/>
          <w:szCs w:val="28"/>
        </w:rPr>
        <w:t xml:space="preserve">сертификат по </w:t>
      </w:r>
      <w:hyperlink r:id="rId102" w:history="1">
        <w:r w:rsidR="0013531B" w:rsidRPr="0013531B">
          <w:rPr>
            <w:sz w:val="28"/>
            <w:szCs w:val="28"/>
          </w:rPr>
          <w:t>форме СТ-1</w:t>
        </w:r>
      </w:hyperlink>
      <w:r w:rsidR="0013531B" w:rsidRPr="0013531B">
        <w:rPr>
          <w:sz w:val="28"/>
          <w:szCs w:val="28"/>
        </w:rPr>
        <w:t xml:space="preserve"> </w:t>
      </w:r>
      <w:r w:rsidR="0013531B">
        <w:rPr>
          <w:color w:val="000000"/>
          <w:sz w:val="28"/>
          <w:szCs w:val="28"/>
        </w:rPr>
        <w:t xml:space="preserve">№ 5002019011, производитель ООО «Авангард», 187000 Ленинградская обл., Тосненский район, г. Тосно, Пушкинская набережная, д. 1, Российская Федерация; </w:t>
      </w:r>
    </w:p>
    <w:p w:rsidR="0013531B" w:rsidRPr="0013531B" w:rsidRDefault="0013531B" w:rsidP="0013531B">
      <w:pPr>
        <w:pStyle w:val="Bodytext0"/>
        <w:numPr>
          <w:ilvl w:val="0"/>
          <w:numId w:val="28"/>
        </w:numPr>
        <w:shd w:val="clear" w:color="auto" w:fill="auto"/>
        <w:tabs>
          <w:tab w:val="left" w:pos="988"/>
        </w:tabs>
        <w:spacing w:line="317" w:lineRule="exact"/>
        <w:ind w:left="40" w:right="40" w:firstLine="720"/>
        <w:jc w:val="both"/>
        <w:rPr>
          <w:color w:val="000000"/>
          <w:sz w:val="28"/>
          <w:szCs w:val="28"/>
        </w:rPr>
      </w:pPr>
      <w:r w:rsidRPr="0013531B">
        <w:rPr>
          <w:color w:val="000000"/>
          <w:sz w:val="28"/>
          <w:szCs w:val="28"/>
        </w:rPr>
        <w:t xml:space="preserve">участником закупки </w:t>
      </w:r>
      <w:r>
        <w:rPr>
          <w:color w:val="000000"/>
          <w:sz w:val="28"/>
          <w:szCs w:val="28"/>
        </w:rPr>
        <w:t>–</w:t>
      </w:r>
      <w:r w:rsidRPr="0013531B">
        <w:rPr>
          <w:color w:val="000000"/>
          <w:sz w:val="28"/>
          <w:szCs w:val="28"/>
        </w:rPr>
        <w:t xml:space="preserve"> </w:t>
      </w:r>
      <w:r>
        <w:rPr>
          <w:color w:val="000000" w:themeColor="text1"/>
          <w:sz w:val="28"/>
          <w:szCs w:val="28"/>
        </w:rPr>
        <w:t>ООО «Группа М»</w:t>
      </w:r>
      <w:r w:rsidRPr="0013531B">
        <w:rPr>
          <w:color w:val="000000"/>
          <w:sz w:val="28"/>
          <w:szCs w:val="28"/>
        </w:rPr>
        <w:t xml:space="preserve"> (идентификационный номер </w:t>
      </w:r>
      <w:r w:rsidRPr="005F5D74">
        <w:rPr>
          <w:sz w:val="28"/>
          <w:szCs w:val="28"/>
          <w:lang w:eastAsia="ru-RU"/>
        </w:rPr>
        <w:t>119488951</w:t>
      </w:r>
      <w:r w:rsidRPr="0013531B">
        <w:rPr>
          <w:color w:val="000000"/>
          <w:sz w:val="28"/>
          <w:szCs w:val="28"/>
        </w:rPr>
        <w:t xml:space="preserve">) </w:t>
      </w:r>
      <w:r w:rsidR="002C62FE">
        <w:rPr>
          <w:color w:val="000000"/>
          <w:sz w:val="28"/>
          <w:szCs w:val="28"/>
        </w:rPr>
        <w:t xml:space="preserve">продекларирована страна происхождения товара - Российская Федерация </w:t>
      </w:r>
      <w:r w:rsidRPr="0013531B">
        <w:rPr>
          <w:color w:val="000000"/>
          <w:sz w:val="28"/>
          <w:szCs w:val="28"/>
        </w:rPr>
        <w:t xml:space="preserve">и в </w:t>
      </w:r>
      <w:r w:rsidRPr="0013531B">
        <w:rPr>
          <w:sz w:val="28"/>
          <w:szCs w:val="28"/>
        </w:rPr>
        <w:t xml:space="preserve">качестве подтверждения страны происхождения товара в </w:t>
      </w:r>
      <w:r w:rsidRPr="0013531B">
        <w:rPr>
          <w:color w:val="000000"/>
          <w:sz w:val="28"/>
          <w:szCs w:val="28"/>
        </w:rPr>
        <w:t xml:space="preserve">составе заявки представлен </w:t>
      </w:r>
      <w:r w:rsidRPr="0013531B">
        <w:rPr>
          <w:sz w:val="28"/>
          <w:szCs w:val="28"/>
        </w:rPr>
        <w:t xml:space="preserve">сертификат по </w:t>
      </w:r>
      <w:hyperlink r:id="rId103" w:history="1">
        <w:r w:rsidRPr="0013531B">
          <w:rPr>
            <w:sz w:val="28"/>
            <w:szCs w:val="28"/>
          </w:rPr>
          <w:t>форме СТ-1</w:t>
        </w:r>
      </w:hyperlink>
      <w:r w:rsidRPr="0013531B">
        <w:rPr>
          <w:sz w:val="28"/>
          <w:szCs w:val="28"/>
        </w:rPr>
        <w:t xml:space="preserve"> </w:t>
      </w:r>
      <w:r>
        <w:rPr>
          <w:color w:val="000000"/>
          <w:sz w:val="28"/>
          <w:szCs w:val="28"/>
        </w:rPr>
        <w:t xml:space="preserve">№ </w:t>
      </w:r>
      <w:r w:rsidR="004D0C2B">
        <w:rPr>
          <w:color w:val="000000"/>
          <w:sz w:val="28"/>
          <w:szCs w:val="28"/>
        </w:rPr>
        <w:t>5126000215</w:t>
      </w:r>
      <w:r>
        <w:rPr>
          <w:color w:val="000000"/>
          <w:sz w:val="28"/>
          <w:szCs w:val="28"/>
        </w:rPr>
        <w:t>, производитель ООО «</w:t>
      </w:r>
      <w:r w:rsidR="004D0C2B">
        <w:rPr>
          <w:color w:val="000000"/>
          <w:sz w:val="28"/>
          <w:szCs w:val="28"/>
        </w:rPr>
        <w:t>Фармэль</w:t>
      </w:r>
      <w:r>
        <w:rPr>
          <w:color w:val="000000"/>
          <w:sz w:val="28"/>
          <w:szCs w:val="28"/>
        </w:rPr>
        <w:t>», 1</w:t>
      </w:r>
      <w:r w:rsidR="002C62FE">
        <w:rPr>
          <w:color w:val="000000"/>
          <w:sz w:val="28"/>
          <w:szCs w:val="28"/>
        </w:rPr>
        <w:t xml:space="preserve">27644, </w:t>
      </w:r>
      <w:r>
        <w:rPr>
          <w:color w:val="000000"/>
          <w:sz w:val="28"/>
          <w:szCs w:val="28"/>
        </w:rPr>
        <w:t xml:space="preserve"> </w:t>
      </w:r>
      <w:r w:rsidR="002C62FE">
        <w:rPr>
          <w:color w:val="000000"/>
          <w:sz w:val="28"/>
          <w:szCs w:val="28"/>
        </w:rPr>
        <w:t>г. Москва</w:t>
      </w:r>
      <w:r>
        <w:rPr>
          <w:color w:val="000000"/>
          <w:sz w:val="28"/>
          <w:szCs w:val="28"/>
        </w:rPr>
        <w:t xml:space="preserve">, </w:t>
      </w:r>
      <w:r w:rsidR="002C62FE">
        <w:rPr>
          <w:color w:val="000000"/>
          <w:sz w:val="28"/>
          <w:szCs w:val="28"/>
        </w:rPr>
        <w:t xml:space="preserve">ул. Клязьминская, д. 11, корп. 3 стр. 1, </w:t>
      </w:r>
      <w:r>
        <w:rPr>
          <w:color w:val="000000"/>
          <w:sz w:val="28"/>
          <w:szCs w:val="28"/>
        </w:rPr>
        <w:t xml:space="preserve">Российская Федерация; </w:t>
      </w:r>
    </w:p>
    <w:p w:rsidR="008756A2" w:rsidRPr="0013531B" w:rsidRDefault="008756A2" w:rsidP="008756A2">
      <w:pPr>
        <w:pStyle w:val="Bodytext0"/>
        <w:numPr>
          <w:ilvl w:val="0"/>
          <w:numId w:val="28"/>
        </w:numPr>
        <w:shd w:val="clear" w:color="auto" w:fill="auto"/>
        <w:tabs>
          <w:tab w:val="left" w:pos="988"/>
        </w:tabs>
        <w:spacing w:line="317" w:lineRule="exact"/>
        <w:ind w:left="40" w:right="40" w:firstLine="720"/>
        <w:jc w:val="both"/>
        <w:rPr>
          <w:color w:val="000000"/>
          <w:sz w:val="28"/>
          <w:szCs w:val="28"/>
        </w:rPr>
      </w:pPr>
      <w:r w:rsidRPr="0013531B">
        <w:rPr>
          <w:color w:val="000000"/>
          <w:sz w:val="28"/>
          <w:szCs w:val="28"/>
        </w:rPr>
        <w:t xml:space="preserve">участником закупки </w:t>
      </w:r>
      <w:r>
        <w:rPr>
          <w:color w:val="000000"/>
          <w:sz w:val="28"/>
          <w:szCs w:val="28"/>
        </w:rPr>
        <w:t>–</w:t>
      </w:r>
      <w:r w:rsidRPr="0013531B">
        <w:rPr>
          <w:color w:val="000000"/>
          <w:sz w:val="28"/>
          <w:szCs w:val="28"/>
        </w:rPr>
        <w:t xml:space="preserve"> </w:t>
      </w:r>
      <w:r>
        <w:rPr>
          <w:color w:val="000000" w:themeColor="text1"/>
          <w:sz w:val="28"/>
          <w:szCs w:val="28"/>
        </w:rPr>
        <w:t>ООО «Авиценна»</w:t>
      </w:r>
      <w:r w:rsidRPr="0013531B">
        <w:rPr>
          <w:color w:val="000000"/>
          <w:sz w:val="28"/>
          <w:szCs w:val="28"/>
        </w:rPr>
        <w:t xml:space="preserve"> (идентификационный номер </w:t>
      </w:r>
      <w:r w:rsidRPr="005F5D74">
        <w:rPr>
          <w:sz w:val="28"/>
          <w:szCs w:val="28"/>
          <w:lang w:eastAsia="ru-RU"/>
        </w:rPr>
        <w:t>119484727</w:t>
      </w:r>
      <w:r w:rsidRPr="0013531B">
        <w:rPr>
          <w:color w:val="000000"/>
          <w:sz w:val="28"/>
          <w:szCs w:val="28"/>
        </w:rPr>
        <w:t xml:space="preserve">) </w:t>
      </w:r>
      <w:r>
        <w:rPr>
          <w:color w:val="000000"/>
          <w:sz w:val="28"/>
          <w:szCs w:val="28"/>
        </w:rPr>
        <w:t xml:space="preserve">продекларирована страна происхождения товара - Российская </w:t>
      </w:r>
      <w:r>
        <w:rPr>
          <w:color w:val="000000"/>
          <w:sz w:val="28"/>
          <w:szCs w:val="28"/>
        </w:rPr>
        <w:lastRenderedPageBreak/>
        <w:t xml:space="preserve">Федерация </w:t>
      </w:r>
      <w:r w:rsidRPr="0013531B">
        <w:rPr>
          <w:color w:val="000000"/>
          <w:sz w:val="28"/>
          <w:szCs w:val="28"/>
        </w:rPr>
        <w:t xml:space="preserve">и в </w:t>
      </w:r>
      <w:r w:rsidRPr="0013531B">
        <w:rPr>
          <w:sz w:val="28"/>
          <w:szCs w:val="28"/>
        </w:rPr>
        <w:t xml:space="preserve">качестве подтверждения страны происхождения товара в </w:t>
      </w:r>
      <w:r w:rsidRPr="0013531B">
        <w:rPr>
          <w:color w:val="000000"/>
          <w:sz w:val="28"/>
          <w:szCs w:val="28"/>
        </w:rPr>
        <w:t xml:space="preserve">составе заявки представлен </w:t>
      </w:r>
      <w:r w:rsidRPr="0013531B">
        <w:rPr>
          <w:sz w:val="28"/>
          <w:szCs w:val="28"/>
        </w:rPr>
        <w:t xml:space="preserve">сертификат по </w:t>
      </w:r>
      <w:hyperlink r:id="rId104" w:history="1">
        <w:r w:rsidRPr="0013531B">
          <w:rPr>
            <w:sz w:val="28"/>
            <w:szCs w:val="28"/>
          </w:rPr>
          <w:t>форме СТ-1</w:t>
        </w:r>
      </w:hyperlink>
      <w:r w:rsidRPr="0013531B">
        <w:rPr>
          <w:sz w:val="28"/>
          <w:szCs w:val="28"/>
        </w:rPr>
        <w:t xml:space="preserve"> </w:t>
      </w:r>
      <w:r>
        <w:rPr>
          <w:color w:val="000000"/>
          <w:sz w:val="28"/>
          <w:szCs w:val="28"/>
        </w:rPr>
        <w:t>№ 5</w:t>
      </w:r>
      <w:r w:rsidR="004D0C2B">
        <w:rPr>
          <w:color w:val="000000"/>
          <w:sz w:val="28"/>
          <w:szCs w:val="28"/>
        </w:rPr>
        <w:t>044000016</w:t>
      </w:r>
      <w:r>
        <w:rPr>
          <w:color w:val="000000"/>
          <w:sz w:val="28"/>
          <w:szCs w:val="28"/>
        </w:rPr>
        <w:t>, производитель ООО «</w:t>
      </w:r>
      <w:r w:rsidR="004D0C2B">
        <w:rPr>
          <w:color w:val="000000"/>
          <w:sz w:val="28"/>
          <w:szCs w:val="28"/>
        </w:rPr>
        <w:t>Ингакамф</w:t>
      </w:r>
      <w:r>
        <w:rPr>
          <w:color w:val="000000"/>
          <w:sz w:val="28"/>
          <w:szCs w:val="28"/>
        </w:rPr>
        <w:t xml:space="preserve">», 157305,  Костромская обл., г. Мантурово,                       ул. Гидроизная, д. 32, Российская Федерация; </w:t>
      </w:r>
    </w:p>
    <w:p w:rsidR="009C3FA3" w:rsidRPr="009C3FA3" w:rsidRDefault="009C3FA3" w:rsidP="009C3FA3">
      <w:pPr>
        <w:pStyle w:val="Bodytext0"/>
        <w:numPr>
          <w:ilvl w:val="0"/>
          <w:numId w:val="28"/>
        </w:numPr>
        <w:shd w:val="clear" w:color="auto" w:fill="auto"/>
        <w:tabs>
          <w:tab w:val="left" w:pos="988"/>
        </w:tabs>
        <w:spacing w:line="317" w:lineRule="exact"/>
        <w:ind w:left="40" w:right="40" w:firstLine="720"/>
        <w:jc w:val="both"/>
        <w:rPr>
          <w:color w:val="000000"/>
          <w:sz w:val="28"/>
          <w:szCs w:val="28"/>
        </w:rPr>
      </w:pPr>
      <w:r w:rsidRPr="0013531B">
        <w:rPr>
          <w:color w:val="000000"/>
          <w:sz w:val="28"/>
          <w:szCs w:val="28"/>
        </w:rPr>
        <w:t xml:space="preserve">участником закупки </w:t>
      </w:r>
      <w:r>
        <w:rPr>
          <w:color w:val="000000"/>
          <w:sz w:val="28"/>
          <w:szCs w:val="28"/>
        </w:rPr>
        <w:t>–</w:t>
      </w:r>
      <w:r w:rsidRPr="0013531B">
        <w:rPr>
          <w:color w:val="000000"/>
          <w:sz w:val="28"/>
          <w:szCs w:val="28"/>
        </w:rPr>
        <w:t xml:space="preserve"> </w:t>
      </w:r>
      <w:r>
        <w:rPr>
          <w:color w:val="000000" w:themeColor="text1"/>
          <w:sz w:val="28"/>
          <w:szCs w:val="28"/>
        </w:rPr>
        <w:t>ООО «Медиас»</w:t>
      </w:r>
      <w:r w:rsidRPr="0013531B">
        <w:rPr>
          <w:color w:val="000000"/>
          <w:sz w:val="28"/>
          <w:szCs w:val="28"/>
        </w:rPr>
        <w:t xml:space="preserve"> (идентификационный номер </w:t>
      </w:r>
      <w:r w:rsidRPr="005F5D74">
        <w:rPr>
          <w:sz w:val="28"/>
          <w:szCs w:val="28"/>
          <w:lang w:eastAsia="ru-RU"/>
        </w:rPr>
        <w:t>119484798</w:t>
      </w:r>
      <w:r w:rsidRPr="0013531B">
        <w:rPr>
          <w:color w:val="000000"/>
          <w:sz w:val="28"/>
          <w:szCs w:val="28"/>
        </w:rPr>
        <w:t xml:space="preserve">) </w:t>
      </w:r>
      <w:r>
        <w:rPr>
          <w:color w:val="000000"/>
          <w:sz w:val="28"/>
          <w:szCs w:val="28"/>
        </w:rPr>
        <w:t xml:space="preserve">продекларирована страна происхождения товара - Российская Федерация </w:t>
      </w:r>
      <w:r w:rsidRPr="0013531B">
        <w:rPr>
          <w:color w:val="000000"/>
          <w:sz w:val="28"/>
          <w:szCs w:val="28"/>
        </w:rPr>
        <w:t xml:space="preserve">и в </w:t>
      </w:r>
      <w:r w:rsidRPr="0013531B">
        <w:rPr>
          <w:sz w:val="28"/>
          <w:szCs w:val="28"/>
        </w:rPr>
        <w:t xml:space="preserve">качестве подтверждения страны происхождения товара в </w:t>
      </w:r>
      <w:r w:rsidRPr="0013531B">
        <w:rPr>
          <w:color w:val="000000"/>
          <w:sz w:val="28"/>
          <w:szCs w:val="28"/>
        </w:rPr>
        <w:t xml:space="preserve">составе заявки представлен </w:t>
      </w:r>
      <w:r w:rsidRPr="0013531B">
        <w:rPr>
          <w:sz w:val="28"/>
          <w:szCs w:val="28"/>
        </w:rPr>
        <w:t xml:space="preserve">сертификат по </w:t>
      </w:r>
      <w:hyperlink r:id="rId105" w:history="1">
        <w:r w:rsidRPr="0013531B">
          <w:rPr>
            <w:sz w:val="28"/>
            <w:szCs w:val="28"/>
          </w:rPr>
          <w:t>форме СТ-1</w:t>
        </w:r>
      </w:hyperlink>
      <w:r w:rsidRPr="0013531B">
        <w:rPr>
          <w:sz w:val="28"/>
          <w:szCs w:val="28"/>
        </w:rPr>
        <w:t xml:space="preserve"> </w:t>
      </w:r>
      <w:r>
        <w:rPr>
          <w:color w:val="000000"/>
          <w:sz w:val="28"/>
          <w:szCs w:val="28"/>
        </w:rPr>
        <w:t>№ 5014001887, производитель ООО «Грани», 614097,  Пермский край, г.о. Пермский,                              г. Пермь, ул</w:t>
      </w:r>
      <w:r w:rsidR="00FC0C0A">
        <w:rPr>
          <w:color w:val="000000"/>
          <w:sz w:val="28"/>
          <w:szCs w:val="28"/>
        </w:rPr>
        <w:t>.</w:t>
      </w:r>
      <w:r>
        <w:rPr>
          <w:color w:val="000000"/>
          <w:sz w:val="28"/>
          <w:szCs w:val="28"/>
        </w:rPr>
        <w:t xml:space="preserve"> Песчаная</w:t>
      </w:r>
      <w:r w:rsidRPr="009C3FA3">
        <w:rPr>
          <w:color w:val="000000"/>
          <w:sz w:val="28"/>
          <w:szCs w:val="28"/>
        </w:rPr>
        <w:t xml:space="preserve">, </w:t>
      </w:r>
      <w:r>
        <w:rPr>
          <w:color w:val="000000"/>
          <w:sz w:val="28"/>
          <w:szCs w:val="28"/>
        </w:rPr>
        <w:t xml:space="preserve">д. 1А, пом. 1, </w:t>
      </w:r>
      <w:r w:rsidRPr="009C3FA3">
        <w:rPr>
          <w:color w:val="000000"/>
          <w:sz w:val="28"/>
          <w:szCs w:val="28"/>
        </w:rPr>
        <w:t xml:space="preserve">Российская Федерация; </w:t>
      </w:r>
    </w:p>
    <w:p w:rsidR="00FC0C0A" w:rsidRDefault="00FC0C0A" w:rsidP="00FC0C0A">
      <w:pPr>
        <w:pStyle w:val="Bodytext0"/>
        <w:numPr>
          <w:ilvl w:val="0"/>
          <w:numId w:val="28"/>
        </w:numPr>
        <w:shd w:val="clear" w:color="auto" w:fill="auto"/>
        <w:tabs>
          <w:tab w:val="left" w:pos="988"/>
        </w:tabs>
        <w:spacing w:line="317" w:lineRule="exact"/>
        <w:ind w:left="40" w:right="40" w:firstLine="720"/>
        <w:jc w:val="both"/>
        <w:rPr>
          <w:color w:val="000000"/>
          <w:sz w:val="28"/>
          <w:szCs w:val="28"/>
        </w:rPr>
      </w:pPr>
      <w:r w:rsidRPr="0013531B">
        <w:rPr>
          <w:color w:val="000000"/>
          <w:sz w:val="28"/>
          <w:szCs w:val="28"/>
        </w:rPr>
        <w:t xml:space="preserve">участником закупки </w:t>
      </w:r>
      <w:r>
        <w:rPr>
          <w:color w:val="000000"/>
          <w:sz w:val="28"/>
          <w:szCs w:val="28"/>
        </w:rPr>
        <w:t>–</w:t>
      </w:r>
      <w:r w:rsidRPr="0013531B">
        <w:rPr>
          <w:color w:val="000000"/>
          <w:sz w:val="28"/>
          <w:szCs w:val="28"/>
        </w:rPr>
        <w:t xml:space="preserve"> </w:t>
      </w:r>
      <w:r>
        <w:rPr>
          <w:color w:val="000000" w:themeColor="text1"/>
          <w:sz w:val="28"/>
          <w:szCs w:val="28"/>
        </w:rPr>
        <w:t>ООО «ДТК Восток»</w:t>
      </w:r>
      <w:r w:rsidRPr="0013531B">
        <w:rPr>
          <w:color w:val="000000"/>
          <w:sz w:val="28"/>
          <w:szCs w:val="28"/>
        </w:rPr>
        <w:t xml:space="preserve"> (идентификационный номер </w:t>
      </w:r>
      <w:r w:rsidRPr="005F5D74">
        <w:rPr>
          <w:sz w:val="28"/>
          <w:szCs w:val="28"/>
          <w:lang w:eastAsia="ru-RU"/>
        </w:rPr>
        <w:t>119469620</w:t>
      </w:r>
      <w:r w:rsidRPr="0013531B">
        <w:rPr>
          <w:color w:val="000000"/>
          <w:sz w:val="28"/>
          <w:szCs w:val="28"/>
        </w:rPr>
        <w:t xml:space="preserve">) </w:t>
      </w:r>
      <w:r>
        <w:rPr>
          <w:color w:val="000000"/>
          <w:sz w:val="28"/>
          <w:szCs w:val="28"/>
        </w:rPr>
        <w:t xml:space="preserve">продекларирована страна происхождения товара - Российская Федерация </w:t>
      </w:r>
      <w:r w:rsidRPr="0013531B">
        <w:rPr>
          <w:color w:val="000000"/>
          <w:sz w:val="28"/>
          <w:szCs w:val="28"/>
        </w:rPr>
        <w:t xml:space="preserve">и в </w:t>
      </w:r>
      <w:r w:rsidRPr="0013531B">
        <w:rPr>
          <w:sz w:val="28"/>
          <w:szCs w:val="28"/>
        </w:rPr>
        <w:t xml:space="preserve">качестве подтверждения страны происхождения товара в </w:t>
      </w:r>
      <w:r w:rsidRPr="0013531B">
        <w:rPr>
          <w:color w:val="000000"/>
          <w:sz w:val="28"/>
          <w:szCs w:val="28"/>
        </w:rPr>
        <w:t xml:space="preserve">составе заявки представлен </w:t>
      </w:r>
      <w:r w:rsidRPr="0013531B">
        <w:rPr>
          <w:sz w:val="28"/>
          <w:szCs w:val="28"/>
        </w:rPr>
        <w:t xml:space="preserve">сертификат по </w:t>
      </w:r>
      <w:hyperlink r:id="rId106" w:history="1">
        <w:r w:rsidRPr="0013531B">
          <w:rPr>
            <w:sz w:val="28"/>
            <w:szCs w:val="28"/>
          </w:rPr>
          <w:t>форме СТ-1</w:t>
        </w:r>
      </w:hyperlink>
      <w:r w:rsidRPr="0013531B">
        <w:rPr>
          <w:sz w:val="28"/>
          <w:szCs w:val="28"/>
        </w:rPr>
        <w:t xml:space="preserve"> </w:t>
      </w:r>
      <w:r>
        <w:rPr>
          <w:color w:val="000000"/>
          <w:sz w:val="28"/>
          <w:szCs w:val="28"/>
        </w:rPr>
        <w:t xml:space="preserve">№ 5044000016, производитель </w:t>
      </w:r>
      <w:r w:rsidR="004D0C2B">
        <w:rPr>
          <w:color w:val="000000"/>
          <w:sz w:val="28"/>
          <w:szCs w:val="28"/>
        </w:rPr>
        <w:t>ООО «Ингакамф», 157305,  Костромская обл., г. Мантурово,                       ул. Гидроизная, д. 32, Российская Федерация</w:t>
      </w:r>
      <w:r w:rsidRPr="009C3FA3">
        <w:rPr>
          <w:color w:val="000000"/>
          <w:sz w:val="28"/>
          <w:szCs w:val="28"/>
        </w:rPr>
        <w:t xml:space="preserve">; </w:t>
      </w:r>
    </w:p>
    <w:p w:rsidR="00A2618A" w:rsidRPr="004D75BB" w:rsidRDefault="00A2618A" w:rsidP="004D75BB">
      <w:pPr>
        <w:pStyle w:val="Bodytext0"/>
        <w:numPr>
          <w:ilvl w:val="0"/>
          <w:numId w:val="28"/>
        </w:numPr>
        <w:shd w:val="clear" w:color="auto" w:fill="auto"/>
        <w:tabs>
          <w:tab w:val="left" w:pos="988"/>
        </w:tabs>
        <w:spacing w:line="317" w:lineRule="exact"/>
        <w:ind w:left="40" w:right="40" w:firstLine="720"/>
        <w:jc w:val="both"/>
        <w:rPr>
          <w:color w:val="000000"/>
          <w:sz w:val="28"/>
          <w:szCs w:val="28"/>
        </w:rPr>
      </w:pPr>
      <w:r w:rsidRPr="0013531B">
        <w:rPr>
          <w:color w:val="000000"/>
          <w:sz w:val="28"/>
          <w:szCs w:val="28"/>
        </w:rPr>
        <w:t xml:space="preserve">участником закупки </w:t>
      </w:r>
      <w:r>
        <w:rPr>
          <w:color w:val="000000"/>
          <w:sz w:val="28"/>
          <w:szCs w:val="28"/>
        </w:rPr>
        <w:t>–</w:t>
      </w:r>
      <w:r w:rsidRPr="0013531B">
        <w:rPr>
          <w:color w:val="000000"/>
          <w:sz w:val="28"/>
          <w:szCs w:val="28"/>
        </w:rPr>
        <w:t xml:space="preserve"> </w:t>
      </w:r>
      <w:r>
        <w:rPr>
          <w:color w:val="000000" w:themeColor="text1"/>
          <w:sz w:val="28"/>
          <w:szCs w:val="28"/>
        </w:rPr>
        <w:t>ООО «Грани»</w:t>
      </w:r>
      <w:r w:rsidRPr="0013531B">
        <w:rPr>
          <w:color w:val="000000"/>
          <w:sz w:val="28"/>
          <w:szCs w:val="28"/>
        </w:rPr>
        <w:t xml:space="preserve"> (идентификационный номер </w:t>
      </w:r>
      <w:r w:rsidR="004D75BB" w:rsidRPr="005F5D74">
        <w:rPr>
          <w:sz w:val="28"/>
          <w:szCs w:val="28"/>
        </w:rPr>
        <w:t>119462662</w:t>
      </w:r>
      <w:r w:rsidRPr="0013531B">
        <w:rPr>
          <w:color w:val="000000"/>
          <w:sz w:val="28"/>
          <w:szCs w:val="28"/>
        </w:rPr>
        <w:t xml:space="preserve">) </w:t>
      </w:r>
      <w:r>
        <w:rPr>
          <w:color w:val="000000"/>
          <w:sz w:val="28"/>
          <w:szCs w:val="28"/>
        </w:rPr>
        <w:t xml:space="preserve">продекларирована страна происхождения товара - Российская Федерация </w:t>
      </w:r>
      <w:r w:rsidRPr="0013531B">
        <w:rPr>
          <w:color w:val="000000"/>
          <w:sz w:val="28"/>
          <w:szCs w:val="28"/>
        </w:rPr>
        <w:t xml:space="preserve">и в </w:t>
      </w:r>
      <w:r w:rsidRPr="0013531B">
        <w:rPr>
          <w:sz w:val="28"/>
          <w:szCs w:val="28"/>
        </w:rPr>
        <w:t xml:space="preserve">качестве подтверждения страны происхождения товара в </w:t>
      </w:r>
      <w:r w:rsidRPr="0013531B">
        <w:rPr>
          <w:color w:val="000000"/>
          <w:sz w:val="28"/>
          <w:szCs w:val="28"/>
        </w:rPr>
        <w:t xml:space="preserve">составе заявки представлен </w:t>
      </w:r>
      <w:r w:rsidRPr="0013531B">
        <w:rPr>
          <w:sz w:val="28"/>
          <w:szCs w:val="28"/>
        </w:rPr>
        <w:t xml:space="preserve">сертификат по </w:t>
      </w:r>
      <w:hyperlink r:id="rId107" w:history="1">
        <w:r w:rsidRPr="0013531B">
          <w:rPr>
            <w:sz w:val="28"/>
            <w:szCs w:val="28"/>
          </w:rPr>
          <w:t>форме СТ-1</w:t>
        </w:r>
      </w:hyperlink>
      <w:r w:rsidRPr="0013531B">
        <w:rPr>
          <w:sz w:val="28"/>
          <w:szCs w:val="28"/>
        </w:rPr>
        <w:t xml:space="preserve"> </w:t>
      </w:r>
      <w:r w:rsidR="004D75BB">
        <w:rPr>
          <w:color w:val="000000"/>
          <w:sz w:val="28"/>
          <w:szCs w:val="28"/>
        </w:rPr>
        <w:t>5014001887, производитель ООО «Грани», 614097,  Пермский край, г.о. Пермский,                              г. Пермь, ул. Песчаная</w:t>
      </w:r>
      <w:r w:rsidR="004D75BB" w:rsidRPr="009C3FA3">
        <w:rPr>
          <w:color w:val="000000"/>
          <w:sz w:val="28"/>
          <w:szCs w:val="28"/>
        </w:rPr>
        <w:t xml:space="preserve">, </w:t>
      </w:r>
      <w:r w:rsidR="004D75BB">
        <w:rPr>
          <w:color w:val="000000"/>
          <w:sz w:val="28"/>
          <w:szCs w:val="28"/>
        </w:rPr>
        <w:t xml:space="preserve">д. 1А, пом. 1, </w:t>
      </w:r>
      <w:r w:rsidR="004D75BB" w:rsidRPr="009C3FA3">
        <w:rPr>
          <w:color w:val="000000"/>
          <w:sz w:val="28"/>
          <w:szCs w:val="28"/>
        </w:rPr>
        <w:t>Российская Федерация</w:t>
      </w:r>
      <w:r w:rsidR="004D75BB">
        <w:rPr>
          <w:color w:val="000000"/>
          <w:sz w:val="28"/>
          <w:szCs w:val="28"/>
        </w:rPr>
        <w:t>;</w:t>
      </w:r>
    </w:p>
    <w:p w:rsidR="004D0C2B" w:rsidRPr="009C3FA3" w:rsidRDefault="004D0C2B" w:rsidP="004D0C2B">
      <w:pPr>
        <w:pStyle w:val="Bodytext0"/>
        <w:numPr>
          <w:ilvl w:val="0"/>
          <w:numId w:val="28"/>
        </w:numPr>
        <w:shd w:val="clear" w:color="auto" w:fill="auto"/>
        <w:tabs>
          <w:tab w:val="left" w:pos="988"/>
        </w:tabs>
        <w:spacing w:line="317" w:lineRule="exact"/>
        <w:ind w:left="40" w:right="40" w:firstLine="720"/>
        <w:jc w:val="both"/>
        <w:rPr>
          <w:color w:val="000000"/>
          <w:sz w:val="28"/>
          <w:szCs w:val="28"/>
        </w:rPr>
      </w:pPr>
      <w:r w:rsidRPr="0013531B">
        <w:rPr>
          <w:color w:val="000000"/>
          <w:sz w:val="28"/>
          <w:szCs w:val="28"/>
        </w:rPr>
        <w:t xml:space="preserve">участником закупки </w:t>
      </w:r>
      <w:r>
        <w:rPr>
          <w:color w:val="000000"/>
          <w:sz w:val="28"/>
          <w:szCs w:val="28"/>
        </w:rPr>
        <w:t>–</w:t>
      </w:r>
      <w:r w:rsidRPr="0013531B">
        <w:rPr>
          <w:color w:val="000000"/>
          <w:sz w:val="28"/>
          <w:szCs w:val="28"/>
        </w:rPr>
        <w:t xml:space="preserve"> </w:t>
      </w:r>
      <w:r>
        <w:rPr>
          <w:color w:val="000000" w:themeColor="text1"/>
          <w:sz w:val="28"/>
          <w:szCs w:val="28"/>
        </w:rPr>
        <w:t>ООО «</w:t>
      </w:r>
      <w:r w:rsidR="00A2618A">
        <w:rPr>
          <w:color w:val="000000" w:themeColor="text1"/>
          <w:sz w:val="28"/>
          <w:szCs w:val="28"/>
        </w:rPr>
        <w:t>Фармэль</w:t>
      </w:r>
      <w:r>
        <w:rPr>
          <w:color w:val="000000" w:themeColor="text1"/>
          <w:sz w:val="28"/>
          <w:szCs w:val="28"/>
        </w:rPr>
        <w:t>»</w:t>
      </w:r>
      <w:r w:rsidRPr="0013531B">
        <w:rPr>
          <w:color w:val="000000"/>
          <w:sz w:val="28"/>
          <w:szCs w:val="28"/>
        </w:rPr>
        <w:t xml:space="preserve"> (идентификационный номер </w:t>
      </w:r>
      <w:r w:rsidR="00A2618A" w:rsidRPr="00EA12F8">
        <w:rPr>
          <w:sz w:val="28"/>
          <w:szCs w:val="28"/>
        </w:rPr>
        <w:t>119487781</w:t>
      </w:r>
      <w:r w:rsidRPr="0013531B">
        <w:rPr>
          <w:color w:val="000000"/>
          <w:sz w:val="28"/>
          <w:szCs w:val="28"/>
        </w:rPr>
        <w:t xml:space="preserve">) </w:t>
      </w:r>
      <w:r>
        <w:rPr>
          <w:color w:val="000000"/>
          <w:sz w:val="28"/>
          <w:szCs w:val="28"/>
        </w:rPr>
        <w:t xml:space="preserve">продекларирована страна происхождения товара - Российская Федерация </w:t>
      </w:r>
      <w:r w:rsidRPr="0013531B">
        <w:rPr>
          <w:color w:val="000000"/>
          <w:sz w:val="28"/>
          <w:szCs w:val="28"/>
        </w:rPr>
        <w:t xml:space="preserve">и в </w:t>
      </w:r>
      <w:r w:rsidRPr="0013531B">
        <w:rPr>
          <w:sz w:val="28"/>
          <w:szCs w:val="28"/>
        </w:rPr>
        <w:t xml:space="preserve">качестве подтверждения страны происхождения товара в </w:t>
      </w:r>
      <w:r w:rsidRPr="0013531B">
        <w:rPr>
          <w:color w:val="000000"/>
          <w:sz w:val="28"/>
          <w:szCs w:val="28"/>
        </w:rPr>
        <w:t xml:space="preserve">составе заявки представлен </w:t>
      </w:r>
      <w:r w:rsidRPr="0013531B">
        <w:rPr>
          <w:sz w:val="28"/>
          <w:szCs w:val="28"/>
        </w:rPr>
        <w:t xml:space="preserve">сертификат по </w:t>
      </w:r>
      <w:hyperlink r:id="rId108" w:history="1">
        <w:r w:rsidRPr="0013531B">
          <w:rPr>
            <w:sz w:val="28"/>
            <w:szCs w:val="28"/>
          </w:rPr>
          <w:t>форме СТ-1</w:t>
        </w:r>
      </w:hyperlink>
      <w:r w:rsidRPr="0013531B">
        <w:rPr>
          <w:sz w:val="28"/>
          <w:szCs w:val="28"/>
        </w:rPr>
        <w:t xml:space="preserve"> </w:t>
      </w:r>
      <w:r>
        <w:rPr>
          <w:color w:val="000000"/>
          <w:sz w:val="28"/>
          <w:szCs w:val="28"/>
        </w:rPr>
        <w:t xml:space="preserve">№ </w:t>
      </w:r>
      <w:r w:rsidR="00A2618A">
        <w:rPr>
          <w:color w:val="000000"/>
          <w:sz w:val="28"/>
          <w:szCs w:val="28"/>
        </w:rPr>
        <w:t>5126000215</w:t>
      </w:r>
      <w:r>
        <w:rPr>
          <w:color w:val="000000"/>
          <w:sz w:val="28"/>
          <w:szCs w:val="28"/>
        </w:rPr>
        <w:t xml:space="preserve">, производитель </w:t>
      </w:r>
      <w:r w:rsidR="00A2618A">
        <w:rPr>
          <w:color w:val="000000"/>
          <w:sz w:val="28"/>
          <w:szCs w:val="28"/>
        </w:rPr>
        <w:t>ООО «Фармэль», 127644,  г. Москва, ул. Клязьминская, д. 11, корп. 3 стр. 1, Российская Федерация.</w:t>
      </w:r>
    </w:p>
    <w:p w:rsidR="004D75BB" w:rsidRPr="009B13DB" w:rsidRDefault="004D75BB" w:rsidP="004D75BB">
      <w:pPr>
        <w:pStyle w:val="Bodytext0"/>
        <w:shd w:val="clear" w:color="auto" w:fill="auto"/>
        <w:spacing w:line="322" w:lineRule="exact"/>
        <w:ind w:left="40" w:right="40" w:firstLine="700"/>
        <w:jc w:val="both"/>
        <w:rPr>
          <w:sz w:val="28"/>
          <w:szCs w:val="28"/>
        </w:rPr>
      </w:pPr>
      <w:r>
        <w:rPr>
          <w:color w:val="000000"/>
          <w:sz w:val="28"/>
          <w:szCs w:val="28"/>
        </w:rPr>
        <w:t xml:space="preserve">Таким образом, все участники спорной закупки </w:t>
      </w:r>
      <w:r w:rsidRPr="0072641D">
        <w:rPr>
          <w:sz w:val="28"/>
          <w:szCs w:val="28"/>
        </w:rPr>
        <w:t>подтвер</w:t>
      </w:r>
      <w:r>
        <w:rPr>
          <w:sz w:val="28"/>
          <w:szCs w:val="28"/>
        </w:rPr>
        <w:t>дили</w:t>
      </w:r>
      <w:r w:rsidRPr="0072641D">
        <w:rPr>
          <w:sz w:val="28"/>
          <w:szCs w:val="28"/>
        </w:rPr>
        <w:t xml:space="preserve"> происхождения </w:t>
      </w:r>
      <w:r>
        <w:rPr>
          <w:sz w:val="28"/>
          <w:szCs w:val="28"/>
        </w:rPr>
        <w:t xml:space="preserve">предложенного товара (позиция № </w:t>
      </w:r>
      <w:r w:rsidR="009B13DB" w:rsidRPr="001E1791">
        <w:rPr>
          <w:sz w:val="28"/>
          <w:szCs w:val="28"/>
        </w:rPr>
        <w:t>376</w:t>
      </w:r>
      <w:r w:rsidRPr="0072641D">
        <w:rPr>
          <w:sz w:val="28"/>
          <w:szCs w:val="28"/>
        </w:rPr>
        <w:t xml:space="preserve"> приложения </w:t>
      </w:r>
      <w:r>
        <w:rPr>
          <w:sz w:val="28"/>
          <w:szCs w:val="28"/>
        </w:rPr>
        <w:t xml:space="preserve">№ </w:t>
      </w:r>
      <w:r w:rsidRPr="0072641D">
        <w:rPr>
          <w:sz w:val="28"/>
          <w:szCs w:val="28"/>
        </w:rPr>
        <w:t xml:space="preserve">2 к Постановлению </w:t>
      </w:r>
      <w:r>
        <w:rPr>
          <w:sz w:val="28"/>
          <w:szCs w:val="28"/>
        </w:rPr>
        <w:t>№</w:t>
      </w:r>
      <w:r w:rsidRPr="0072641D">
        <w:rPr>
          <w:sz w:val="28"/>
          <w:szCs w:val="28"/>
        </w:rPr>
        <w:t xml:space="preserve"> 1875</w:t>
      </w:r>
      <w:r w:rsidR="009B13DB">
        <w:rPr>
          <w:sz w:val="28"/>
          <w:szCs w:val="28"/>
        </w:rPr>
        <w:t xml:space="preserve">) </w:t>
      </w:r>
      <w:r w:rsidRPr="0072641D">
        <w:rPr>
          <w:sz w:val="28"/>
          <w:szCs w:val="28"/>
        </w:rPr>
        <w:t xml:space="preserve">путем представления сертификата о происхождении товара по форме, установленной Правилами определения страны происхождения товаров, являющимися неотъемлемой частью Соглашения о </w:t>
      </w:r>
      <w:r w:rsidRPr="009B13DB">
        <w:rPr>
          <w:sz w:val="28"/>
          <w:szCs w:val="28"/>
        </w:rPr>
        <w:t xml:space="preserve">Правилах определения страны происхождения товаров в Содружестве Независимых Государств от 20.11.2009 </w:t>
      </w:r>
      <w:hyperlink r:id="rId109" w:history="1">
        <w:r w:rsidRPr="009B13DB">
          <w:rPr>
            <w:rStyle w:val="ac"/>
            <w:color w:val="auto"/>
            <w:sz w:val="28"/>
            <w:szCs w:val="28"/>
            <w:u w:val="none"/>
          </w:rPr>
          <w:t>(форма СТ-1)</w:t>
        </w:r>
      </w:hyperlink>
      <w:r w:rsidR="009B13DB" w:rsidRPr="009B13DB">
        <w:rPr>
          <w:sz w:val="28"/>
          <w:szCs w:val="28"/>
        </w:rPr>
        <w:t>.</w:t>
      </w:r>
    </w:p>
    <w:p w:rsidR="009B13DB" w:rsidRDefault="009B13DB" w:rsidP="004D75BB">
      <w:pPr>
        <w:pStyle w:val="Bodytext0"/>
        <w:shd w:val="clear" w:color="auto" w:fill="auto"/>
        <w:spacing w:line="322" w:lineRule="exact"/>
        <w:ind w:left="40" w:right="40" w:firstLine="700"/>
        <w:jc w:val="both"/>
        <w:rPr>
          <w:rFonts w:eastAsiaTheme="minorHAnsi"/>
          <w:sz w:val="28"/>
          <w:szCs w:val="28"/>
        </w:rPr>
      </w:pPr>
      <w:r w:rsidRPr="009B13DB">
        <w:rPr>
          <w:color w:val="000000"/>
          <w:sz w:val="28"/>
          <w:szCs w:val="28"/>
        </w:rPr>
        <w:t xml:space="preserve">В действиях комиссии по осуществлению закупок усматривается нарушение </w:t>
      </w:r>
      <w:hyperlink r:id="rId110" w:history="1">
        <w:r w:rsidRPr="009B13DB">
          <w:rPr>
            <w:rFonts w:eastAsiaTheme="minorHAnsi"/>
            <w:sz w:val="28"/>
            <w:szCs w:val="28"/>
          </w:rPr>
          <w:t>пп. «а» п. 1 ч. 5 ст. 49</w:t>
        </w:r>
      </w:hyperlink>
      <w:r w:rsidRPr="009B13DB">
        <w:rPr>
          <w:rFonts w:eastAsiaTheme="minorHAnsi"/>
          <w:sz w:val="28"/>
          <w:szCs w:val="28"/>
        </w:rPr>
        <w:t xml:space="preserve"> Закона № 44-ФЗ, за которое предусмотрена административная ответственность в соответствии с </w:t>
      </w:r>
      <w:r>
        <w:rPr>
          <w:rFonts w:eastAsiaTheme="minorHAnsi"/>
          <w:sz w:val="28"/>
          <w:szCs w:val="28"/>
        </w:rPr>
        <w:t>ч. 7 ст. 7.30.1 Кодекса Российской Федерации об административных правонарушениях.</w:t>
      </w:r>
      <w:r w:rsidRPr="009B13DB">
        <w:rPr>
          <w:rFonts w:eastAsiaTheme="minorHAnsi"/>
          <w:sz w:val="28"/>
          <w:szCs w:val="28"/>
        </w:rPr>
        <w:t xml:space="preserve"> </w:t>
      </w:r>
    </w:p>
    <w:p w:rsidR="004D75BB" w:rsidRPr="009B13DB" w:rsidRDefault="00DA78BE" w:rsidP="00DA78BE">
      <w:pPr>
        <w:pStyle w:val="Bodytext0"/>
        <w:shd w:val="clear" w:color="auto" w:fill="auto"/>
        <w:spacing w:line="322" w:lineRule="exact"/>
        <w:ind w:left="40" w:right="40" w:firstLine="700"/>
        <w:jc w:val="both"/>
        <w:rPr>
          <w:color w:val="000000"/>
          <w:sz w:val="28"/>
          <w:szCs w:val="28"/>
        </w:rPr>
      </w:pPr>
      <w:r>
        <w:rPr>
          <w:color w:val="000000"/>
          <w:sz w:val="28"/>
          <w:szCs w:val="28"/>
        </w:rPr>
        <w:t>Комиссий Х</w:t>
      </w:r>
      <w:r w:rsidR="009B13DB">
        <w:rPr>
          <w:color w:val="000000"/>
          <w:sz w:val="28"/>
          <w:szCs w:val="28"/>
        </w:rPr>
        <w:t>абаровского УФАС России принято решение о выдаче предписания.</w:t>
      </w:r>
    </w:p>
    <w:p w:rsidR="0022739D" w:rsidRPr="00004D31" w:rsidRDefault="009B13DB" w:rsidP="00004D31">
      <w:pPr>
        <w:pStyle w:val="Bodytext0"/>
        <w:shd w:val="clear" w:color="auto" w:fill="auto"/>
        <w:spacing w:line="317" w:lineRule="exact"/>
        <w:ind w:left="40" w:right="40" w:firstLine="700"/>
        <w:jc w:val="both"/>
        <w:rPr>
          <w:color w:val="000000"/>
          <w:sz w:val="28"/>
          <w:szCs w:val="28"/>
        </w:rPr>
      </w:pPr>
      <w:r>
        <w:rPr>
          <w:sz w:val="28"/>
          <w:szCs w:val="28"/>
        </w:rPr>
        <w:t>Таким образом, д</w:t>
      </w:r>
      <w:r w:rsidR="004D75BB">
        <w:rPr>
          <w:sz w:val="28"/>
          <w:szCs w:val="28"/>
        </w:rPr>
        <w:t xml:space="preserve">оводы жалобы </w:t>
      </w:r>
      <w:r w:rsidR="003959A5">
        <w:rPr>
          <w:sz w:val="28"/>
          <w:szCs w:val="28"/>
        </w:rPr>
        <w:t>нашли свое подтверждени</w:t>
      </w:r>
      <w:r>
        <w:rPr>
          <w:sz w:val="28"/>
          <w:szCs w:val="28"/>
        </w:rPr>
        <w:t>е</w:t>
      </w:r>
      <w:r w:rsidR="0022739D" w:rsidRPr="00AC68E5">
        <w:rPr>
          <w:sz w:val="27"/>
          <w:szCs w:val="27"/>
        </w:rPr>
        <w:t>, в связи с че</w:t>
      </w:r>
      <w:r w:rsidR="004D75BB">
        <w:rPr>
          <w:sz w:val="27"/>
          <w:szCs w:val="27"/>
        </w:rPr>
        <w:t xml:space="preserve">м жалоба заявителя признается </w:t>
      </w:r>
      <w:r w:rsidR="0022739D" w:rsidRPr="00AC68E5">
        <w:rPr>
          <w:sz w:val="27"/>
          <w:szCs w:val="27"/>
        </w:rPr>
        <w:t>обоснованной</w:t>
      </w:r>
      <w:r w:rsidR="0022739D">
        <w:rPr>
          <w:sz w:val="27"/>
          <w:szCs w:val="27"/>
        </w:rPr>
        <w:t xml:space="preserve"> в полном объеме</w:t>
      </w:r>
      <w:r w:rsidR="0022739D" w:rsidRPr="00AC68E5">
        <w:rPr>
          <w:sz w:val="27"/>
          <w:szCs w:val="27"/>
        </w:rPr>
        <w:t>.</w:t>
      </w:r>
    </w:p>
    <w:p w:rsidR="00004D31" w:rsidRDefault="00004D31" w:rsidP="00004D31">
      <w:pPr>
        <w:ind w:firstLine="720"/>
        <w:jc w:val="both"/>
      </w:pPr>
    </w:p>
    <w:p w:rsidR="00004D31" w:rsidRPr="00DA78BE" w:rsidRDefault="00004D31" w:rsidP="00DA78BE">
      <w:pPr>
        <w:ind w:firstLine="720"/>
        <w:jc w:val="both"/>
        <w:rPr>
          <w:color w:val="000000" w:themeColor="text1"/>
        </w:rPr>
      </w:pPr>
      <w:r w:rsidRPr="00917523">
        <w:rPr>
          <w:rFonts w:eastAsiaTheme="minorHAnsi"/>
          <w:color w:val="000000" w:themeColor="text1"/>
          <w:szCs w:val="28"/>
          <w:lang w:eastAsia="en-US"/>
        </w:rPr>
        <w:t>На основании изложенного</w:t>
      </w:r>
      <w:r>
        <w:rPr>
          <w:rFonts w:eastAsiaTheme="minorHAnsi"/>
          <w:color w:val="000000" w:themeColor="text1"/>
          <w:szCs w:val="28"/>
          <w:lang w:eastAsia="en-US"/>
        </w:rPr>
        <w:t>,</w:t>
      </w:r>
      <w:r w:rsidRPr="00917523">
        <w:rPr>
          <w:rFonts w:eastAsiaTheme="minorHAnsi"/>
          <w:color w:val="000000" w:themeColor="text1"/>
          <w:szCs w:val="28"/>
          <w:lang w:eastAsia="en-US"/>
        </w:rPr>
        <w:t xml:space="preserve"> руководствуясь </w:t>
      </w:r>
      <w:r>
        <w:rPr>
          <w:rFonts w:eastAsiaTheme="minorHAnsi"/>
          <w:color w:val="000000" w:themeColor="text1"/>
          <w:szCs w:val="28"/>
          <w:lang w:eastAsia="en-US"/>
        </w:rPr>
        <w:t>статьями 99, 106</w:t>
      </w:r>
      <w:r w:rsidRPr="00917523">
        <w:rPr>
          <w:rFonts w:eastAsiaTheme="minorHAnsi"/>
          <w:color w:val="000000" w:themeColor="text1"/>
          <w:szCs w:val="28"/>
          <w:lang w:eastAsia="en-US"/>
        </w:rPr>
        <w:t xml:space="preserve"> Закона</w:t>
      </w:r>
      <w:r>
        <w:rPr>
          <w:rFonts w:eastAsiaTheme="minorHAnsi"/>
          <w:color w:val="000000" w:themeColor="text1"/>
          <w:szCs w:val="28"/>
          <w:lang w:eastAsia="en-US"/>
        </w:rPr>
        <w:t xml:space="preserve">                             </w:t>
      </w:r>
      <w:r w:rsidRPr="00917523">
        <w:rPr>
          <w:rFonts w:eastAsiaTheme="minorHAnsi"/>
          <w:color w:val="000000" w:themeColor="text1"/>
          <w:szCs w:val="28"/>
          <w:lang w:eastAsia="en-US"/>
        </w:rPr>
        <w:t xml:space="preserve"> № 44-ФЗ, Комиссия Хабаровского УФАС России</w:t>
      </w:r>
    </w:p>
    <w:p w:rsidR="0022739D" w:rsidRDefault="0022739D" w:rsidP="0022739D">
      <w:pPr>
        <w:autoSpaceDE w:val="0"/>
        <w:autoSpaceDN w:val="0"/>
        <w:adjustRightInd w:val="0"/>
        <w:jc w:val="center"/>
        <w:rPr>
          <w:rFonts w:eastAsiaTheme="minorHAnsi"/>
          <w:szCs w:val="28"/>
          <w:lang w:eastAsia="en-US"/>
        </w:rPr>
      </w:pPr>
    </w:p>
    <w:p w:rsidR="0022739D" w:rsidRDefault="0022739D" w:rsidP="0022739D">
      <w:pPr>
        <w:autoSpaceDE w:val="0"/>
        <w:autoSpaceDN w:val="0"/>
        <w:adjustRightInd w:val="0"/>
        <w:jc w:val="center"/>
        <w:rPr>
          <w:rFonts w:eastAsiaTheme="minorHAnsi"/>
          <w:b/>
          <w:szCs w:val="28"/>
          <w:lang w:eastAsia="en-US"/>
        </w:rPr>
      </w:pPr>
      <w:r w:rsidRPr="002F1BFD">
        <w:rPr>
          <w:rFonts w:eastAsiaTheme="minorHAnsi"/>
          <w:b/>
          <w:szCs w:val="28"/>
          <w:lang w:eastAsia="en-US"/>
        </w:rPr>
        <w:t>РЕШИЛА:</w:t>
      </w:r>
    </w:p>
    <w:p w:rsidR="00DA78BE" w:rsidRPr="002F1BFD" w:rsidRDefault="00DA78BE" w:rsidP="0022739D">
      <w:pPr>
        <w:autoSpaceDE w:val="0"/>
        <w:autoSpaceDN w:val="0"/>
        <w:adjustRightInd w:val="0"/>
        <w:jc w:val="center"/>
        <w:rPr>
          <w:rFonts w:eastAsiaTheme="minorHAnsi"/>
          <w:b/>
          <w:szCs w:val="28"/>
          <w:lang w:eastAsia="en-US"/>
        </w:rPr>
      </w:pPr>
    </w:p>
    <w:p w:rsidR="009B13DB" w:rsidRPr="007B2E54" w:rsidRDefault="009B13DB" w:rsidP="009B13DB">
      <w:pPr>
        <w:ind w:firstLine="709"/>
        <w:jc w:val="both"/>
        <w:rPr>
          <w:color w:val="000000"/>
          <w:szCs w:val="28"/>
        </w:rPr>
      </w:pPr>
      <w:r w:rsidRPr="001022D9">
        <w:rPr>
          <w:szCs w:val="28"/>
        </w:rPr>
        <w:t xml:space="preserve">1. Признать жалобу </w:t>
      </w:r>
      <w:r w:rsidR="0000073B">
        <w:rPr>
          <w:color w:val="000000" w:themeColor="text1"/>
          <w:szCs w:val="28"/>
        </w:rPr>
        <w:t xml:space="preserve">ИП Баринова Т.К. </w:t>
      </w:r>
      <w:r w:rsidRPr="00D063B2">
        <w:rPr>
          <w:color w:val="000000"/>
          <w:szCs w:val="28"/>
        </w:rPr>
        <w:t xml:space="preserve">на действия </w:t>
      </w:r>
      <w:r w:rsidR="0000073B" w:rsidRPr="00CA3F9E">
        <w:rPr>
          <w:color w:val="000000" w:themeColor="text1"/>
          <w:szCs w:val="28"/>
        </w:rPr>
        <w:t>комиссии по осуществлению закупок при проведении электронного аукциона на поставку салфеток для очищения кожи, стерильных (</w:t>
      </w:r>
      <w:r w:rsidR="0000073B">
        <w:rPr>
          <w:color w:val="000000" w:themeColor="text1"/>
          <w:szCs w:val="28"/>
        </w:rPr>
        <w:t>извещение                                                     № 0322300000925000080</w:t>
      </w:r>
      <w:r w:rsidR="0000073B" w:rsidRPr="00CA3F9E">
        <w:rPr>
          <w:color w:val="000000" w:themeColor="text1"/>
          <w:szCs w:val="28"/>
        </w:rPr>
        <w:t>)</w:t>
      </w:r>
      <w:r w:rsidR="0000073B">
        <w:rPr>
          <w:color w:val="000000" w:themeColor="text1"/>
          <w:szCs w:val="28"/>
        </w:rPr>
        <w:t xml:space="preserve"> </w:t>
      </w:r>
      <w:r w:rsidRPr="001022D9">
        <w:rPr>
          <w:color w:val="000000"/>
          <w:szCs w:val="28"/>
        </w:rPr>
        <w:t xml:space="preserve">– </w:t>
      </w:r>
      <w:r w:rsidRPr="001022D9">
        <w:rPr>
          <w:b/>
          <w:bCs/>
          <w:color w:val="000000"/>
          <w:szCs w:val="28"/>
        </w:rPr>
        <w:t>обоснованной.</w:t>
      </w:r>
    </w:p>
    <w:p w:rsidR="009B13DB" w:rsidRPr="001022D9" w:rsidRDefault="009B13DB" w:rsidP="009B13DB">
      <w:pPr>
        <w:autoSpaceDE w:val="0"/>
        <w:autoSpaceDN w:val="0"/>
        <w:adjustRightInd w:val="0"/>
        <w:ind w:firstLine="709"/>
        <w:jc w:val="both"/>
        <w:rPr>
          <w:color w:val="000000"/>
          <w:szCs w:val="28"/>
        </w:rPr>
      </w:pPr>
      <w:r w:rsidRPr="001022D9">
        <w:rPr>
          <w:color w:val="000000"/>
          <w:szCs w:val="28"/>
        </w:rPr>
        <w:t xml:space="preserve">2. </w:t>
      </w:r>
      <w:r>
        <w:rPr>
          <w:color w:val="000000"/>
          <w:szCs w:val="28"/>
        </w:rPr>
        <w:t>П</w:t>
      </w:r>
      <w:r w:rsidRPr="001022D9">
        <w:rPr>
          <w:color w:val="000000"/>
          <w:szCs w:val="28"/>
        </w:rPr>
        <w:t xml:space="preserve">ризнать </w:t>
      </w:r>
      <w:r>
        <w:rPr>
          <w:color w:val="000000"/>
          <w:szCs w:val="28"/>
        </w:rPr>
        <w:t xml:space="preserve">комиссию по осуществлению закупок </w:t>
      </w:r>
      <w:r w:rsidRPr="001022D9">
        <w:rPr>
          <w:color w:val="000000"/>
          <w:szCs w:val="28"/>
        </w:rPr>
        <w:t>нарушивш</w:t>
      </w:r>
      <w:r>
        <w:rPr>
          <w:color w:val="000000"/>
          <w:szCs w:val="28"/>
        </w:rPr>
        <w:t>ей</w:t>
      </w:r>
      <w:r w:rsidRPr="001022D9">
        <w:rPr>
          <w:color w:val="000000"/>
          <w:szCs w:val="28"/>
        </w:rPr>
        <w:t xml:space="preserve"> </w:t>
      </w:r>
      <w:hyperlink r:id="rId111" w:history="1">
        <w:r w:rsidR="0000073B" w:rsidRPr="009B13DB">
          <w:rPr>
            <w:rFonts w:eastAsiaTheme="minorHAnsi"/>
            <w:szCs w:val="28"/>
            <w:lang w:eastAsia="en-US"/>
          </w:rPr>
          <w:t xml:space="preserve">пп. «а» </w:t>
        </w:r>
        <w:r w:rsidR="0000073B">
          <w:rPr>
            <w:rFonts w:eastAsiaTheme="minorHAnsi"/>
            <w:szCs w:val="28"/>
            <w:lang w:eastAsia="en-US"/>
          </w:rPr>
          <w:t xml:space="preserve">                         </w:t>
        </w:r>
        <w:r w:rsidR="0000073B" w:rsidRPr="009B13DB">
          <w:rPr>
            <w:rFonts w:eastAsiaTheme="minorHAnsi"/>
            <w:szCs w:val="28"/>
            <w:lang w:eastAsia="en-US"/>
          </w:rPr>
          <w:t>п. 1 ч. 5 ст. 49</w:t>
        </w:r>
      </w:hyperlink>
      <w:r w:rsidR="0000073B" w:rsidRPr="009B13DB">
        <w:rPr>
          <w:rFonts w:eastAsiaTheme="minorHAnsi"/>
          <w:szCs w:val="28"/>
          <w:lang w:eastAsia="en-US"/>
        </w:rPr>
        <w:t xml:space="preserve"> Закона № 44-ФЗ</w:t>
      </w:r>
      <w:r w:rsidR="0000073B" w:rsidRPr="009B13DB">
        <w:rPr>
          <w:rFonts w:eastAsiaTheme="minorHAnsi"/>
          <w:szCs w:val="28"/>
        </w:rPr>
        <w:t>,</w:t>
      </w:r>
      <w:r>
        <w:rPr>
          <w:color w:val="000000"/>
          <w:szCs w:val="28"/>
        </w:rPr>
        <w:t xml:space="preserve"> </w:t>
      </w:r>
      <w:r>
        <w:rPr>
          <w:szCs w:val="28"/>
        </w:rPr>
        <w:t>Закона № 44-ФЗ</w:t>
      </w:r>
      <w:r w:rsidRPr="001022D9">
        <w:rPr>
          <w:color w:val="000000"/>
          <w:szCs w:val="28"/>
        </w:rPr>
        <w:t>.</w:t>
      </w:r>
    </w:p>
    <w:p w:rsidR="009B13DB" w:rsidRPr="001022D9" w:rsidRDefault="009B13DB" w:rsidP="009B13DB">
      <w:pPr>
        <w:autoSpaceDE w:val="0"/>
        <w:autoSpaceDN w:val="0"/>
        <w:adjustRightInd w:val="0"/>
        <w:ind w:firstLine="709"/>
        <w:jc w:val="both"/>
        <w:rPr>
          <w:color w:val="000000"/>
          <w:szCs w:val="28"/>
        </w:rPr>
      </w:pPr>
      <w:r w:rsidRPr="001022D9">
        <w:rPr>
          <w:color w:val="000000"/>
          <w:szCs w:val="28"/>
        </w:rPr>
        <w:t xml:space="preserve">3. </w:t>
      </w:r>
      <w:r>
        <w:rPr>
          <w:color w:val="000000"/>
          <w:szCs w:val="28"/>
        </w:rPr>
        <w:t>Выдать п</w:t>
      </w:r>
      <w:r w:rsidRPr="001022D9">
        <w:rPr>
          <w:color w:val="000000"/>
          <w:szCs w:val="28"/>
        </w:rPr>
        <w:t>редписание.</w:t>
      </w:r>
    </w:p>
    <w:p w:rsidR="009B13DB" w:rsidRPr="001022D9" w:rsidRDefault="009B13DB" w:rsidP="009B13DB">
      <w:pPr>
        <w:autoSpaceDE w:val="0"/>
        <w:autoSpaceDN w:val="0"/>
        <w:adjustRightInd w:val="0"/>
        <w:ind w:firstLine="709"/>
        <w:jc w:val="both"/>
        <w:rPr>
          <w:color w:val="000000"/>
          <w:szCs w:val="28"/>
        </w:rPr>
      </w:pPr>
      <w:r w:rsidRPr="001022D9">
        <w:rPr>
          <w:color w:val="000000"/>
          <w:szCs w:val="28"/>
        </w:rPr>
        <w:t>4. Передать материалы дела уполномоченному должностному лицу для решения вопроса о возбуждении дела об административном правонарушении.</w:t>
      </w:r>
    </w:p>
    <w:p w:rsidR="009B13DB" w:rsidRPr="00882C3D" w:rsidRDefault="009B13DB" w:rsidP="0000073B">
      <w:pPr>
        <w:jc w:val="both"/>
        <w:rPr>
          <w:b/>
          <w:sz w:val="27"/>
          <w:szCs w:val="27"/>
        </w:rPr>
      </w:pPr>
    </w:p>
    <w:p w:rsidR="009B13DB" w:rsidRDefault="009B13DB" w:rsidP="009B13DB">
      <w:pPr>
        <w:ind w:firstLine="709"/>
        <w:jc w:val="both"/>
        <w:rPr>
          <w:color w:val="000000"/>
          <w:szCs w:val="28"/>
        </w:rPr>
      </w:pPr>
      <w:r w:rsidRPr="00DA7907">
        <w:rPr>
          <w:color w:val="000000"/>
          <w:szCs w:val="28"/>
        </w:rPr>
        <w:t>Настоящее решение может быть обжаловано в Арбитражный суд Хабаровского края в течение трех месяцев со дня его оглашения.</w:t>
      </w:r>
    </w:p>
    <w:tbl>
      <w:tblPr>
        <w:tblW w:w="10080" w:type="dxa"/>
        <w:tblInd w:w="108" w:type="dxa"/>
        <w:tblLayout w:type="fixed"/>
        <w:tblLook w:val="0000"/>
      </w:tblPr>
      <w:tblGrid>
        <w:gridCol w:w="7200"/>
        <w:gridCol w:w="2880"/>
      </w:tblGrid>
      <w:tr w:rsidR="00062D78" w:rsidRPr="00EA46AA" w:rsidTr="00867BBD">
        <w:trPr>
          <w:trHeight w:val="610"/>
        </w:trPr>
        <w:tc>
          <w:tcPr>
            <w:tcW w:w="7200" w:type="dxa"/>
          </w:tcPr>
          <w:p w:rsidR="00062D78" w:rsidRDefault="00062D78" w:rsidP="008C5ACD">
            <w:pPr>
              <w:jc w:val="both"/>
              <w:rPr>
                <w:szCs w:val="28"/>
              </w:rPr>
            </w:pPr>
          </w:p>
          <w:p w:rsidR="00062D78" w:rsidRPr="00EA46AA" w:rsidRDefault="00867BBD" w:rsidP="008C5ACD">
            <w:pPr>
              <w:jc w:val="both"/>
              <w:rPr>
                <w:szCs w:val="28"/>
              </w:rPr>
            </w:pPr>
            <w:r>
              <w:rPr>
                <w:szCs w:val="28"/>
              </w:rPr>
              <w:t>П</w:t>
            </w:r>
            <w:r w:rsidR="00062D78" w:rsidRPr="00EA46AA">
              <w:rPr>
                <w:szCs w:val="28"/>
              </w:rPr>
              <w:t>редседател</w:t>
            </w:r>
            <w:r>
              <w:rPr>
                <w:szCs w:val="28"/>
              </w:rPr>
              <w:t>ь</w:t>
            </w:r>
            <w:r w:rsidR="00062D78">
              <w:rPr>
                <w:szCs w:val="28"/>
              </w:rPr>
              <w:t xml:space="preserve"> </w:t>
            </w:r>
            <w:r w:rsidR="00062D78" w:rsidRPr="00EA46AA">
              <w:rPr>
                <w:szCs w:val="28"/>
              </w:rPr>
              <w:t>Комиссии:</w:t>
            </w:r>
          </w:p>
        </w:tc>
        <w:tc>
          <w:tcPr>
            <w:tcW w:w="2880" w:type="dxa"/>
          </w:tcPr>
          <w:p w:rsidR="00062D78" w:rsidRDefault="00062D78" w:rsidP="00867BBD">
            <w:pPr>
              <w:jc w:val="both"/>
              <w:rPr>
                <w:szCs w:val="28"/>
              </w:rPr>
            </w:pPr>
          </w:p>
          <w:p w:rsidR="00062D78" w:rsidRPr="00EA46AA" w:rsidRDefault="00062D78" w:rsidP="00867BBD">
            <w:pPr>
              <w:jc w:val="both"/>
              <w:rPr>
                <w:szCs w:val="28"/>
              </w:rPr>
            </w:pPr>
          </w:p>
        </w:tc>
      </w:tr>
      <w:tr w:rsidR="00062D78" w:rsidRPr="00EA46AA" w:rsidTr="00867BBD">
        <w:trPr>
          <w:trHeight w:val="517"/>
        </w:trPr>
        <w:tc>
          <w:tcPr>
            <w:tcW w:w="7200" w:type="dxa"/>
          </w:tcPr>
          <w:p w:rsidR="00062D78" w:rsidRDefault="00062D78" w:rsidP="00867BBD">
            <w:pPr>
              <w:ind w:left="-108"/>
              <w:jc w:val="both"/>
              <w:rPr>
                <w:szCs w:val="28"/>
              </w:rPr>
            </w:pPr>
          </w:p>
          <w:p w:rsidR="00062D78" w:rsidRDefault="00062D78" w:rsidP="00867BBD">
            <w:pPr>
              <w:ind w:left="-108"/>
              <w:jc w:val="both"/>
              <w:rPr>
                <w:szCs w:val="28"/>
              </w:rPr>
            </w:pPr>
          </w:p>
          <w:p w:rsidR="00062D78" w:rsidRPr="00EA46AA" w:rsidRDefault="00062D78" w:rsidP="00867BBD">
            <w:pPr>
              <w:ind w:left="-108"/>
              <w:jc w:val="both"/>
              <w:rPr>
                <w:szCs w:val="28"/>
              </w:rPr>
            </w:pPr>
            <w:r w:rsidRPr="00EA46AA">
              <w:rPr>
                <w:szCs w:val="28"/>
              </w:rPr>
              <w:t>Члены Комиссии:</w:t>
            </w:r>
          </w:p>
        </w:tc>
        <w:tc>
          <w:tcPr>
            <w:tcW w:w="2880" w:type="dxa"/>
          </w:tcPr>
          <w:p w:rsidR="00062D78" w:rsidRDefault="00062D78" w:rsidP="00867BBD">
            <w:pPr>
              <w:jc w:val="both"/>
              <w:rPr>
                <w:szCs w:val="28"/>
              </w:rPr>
            </w:pPr>
          </w:p>
          <w:p w:rsidR="00062D78" w:rsidRPr="00EA46AA" w:rsidRDefault="00062D78" w:rsidP="00867BBD">
            <w:pPr>
              <w:jc w:val="both"/>
              <w:rPr>
                <w:szCs w:val="28"/>
              </w:rPr>
            </w:pPr>
          </w:p>
        </w:tc>
      </w:tr>
    </w:tbl>
    <w:tbl>
      <w:tblPr>
        <w:tblpPr w:leftFromText="180" w:rightFromText="180" w:vertAnchor="text" w:horzAnchor="margin" w:tblpY="35"/>
        <w:tblW w:w="7300" w:type="dxa"/>
        <w:tblLayout w:type="fixed"/>
        <w:tblLook w:val="01E0"/>
      </w:tblPr>
      <w:tblGrid>
        <w:gridCol w:w="7300"/>
      </w:tblGrid>
      <w:tr w:rsidR="00062D78" w:rsidRPr="00741F7D" w:rsidTr="00867BBD">
        <w:trPr>
          <w:trHeight w:val="1246"/>
        </w:trPr>
        <w:tc>
          <w:tcPr>
            <w:tcW w:w="7300" w:type="dxa"/>
          </w:tcPr>
          <w:p w:rsidR="00062D78" w:rsidRPr="00741F7D" w:rsidRDefault="00062D78" w:rsidP="00867BBD">
            <w:pPr>
              <w:jc w:val="both"/>
              <w:rPr>
                <w:szCs w:val="28"/>
              </w:rPr>
            </w:pPr>
          </w:p>
          <w:p w:rsidR="00062D78" w:rsidRDefault="00062D78" w:rsidP="00867BBD">
            <w:pPr>
              <w:tabs>
                <w:tab w:val="left" w:pos="1302"/>
              </w:tabs>
              <w:jc w:val="both"/>
              <w:outlineLvl w:val="0"/>
              <w:rPr>
                <w:color w:val="000000" w:themeColor="text1"/>
                <w:sz w:val="24"/>
              </w:rPr>
            </w:pPr>
          </w:p>
          <w:p w:rsidR="00062D78" w:rsidRDefault="00062D78" w:rsidP="00867BBD">
            <w:pPr>
              <w:tabs>
                <w:tab w:val="left" w:pos="1302"/>
              </w:tabs>
              <w:jc w:val="both"/>
              <w:outlineLvl w:val="0"/>
              <w:rPr>
                <w:color w:val="000000" w:themeColor="text1"/>
                <w:sz w:val="24"/>
              </w:rPr>
            </w:pPr>
          </w:p>
          <w:p w:rsidR="00062D78" w:rsidRDefault="00062D78" w:rsidP="00867BBD">
            <w:pPr>
              <w:tabs>
                <w:tab w:val="left" w:pos="1302"/>
              </w:tabs>
              <w:jc w:val="both"/>
              <w:outlineLvl w:val="0"/>
              <w:rPr>
                <w:color w:val="000000" w:themeColor="text1"/>
                <w:sz w:val="24"/>
              </w:rPr>
            </w:pPr>
          </w:p>
          <w:p w:rsidR="00062D78" w:rsidRPr="00741F7D" w:rsidRDefault="00062D78" w:rsidP="00867BBD">
            <w:pPr>
              <w:tabs>
                <w:tab w:val="left" w:pos="1302"/>
              </w:tabs>
              <w:jc w:val="both"/>
              <w:outlineLvl w:val="0"/>
              <w:rPr>
                <w:szCs w:val="28"/>
              </w:rPr>
            </w:pPr>
          </w:p>
        </w:tc>
      </w:tr>
    </w:tbl>
    <w:p w:rsidR="00941E73" w:rsidRDefault="00941E73" w:rsidP="00941E73">
      <w:pPr>
        <w:pStyle w:val="Bodytext0"/>
        <w:shd w:val="clear" w:color="auto" w:fill="auto"/>
        <w:spacing w:line="274" w:lineRule="exact"/>
        <w:ind w:left="20" w:right="20" w:firstLine="840"/>
      </w:pPr>
    </w:p>
    <w:p w:rsidR="005C163A" w:rsidRPr="005C163A" w:rsidRDefault="005C163A" w:rsidP="00EA2F48">
      <w:pPr>
        <w:tabs>
          <w:tab w:val="left" w:pos="1302"/>
        </w:tabs>
        <w:jc w:val="both"/>
        <w:outlineLvl w:val="0"/>
        <w:rPr>
          <w:color w:val="000000" w:themeColor="text1"/>
          <w:sz w:val="24"/>
        </w:rPr>
      </w:pPr>
    </w:p>
    <w:sectPr w:rsidR="005C163A" w:rsidRPr="005C163A" w:rsidSect="00D07BAB">
      <w:footerReference w:type="even" r:id="rId112"/>
      <w:footerReference w:type="default" r:id="rId113"/>
      <w:pgSz w:w="11906" w:h="16838"/>
      <w:pgMar w:top="1021" w:right="567" w:bottom="1021" w:left="1701" w:header="709" w:footer="641"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1E78" w:rsidRDefault="00861E78" w:rsidP="00570002">
      <w:r>
        <w:separator/>
      </w:r>
    </w:p>
  </w:endnote>
  <w:endnote w:type="continuationSeparator" w:id="1">
    <w:p w:rsidR="00861E78" w:rsidRDefault="00861E78" w:rsidP="005700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Roboto">
    <w:altName w:val="Times New Roman"/>
    <w:panose1 w:val="00000000000000000000"/>
    <w:charset w:val="00"/>
    <w:family w:val="roman"/>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0A" w:rsidRDefault="009368FC" w:rsidP="00FC7FF5">
    <w:pPr>
      <w:pStyle w:val="a4"/>
      <w:framePr w:wrap="around" w:vAnchor="text" w:hAnchor="margin" w:xAlign="right" w:y="1"/>
      <w:rPr>
        <w:rStyle w:val="a6"/>
      </w:rPr>
    </w:pPr>
    <w:r>
      <w:rPr>
        <w:rStyle w:val="a6"/>
      </w:rPr>
      <w:fldChar w:fldCharType="begin"/>
    </w:r>
    <w:r w:rsidR="00FC0C0A">
      <w:rPr>
        <w:rStyle w:val="a6"/>
      </w:rPr>
      <w:instrText xml:space="preserve">PAGE  </w:instrText>
    </w:r>
    <w:r>
      <w:rPr>
        <w:rStyle w:val="a6"/>
      </w:rPr>
      <w:fldChar w:fldCharType="separate"/>
    </w:r>
    <w:r w:rsidR="00FC0C0A">
      <w:rPr>
        <w:rStyle w:val="a6"/>
        <w:noProof/>
      </w:rPr>
      <w:t>3</w:t>
    </w:r>
    <w:r>
      <w:rPr>
        <w:rStyle w:val="a6"/>
      </w:rPr>
      <w:fldChar w:fldCharType="end"/>
    </w:r>
  </w:p>
  <w:p w:rsidR="00FC0C0A" w:rsidRDefault="00FC0C0A" w:rsidP="00FC7FF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C0A" w:rsidRDefault="009368FC" w:rsidP="00FC7FF5">
    <w:pPr>
      <w:pStyle w:val="a4"/>
      <w:framePr w:wrap="around" w:vAnchor="text" w:hAnchor="margin" w:xAlign="right" w:y="1"/>
      <w:rPr>
        <w:rStyle w:val="a6"/>
      </w:rPr>
    </w:pPr>
    <w:r>
      <w:rPr>
        <w:rStyle w:val="a6"/>
      </w:rPr>
      <w:fldChar w:fldCharType="begin"/>
    </w:r>
    <w:r w:rsidR="00FC0C0A">
      <w:rPr>
        <w:rStyle w:val="a6"/>
      </w:rPr>
      <w:instrText xml:space="preserve">PAGE  </w:instrText>
    </w:r>
    <w:r>
      <w:rPr>
        <w:rStyle w:val="a6"/>
      </w:rPr>
      <w:fldChar w:fldCharType="separate"/>
    </w:r>
    <w:r w:rsidR="00B44749">
      <w:rPr>
        <w:rStyle w:val="a6"/>
        <w:noProof/>
      </w:rPr>
      <w:t>12</w:t>
    </w:r>
    <w:r>
      <w:rPr>
        <w:rStyle w:val="a6"/>
      </w:rPr>
      <w:fldChar w:fldCharType="end"/>
    </w:r>
  </w:p>
  <w:p w:rsidR="00FC0C0A" w:rsidRDefault="00FC0C0A" w:rsidP="002A7FF2">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1E78" w:rsidRDefault="00861E78" w:rsidP="00570002">
      <w:r>
        <w:separator/>
      </w:r>
    </w:p>
  </w:footnote>
  <w:footnote w:type="continuationSeparator" w:id="1">
    <w:p w:rsidR="00861E78" w:rsidRDefault="00861E78" w:rsidP="005700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0C75"/>
    <w:multiLevelType w:val="hybridMultilevel"/>
    <w:tmpl w:val="CBD44050"/>
    <w:lvl w:ilvl="0" w:tplc="45EAAB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26D2456"/>
    <w:multiLevelType w:val="hybridMultilevel"/>
    <w:tmpl w:val="EA649B8A"/>
    <w:lvl w:ilvl="0" w:tplc="0F709FC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6021198"/>
    <w:multiLevelType w:val="multilevel"/>
    <w:tmpl w:val="E8D004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744610"/>
    <w:multiLevelType w:val="hybridMultilevel"/>
    <w:tmpl w:val="F3466ED8"/>
    <w:lvl w:ilvl="0" w:tplc="66BA6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E2C34C3"/>
    <w:multiLevelType w:val="hybridMultilevel"/>
    <w:tmpl w:val="71ECDE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2533A9"/>
    <w:multiLevelType w:val="multilevel"/>
    <w:tmpl w:val="2E2A5A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5172252"/>
    <w:multiLevelType w:val="hybridMultilevel"/>
    <w:tmpl w:val="49DAA6CA"/>
    <w:lvl w:ilvl="0" w:tplc="F47E365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67C10D6"/>
    <w:multiLevelType w:val="hybridMultilevel"/>
    <w:tmpl w:val="2CD0A0C4"/>
    <w:lvl w:ilvl="0" w:tplc="46523100">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8">
    <w:nsid w:val="28A85F36"/>
    <w:multiLevelType w:val="multilevel"/>
    <w:tmpl w:val="ACFA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F27DE7"/>
    <w:multiLevelType w:val="hybridMultilevel"/>
    <w:tmpl w:val="960A7712"/>
    <w:lvl w:ilvl="0" w:tplc="153E37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D5A1CA0"/>
    <w:multiLevelType w:val="multilevel"/>
    <w:tmpl w:val="B0C2A8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4706CD8"/>
    <w:multiLevelType w:val="hybridMultilevel"/>
    <w:tmpl w:val="5E428230"/>
    <w:lvl w:ilvl="0" w:tplc="B25CF458">
      <w:start w:val="1"/>
      <w:numFmt w:val="decimal"/>
      <w:lvlText w:val="%1."/>
      <w:lvlJc w:val="left"/>
      <w:pPr>
        <w:ind w:left="1069" w:hanging="360"/>
      </w:pPr>
      <w:rPr>
        <w:rFonts w:eastAsiaTheme="minorHAnsi"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57A47B6"/>
    <w:multiLevelType w:val="hybridMultilevel"/>
    <w:tmpl w:val="EE56FCEE"/>
    <w:lvl w:ilvl="0" w:tplc="8506D1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6CA1E14"/>
    <w:multiLevelType w:val="hybridMultilevel"/>
    <w:tmpl w:val="60841E78"/>
    <w:lvl w:ilvl="0" w:tplc="97AC20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C7C32A8"/>
    <w:multiLevelType w:val="hybridMultilevel"/>
    <w:tmpl w:val="837820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E12AC4"/>
    <w:multiLevelType w:val="hybridMultilevel"/>
    <w:tmpl w:val="8B62B3D6"/>
    <w:lvl w:ilvl="0" w:tplc="B97412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4344C7A"/>
    <w:multiLevelType w:val="multilevel"/>
    <w:tmpl w:val="2D7E9FA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46637B7"/>
    <w:multiLevelType w:val="hybridMultilevel"/>
    <w:tmpl w:val="7AE66C98"/>
    <w:lvl w:ilvl="0" w:tplc="F4C6F8F2">
      <w:start w:val="1"/>
      <w:numFmt w:val="decimal"/>
      <w:lvlText w:val="%1."/>
      <w:lvlJc w:val="left"/>
      <w:pPr>
        <w:ind w:left="1160" w:hanging="360"/>
      </w:pPr>
      <w:rPr>
        <w:rFonts w:hint="default"/>
        <w:color w:val="000000"/>
      </w:rPr>
    </w:lvl>
    <w:lvl w:ilvl="1" w:tplc="04190019" w:tentative="1">
      <w:start w:val="1"/>
      <w:numFmt w:val="lowerLetter"/>
      <w:lvlText w:val="%2."/>
      <w:lvlJc w:val="left"/>
      <w:pPr>
        <w:ind w:left="1880" w:hanging="360"/>
      </w:pPr>
    </w:lvl>
    <w:lvl w:ilvl="2" w:tplc="0419001B" w:tentative="1">
      <w:start w:val="1"/>
      <w:numFmt w:val="lowerRoman"/>
      <w:lvlText w:val="%3."/>
      <w:lvlJc w:val="right"/>
      <w:pPr>
        <w:ind w:left="2600" w:hanging="180"/>
      </w:pPr>
    </w:lvl>
    <w:lvl w:ilvl="3" w:tplc="0419000F" w:tentative="1">
      <w:start w:val="1"/>
      <w:numFmt w:val="decimal"/>
      <w:lvlText w:val="%4."/>
      <w:lvlJc w:val="left"/>
      <w:pPr>
        <w:ind w:left="3320" w:hanging="360"/>
      </w:pPr>
    </w:lvl>
    <w:lvl w:ilvl="4" w:tplc="04190019" w:tentative="1">
      <w:start w:val="1"/>
      <w:numFmt w:val="lowerLetter"/>
      <w:lvlText w:val="%5."/>
      <w:lvlJc w:val="left"/>
      <w:pPr>
        <w:ind w:left="4040" w:hanging="360"/>
      </w:pPr>
    </w:lvl>
    <w:lvl w:ilvl="5" w:tplc="0419001B" w:tentative="1">
      <w:start w:val="1"/>
      <w:numFmt w:val="lowerRoman"/>
      <w:lvlText w:val="%6."/>
      <w:lvlJc w:val="right"/>
      <w:pPr>
        <w:ind w:left="4760" w:hanging="180"/>
      </w:pPr>
    </w:lvl>
    <w:lvl w:ilvl="6" w:tplc="0419000F" w:tentative="1">
      <w:start w:val="1"/>
      <w:numFmt w:val="decimal"/>
      <w:lvlText w:val="%7."/>
      <w:lvlJc w:val="left"/>
      <w:pPr>
        <w:ind w:left="5480" w:hanging="360"/>
      </w:pPr>
    </w:lvl>
    <w:lvl w:ilvl="7" w:tplc="04190019" w:tentative="1">
      <w:start w:val="1"/>
      <w:numFmt w:val="lowerLetter"/>
      <w:lvlText w:val="%8."/>
      <w:lvlJc w:val="left"/>
      <w:pPr>
        <w:ind w:left="6200" w:hanging="360"/>
      </w:pPr>
    </w:lvl>
    <w:lvl w:ilvl="8" w:tplc="0419001B" w:tentative="1">
      <w:start w:val="1"/>
      <w:numFmt w:val="lowerRoman"/>
      <w:lvlText w:val="%9."/>
      <w:lvlJc w:val="right"/>
      <w:pPr>
        <w:ind w:left="6920" w:hanging="180"/>
      </w:pPr>
    </w:lvl>
  </w:abstractNum>
  <w:abstractNum w:abstractNumId="18">
    <w:nsid w:val="452C7BB6"/>
    <w:multiLevelType w:val="hybridMultilevel"/>
    <w:tmpl w:val="EA649B8A"/>
    <w:lvl w:ilvl="0" w:tplc="0F709FC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9601BD6"/>
    <w:multiLevelType w:val="multilevel"/>
    <w:tmpl w:val="3B22174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7D2BD9"/>
    <w:multiLevelType w:val="multilevel"/>
    <w:tmpl w:val="2FB213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12E2637"/>
    <w:multiLevelType w:val="hybridMultilevel"/>
    <w:tmpl w:val="03CCF118"/>
    <w:lvl w:ilvl="0" w:tplc="395249D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572C0AEA"/>
    <w:multiLevelType w:val="hybridMultilevel"/>
    <w:tmpl w:val="92F688D8"/>
    <w:lvl w:ilvl="0" w:tplc="4D24C79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C25365A"/>
    <w:multiLevelType w:val="hybridMultilevel"/>
    <w:tmpl w:val="FE268230"/>
    <w:lvl w:ilvl="0" w:tplc="72CA13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5F9F257D"/>
    <w:multiLevelType w:val="hybridMultilevel"/>
    <w:tmpl w:val="14D46EEE"/>
    <w:lvl w:ilvl="0" w:tplc="81D2C6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8792A1B"/>
    <w:multiLevelType w:val="hybridMultilevel"/>
    <w:tmpl w:val="4582ED50"/>
    <w:lvl w:ilvl="0" w:tplc="E0F241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0D56857"/>
    <w:multiLevelType w:val="multilevel"/>
    <w:tmpl w:val="50C85C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6573C50"/>
    <w:multiLevelType w:val="hybridMultilevel"/>
    <w:tmpl w:val="1F56A622"/>
    <w:lvl w:ilvl="0" w:tplc="5E962086">
      <w:start w:val="1"/>
      <w:numFmt w:val="decimal"/>
      <w:lvlText w:val="%1."/>
      <w:lvlJc w:val="left"/>
      <w:pPr>
        <w:ind w:left="1969" w:hanging="1185"/>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28">
    <w:nsid w:val="7FCF71D1"/>
    <w:multiLevelType w:val="hybridMultilevel"/>
    <w:tmpl w:val="EDBA9C06"/>
    <w:lvl w:ilvl="0" w:tplc="F7AAFDD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num w:numId="1">
    <w:abstractNumId w:val="7"/>
  </w:num>
  <w:num w:numId="2">
    <w:abstractNumId w:val="6"/>
  </w:num>
  <w:num w:numId="3">
    <w:abstractNumId w:val="8"/>
  </w:num>
  <w:num w:numId="4">
    <w:abstractNumId w:val="9"/>
  </w:num>
  <w:num w:numId="5">
    <w:abstractNumId w:val="23"/>
  </w:num>
  <w:num w:numId="6">
    <w:abstractNumId w:val="10"/>
  </w:num>
  <w:num w:numId="7">
    <w:abstractNumId w:val="13"/>
  </w:num>
  <w:num w:numId="8">
    <w:abstractNumId w:val="0"/>
  </w:num>
  <w:num w:numId="9">
    <w:abstractNumId w:val="12"/>
  </w:num>
  <w:num w:numId="10">
    <w:abstractNumId w:val="15"/>
  </w:num>
  <w:num w:numId="11">
    <w:abstractNumId w:val="27"/>
  </w:num>
  <w:num w:numId="12">
    <w:abstractNumId w:val="4"/>
  </w:num>
  <w:num w:numId="13">
    <w:abstractNumId w:val="21"/>
  </w:num>
  <w:num w:numId="14">
    <w:abstractNumId w:val="3"/>
  </w:num>
  <w:num w:numId="15">
    <w:abstractNumId w:val="25"/>
  </w:num>
  <w:num w:numId="16">
    <w:abstractNumId w:val="11"/>
  </w:num>
  <w:num w:numId="17">
    <w:abstractNumId w:val="18"/>
  </w:num>
  <w:num w:numId="18">
    <w:abstractNumId w:val="1"/>
  </w:num>
  <w:num w:numId="19">
    <w:abstractNumId w:val="16"/>
  </w:num>
  <w:num w:numId="20">
    <w:abstractNumId w:val="22"/>
  </w:num>
  <w:num w:numId="21">
    <w:abstractNumId w:val="2"/>
  </w:num>
  <w:num w:numId="22">
    <w:abstractNumId w:val="28"/>
  </w:num>
  <w:num w:numId="23">
    <w:abstractNumId w:val="20"/>
  </w:num>
  <w:num w:numId="24">
    <w:abstractNumId w:val="26"/>
  </w:num>
  <w:num w:numId="25">
    <w:abstractNumId w:val="14"/>
  </w:num>
  <w:num w:numId="26">
    <w:abstractNumId w:val="17"/>
  </w:num>
  <w:num w:numId="27">
    <w:abstractNumId w:val="19"/>
  </w:num>
  <w:num w:numId="28">
    <w:abstractNumId w:val="5"/>
  </w:num>
  <w:num w:numId="2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EF29F1"/>
    <w:rsid w:val="00000036"/>
    <w:rsid w:val="0000073B"/>
    <w:rsid w:val="000007DE"/>
    <w:rsid w:val="00003422"/>
    <w:rsid w:val="00004D31"/>
    <w:rsid w:val="00004FC6"/>
    <w:rsid w:val="00005477"/>
    <w:rsid w:val="000055EB"/>
    <w:rsid w:val="00006A80"/>
    <w:rsid w:val="00010585"/>
    <w:rsid w:val="0001125D"/>
    <w:rsid w:val="00011611"/>
    <w:rsid w:val="00013AFA"/>
    <w:rsid w:val="00013CEB"/>
    <w:rsid w:val="00014AA1"/>
    <w:rsid w:val="00014D22"/>
    <w:rsid w:val="00015CD8"/>
    <w:rsid w:val="000161D9"/>
    <w:rsid w:val="00016A42"/>
    <w:rsid w:val="00016DC4"/>
    <w:rsid w:val="0002071B"/>
    <w:rsid w:val="00020BA7"/>
    <w:rsid w:val="00020BE3"/>
    <w:rsid w:val="00021A4D"/>
    <w:rsid w:val="0002256E"/>
    <w:rsid w:val="00023F63"/>
    <w:rsid w:val="000251B1"/>
    <w:rsid w:val="0002726F"/>
    <w:rsid w:val="00027FFA"/>
    <w:rsid w:val="0003022A"/>
    <w:rsid w:val="0003068E"/>
    <w:rsid w:val="00032D0A"/>
    <w:rsid w:val="0003333A"/>
    <w:rsid w:val="0003353A"/>
    <w:rsid w:val="00034C0B"/>
    <w:rsid w:val="00035F4F"/>
    <w:rsid w:val="00040044"/>
    <w:rsid w:val="0004094E"/>
    <w:rsid w:val="00041173"/>
    <w:rsid w:val="00042772"/>
    <w:rsid w:val="00043101"/>
    <w:rsid w:val="0004461D"/>
    <w:rsid w:val="00044EDB"/>
    <w:rsid w:val="00045C13"/>
    <w:rsid w:val="00045EDA"/>
    <w:rsid w:val="00046FCF"/>
    <w:rsid w:val="000471D9"/>
    <w:rsid w:val="00050ADA"/>
    <w:rsid w:val="00051F23"/>
    <w:rsid w:val="000537A7"/>
    <w:rsid w:val="00054542"/>
    <w:rsid w:val="000551CD"/>
    <w:rsid w:val="00055AFB"/>
    <w:rsid w:val="00056F0A"/>
    <w:rsid w:val="00060298"/>
    <w:rsid w:val="00061A72"/>
    <w:rsid w:val="00062C54"/>
    <w:rsid w:val="00062D78"/>
    <w:rsid w:val="00066A25"/>
    <w:rsid w:val="00066A5D"/>
    <w:rsid w:val="00066ED9"/>
    <w:rsid w:val="00067442"/>
    <w:rsid w:val="0007021C"/>
    <w:rsid w:val="00070ADD"/>
    <w:rsid w:val="00071A6E"/>
    <w:rsid w:val="0007408D"/>
    <w:rsid w:val="000744CE"/>
    <w:rsid w:val="00074500"/>
    <w:rsid w:val="00075388"/>
    <w:rsid w:val="00077788"/>
    <w:rsid w:val="00081BAC"/>
    <w:rsid w:val="00082C89"/>
    <w:rsid w:val="00083C2E"/>
    <w:rsid w:val="00084ECF"/>
    <w:rsid w:val="00085F2A"/>
    <w:rsid w:val="00086996"/>
    <w:rsid w:val="00095234"/>
    <w:rsid w:val="000954D4"/>
    <w:rsid w:val="00096853"/>
    <w:rsid w:val="000A1114"/>
    <w:rsid w:val="000A11B0"/>
    <w:rsid w:val="000A1A18"/>
    <w:rsid w:val="000A47C7"/>
    <w:rsid w:val="000A5A04"/>
    <w:rsid w:val="000A64DC"/>
    <w:rsid w:val="000A7C29"/>
    <w:rsid w:val="000B1B41"/>
    <w:rsid w:val="000B207F"/>
    <w:rsid w:val="000B2813"/>
    <w:rsid w:val="000B3ABD"/>
    <w:rsid w:val="000B5D34"/>
    <w:rsid w:val="000B5EDF"/>
    <w:rsid w:val="000B766B"/>
    <w:rsid w:val="000C0249"/>
    <w:rsid w:val="000C0D86"/>
    <w:rsid w:val="000C1161"/>
    <w:rsid w:val="000C2909"/>
    <w:rsid w:val="000C3587"/>
    <w:rsid w:val="000D0411"/>
    <w:rsid w:val="000D09B1"/>
    <w:rsid w:val="000D479F"/>
    <w:rsid w:val="000D49F1"/>
    <w:rsid w:val="000D4A09"/>
    <w:rsid w:val="000D56DE"/>
    <w:rsid w:val="000D6133"/>
    <w:rsid w:val="000D698D"/>
    <w:rsid w:val="000D69F5"/>
    <w:rsid w:val="000D7CF0"/>
    <w:rsid w:val="000E0330"/>
    <w:rsid w:val="000E14B0"/>
    <w:rsid w:val="000E2E42"/>
    <w:rsid w:val="000E44BC"/>
    <w:rsid w:val="000E5E37"/>
    <w:rsid w:val="000E7FB0"/>
    <w:rsid w:val="000F1C77"/>
    <w:rsid w:val="000F5E5A"/>
    <w:rsid w:val="00100C2E"/>
    <w:rsid w:val="00100DAF"/>
    <w:rsid w:val="00100EA3"/>
    <w:rsid w:val="001027EA"/>
    <w:rsid w:val="001040E4"/>
    <w:rsid w:val="00105A85"/>
    <w:rsid w:val="00106B2A"/>
    <w:rsid w:val="001074A8"/>
    <w:rsid w:val="00110724"/>
    <w:rsid w:val="001115EC"/>
    <w:rsid w:val="00112DED"/>
    <w:rsid w:val="001132C6"/>
    <w:rsid w:val="00113439"/>
    <w:rsid w:val="00113502"/>
    <w:rsid w:val="00114601"/>
    <w:rsid w:val="00116C88"/>
    <w:rsid w:val="00121E25"/>
    <w:rsid w:val="001303AF"/>
    <w:rsid w:val="0013042B"/>
    <w:rsid w:val="00130CDC"/>
    <w:rsid w:val="00131F13"/>
    <w:rsid w:val="001320C7"/>
    <w:rsid w:val="0013285D"/>
    <w:rsid w:val="00133030"/>
    <w:rsid w:val="00133393"/>
    <w:rsid w:val="0013531B"/>
    <w:rsid w:val="001359FC"/>
    <w:rsid w:val="00137062"/>
    <w:rsid w:val="00137861"/>
    <w:rsid w:val="00140ACA"/>
    <w:rsid w:val="00140D00"/>
    <w:rsid w:val="001410B9"/>
    <w:rsid w:val="001411B7"/>
    <w:rsid w:val="00141400"/>
    <w:rsid w:val="001424EA"/>
    <w:rsid w:val="00145111"/>
    <w:rsid w:val="001457E1"/>
    <w:rsid w:val="0014644A"/>
    <w:rsid w:val="001475FA"/>
    <w:rsid w:val="0015084B"/>
    <w:rsid w:val="00154264"/>
    <w:rsid w:val="0016240C"/>
    <w:rsid w:val="00163333"/>
    <w:rsid w:val="001640A0"/>
    <w:rsid w:val="0017366B"/>
    <w:rsid w:val="001738D7"/>
    <w:rsid w:val="00177A60"/>
    <w:rsid w:val="00180202"/>
    <w:rsid w:val="00182330"/>
    <w:rsid w:val="00186191"/>
    <w:rsid w:val="00187CAF"/>
    <w:rsid w:val="001902C0"/>
    <w:rsid w:val="00191535"/>
    <w:rsid w:val="00192FF0"/>
    <w:rsid w:val="001935C9"/>
    <w:rsid w:val="00195B4B"/>
    <w:rsid w:val="00197A38"/>
    <w:rsid w:val="001A4D4E"/>
    <w:rsid w:val="001A5FE6"/>
    <w:rsid w:val="001A6B42"/>
    <w:rsid w:val="001B41D0"/>
    <w:rsid w:val="001B47F6"/>
    <w:rsid w:val="001B744B"/>
    <w:rsid w:val="001C2447"/>
    <w:rsid w:val="001C65C9"/>
    <w:rsid w:val="001C7B17"/>
    <w:rsid w:val="001C7B28"/>
    <w:rsid w:val="001D0B01"/>
    <w:rsid w:val="001D5557"/>
    <w:rsid w:val="001D5917"/>
    <w:rsid w:val="001D7D69"/>
    <w:rsid w:val="001E03BF"/>
    <w:rsid w:val="001E1791"/>
    <w:rsid w:val="001E1C97"/>
    <w:rsid w:val="001E2051"/>
    <w:rsid w:val="001E78C6"/>
    <w:rsid w:val="001F0539"/>
    <w:rsid w:val="001F1A85"/>
    <w:rsid w:val="001F2CA6"/>
    <w:rsid w:val="001F3F12"/>
    <w:rsid w:val="001F473D"/>
    <w:rsid w:val="001F5FD8"/>
    <w:rsid w:val="001F5FE6"/>
    <w:rsid w:val="001F7193"/>
    <w:rsid w:val="001F7E37"/>
    <w:rsid w:val="002037F4"/>
    <w:rsid w:val="002059DD"/>
    <w:rsid w:val="0020603E"/>
    <w:rsid w:val="0020630F"/>
    <w:rsid w:val="0020737F"/>
    <w:rsid w:val="00211B6E"/>
    <w:rsid w:val="00212F2C"/>
    <w:rsid w:val="00213C3D"/>
    <w:rsid w:val="00214C34"/>
    <w:rsid w:val="00214D71"/>
    <w:rsid w:val="002165FF"/>
    <w:rsid w:val="002210E1"/>
    <w:rsid w:val="00222A79"/>
    <w:rsid w:val="00224D91"/>
    <w:rsid w:val="0022739D"/>
    <w:rsid w:val="00230650"/>
    <w:rsid w:val="00231332"/>
    <w:rsid w:val="002313AE"/>
    <w:rsid w:val="00231615"/>
    <w:rsid w:val="00232107"/>
    <w:rsid w:val="00233689"/>
    <w:rsid w:val="00235AAF"/>
    <w:rsid w:val="00240028"/>
    <w:rsid w:val="002405E6"/>
    <w:rsid w:val="00240AB3"/>
    <w:rsid w:val="00245C36"/>
    <w:rsid w:val="00246B11"/>
    <w:rsid w:val="00246F6C"/>
    <w:rsid w:val="00247F02"/>
    <w:rsid w:val="00247FC9"/>
    <w:rsid w:val="00250ABD"/>
    <w:rsid w:val="00254292"/>
    <w:rsid w:val="00256414"/>
    <w:rsid w:val="002614A0"/>
    <w:rsid w:val="00261542"/>
    <w:rsid w:val="00261AD9"/>
    <w:rsid w:val="002630EC"/>
    <w:rsid w:val="002648C7"/>
    <w:rsid w:val="00265DEB"/>
    <w:rsid w:val="002672CC"/>
    <w:rsid w:val="00267866"/>
    <w:rsid w:val="00267C96"/>
    <w:rsid w:val="002705E9"/>
    <w:rsid w:val="002718DC"/>
    <w:rsid w:val="00271992"/>
    <w:rsid w:val="0027316F"/>
    <w:rsid w:val="00273F48"/>
    <w:rsid w:val="00274323"/>
    <w:rsid w:val="00275726"/>
    <w:rsid w:val="00280817"/>
    <w:rsid w:val="00285921"/>
    <w:rsid w:val="00286605"/>
    <w:rsid w:val="0028687D"/>
    <w:rsid w:val="00286921"/>
    <w:rsid w:val="0028778D"/>
    <w:rsid w:val="00287948"/>
    <w:rsid w:val="00287DC5"/>
    <w:rsid w:val="00287EE0"/>
    <w:rsid w:val="002903EC"/>
    <w:rsid w:val="00290FF9"/>
    <w:rsid w:val="00291067"/>
    <w:rsid w:val="00292A56"/>
    <w:rsid w:val="00294037"/>
    <w:rsid w:val="0029483A"/>
    <w:rsid w:val="002949B2"/>
    <w:rsid w:val="002976A4"/>
    <w:rsid w:val="002A04C1"/>
    <w:rsid w:val="002A1697"/>
    <w:rsid w:val="002A3477"/>
    <w:rsid w:val="002A3FD8"/>
    <w:rsid w:val="002A42E7"/>
    <w:rsid w:val="002A7FF2"/>
    <w:rsid w:val="002B0C21"/>
    <w:rsid w:val="002B2C98"/>
    <w:rsid w:val="002B3A39"/>
    <w:rsid w:val="002B58F9"/>
    <w:rsid w:val="002B5CE8"/>
    <w:rsid w:val="002C00F7"/>
    <w:rsid w:val="002C049A"/>
    <w:rsid w:val="002C059B"/>
    <w:rsid w:val="002C0E3F"/>
    <w:rsid w:val="002C1CD9"/>
    <w:rsid w:val="002C2886"/>
    <w:rsid w:val="002C4F54"/>
    <w:rsid w:val="002C62FE"/>
    <w:rsid w:val="002C69B0"/>
    <w:rsid w:val="002C6EC1"/>
    <w:rsid w:val="002C6F56"/>
    <w:rsid w:val="002C739A"/>
    <w:rsid w:val="002D0713"/>
    <w:rsid w:val="002D0E77"/>
    <w:rsid w:val="002D37B0"/>
    <w:rsid w:val="002D37F0"/>
    <w:rsid w:val="002D4143"/>
    <w:rsid w:val="002D4440"/>
    <w:rsid w:val="002D5452"/>
    <w:rsid w:val="002D563A"/>
    <w:rsid w:val="002D7F40"/>
    <w:rsid w:val="002E382B"/>
    <w:rsid w:val="002E4BB2"/>
    <w:rsid w:val="002E64CB"/>
    <w:rsid w:val="002F0707"/>
    <w:rsid w:val="002F0AA6"/>
    <w:rsid w:val="002F178C"/>
    <w:rsid w:val="002F1BFD"/>
    <w:rsid w:val="002F240B"/>
    <w:rsid w:val="002F36DC"/>
    <w:rsid w:val="003008EE"/>
    <w:rsid w:val="00305F90"/>
    <w:rsid w:val="003077CF"/>
    <w:rsid w:val="00307C3B"/>
    <w:rsid w:val="00307CF9"/>
    <w:rsid w:val="00310340"/>
    <w:rsid w:val="003107DE"/>
    <w:rsid w:val="0031104F"/>
    <w:rsid w:val="00311D9E"/>
    <w:rsid w:val="00313099"/>
    <w:rsid w:val="00313CFF"/>
    <w:rsid w:val="003153FE"/>
    <w:rsid w:val="00320200"/>
    <w:rsid w:val="0032339B"/>
    <w:rsid w:val="0032387D"/>
    <w:rsid w:val="003261C6"/>
    <w:rsid w:val="00331450"/>
    <w:rsid w:val="00332B4B"/>
    <w:rsid w:val="00332D92"/>
    <w:rsid w:val="0033579F"/>
    <w:rsid w:val="00335D2E"/>
    <w:rsid w:val="00337262"/>
    <w:rsid w:val="00337654"/>
    <w:rsid w:val="00342995"/>
    <w:rsid w:val="00342EF8"/>
    <w:rsid w:val="00345C54"/>
    <w:rsid w:val="00346C63"/>
    <w:rsid w:val="003477DE"/>
    <w:rsid w:val="00347B77"/>
    <w:rsid w:val="0035068E"/>
    <w:rsid w:val="00351997"/>
    <w:rsid w:val="003556C2"/>
    <w:rsid w:val="003559F1"/>
    <w:rsid w:val="0035671B"/>
    <w:rsid w:val="00361B80"/>
    <w:rsid w:val="003624B0"/>
    <w:rsid w:val="00371FD6"/>
    <w:rsid w:val="00372679"/>
    <w:rsid w:val="00372EB9"/>
    <w:rsid w:val="00373233"/>
    <w:rsid w:val="003746E8"/>
    <w:rsid w:val="003762D4"/>
    <w:rsid w:val="00376C5C"/>
    <w:rsid w:val="003770C9"/>
    <w:rsid w:val="00377C4F"/>
    <w:rsid w:val="00380E47"/>
    <w:rsid w:val="00382B62"/>
    <w:rsid w:val="00384E56"/>
    <w:rsid w:val="00385474"/>
    <w:rsid w:val="00385F60"/>
    <w:rsid w:val="003920D8"/>
    <w:rsid w:val="00392D87"/>
    <w:rsid w:val="003941FB"/>
    <w:rsid w:val="003945DA"/>
    <w:rsid w:val="003946A1"/>
    <w:rsid w:val="003959A5"/>
    <w:rsid w:val="00395B58"/>
    <w:rsid w:val="00395CF3"/>
    <w:rsid w:val="00395F01"/>
    <w:rsid w:val="00396D8C"/>
    <w:rsid w:val="003A26F0"/>
    <w:rsid w:val="003A28D5"/>
    <w:rsid w:val="003A6DEB"/>
    <w:rsid w:val="003A762D"/>
    <w:rsid w:val="003B07E0"/>
    <w:rsid w:val="003B0B92"/>
    <w:rsid w:val="003B279E"/>
    <w:rsid w:val="003B2C82"/>
    <w:rsid w:val="003B4C71"/>
    <w:rsid w:val="003C1E1F"/>
    <w:rsid w:val="003C3C56"/>
    <w:rsid w:val="003C4F45"/>
    <w:rsid w:val="003D0880"/>
    <w:rsid w:val="003D6878"/>
    <w:rsid w:val="003D76DF"/>
    <w:rsid w:val="003D790B"/>
    <w:rsid w:val="003E30DD"/>
    <w:rsid w:val="003E5292"/>
    <w:rsid w:val="003E5D2A"/>
    <w:rsid w:val="003E61EE"/>
    <w:rsid w:val="003E717B"/>
    <w:rsid w:val="003E779E"/>
    <w:rsid w:val="003E77E1"/>
    <w:rsid w:val="003F04E0"/>
    <w:rsid w:val="003F1F42"/>
    <w:rsid w:val="003F2CD2"/>
    <w:rsid w:val="003F3226"/>
    <w:rsid w:val="003F3425"/>
    <w:rsid w:val="003F3F12"/>
    <w:rsid w:val="003F4306"/>
    <w:rsid w:val="003F4480"/>
    <w:rsid w:val="003F59E5"/>
    <w:rsid w:val="004000FE"/>
    <w:rsid w:val="0040136F"/>
    <w:rsid w:val="004042DC"/>
    <w:rsid w:val="004045C7"/>
    <w:rsid w:val="00404EDA"/>
    <w:rsid w:val="00406DD2"/>
    <w:rsid w:val="00410C68"/>
    <w:rsid w:val="00410ECD"/>
    <w:rsid w:val="00414DDC"/>
    <w:rsid w:val="004150D0"/>
    <w:rsid w:val="00415184"/>
    <w:rsid w:val="00415760"/>
    <w:rsid w:val="00415D40"/>
    <w:rsid w:val="00415FCA"/>
    <w:rsid w:val="00420A56"/>
    <w:rsid w:val="00420DDC"/>
    <w:rsid w:val="004210CF"/>
    <w:rsid w:val="00423448"/>
    <w:rsid w:val="004241E9"/>
    <w:rsid w:val="00426661"/>
    <w:rsid w:val="00427E17"/>
    <w:rsid w:val="00431FB2"/>
    <w:rsid w:val="004337BC"/>
    <w:rsid w:val="004350DF"/>
    <w:rsid w:val="00442B43"/>
    <w:rsid w:val="00443138"/>
    <w:rsid w:val="004434D2"/>
    <w:rsid w:val="0044381A"/>
    <w:rsid w:val="00443F93"/>
    <w:rsid w:val="0044608F"/>
    <w:rsid w:val="004471D7"/>
    <w:rsid w:val="0045144E"/>
    <w:rsid w:val="004551E0"/>
    <w:rsid w:val="0045536E"/>
    <w:rsid w:val="00457BAB"/>
    <w:rsid w:val="004675DE"/>
    <w:rsid w:val="0046786B"/>
    <w:rsid w:val="00471032"/>
    <w:rsid w:val="00471D92"/>
    <w:rsid w:val="004720B2"/>
    <w:rsid w:val="004720F3"/>
    <w:rsid w:val="004754E2"/>
    <w:rsid w:val="004756FD"/>
    <w:rsid w:val="00476660"/>
    <w:rsid w:val="00476B13"/>
    <w:rsid w:val="00476EF6"/>
    <w:rsid w:val="00477EB6"/>
    <w:rsid w:val="004806D9"/>
    <w:rsid w:val="004824C7"/>
    <w:rsid w:val="00482642"/>
    <w:rsid w:val="0048349A"/>
    <w:rsid w:val="00486331"/>
    <w:rsid w:val="0048651E"/>
    <w:rsid w:val="00486699"/>
    <w:rsid w:val="00490779"/>
    <w:rsid w:val="00492618"/>
    <w:rsid w:val="00493FEF"/>
    <w:rsid w:val="00494824"/>
    <w:rsid w:val="00497003"/>
    <w:rsid w:val="004A0CD7"/>
    <w:rsid w:val="004A0F40"/>
    <w:rsid w:val="004A2022"/>
    <w:rsid w:val="004A2B84"/>
    <w:rsid w:val="004A2DE9"/>
    <w:rsid w:val="004A4089"/>
    <w:rsid w:val="004A5C29"/>
    <w:rsid w:val="004A6253"/>
    <w:rsid w:val="004A671B"/>
    <w:rsid w:val="004B3BED"/>
    <w:rsid w:val="004B3D41"/>
    <w:rsid w:val="004B62AB"/>
    <w:rsid w:val="004B71CC"/>
    <w:rsid w:val="004C0183"/>
    <w:rsid w:val="004C0728"/>
    <w:rsid w:val="004C26B2"/>
    <w:rsid w:val="004C414D"/>
    <w:rsid w:val="004C536E"/>
    <w:rsid w:val="004C5864"/>
    <w:rsid w:val="004C68AA"/>
    <w:rsid w:val="004C7A37"/>
    <w:rsid w:val="004D0C2B"/>
    <w:rsid w:val="004D0C86"/>
    <w:rsid w:val="004D0D69"/>
    <w:rsid w:val="004D20C1"/>
    <w:rsid w:val="004D69EA"/>
    <w:rsid w:val="004D75BB"/>
    <w:rsid w:val="004D7AB9"/>
    <w:rsid w:val="004E00B0"/>
    <w:rsid w:val="004E16B2"/>
    <w:rsid w:val="004E2501"/>
    <w:rsid w:val="004E2868"/>
    <w:rsid w:val="004E5117"/>
    <w:rsid w:val="004E5571"/>
    <w:rsid w:val="004F087B"/>
    <w:rsid w:val="004F3147"/>
    <w:rsid w:val="004F40E7"/>
    <w:rsid w:val="004F4996"/>
    <w:rsid w:val="004F6893"/>
    <w:rsid w:val="00500E1C"/>
    <w:rsid w:val="005021E2"/>
    <w:rsid w:val="00502EC5"/>
    <w:rsid w:val="00503140"/>
    <w:rsid w:val="00503169"/>
    <w:rsid w:val="005034A6"/>
    <w:rsid w:val="005042F4"/>
    <w:rsid w:val="005066BF"/>
    <w:rsid w:val="0051371C"/>
    <w:rsid w:val="005164C8"/>
    <w:rsid w:val="00516D7F"/>
    <w:rsid w:val="00520473"/>
    <w:rsid w:val="00521ED6"/>
    <w:rsid w:val="005225DC"/>
    <w:rsid w:val="00522B63"/>
    <w:rsid w:val="00522CAA"/>
    <w:rsid w:val="005235B8"/>
    <w:rsid w:val="00524219"/>
    <w:rsid w:val="00524DD8"/>
    <w:rsid w:val="00525C5F"/>
    <w:rsid w:val="0053022B"/>
    <w:rsid w:val="00532D54"/>
    <w:rsid w:val="0053476F"/>
    <w:rsid w:val="00534D7E"/>
    <w:rsid w:val="00536DCF"/>
    <w:rsid w:val="005400CB"/>
    <w:rsid w:val="00540CCC"/>
    <w:rsid w:val="005419AC"/>
    <w:rsid w:val="00542E16"/>
    <w:rsid w:val="00543896"/>
    <w:rsid w:val="005449D4"/>
    <w:rsid w:val="005459D7"/>
    <w:rsid w:val="005470E7"/>
    <w:rsid w:val="00547839"/>
    <w:rsid w:val="00551647"/>
    <w:rsid w:val="00551B6E"/>
    <w:rsid w:val="00552972"/>
    <w:rsid w:val="00553E95"/>
    <w:rsid w:val="00555127"/>
    <w:rsid w:val="0055552A"/>
    <w:rsid w:val="00556983"/>
    <w:rsid w:val="005570E8"/>
    <w:rsid w:val="00557117"/>
    <w:rsid w:val="005571F5"/>
    <w:rsid w:val="00560083"/>
    <w:rsid w:val="00560AF2"/>
    <w:rsid w:val="00560FF7"/>
    <w:rsid w:val="0056250E"/>
    <w:rsid w:val="0056372F"/>
    <w:rsid w:val="005638BE"/>
    <w:rsid w:val="0056532D"/>
    <w:rsid w:val="00566C70"/>
    <w:rsid w:val="00570002"/>
    <w:rsid w:val="005709BF"/>
    <w:rsid w:val="00571A11"/>
    <w:rsid w:val="005739FC"/>
    <w:rsid w:val="00573BBC"/>
    <w:rsid w:val="00577672"/>
    <w:rsid w:val="00581711"/>
    <w:rsid w:val="005819F9"/>
    <w:rsid w:val="00583953"/>
    <w:rsid w:val="00584FF1"/>
    <w:rsid w:val="00592B16"/>
    <w:rsid w:val="00593B16"/>
    <w:rsid w:val="005940EB"/>
    <w:rsid w:val="00594BAF"/>
    <w:rsid w:val="0059508E"/>
    <w:rsid w:val="005A0017"/>
    <w:rsid w:val="005A1EF7"/>
    <w:rsid w:val="005A318B"/>
    <w:rsid w:val="005A644C"/>
    <w:rsid w:val="005A655A"/>
    <w:rsid w:val="005B0A5C"/>
    <w:rsid w:val="005B23C8"/>
    <w:rsid w:val="005B2BB2"/>
    <w:rsid w:val="005B2C01"/>
    <w:rsid w:val="005B4BFE"/>
    <w:rsid w:val="005B52C1"/>
    <w:rsid w:val="005B6779"/>
    <w:rsid w:val="005B68B3"/>
    <w:rsid w:val="005B7027"/>
    <w:rsid w:val="005C163A"/>
    <w:rsid w:val="005C1AF7"/>
    <w:rsid w:val="005C4B15"/>
    <w:rsid w:val="005C5D09"/>
    <w:rsid w:val="005C6031"/>
    <w:rsid w:val="005C702F"/>
    <w:rsid w:val="005C798B"/>
    <w:rsid w:val="005D1DF9"/>
    <w:rsid w:val="005D2137"/>
    <w:rsid w:val="005D3719"/>
    <w:rsid w:val="005D4258"/>
    <w:rsid w:val="005D6A6A"/>
    <w:rsid w:val="005E08B1"/>
    <w:rsid w:val="005E2B26"/>
    <w:rsid w:val="005E2F66"/>
    <w:rsid w:val="005E3316"/>
    <w:rsid w:val="005E3747"/>
    <w:rsid w:val="005E3D5A"/>
    <w:rsid w:val="005E6CEF"/>
    <w:rsid w:val="005E739B"/>
    <w:rsid w:val="005F1C39"/>
    <w:rsid w:val="005F3444"/>
    <w:rsid w:val="005F3C07"/>
    <w:rsid w:val="005F4F06"/>
    <w:rsid w:val="005F4FF4"/>
    <w:rsid w:val="005F5BE8"/>
    <w:rsid w:val="005F5D74"/>
    <w:rsid w:val="005F618D"/>
    <w:rsid w:val="005F747C"/>
    <w:rsid w:val="00601C0C"/>
    <w:rsid w:val="00602216"/>
    <w:rsid w:val="00603683"/>
    <w:rsid w:val="00603A04"/>
    <w:rsid w:val="00605CBD"/>
    <w:rsid w:val="006064E7"/>
    <w:rsid w:val="00606E3C"/>
    <w:rsid w:val="006078CA"/>
    <w:rsid w:val="00607B4E"/>
    <w:rsid w:val="00613BD1"/>
    <w:rsid w:val="00613E89"/>
    <w:rsid w:val="00614C5C"/>
    <w:rsid w:val="00615D51"/>
    <w:rsid w:val="00617FF7"/>
    <w:rsid w:val="0062177D"/>
    <w:rsid w:val="006223EF"/>
    <w:rsid w:val="006224ED"/>
    <w:rsid w:val="00623C80"/>
    <w:rsid w:val="006250E1"/>
    <w:rsid w:val="006253BA"/>
    <w:rsid w:val="00625EA0"/>
    <w:rsid w:val="00627B22"/>
    <w:rsid w:val="00630F6C"/>
    <w:rsid w:val="00633E0C"/>
    <w:rsid w:val="00634F02"/>
    <w:rsid w:val="00635875"/>
    <w:rsid w:val="00642C61"/>
    <w:rsid w:val="006454EA"/>
    <w:rsid w:val="00647DFB"/>
    <w:rsid w:val="00647E74"/>
    <w:rsid w:val="00651451"/>
    <w:rsid w:val="00652752"/>
    <w:rsid w:val="00654227"/>
    <w:rsid w:val="00655882"/>
    <w:rsid w:val="00657B0F"/>
    <w:rsid w:val="006600E7"/>
    <w:rsid w:val="0066029C"/>
    <w:rsid w:val="00661AF9"/>
    <w:rsid w:val="00662EC4"/>
    <w:rsid w:val="006653A9"/>
    <w:rsid w:val="00665FF2"/>
    <w:rsid w:val="00666C4E"/>
    <w:rsid w:val="00671162"/>
    <w:rsid w:val="00673AF1"/>
    <w:rsid w:val="00673F2F"/>
    <w:rsid w:val="00675C8E"/>
    <w:rsid w:val="00676ACF"/>
    <w:rsid w:val="00683CB8"/>
    <w:rsid w:val="00686247"/>
    <w:rsid w:val="0069117F"/>
    <w:rsid w:val="00691E2C"/>
    <w:rsid w:val="0069631D"/>
    <w:rsid w:val="006965FC"/>
    <w:rsid w:val="006A3E69"/>
    <w:rsid w:val="006A520A"/>
    <w:rsid w:val="006A5E97"/>
    <w:rsid w:val="006A6817"/>
    <w:rsid w:val="006B0FF4"/>
    <w:rsid w:val="006B118B"/>
    <w:rsid w:val="006B56BC"/>
    <w:rsid w:val="006C042B"/>
    <w:rsid w:val="006C0AC8"/>
    <w:rsid w:val="006C0B83"/>
    <w:rsid w:val="006C398F"/>
    <w:rsid w:val="006C59E9"/>
    <w:rsid w:val="006C7778"/>
    <w:rsid w:val="006D125A"/>
    <w:rsid w:val="006D19EE"/>
    <w:rsid w:val="006D4A2B"/>
    <w:rsid w:val="006D4D7A"/>
    <w:rsid w:val="006D4E37"/>
    <w:rsid w:val="006D52A9"/>
    <w:rsid w:val="006D562A"/>
    <w:rsid w:val="006E08CE"/>
    <w:rsid w:val="006E0AE1"/>
    <w:rsid w:val="006E1823"/>
    <w:rsid w:val="006E2AEC"/>
    <w:rsid w:val="006E4059"/>
    <w:rsid w:val="006E4061"/>
    <w:rsid w:val="006E58E9"/>
    <w:rsid w:val="006E615C"/>
    <w:rsid w:val="006E6A0E"/>
    <w:rsid w:val="006F46A7"/>
    <w:rsid w:val="007000F8"/>
    <w:rsid w:val="00706590"/>
    <w:rsid w:val="007071E9"/>
    <w:rsid w:val="00707834"/>
    <w:rsid w:val="007109E9"/>
    <w:rsid w:val="007126A1"/>
    <w:rsid w:val="007127BF"/>
    <w:rsid w:val="0071343E"/>
    <w:rsid w:val="00713D37"/>
    <w:rsid w:val="0071692C"/>
    <w:rsid w:val="0071798C"/>
    <w:rsid w:val="00721143"/>
    <w:rsid w:val="00724D72"/>
    <w:rsid w:val="0072552D"/>
    <w:rsid w:val="00726135"/>
    <w:rsid w:val="0072641D"/>
    <w:rsid w:val="007307C6"/>
    <w:rsid w:val="0073162B"/>
    <w:rsid w:val="00732DC8"/>
    <w:rsid w:val="00732F27"/>
    <w:rsid w:val="00733F26"/>
    <w:rsid w:val="00734F51"/>
    <w:rsid w:val="00735916"/>
    <w:rsid w:val="00736D5C"/>
    <w:rsid w:val="00740CEA"/>
    <w:rsid w:val="00741E56"/>
    <w:rsid w:val="00741F7D"/>
    <w:rsid w:val="00744402"/>
    <w:rsid w:val="0074482D"/>
    <w:rsid w:val="0074666C"/>
    <w:rsid w:val="00746AE4"/>
    <w:rsid w:val="00747BA2"/>
    <w:rsid w:val="007501E4"/>
    <w:rsid w:val="00750C90"/>
    <w:rsid w:val="00750F2F"/>
    <w:rsid w:val="007519C9"/>
    <w:rsid w:val="00754A70"/>
    <w:rsid w:val="00755161"/>
    <w:rsid w:val="00755706"/>
    <w:rsid w:val="00756785"/>
    <w:rsid w:val="007574EA"/>
    <w:rsid w:val="00757890"/>
    <w:rsid w:val="00757F01"/>
    <w:rsid w:val="00760B06"/>
    <w:rsid w:val="0076144F"/>
    <w:rsid w:val="0076430D"/>
    <w:rsid w:val="0076765A"/>
    <w:rsid w:val="00770550"/>
    <w:rsid w:val="007707C7"/>
    <w:rsid w:val="0077128E"/>
    <w:rsid w:val="00771A03"/>
    <w:rsid w:val="007736D8"/>
    <w:rsid w:val="007737C6"/>
    <w:rsid w:val="00775CF8"/>
    <w:rsid w:val="007807C7"/>
    <w:rsid w:val="007823AC"/>
    <w:rsid w:val="00783206"/>
    <w:rsid w:val="0078363F"/>
    <w:rsid w:val="007838EB"/>
    <w:rsid w:val="00783F65"/>
    <w:rsid w:val="00784F2B"/>
    <w:rsid w:val="00785254"/>
    <w:rsid w:val="0079222E"/>
    <w:rsid w:val="00792EDF"/>
    <w:rsid w:val="007935EC"/>
    <w:rsid w:val="0079792D"/>
    <w:rsid w:val="00797D78"/>
    <w:rsid w:val="007A3062"/>
    <w:rsid w:val="007A51B0"/>
    <w:rsid w:val="007A7145"/>
    <w:rsid w:val="007B1EE7"/>
    <w:rsid w:val="007B45EB"/>
    <w:rsid w:val="007B4A06"/>
    <w:rsid w:val="007B6528"/>
    <w:rsid w:val="007B67B1"/>
    <w:rsid w:val="007B69CB"/>
    <w:rsid w:val="007C1248"/>
    <w:rsid w:val="007C1BB1"/>
    <w:rsid w:val="007C20E0"/>
    <w:rsid w:val="007C23AA"/>
    <w:rsid w:val="007C31BD"/>
    <w:rsid w:val="007C3BEB"/>
    <w:rsid w:val="007C4576"/>
    <w:rsid w:val="007C5909"/>
    <w:rsid w:val="007C6610"/>
    <w:rsid w:val="007D2E09"/>
    <w:rsid w:val="007D411C"/>
    <w:rsid w:val="007D4B54"/>
    <w:rsid w:val="007D5AB2"/>
    <w:rsid w:val="007D5AF1"/>
    <w:rsid w:val="007D672A"/>
    <w:rsid w:val="007E052F"/>
    <w:rsid w:val="007E0FC7"/>
    <w:rsid w:val="007E1EEB"/>
    <w:rsid w:val="007E5204"/>
    <w:rsid w:val="007E69F6"/>
    <w:rsid w:val="007E76AB"/>
    <w:rsid w:val="007F2DDD"/>
    <w:rsid w:val="007F68B3"/>
    <w:rsid w:val="00801961"/>
    <w:rsid w:val="008025BB"/>
    <w:rsid w:val="0080283C"/>
    <w:rsid w:val="00810953"/>
    <w:rsid w:val="00810C2A"/>
    <w:rsid w:val="0081201C"/>
    <w:rsid w:val="008129B0"/>
    <w:rsid w:val="008140CB"/>
    <w:rsid w:val="00814602"/>
    <w:rsid w:val="00816A5C"/>
    <w:rsid w:val="00820CAA"/>
    <w:rsid w:val="008210D9"/>
    <w:rsid w:val="008222E7"/>
    <w:rsid w:val="00822CF8"/>
    <w:rsid w:val="00822D4A"/>
    <w:rsid w:val="00824676"/>
    <w:rsid w:val="00826C56"/>
    <w:rsid w:val="00830389"/>
    <w:rsid w:val="00831675"/>
    <w:rsid w:val="00831CB5"/>
    <w:rsid w:val="00832503"/>
    <w:rsid w:val="00833039"/>
    <w:rsid w:val="00833EB3"/>
    <w:rsid w:val="008374B8"/>
    <w:rsid w:val="0084030E"/>
    <w:rsid w:val="0084117E"/>
    <w:rsid w:val="00841659"/>
    <w:rsid w:val="00842052"/>
    <w:rsid w:val="00843672"/>
    <w:rsid w:val="00843BD5"/>
    <w:rsid w:val="0084677D"/>
    <w:rsid w:val="00850200"/>
    <w:rsid w:val="00850BD9"/>
    <w:rsid w:val="00850DDD"/>
    <w:rsid w:val="00857539"/>
    <w:rsid w:val="00860231"/>
    <w:rsid w:val="00860B41"/>
    <w:rsid w:val="00861726"/>
    <w:rsid w:val="00861E78"/>
    <w:rsid w:val="00862E6B"/>
    <w:rsid w:val="00866100"/>
    <w:rsid w:val="00867BBD"/>
    <w:rsid w:val="00872F68"/>
    <w:rsid w:val="008756A2"/>
    <w:rsid w:val="00875F80"/>
    <w:rsid w:val="008762E5"/>
    <w:rsid w:val="0087694D"/>
    <w:rsid w:val="00877929"/>
    <w:rsid w:val="0088127E"/>
    <w:rsid w:val="00883561"/>
    <w:rsid w:val="008837F1"/>
    <w:rsid w:val="00884E2C"/>
    <w:rsid w:val="00886606"/>
    <w:rsid w:val="00886F90"/>
    <w:rsid w:val="00890F6E"/>
    <w:rsid w:val="008936AB"/>
    <w:rsid w:val="00893715"/>
    <w:rsid w:val="008945C8"/>
    <w:rsid w:val="00895BFC"/>
    <w:rsid w:val="00896C10"/>
    <w:rsid w:val="0089747A"/>
    <w:rsid w:val="008A2488"/>
    <w:rsid w:val="008A3396"/>
    <w:rsid w:val="008A3B25"/>
    <w:rsid w:val="008A3DC2"/>
    <w:rsid w:val="008A4ACC"/>
    <w:rsid w:val="008A7718"/>
    <w:rsid w:val="008A7BE3"/>
    <w:rsid w:val="008B40CF"/>
    <w:rsid w:val="008B6F33"/>
    <w:rsid w:val="008C2FD5"/>
    <w:rsid w:val="008C3832"/>
    <w:rsid w:val="008C5ACD"/>
    <w:rsid w:val="008C5CD0"/>
    <w:rsid w:val="008C61E0"/>
    <w:rsid w:val="008C684D"/>
    <w:rsid w:val="008D01D4"/>
    <w:rsid w:val="008D0998"/>
    <w:rsid w:val="008E11D4"/>
    <w:rsid w:val="008E4275"/>
    <w:rsid w:val="008E597C"/>
    <w:rsid w:val="008E5A04"/>
    <w:rsid w:val="008E6DAE"/>
    <w:rsid w:val="008F0544"/>
    <w:rsid w:val="008F0569"/>
    <w:rsid w:val="008F0D98"/>
    <w:rsid w:val="008F0FE5"/>
    <w:rsid w:val="008F1A2F"/>
    <w:rsid w:val="008F2208"/>
    <w:rsid w:val="008F30EE"/>
    <w:rsid w:val="008F60E8"/>
    <w:rsid w:val="00903040"/>
    <w:rsid w:val="00911D06"/>
    <w:rsid w:val="009122DA"/>
    <w:rsid w:val="00913B39"/>
    <w:rsid w:val="009152A9"/>
    <w:rsid w:val="00915B2A"/>
    <w:rsid w:val="0091614E"/>
    <w:rsid w:val="00917C95"/>
    <w:rsid w:val="00922ACC"/>
    <w:rsid w:val="00923F12"/>
    <w:rsid w:val="0092477B"/>
    <w:rsid w:val="00924C57"/>
    <w:rsid w:val="0092537A"/>
    <w:rsid w:val="009253D6"/>
    <w:rsid w:val="009342C0"/>
    <w:rsid w:val="009346B7"/>
    <w:rsid w:val="0093553B"/>
    <w:rsid w:val="009368FC"/>
    <w:rsid w:val="00941E73"/>
    <w:rsid w:val="00943235"/>
    <w:rsid w:val="009443AB"/>
    <w:rsid w:val="00950894"/>
    <w:rsid w:val="00950B5A"/>
    <w:rsid w:val="00951C7F"/>
    <w:rsid w:val="009558EC"/>
    <w:rsid w:val="009567E7"/>
    <w:rsid w:val="00957A92"/>
    <w:rsid w:val="00957B7E"/>
    <w:rsid w:val="00960579"/>
    <w:rsid w:val="00960CE9"/>
    <w:rsid w:val="00961C0A"/>
    <w:rsid w:val="00962889"/>
    <w:rsid w:val="00962DA4"/>
    <w:rsid w:val="0096324F"/>
    <w:rsid w:val="009648AF"/>
    <w:rsid w:val="00965591"/>
    <w:rsid w:val="00965B8A"/>
    <w:rsid w:val="00965DB2"/>
    <w:rsid w:val="00967F34"/>
    <w:rsid w:val="009704E0"/>
    <w:rsid w:val="00970D6E"/>
    <w:rsid w:val="0097116D"/>
    <w:rsid w:val="00971C0B"/>
    <w:rsid w:val="00972295"/>
    <w:rsid w:val="00973FAE"/>
    <w:rsid w:val="0097436E"/>
    <w:rsid w:val="00975CAC"/>
    <w:rsid w:val="00976CE5"/>
    <w:rsid w:val="0098157D"/>
    <w:rsid w:val="009824AA"/>
    <w:rsid w:val="009826D0"/>
    <w:rsid w:val="00983E4C"/>
    <w:rsid w:val="009846A7"/>
    <w:rsid w:val="00984D63"/>
    <w:rsid w:val="0098636C"/>
    <w:rsid w:val="0098658C"/>
    <w:rsid w:val="00986C38"/>
    <w:rsid w:val="00986C95"/>
    <w:rsid w:val="00987CDC"/>
    <w:rsid w:val="009900AC"/>
    <w:rsid w:val="0099026A"/>
    <w:rsid w:val="0099055D"/>
    <w:rsid w:val="009906C7"/>
    <w:rsid w:val="00990BF7"/>
    <w:rsid w:val="009939A8"/>
    <w:rsid w:val="009958C7"/>
    <w:rsid w:val="009973A7"/>
    <w:rsid w:val="009A1320"/>
    <w:rsid w:val="009A166F"/>
    <w:rsid w:val="009A4221"/>
    <w:rsid w:val="009A545A"/>
    <w:rsid w:val="009B13DB"/>
    <w:rsid w:val="009B4093"/>
    <w:rsid w:val="009B47C0"/>
    <w:rsid w:val="009B6D87"/>
    <w:rsid w:val="009B78EE"/>
    <w:rsid w:val="009B7E67"/>
    <w:rsid w:val="009C12B8"/>
    <w:rsid w:val="009C1CEE"/>
    <w:rsid w:val="009C3FA3"/>
    <w:rsid w:val="009C4590"/>
    <w:rsid w:val="009D0216"/>
    <w:rsid w:val="009D240C"/>
    <w:rsid w:val="009D2FF8"/>
    <w:rsid w:val="009D3917"/>
    <w:rsid w:val="009D49B3"/>
    <w:rsid w:val="009D6928"/>
    <w:rsid w:val="009E0784"/>
    <w:rsid w:val="009E4561"/>
    <w:rsid w:val="009E483B"/>
    <w:rsid w:val="009E6006"/>
    <w:rsid w:val="009F138D"/>
    <w:rsid w:val="009F234E"/>
    <w:rsid w:val="009F24AC"/>
    <w:rsid w:val="009F43D8"/>
    <w:rsid w:val="009F4D0E"/>
    <w:rsid w:val="009F60DD"/>
    <w:rsid w:val="00A008F1"/>
    <w:rsid w:val="00A01CF6"/>
    <w:rsid w:val="00A043D2"/>
    <w:rsid w:val="00A048D3"/>
    <w:rsid w:val="00A04D86"/>
    <w:rsid w:val="00A057AD"/>
    <w:rsid w:val="00A0599B"/>
    <w:rsid w:val="00A0617E"/>
    <w:rsid w:val="00A065D2"/>
    <w:rsid w:val="00A07230"/>
    <w:rsid w:val="00A1005B"/>
    <w:rsid w:val="00A10610"/>
    <w:rsid w:val="00A1395F"/>
    <w:rsid w:val="00A139E7"/>
    <w:rsid w:val="00A1464F"/>
    <w:rsid w:val="00A15ED5"/>
    <w:rsid w:val="00A163EC"/>
    <w:rsid w:val="00A204DE"/>
    <w:rsid w:val="00A213B9"/>
    <w:rsid w:val="00A252C5"/>
    <w:rsid w:val="00A254F7"/>
    <w:rsid w:val="00A25C1F"/>
    <w:rsid w:val="00A2618A"/>
    <w:rsid w:val="00A27BB8"/>
    <w:rsid w:val="00A30DA0"/>
    <w:rsid w:val="00A3121A"/>
    <w:rsid w:val="00A32387"/>
    <w:rsid w:val="00A34BAF"/>
    <w:rsid w:val="00A3523A"/>
    <w:rsid w:val="00A3552F"/>
    <w:rsid w:val="00A3629D"/>
    <w:rsid w:val="00A36A3A"/>
    <w:rsid w:val="00A3749A"/>
    <w:rsid w:val="00A41EA5"/>
    <w:rsid w:val="00A42259"/>
    <w:rsid w:val="00A4274E"/>
    <w:rsid w:val="00A43419"/>
    <w:rsid w:val="00A441FA"/>
    <w:rsid w:val="00A4446E"/>
    <w:rsid w:val="00A508CE"/>
    <w:rsid w:val="00A515DE"/>
    <w:rsid w:val="00A538BD"/>
    <w:rsid w:val="00A54138"/>
    <w:rsid w:val="00A541C2"/>
    <w:rsid w:val="00A55911"/>
    <w:rsid w:val="00A56C68"/>
    <w:rsid w:val="00A57929"/>
    <w:rsid w:val="00A61BDB"/>
    <w:rsid w:val="00A62929"/>
    <w:rsid w:val="00A635FC"/>
    <w:rsid w:val="00A652FA"/>
    <w:rsid w:val="00A67083"/>
    <w:rsid w:val="00A679FE"/>
    <w:rsid w:val="00A71097"/>
    <w:rsid w:val="00A74595"/>
    <w:rsid w:val="00A75405"/>
    <w:rsid w:val="00A773EE"/>
    <w:rsid w:val="00A77D3A"/>
    <w:rsid w:val="00A80196"/>
    <w:rsid w:val="00A8091C"/>
    <w:rsid w:val="00A812AF"/>
    <w:rsid w:val="00A81FDC"/>
    <w:rsid w:val="00A83001"/>
    <w:rsid w:val="00A848CC"/>
    <w:rsid w:val="00A8678F"/>
    <w:rsid w:val="00A9136C"/>
    <w:rsid w:val="00A91C1B"/>
    <w:rsid w:val="00A93964"/>
    <w:rsid w:val="00A944DC"/>
    <w:rsid w:val="00A94B97"/>
    <w:rsid w:val="00A96D17"/>
    <w:rsid w:val="00A97C25"/>
    <w:rsid w:val="00A97DDB"/>
    <w:rsid w:val="00AA2BC0"/>
    <w:rsid w:val="00AA39D8"/>
    <w:rsid w:val="00AA42D3"/>
    <w:rsid w:val="00AA6306"/>
    <w:rsid w:val="00AA6DBF"/>
    <w:rsid w:val="00AA70C3"/>
    <w:rsid w:val="00AA71B4"/>
    <w:rsid w:val="00AA7772"/>
    <w:rsid w:val="00AB12A1"/>
    <w:rsid w:val="00AB1C5A"/>
    <w:rsid w:val="00AB2858"/>
    <w:rsid w:val="00AB33FA"/>
    <w:rsid w:val="00AB3DB4"/>
    <w:rsid w:val="00AB4B1F"/>
    <w:rsid w:val="00AB4FA6"/>
    <w:rsid w:val="00AC00BA"/>
    <w:rsid w:val="00AC0928"/>
    <w:rsid w:val="00AC0C78"/>
    <w:rsid w:val="00AC1E8D"/>
    <w:rsid w:val="00AC31D7"/>
    <w:rsid w:val="00AC3D12"/>
    <w:rsid w:val="00AC41B7"/>
    <w:rsid w:val="00AC5405"/>
    <w:rsid w:val="00AC5FAA"/>
    <w:rsid w:val="00AC6168"/>
    <w:rsid w:val="00AC68E5"/>
    <w:rsid w:val="00AD102A"/>
    <w:rsid w:val="00AD1CF1"/>
    <w:rsid w:val="00AD3665"/>
    <w:rsid w:val="00AD3BC6"/>
    <w:rsid w:val="00AD3BF1"/>
    <w:rsid w:val="00AD6D7A"/>
    <w:rsid w:val="00AE0287"/>
    <w:rsid w:val="00AE1915"/>
    <w:rsid w:val="00AE1A4E"/>
    <w:rsid w:val="00AE23E8"/>
    <w:rsid w:val="00AE2D7D"/>
    <w:rsid w:val="00AE4B20"/>
    <w:rsid w:val="00AE5EAC"/>
    <w:rsid w:val="00AE794E"/>
    <w:rsid w:val="00AF0248"/>
    <w:rsid w:val="00AF2F9F"/>
    <w:rsid w:val="00AF7402"/>
    <w:rsid w:val="00AF7AEB"/>
    <w:rsid w:val="00B00363"/>
    <w:rsid w:val="00B006AD"/>
    <w:rsid w:val="00B01991"/>
    <w:rsid w:val="00B03453"/>
    <w:rsid w:val="00B07658"/>
    <w:rsid w:val="00B1050F"/>
    <w:rsid w:val="00B11B60"/>
    <w:rsid w:val="00B11CD5"/>
    <w:rsid w:val="00B123D4"/>
    <w:rsid w:val="00B1432F"/>
    <w:rsid w:val="00B16D4C"/>
    <w:rsid w:val="00B21263"/>
    <w:rsid w:val="00B220CE"/>
    <w:rsid w:val="00B221A9"/>
    <w:rsid w:val="00B23469"/>
    <w:rsid w:val="00B24B97"/>
    <w:rsid w:val="00B27780"/>
    <w:rsid w:val="00B302FD"/>
    <w:rsid w:val="00B30ABF"/>
    <w:rsid w:val="00B31A66"/>
    <w:rsid w:val="00B31E3B"/>
    <w:rsid w:val="00B37534"/>
    <w:rsid w:val="00B4123C"/>
    <w:rsid w:val="00B42649"/>
    <w:rsid w:val="00B4363C"/>
    <w:rsid w:val="00B44749"/>
    <w:rsid w:val="00B448FB"/>
    <w:rsid w:val="00B45749"/>
    <w:rsid w:val="00B46CD1"/>
    <w:rsid w:val="00B47808"/>
    <w:rsid w:val="00B50095"/>
    <w:rsid w:val="00B50700"/>
    <w:rsid w:val="00B525AA"/>
    <w:rsid w:val="00B57FDD"/>
    <w:rsid w:val="00B649E7"/>
    <w:rsid w:val="00B66E70"/>
    <w:rsid w:val="00B67186"/>
    <w:rsid w:val="00B67B93"/>
    <w:rsid w:val="00B70E56"/>
    <w:rsid w:val="00B715B9"/>
    <w:rsid w:val="00B716DD"/>
    <w:rsid w:val="00B71EA6"/>
    <w:rsid w:val="00B80470"/>
    <w:rsid w:val="00B80707"/>
    <w:rsid w:val="00B80F50"/>
    <w:rsid w:val="00B8272C"/>
    <w:rsid w:val="00B82A79"/>
    <w:rsid w:val="00B84834"/>
    <w:rsid w:val="00B85409"/>
    <w:rsid w:val="00B85632"/>
    <w:rsid w:val="00B85EDF"/>
    <w:rsid w:val="00B86BCC"/>
    <w:rsid w:val="00B876C0"/>
    <w:rsid w:val="00B87F61"/>
    <w:rsid w:val="00B9066D"/>
    <w:rsid w:val="00B90A24"/>
    <w:rsid w:val="00B91FE5"/>
    <w:rsid w:val="00B920FE"/>
    <w:rsid w:val="00B92A30"/>
    <w:rsid w:val="00B93618"/>
    <w:rsid w:val="00B94232"/>
    <w:rsid w:val="00B969F9"/>
    <w:rsid w:val="00BA1036"/>
    <w:rsid w:val="00BA2715"/>
    <w:rsid w:val="00BA47BA"/>
    <w:rsid w:val="00BA5361"/>
    <w:rsid w:val="00BA68E2"/>
    <w:rsid w:val="00BB0563"/>
    <w:rsid w:val="00BB18B4"/>
    <w:rsid w:val="00BB46FF"/>
    <w:rsid w:val="00BB4D3F"/>
    <w:rsid w:val="00BB565B"/>
    <w:rsid w:val="00BB5BE8"/>
    <w:rsid w:val="00BC0D46"/>
    <w:rsid w:val="00BC1149"/>
    <w:rsid w:val="00BC284F"/>
    <w:rsid w:val="00BC6CF4"/>
    <w:rsid w:val="00BC7DE4"/>
    <w:rsid w:val="00BD13F4"/>
    <w:rsid w:val="00BD185E"/>
    <w:rsid w:val="00BD258A"/>
    <w:rsid w:val="00BD42D6"/>
    <w:rsid w:val="00BD4487"/>
    <w:rsid w:val="00BE0A68"/>
    <w:rsid w:val="00BE1EFB"/>
    <w:rsid w:val="00BE23C2"/>
    <w:rsid w:val="00BE4F4D"/>
    <w:rsid w:val="00BE61AD"/>
    <w:rsid w:val="00BE6345"/>
    <w:rsid w:val="00BE6C0F"/>
    <w:rsid w:val="00BF3263"/>
    <w:rsid w:val="00BF3891"/>
    <w:rsid w:val="00BF448B"/>
    <w:rsid w:val="00BF47B7"/>
    <w:rsid w:val="00BF66DE"/>
    <w:rsid w:val="00C004A9"/>
    <w:rsid w:val="00C062C4"/>
    <w:rsid w:val="00C072A7"/>
    <w:rsid w:val="00C07B07"/>
    <w:rsid w:val="00C13703"/>
    <w:rsid w:val="00C154DE"/>
    <w:rsid w:val="00C15B04"/>
    <w:rsid w:val="00C16288"/>
    <w:rsid w:val="00C21305"/>
    <w:rsid w:val="00C21437"/>
    <w:rsid w:val="00C22F66"/>
    <w:rsid w:val="00C23EC7"/>
    <w:rsid w:val="00C26BC3"/>
    <w:rsid w:val="00C30AAE"/>
    <w:rsid w:val="00C31345"/>
    <w:rsid w:val="00C3233F"/>
    <w:rsid w:val="00C33D37"/>
    <w:rsid w:val="00C33E14"/>
    <w:rsid w:val="00C3492D"/>
    <w:rsid w:val="00C34CDD"/>
    <w:rsid w:val="00C3508D"/>
    <w:rsid w:val="00C36BC7"/>
    <w:rsid w:val="00C37589"/>
    <w:rsid w:val="00C42CF7"/>
    <w:rsid w:val="00C44908"/>
    <w:rsid w:val="00C45095"/>
    <w:rsid w:val="00C5228E"/>
    <w:rsid w:val="00C52AF8"/>
    <w:rsid w:val="00C53468"/>
    <w:rsid w:val="00C55871"/>
    <w:rsid w:val="00C57F9C"/>
    <w:rsid w:val="00C64551"/>
    <w:rsid w:val="00C71C75"/>
    <w:rsid w:val="00C73881"/>
    <w:rsid w:val="00C752C4"/>
    <w:rsid w:val="00C75FD8"/>
    <w:rsid w:val="00C77896"/>
    <w:rsid w:val="00C77B1F"/>
    <w:rsid w:val="00C80149"/>
    <w:rsid w:val="00C815A8"/>
    <w:rsid w:val="00C81F81"/>
    <w:rsid w:val="00C82C31"/>
    <w:rsid w:val="00C83373"/>
    <w:rsid w:val="00C83D09"/>
    <w:rsid w:val="00C85507"/>
    <w:rsid w:val="00C858CD"/>
    <w:rsid w:val="00C86927"/>
    <w:rsid w:val="00C87068"/>
    <w:rsid w:val="00C91E24"/>
    <w:rsid w:val="00C9432F"/>
    <w:rsid w:val="00C9651C"/>
    <w:rsid w:val="00CA03B0"/>
    <w:rsid w:val="00CA2269"/>
    <w:rsid w:val="00CA2CD3"/>
    <w:rsid w:val="00CA3715"/>
    <w:rsid w:val="00CA3F9E"/>
    <w:rsid w:val="00CA5414"/>
    <w:rsid w:val="00CA581B"/>
    <w:rsid w:val="00CA7A21"/>
    <w:rsid w:val="00CB0FF3"/>
    <w:rsid w:val="00CB26A9"/>
    <w:rsid w:val="00CB2A4D"/>
    <w:rsid w:val="00CB3004"/>
    <w:rsid w:val="00CB423E"/>
    <w:rsid w:val="00CB4323"/>
    <w:rsid w:val="00CB469E"/>
    <w:rsid w:val="00CB6184"/>
    <w:rsid w:val="00CB6822"/>
    <w:rsid w:val="00CB6BCA"/>
    <w:rsid w:val="00CC0218"/>
    <w:rsid w:val="00CC0F91"/>
    <w:rsid w:val="00CC1CDA"/>
    <w:rsid w:val="00CC3CA2"/>
    <w:rsid w:val="00CC4729"/>
    <w:rsid w:val="00CC6326"/>
    <w:rsid w:val="00CC69F2"/>
    <w:rsid w:val="00CD0926"/>
    <w:rsid w:val="00CD1A9D"/>
    <w:rsid w:val="00CD29B2"/>
    <w:rsid w:val="00CD2D1D"/>
    <w:rsid w:val="00CD38E8"/>
    <w:rsid w:val="00CD3D86"/>
    <w:rsid w:val="00CD41A9"/>
    <w:rsid w:val="00CD4C87"/>
    <w:rsid w:val="00CD500B"/>
    <w:rsid w:val="00CD7861"/>
    <w:rsid w:val="00CD7E32"/>
    <w:rsid w:val="00CE047F"/>
    <w:rsid w:val="00CE1A7F"/>
    <w:rsid w:val="00CE1B70"/>
    <w:rsid w:val="00CE1EA1"/>
    <w:rsid w:val="00CE260E"/>
    <w:rsid w:val="00CE56A5"/>
    <w:rsid w:val="00CE5B82"/>
    <w:rsid w:val="00CE6BD1"/>
    <w:rsid w:val="00CE6FB1"/>
    <w:rsid w:val="00CE7839"/>
    <w:rsid w:val="00CF030C"/>
    <w:rsid w:val="00CF20B5"/>
    <w:rsid w:val="00CF297E"/>
    <w:rsid w:val="00CF3E2D"/>
    <w:rsid w:val="00CF467D"/>
    <w:rsid w:val="00CF4BC0"/>
    <w:rsid w:val="00CF5E2D"/>
    <w:rsid w:val="00CF6260"/>
    <w:rsid w:val="00CF652D"/>
    <w:rsid w:val="00CF7C6C"/>
    <w:rsid w:val="00D00B2E"/>
    <w:rsid w:val="00D01CE2"/>
    <w:rsid w:val="00D03283"/>
    <w:rsid w:val="00D03568"/>
    <w:rsid w:val="00D04C2F"/>
    <w:rsid w:val="00D066E5"/>
    <w:rsid w:val="00D069BE"/>
    <w:rsid w:val="00D06C77"/>
    <w:rsid w:val="00D07566"/>
    <w:rsid w:val="00D07BAB"/>
    <w:rsid w:val="00D100E9"/>
    <w:rsid w:val="00D10A32"/>
    <w:rsid w:val="00D12C1E"/>
    <w:rsid w:val="00D135B6"/>
    <w:rsid w:val="00D13BB9"/>
    <w:rsid w:val="00D140BA"/>
    <w:rsid w:val="00D1486A"/>
    <w:rsid w:val="00D161CC"/>
    <w:rsid w:val="00D17EF6"/>
    <w:rsid w:val="00D22CD7"/>
    <w:rsid w:val="00D2363F"/>
    <w:rsid w:val="00D23D1B"/>
    <w:rsid w:val="00D279B5"/>
    <w:rsid w:val="00D32221"/>
    <w:rsid w:val="00D34C44"/>
    <w:rsid w:val="00D34D22"/>
    <w:rsid w:val="00D35611"/>
    <w:rsid w:val="00D36758"/>
    <w:rsid w:val="00D40A5A"/>
    <w:rsid w:val="00D41E7D"/>
    <w:rsid w:val="00D448F8"/>
    <w:rsid w:val="00D4591C"/>
    <w:rsid w:val="00D472BC"/>
    <w:rsid w:val="00D4783D"/>
    <w:rsid w:val="00D5159B"/>
    <w:rsid w:val="00D540E5"/>
    <w:rsid w:val="00D54931"/>
    <w:rsid w:val="00D579F7"/>
    <w:rsid w:val="00D6055F"/>
    <w:rsid w:val="00D60B5B"/>
    <w:rsid w:val="00D65D3F"/>
    <w:rsid w:val="00D65D54"/>
    <w:rsid w:val="00D667AC"/>
    <w:rsid w:val="00D66BC3"/>
    <w:rsid w:val="00D67438"/>
    <w:rsid w:val="00D735F2"/>
    <w:rsid w:val="00D75A67"/>
    <w:rsid w:val="00D75D0E"/>
    <w:rsid w:val="00D75EBA"/>
    <w:rsid w:val="00D763E8"/>
    <w:rsid w:val="00D800CF"/>
    <w:rsid w:val="00D80C1B"/>
    <w:rsid w:val="00D8327B"/>
    <w:rsid w:val="00D86B61"/>
    <w:rsid w:val="00D872B3"/>
    <w:rsid w:val="00D943B3"/>
    <w:rsid w:val="00D9606C"/>
    <w:rsid w:val="00D9767E"/>
    <w:rsid w:val="00D97AB5"/>
    <w:rsid w:val="00DA16AC"/>
    <w:rsid w:val="00DA2125"/>
    <w:rsid w:val="00DA3973"/>
    <w:rsid w:val="00DA477C"/>
    <w:rsid w:val="00DA51C0"/>
    <w:rsid w:val="00DA5B29"/>
    <w:rsid w:val="00DA7840"/>
    <w:rsid w:val="00DA78BE"/>
    <w:rsid w:val="00DB15F3"/>
    <w:rsid w:val="00DB1F2F"/>
    <w:rsid w:val="00DB29F8"/>
    <w:rsid w:val="00DB4727"/>
    <w:rsid w:val="00DB686A"/>
    <w:rsid w:val="00DB7D9D"/>
    <w:rsid w:val="00DC18FE"/>
    <w:rsid w:val="00DC1BEC"/>
    <w:rsid w:val="00DC2A95"/>
    <w:rsid w:val="00DC3443"/>
    <w:rsid w:val="00DC3FF3"/>
    <w:rsid w:val="00DC54CA"/>
    <w:rsid w:val="00DC56FF"/>
    <w:rsid w:val="00DC72AA"/>
    <w:rsid w:val="00DC7C26"/>
    <w:rsid w:val="00DD0687"/>
    <w:rsid w:val="00DD1D3C"/>
    <w:rsid w:val="00DD5220"/>
    <w:rsid w:val="00DD6F6E"/>
    <w:rsid w:val="00DD740C"/>
    <w:rsid w:val="00DE0194"/>
    <w:rsid w:val="00DE0543"/>
    <w:rsid w:val="00DE2D0B"/>
    <w:rsid w:val="00DE34FC"/>
    <w:rsid w:val="00DE3C6F"/>
    <w:rsid w:val="00DE4210"/>
    <w:rsid w:val="00DE5654"/>
    <w:rsid w:val="00DE59D3"/>
    <w:rsid w:val="00DF02FE"/>
    <w:rsid w:val="00DF16F5"/>
    <w:rsid w:val="00DF3265"/>
    <w:rsid w:val="00DF3455"/>
    <w:rsid w:val="00DF4C21"/>
    <w:rsid w:val="00E006E3"/>
    <w:rsid w:val="00E01F2D"/>
    <w:rsid w:val="00E03095"/>
    <w:rsid w:val="00E04065"/>
    <w:rsid w:val="00E055A3"/>
    <w:rsid w:val="00E056FD"/>
    <w:rsid w:val="00E07264"/>
    <w:rsid w:val="00E10328"/>
    <w:rsid w:val="00E110BF"/>
    <w:rsid w:val="00E116A7"/>
    <w:rsid w:val="00E122EF"/>
    <w:rsid w:val="00E1277D"/>
    <w:rsid w:val="00E14556"/>
    <w:rsid w:val="00E149E2"/>
    <w:rsid w:val="00E14B43"/>
    <w:rsid w:val="00E17107"/>
    <w:rsid w:val="00E229A8"/>
    <w:rsid w:val="00E23DB3"/>
    <w:rsid w:val="00E258AC"/>
    <w:rsid w:val="00E31ACD"/>
    <w:rsid w:val="00E32035"/>
    <w:rsid w:val="00E3312B"/>
    <w:rsid w:val="00E33505"/>
    <w:rsid w:val="00E335D2"/>
    <w:rsid w:val="00E37634"/>
    <w:rsid w:val="00E41797"/>
    <w:rsid w:val="00E41A2D"/>
    <w:rsid w:val="00E41E57"/>
    <w:rsid w:val="00E46B09"/>
    <w:rsid w:val="00E47FEB"/>
    <w:rsid w:val="00E50EFE"/>
    <w:rsid w:val="00E511A0"/>
    <w:rsid w:val="00E5198E"/>
    <w:rsid w:val="00E54072"/>
    <w:rsid w:val="00E575C0"/>
    <w:rsid w:val="00E6022E"/>
    <w:rsid w:val="00E62AB3"/>
    <w:rsid w:val="00E662D5"/>
    <w:rsid w:val="00E70F06"/>
    <w:rsid w:val="00E71855"/>
    <w:rsid w:val="00E72EC2"/>
    <w:rsid w:val="00E73D6C"/>
    <w:rsid w:val="00E7481C"/>
    <w:rsid w:val="00E753DF"/>
    <w:rsid w:val="00E75A8F"/>
    <w:rsid w:val="00E76A7B"/>
    <w:rsid w:val="00E77F3A"/>
    <w:rsid w:val="00E801A9"/>
    <w:rsid w:val="00E81CE0"/>
    <w:rsid w:val="00E85517"/>
    <w:rsid w:val="00E86FEE"/>
    <w:rsid w:val="00E8750E"/>
    <w:rsid w:val="00E90155"/>
    <w:rsid w:val="00E90FCC"/>
    <w:rsid w:val="00E947DE"/>
    <w:rsid w:val="00E95613"/>
    <w:rsid w:val="00E95D8B"/>
    <w:rsid w:val="00EA034D"/>
    <w:rsid w:val="00EA12F8"/>
    <w:rsid w:val="00EA2F48"/>
    <w:rsid w:val="00EA3239"/>
    <w:rsid w:val="00EA4EFF"/>
    <w:rsid w:val="00EA5B0E"/>
    <w:rsid w:val="00EA61F8"/>
    <w:rsid w:val="00EA6509"/>
    <w:rsid w:val="00EB19E2"/>
    <w:rsid w:val="00EB2DFD"/>
    <w:rsid w:val="00EB57CA"/>
    <w:rsid w:val="00EB7DC0"/>
    <w:rsid w:val="00EC0DCA"/>
    <w:rsid w:val="00EC168F"/>
    <w:rsid w:val="00EC22F8"/>
    <w:rsid w:val="00EC355B"/>
    <w:rsid w:val="00EC4AD8"/>
    <w:rsid w:val="00EC6C4A"/>
    <w:rsid w:val="00ED04FD"/>
    <w:rsid w:val="00ED0A24"/>
    <w:rsid w:val="00ED11EE"/>
    <w:rsid w:val="00ED132A"/>
    <w:rsid w:val="00ED1EE3"/>
    <w:rsid w:val="00ED39E8"/>
    <w:rsid w:val="00ED48E5"/>
    <w:rsid w:val="00ED506C"/>
    <w:rsid w:val="00ED614A"/>
    <w:rsid w:val="00ED6887"/>
    <w:rsid w:val="00EE0339"/>
    <w:rsid w:val="00EE0F39"/>
    <w:rsid w:val="00EE152B"/>
    <w:rsid w:val="00EE1CE1"/>
    <w:rsid w:val="00EE6036"/>
    <w:rsid w:val="00EE7BC7"/>
    <w:rsid w:val="00EF080F"/>
    <w:rsid w:val="00EF09DF"/>
    <w:rsid w:val="00EF0C01"/>
    <w:rsid w:val="00EF29F1"/>
    <w:rsid w:val="00EF3B50"/>
    <w:rsid w:val="00EF560B"/>
    <w:rsid w:val="00EF5CA1"/>
    <w:rsid w:val="00EF6ACA"/>
    <w:rsid w:val="00EF76D0"/>
    <w:rsid w:val="00F00EE9"/>
    <w:rsid w:val="00F0695F"/>
    <w:rsid w:val="00F07179"/>
    <w:rsid w:val="00F078DE"/>
    <w:rsid w:val="00F07D28"/>
    <w:rsid w:val="00F15CCB"/>
    <w:rsid w:val="00F15E8C"/>
    <w:rsid w:val="00F1690C"/>
    <w:rsid w:val="00F17346"/>
    <w:rsid w:val="00F214AE"/>
    <w:rsid w:val="00F225A6"/>
    <w:rsid w:val="00F27C48"/>
    <w:rsid w:val="00F304E1"/>
    <w:rsid w:val="00F30527"/>
    <w:rsid w:val="00F30E68"/>
    <w:rsid w:val="00F313D9"/>
    <w:rsid w:val="00F3313F"/>
    <w:rsid w:val="00F339FF"/>
    <w:rsid w:val="00F33E3D"/>
    <w:rsid w:val="00F34AB5"/>
    <w:rsid w:val="00F35095"/>
    <w:rsid w:val="00F35316"/>
    <w:rsid w:val="00F379BE"/>
    <w:rsid w:val="00F37AB2"/>
    <w:rsid w:val="00F40F01"/>
    <w:rsid w:val="00F42A8F"/>
    <w:rsid w:val="00F42C1B"/>
    <w:rsid w:val="00F431F0"/>
    <w:rsid w:val="00F435AD"/>
    <w:rsid w:val="00F47CE5"/>
    <w:rsid w:val="00F50CC9"/>
    <w:rsid w:val="00F53741"/>
    <w:rsid w:val="00F53FF1"/>
    <w:rsid w:val="00F55507"/>
    <w:rsid w:val="00F5771F"/>
    <w:rsid w:val="00F6088F"/>
    <w:rsid w:val="00F62808"/>
    <w:rsid w:val="00F65FED"/>
    <w:rsid w:val="00F67485"/>
    <w:rsid w:val="00F7054A"/>
    <w:rsid w:val="00F70EA7"/>
    <w:rsid w:val="00F710DE"/>
    <w:rsid w:val="00F71BCC"/>
    <w:rsid w:val="00F7294F"/>
    <w:rsid w:val="00F73691"/>
    <w:rsid w:val="00F745E2"/>
    <w:rsid w:val="00F751F0"/>
    <w:rsid w:val="00F7752A"/>
    <w:rsid w:val="00F82079"/>
    <w:rsid w:val="00F824A6"/>
    <w:rsid w:val="00F8354B"/>
    <w:rsid w:val="00F8450E"/>
    <w:rsid w:val="00F861EC"/>
    <w:rsid w:val="00F86D17"/>
    <w:rsid w:val="00F87684"/>
    <w:rsid w:val="00F87B51"/>
    <w:rsid w:val="00F87F75"/>
    <w:rsid w:val="00F90D07"/>
    <w:rsid w:val="00F92669"/>
    <w:rsid w:val="00F93D73"/>
    <w:rsid w:val="00F94806"/>
    <w:rsid w:val="00F96057"/>
    <w:rsid w:val="00F967A9"/>
    <w:rsid w:val="00FA05B8"/>
    <w:rsid w:val="00FA1050"/>
    <w:rsid w:val="00FA1344"/>
    <w:rsid w:val="00FA1CE7"/>
    <w:rsid w:val="00FA22C9"/>
    <w:rsid w:val="00FA2519"/>
    <w:rsid w:val="00FA34A7"/>
    <w:rsid w:val="00FA35B8"/>
    <w:rsid w:val="00FA47B5"/>
    <w:rsid w:val="00FA6A3E"/>
    <w:rsid w:val="00FB003E"/>
    <w:rsid w:val="00FB05A8"/>
    <w:rsid w:val="00FB07A8"/>
    <w:rsid w:val="00FB40AD"/>
    <w:rsid w:val="00FB605C"/>
    <w:rsid w:val="00FB6605"/>
    <w:rsid w:val="00FB6E77"/>
    <w:rsid w:val="00FC0C0A"/>
    <w:rsid w:val="00FC3CEF"/>
    <w:rsid w:val="00FC5FCC"/>
    <w:rsid w:val="00FC6030"/>
    <w:rsid w:val="00FC6C06"/>
    <w:rsid w:val="00FC778C"/>
    <w:rsid w:val="00FC7E50"/>
    <w:rsid w:val="00FC7FF5"/>
    <w:rsid w:val="00FD06AD"/>
    <w:rsid w:val="00FD082A"/>
    <w:rsid w:val="00FD0944"/>
    <w:rsid w:val="00FD413B"/>
    <w:rsid w:val="00FE0258"/>
    <w:rsid w:val="00FE19E9"/>
    <w:rsid w:val="00FE2DA0"/>
    <w:rsid w:val="00FE4503"/>
    <w:rsid w:val="00FE48B9"/>
    <w:rsid w:val="00FE5D1B"/>
    <w:rsid w:val="00FE624B"/>
    <w:rsid w:val="00FE774C"/>
    <w:rsid w:val="00FE7F4B"/>
    <w:rsid w:val="00FF25EC"/>
    <w:rsid w:val="00FF6E6E"/>
    <w:rsid w:val="00FF70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9F1"/>
    <w:pPr>
      <w:spacing w:after="0" w:line="240" w:lineRule="auto"/>
    </w:pPr>
    <w:rPr>
      <w:rFonts w:ascii="Times New Roman" w:eastAsia="Times New Roman" w:hAnsi="Times New Roman" w:cs="Times New Roman"/>
      <w:sz w:val="28"/>
      <w:szCs w:val="24"/>
      <w:lang w:eastAsia="ru-RU"/>
    </w:rPr>
  </w:style>
  <w:style w:type="paragraph" w:styleId="2">
    <w:name w:val="heading 2"/>
    <w:basedOn w:val="a"/>
    <w:link w:val="20"/>
    <w:uiPriority w:val="9"/>
    <w:qFormat/>
    <w:rsid w:val="009F234E"/>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w:basedOn w:val="a"/>
    <w:rsid w:val="00EF29F1"/>
    <w:pPr>
      <w:spacing w:before="100" w:beforeAutospacing="1" w:after="100" w:afterAutospacing="1"/>
    </w:pPr>
    <w:rPr>
      <w:rFonts w:ascii="Tahoma" w:hAnsi="Tahoma" w:cs="Tahoma"/>
      <w:sz w:val="20"/>
      <w:szCs w:val="20"/>
      <w:lang w:val="en-US" w:eastAsia="en-US"/>
    </w:rPr>
  </w:style>
  <w:style w:type="table" w:styleId="a3">
    <w:name w:val="Table Grid"/>
    <w:basedOn w:val="a1"/>
    <w:uiPriority w:val="59"/>
    <w:rsid w:val="00EF29F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EF29F1"/>
    <w:pPr>
      <w:tabs>
        <w:tab w:val="center" w:pos="4677"/>
        <w:tab w:val="right" w:pos="9355"/>
      </w:tabs>
    </w:pPr>
  </w:style>
  <w:style w:type="character" w:customStyle="1" w:styleId="a5">
    <w:name w:val="Нижний колонтитул Знак"/>
    <w:basedOn w:val="a0"/>
    <w:link w:val="a4"/>
    <w:uiPriority w:val="99"/>
    <w:rsid w:val="00EF29F1"/>
    <w:rPr>
      <w:rFonts w:ascii="Times New Roman" w:eastAsia="Times New Roman" w:hAnsi="Times New Roman" w:cs="Times New Roman"/>
      <w:sz w:val="28"/>
      <w:szCs w:val="24"/>
      <w:lang w:eastAsia="ru-RU"/>
    </w:rPr>
  </w:style>
  <w:style w:type="character" w:styleId="a6">
    <w:name w:val="page number"/>
    <w:basedOn w:val="a0"/>
    <w:rsid w:val="00EF29F1"/>
  </w:style>
  <w:style w:type="paragraph" w:customStyle="1" w:styleId="ConsPlusNormal">
    <w:name w:val="ConsPlusNormal"/>
    <w:link w:val="ConsPlusNormal0"/>
    <w:rsid w:val="00EF29F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iceouttxt">
    <w:name w:val="iceouttxt"/>
    <w:basedOn w:val="a0"/>
    <w:rsid w:val="00B50095"/>
  </w:style>
  <w:style w:type="character" w:customStyle="1" w:styleId="rserrmark">
    <w:name w:val="rs_err_mark"/>
    <w:basedOn w:val="a0"/>
    <w:rsid w:val="00B50095"/>
  </w:style>
  <w:style w:type="character" w:customStyle="1" w:styleId="FontStyle24">
    <w:name w:val="Font Style24"/>
    <w:basedOn w:val="a0"/>
    <w:rsid w:val="00B50095"/>
    <w:rPr>
      <w:rFonts w:ascii="Times New Roman" w:hAnsi="Times New Roman" w:cs="Times New Roman"/>
      <w:sz w:val="26"/>
      <w:szCs w:val="26"/>
    </w:rPr>
  </w:style>
  <w:style w:type="paragraph" w:styleId="a7">
    <w:name w:val="List Paragraph"/>
    <w:basedOn w:val="a"/>
    <w:uiPriority w:val="34"/>
    <w:qFormat/>
    <w:rsid w:val="001F2CA6"/>
    <w:pPr>
      <w:ind w:left="720"/>
      <w:contextualSpacing/>
    </w:pPr>
  </w:style>
  <w:style w:type="character" w:customStyle="1" w:styleId="FontStyle13">
    <w:name w:val="Font Style13"/>
    <w:basedOn w:val="a0"/>
    <w:uiPriority w:val="99"/>
    <w:rsid w:val="007C6610"/>
    <w:rPr>
      <w:rFonts w:ascii="Times New Roman" w:hAnsi="Times New Roman" w:cs="Times New Roman"/>
      <w:sz w:val="20"/>
      <w:szCs w:val="20"/>
    </w:rPr>
  </w:style>
  <w:style w:type="paragraph" w:customStyle="1" w:styleId="Style3">
    <w:name w:val="Style3"/>
    <w:basedOn w:val="a"/>
    <w:uiPriority w:val="99"/>
    <w:rsid w:val="001410B9"/>
    <w:pPr>
      <w:widowControl w:val="0"/>
      <w:autoSpaceDE w:val="0"/>
      <w:autoSpaceDN w:val="0"/>
      <w:adjustRightInd w:val="0"/>
      <w:spacing w:line="322" w:lineRule="exact"/>
      <w:ind w:firstLine="538"/>
      <w:jc w:val="both"/>
    </w:pPr>
    <w:rPr>
      <w:rFonts w:eastAsiaTheme="minorEastAsia"/>
      <w:sz w:val="24"/>
    </w:rPr>
  </w:style>
  <w:style w:type="character" w:customStyle="1" w:styleId="FontStyle12">
    <w:name w:val="Font Style12"/>
    <w:basedOn w:val="a0"/>
    <w:uiPriority w:val="99"/>
    <w:rsid w:val="001410B9"/>
    <w:rPr>
      <w:rFonts w:ascii="Times New Roman" w:hAnsi="Times New Roman" w:cs="Times New Roman"/>
      <w:sz w:val="22"/>
      <w:szCs w:val="22"/>
    </w:rPr>
  </w:style>
  <w:style w:type="paragraph" w:styleId="a8">
    <w:name w:val="Balloon Text"/>
    <w:basedOn w:val="a"/>
    <w:link w:val="a9"/>
    <w:uiPriority w:val="99"/>
    <w:semiHidden/>
    <w:unhideWhenUsed/>
    <w:rsid w:val="00CF5E2D"/>
    <w:rPr>
      <w:rFonts w:ascii="Tahoma" w:hAnsi="Tahoma" w:cs="Tahoma"/>
      <w:sz w:val="16"/>
      <w:szCs w:val="16"/>
    </w:rPr>
  </w:style>
  <w:style w:type="character" w:customStyle="1" w:styleId="a9">
    <w:name w:val="Текст выноски Знак"/>
    <w:basedOn w:val="a0"/>
    <w:link w:val="a8"/>
    <w:uiPriority w:val="99"/>
    <w:semiHidden/>
    <w:rsid w:val="00CF5E2D"/>
    <w:rPr>
      <w:rFonts w:ascii="Tahoma" w:eastAsia="Times New Roman" w:hAnsi="Tahoma" w:cs="Tahoma"/>
      <w:sz w:val="16"/>
      <w:szCs w:val="16"/>
      <w:lang w:eastAsia="ru-RU"/>
    </w:rPr>
  </w:style>
  <w:style w:type="paragraph" w:styleId="aa">
    <w:name w:val="header"/>
    <w:basedOn w:val="a"/>
    <w:link w:val="ab"/>
    <w:uiPriority w:val="99"/>
    <w:unhideWhenUsed/>
    <w:rsid w:val="002A7FF2"/>
    <w:pPr>
      <w:tabs>
        <w:tab w:val="center" w:pos="4677"/>
        <w:tab w:val="right" w:pos="9355"/>
      </w:tabs>
    </w:pPr>
  </w:style>
  <w:style w:type="character" w:customStyle="1" w:styleId="ab">
    <w:name w:val="Верхний колонтитул Знак"/>
    <w:basedOn w:val="a0"/>
    <w:link w:val="aa"/>
    <w:uiPriority w:val="99"/>
    <w:rsid w:val="002A7FF2"/>
    <w:rPr>
      <w:rFonts w:ascii="Times New Roman" w:eastAsia="Times New Roman" w:hAnsi="Times New Roman" w:cs="Times New Roman"/>
      <w:sz w:val="28"/>
      <w:szCs w:val="24"/>
      <w:lang w:eastAsia="ru-RU"/>
    </w:rPr>
  </w:style>
  <w:style w:type="character" w:styleId="ac">
    <w:name w:val="Hyperlink"/>
    <w:basedOn w:val="a0"/>
    <w:uiPriority w:val="99"/>
    <w:unhideWhenUsed/>
    <w:rsid w:val="002F0707"/>
    <w:rPr>
      <w:color w:val="0000FF" w:themeColor="hyperlink"/>
      <w:u w:val="single"/>
    </w:rPr>
  </w:style>
  <w:style w:type="paragraph" w:styleId="ad">
    <w:name w:val="Normal (Web)"/>
    <w:basedOn w:val="a"/>
    <w:uiPriority w:val="99"/>
    <w:unhideWhenUsed/>
    <w:rsid w:val="00CB6BCA"/>
    <w:pPr>
      <w:spacing w:before="100" w:beforeAutospacing="1" w:after="100" w:afterAutospacing="1"/>
    </w:pPr>
    <w:rPr>
      <w:sz w:val="24"/>
    </w:rPr>
  </w:style>
  <w:style w:type="paragraph" w:styleId="ae">
    <w:name w:val="No Spacing"/>
    <w:link w:val="af"/>
    <w:uiPriority w:val="1"/>
    <w:qFormat/>
    <w:rsid w:val="00CB6BCA"/>
    <w:pPr>
      <w:spacing w:after="0" w:line="240" w:lineRule="auto"/>
    </w:pPr>
    <w:rPr>
      <w:rFonts w:ascii="Times New Roman" w:eastAsia="Times New Roman" w:hAnsi="Times New Roman" w:cs="Times New Roman"/>
      <w:sz w:val="26"/>
      <w:szCs w:val="26"/>
      <w:lang w:eastAsia="ru-RU"/>
    </w:rPr>
  </w:style>
  <w:style w:type="character" w:customStyle="1" w:styleId="21">
    <w:name w:val="Основной текст (2)_"/>
    <w:basedOn w:val="a0"/>
    <w:rsid w:val="00EC6C4A"/>
    <w:rPr>
      <w:rFonts w:ascii="Times New Roman" w:eastAsia="Times New Roman" w:hAnsi="Times New Roman" w:cs="Times New Roman"/>
      <w:b w:val="0"/>
      <w:bCs w:val="0"/>
      <w:i w:val="0"/>
      <w:iCs w:val="0"/>
      <w:smallCaps w:val="0"/>
      <w:strike w:val="0"/>
      <w:u w:val="none"/>
    </w:rPr>
  </w:style>
  <w:style w:type="character" w:customStyle="1" w:styleId="22">
    <w:name w:val="Основной текст (2)"/>
    <w:basedOn w:val="21"/>
    <w:rsid w:val="00EC6C4A"/>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3">
    <w:name w:val="Основной текст (3)_"/>
    <w:basedOn w:val="a0"/>
    <w:link w:val="30"/>
    <w:rsid w:val="00903040"/>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903040"/>
    <w:pPr>
      <w:widowControl w:val="0"/>
      <w:shd w:val="clear" w:color="auto" w:fill="FFFFFF"/>
      <w:spacing w:line="274" w:lineRule="exact"/>
      <w:jc w:val="both"/>
    </w:pPr>
    <w:rPr>
      <w:b/>
      <w:bCs/>
      <w:sz w:val="22"/>
      <w:szCs w:val="22"/>
      <w:lang w:eastAsia="en-US"/>
    </w:rPr>
  </w:style>
  <w:style w:type="character" w:customStyle="1" w:styleId="4">
    <w:name w:val="Основной текст (4)_"/>
    <w:basedOn w:val="a0"/>
    <w:link w:val="40"/>
    <w:rsid w:val="00771A03"/>
    <w:rPr>
      <w:rFonts w:ascii="Times New Roman" w:eastAsia="Times New Roman" w:hAnsi="Times New Roman" w:cs="Times New Roman"/>
      <w:b/>
      <w:bCs/>
      <w:sz w:val="28"/>
      <w:szCs w:val="28"/>
      <w:shd w:val="clear" w:color="auto" w:fill="FFFFFF"/>
    </w:rPr>
  </w:style>
  <w:style w:type="paragraph" w:customStyle="1" w:styleId="40">
    <w:name w:val="Основной текст (4)"/>
    <w:basedOn w:val="a"/>
    <w:link w:val="4"/>
    <w:rsid w:val="00771A03"/>
    <w:pPr>
      <w:widowControl w:val="0"/>
      <w:shd w:val="clear" w:color="auto" w:fill="FFFFFF"/>
      <w:spacing w:line="317" w:lineRule="exact"/>
      <w:ind w:firstLine="580"/>
      <w:jc w:val="both"/>
    </w:pPr>
    <w:rPr>
      <w:b/>
      <w:bCs/>
      <w:szCs w:val="28"/>
      <w:lang w:eastAsia="en-US"/>
    </w:rPr>
  </w:style>
  <w:style w:type="character" w:customStyle="1" w:styleId="212pt80">
    <w:name w:val="Основной текст (2) + 12 pt;Масштаб 80%"/>
    <w:basedOn w:val="21"/>
    <w:rsid w:val="00771A03"/>
    <w:rPr>
      <w:rFonts w:ascii="Times New Roman" w:eastAsia="Times New Roman" w:hAnsi="Times New Roman" w:cs="Times New Roman"/>
      <w:b w:val="0"/>
      <w:bCs w:val="0"/>
      <w:i w:val="0"/>
      <w:iCs w:val="0"/>
      <w:smallCaps w:val="0"/>
      <w:strike w:val="0"/>
      <w:color w:val="000000"/>
      <w:spacing w:val="0"/>
      <w:w w:val="80"/>
      <w:position w:val="0"/>
      <w:sz w:val="24"/>
      <w:szCs w:val="24"/>
      <w:u w:val="none"/>
      <w:lang w:val="ru-RU" w:eastAsia="ru-RU" w:bidi="ru-RU"/>
    </w:rPr>
  </w:style>
  <w:style w:type="character" w:customStyle="1" w:styleId="ng-binding">
    <w:name w:val="ng-binding"/>
    <w:basedOn w:val="a0"/>
    <w:rsid w:val="002B58F9"/>
  </w:style>
  <w:style w:type="paragraph" w:styleId="af0">
    <w:name w:val="Body Text"/>
    <w:aliases w:val="Основной текст Знак Знак"/>
    <w:basedOn w:val="a"/>
    <w:link w:val="10"/>
    <w:rsid w:val="00525C5F"/>
    <w:pPr>
      <w:spacing w:after="120"/>
      <w:jc w:val="both"/>
    </w:pPr>
    <w:rPr>
      <w:sz w:val="24"/>
    </w:rPr>
  </w:style>
  <w:style w:type="character" w:customStyle="1" w:styleId="af1">
    <w:name w:val="Основной текст Знак"/>
    <w:basedOn w:val="a0"/>
    <w:uiPriority w:val="99"/>
    <w:semiHidden/>
    <w:rsid w:val="00525C5F"/>
    <w:rPr>
      <w:rFonts w:ascii="Times New Roman" w:eastAsia="Times New Roman" w:hAnsi="Times New Roman" w:cs="Times New Roman"/>
      <w:sz w:val="28"/>
      <w:szCs w:val="24"/>
      <w:lang w:eastAsia="ru-RU"/>
    </w:rPr>
  </w:style>
  <w:style w:type="character" w:customStyle="1" w:styleId="10">
    <w:name w:val="Основной текст Знак1"/>
    <w:aliases w:val="Основной текст Знак Знак Знак"/>
    <w:link w:val="af0"/>
    <w:rsid w:val="00525C5F"/>
    <w:rPr>
      <w:rFonts w:ascii="Times New Roman" w:eastAsia="Times New Roman" w:hAnsi="Times New Roman" w:cs="Times New Roman"/>
      <w:sz w:val="24"/>
      <w:szCs w:val="24"/>
    </w:rPr>
  </w:style>
  <w:style w:type="character" w:customStyle="1" w:styleId="ConsPlusNormal0">
    <w:name w:val="ConsPlusNormal Знак"/>
    <w:link w:val="ConsPlusNormal"/>
    <w:locked/>
    <w:rsid w:val="00100C2E"/>
    <w:rPr>
      <w:rFonts w:ascii="Arial" w:eastAsia="Times New Roman" w:hAnsi="Arial" w:cs="Arial"/>
      <w:sz w:val="20"/>
      <w:szCs w:val="20"/>
      <w:lang w:eastAsia="ru-RU"/>
    </w:rPr>
  </w:style>
  <w:style w:type="character" w:customStyle="1" w:styleId="af">
    <w:name w:val="Без интервала Знак"/>
    <w:link w:val="ae"/>
    <w:uiPriority w:val="1"/>
    <w:rsid w:val="00CF7C6C"/>
    <w:rPr>
      <w:rFonts w:ascii="Times New Roman" w:eastAsia="Times New Roman" w:hAnsi="Times New Roman" w:cs="Times New Roman"/>
      <w:sz w:val="26"/>
      <w:szCs w:val="26"/>
      <w:lang w:eastAsia="ru-RU"/>
    </w:rPr>
  </w:style>
  <w:style w:type="paragraph" w:customStyle="1" w:styleId="parametervalue">
    <w:name w:val="parametervalue"/>
    <w:basedOn w:val="a"/>
    <w:rsid w:val="00E73D6C"/>
    <w:pPr>
      <w:spacing w:before="100" w:beforeAutospacing="1" w:after="100" w:afterAutospacing="1"/>
    </w:pPr>
    <w:rPr>
      <w:sz w:val="24"/>
    </w:rPr>
  </w:style>
  <w:style w:type="character" w:customStyle="1" w:styleId="sectioninfo">
    <w:name w:val="section__info"/>
    <w:basedOn w:val="a0"/>
    <w:rsid w:val="00C80149"/>
  </w:style>
  <w:style w:type="character" w:customStyle="1" w:styleId="sectiontitle">
    <w:name w:val="section__title"/>
    <w:basedOn w:val="a0"/>
    <w:rsid w:val="00C80149"/>
  </w:style>
  <w:style w:type="paragraph" w:customStyle="1" w:styleId="Default">
    <w:name w:val="Default"/>
    <w:rsid w:val="00177A60"/>
    <w:pPr>
      <w:autoSpaceDE w:val="0"/>
      <w:autoSpaceDN w:val="0"/>
      <w:adjustRightInd w:val="0"/>
      <w:spacing w:after="0" w:line="240" w:lineRule="auto"/>
      <w:ind w:left="-567"/>
      <w:jc w:val="both"/>
    </w:pPr>
    <w:rPr>
      <w:rFonts w:ascii="Times New Roman" w:eastAsia="Times New Roman" w:hAnsi="Times New Roman" w:cs="Times New Roman"/>
      <w:color w:val="000000"/>
      <w:sz w:val="24"/>
      <w:szCs w:val="24"/>
      <w:lang w:eastAsia="ru-RU"/>
    </w:rPr>
  </w:style>
  <w:style w:type="character" w:customStyle="1" w:styleId="timezonename">
    <w:name w:val="timezonename"/>
    <w:basedOn w:val="a0"/>
    <w:rsid w:val="00B969F9"/>
  </w:style>
  <w:style w:type="character" w:customStyle="1" w:styleId="af2">
    <w:name w:val="Основной текст_"/>
    <w:basedOn w:val="a0"/>
    <w:link w:val="23"/>
    <w:rsid w:val="00551B6E"/>
    <w:rPr>
      <w:rFonts w:ascii="Times New Roman" w:eastAsia="Times New Roman" w:hAnsi="Times New Roman" w:cs="Times New Roman"/>
      <w:sz w:val="25"/>
      <w:szCs w:val="25"/>
      <w:shd w:val="clear" w:color="auto" w:fill="FFFFFF"/>
    </w:rPr>
  </w:style>
  <w:style w:type="paragraph" w:customStyle="1" w:styleId="23">
    <w:name w:val="Основной текст2"/>
    <w:basedOn w:val="a"/>
    <w:link w:val="af2"/>
    <w:rsid w:val="00551B6E"/>
    <w:pPr>
      <w:widowControl w:val="0"/>
      <w:shd w:val="clear" w:color="auto" w:fill="FFFFFF"/>
      <w:spacing w:before="240" w:after="360" w:line="230" w:lineRule="exact"/>
    </w:pPr>
    <w:rPr>
      <w:sz w:val="25"/>
      <w:szCs w:val="25"/>
      <w:lang w:eastAsia="en-US"/>
    </w:rPr>
  </w:style>
  <w:style w:type="character" w:customStyle="1" w:styleId="af3">
    <w:name w:val="Основной текст + Полужирный"/>
    <w:basedOn w:val="af2"/>
    <w:rsid w:val="00415FCA"/>
    <w:rPr>
      <w:b/>
      <w:bCs/>
      <w:i w:val="0"/>
      <w:iCs w:val="0"/>
      <w:smallCaps w:val="0"/>
      <w:strike w:val="0"/>
      <w:color w:val="000000"/>
      <w:spacing w:val="0"/>
      <w:w w:val="100"/>
      <w:position w:val="0"/>
      <w:sz w:val="22"/>
      <w:szCs w:val="22"/>
      <w:u w:val="none"/>
      <w:lang w:val="ru-RU"/>
    </w:rPr>
  </w:style>
  <w:style w:type="character" w:customStyle="1" w:styleId="13pt">
    <w:name w:val="Основной текст + 13 pt;Полужирный"/>
    <w:basedOn w:val="af2"/>
    <w:rsid w:val="00415FCA"/>
    <w:rPr>
      <w:b/>
      <w:bCs/>
      <w:i w:val="0"/>
      <w:iCs w:val="0"/>
      <w:smallCaps w:val="0"/>
      <w:strike w:val="0"/>
      <w:color w:val="000000"/>
      <w:spacing w:val="0"/>
      <w:w w:val="100"/>
      <w:position w:val="0"/>
      <w:sz w:val="26"/>
      <w:szCs w:val="26"/>
      <w:u w:val="none"/>
      <w:lang w:val="ru-RU"/>
    </w:rPr>
  </w:style>
  <w:style w:type="character" w:customStyle="1" w:styleId="11">
    <w:name w:val="Основной текст1"/>
    <w:basedOn w:val="af2"/>
    <w:rsid w:val="005F618D"/>
    <w:rPr>
      <w:b w:val="0"/>
      <w:bCs w:val="0"/>
      <w:i w:val="0"/>
      <w:iCs w:val="0"/>
      <w:smallCaps w:val="0"/>
      <w:strike w:val="0"/>
      <w:color w:val="000000"/>
      <w:spacing w:val="0"/>
      <w:w w:val="100"/>
      <w:position w:val="0"/>
      <w:sz w:val="22"/>
      <w:szCs w:val="22"/>
      <w:u w:val="none"/>
      <w:lang w:val="ru-RU"/>
    </w:rPr>
  </w:style>
  <w:style w:type="character" w:customStyle="1" w:styleId="9pt">
    <w:name w:val="Основной текст + 9 pt;Полужирный"/>
    <w:basedOn w:val="af2"/>
    <w:rsid w:val="005F618D"/>
    <w:rPr>
      <w:b/>
      <w:bCs/>
      <w:i w:val="0"/>
      <w:iCs w:val="0"/>
      <w:smallCaps w:val="0"/>
      <w:strike w:val="0"/>
      <w:color w:val="000000"/>
      <w:spacing w:val="0"/>
      <w:w w:val="100"/>
      <w:position w:val="0"/>
      <w:sz w:val="18"/>
      <w:szCs w:val="18"/>
      <w:u w:val="none"/>
      <w:lang w:val="ru-RU"/>
    </w:rPr>
  </w:style>
  <w:style w:type="paragraph" w:customStyle="1" w:styleId="msonormalmrcssattr">
    <w:name w:val="msonormal_mr_css_attr"/>
    <w:basedOn w:val="a"/>
    <w:rsid w:val="00833039"/>
    <w:pPr>
      <w:spacing w:before="100" w:beforeAutospacing="1" w:after="100" w:afterAutospacing="1"/>
    </w:pPr>
    <w:rPr>
      <w:sz w:val="24"/>
    </w:rPr>
  </w:style>
  <w:style w:type="character" w:customStyle="1" w:styleId="Bodytext">
    <w:name w:val="Body text_"/>
    <w:basedOn w:val="a0"/>
    <w:link w:val="Bodytext0"/>
    <w:rsid w:val="00B4123C"/>
    <w:rPr>
      <w:rFonts w:ascii="Times New Roman" w:eastAsia="Times New Roman" w:hAnsi="Times New Roman" w:cs="Times New Roman"/>
      <w:sz w:val="26"/>
      <w:szCs w:val="26"/>
      <w:shd w:val="clear" w:color="auto" w:fill="FFFFFF"/>
    </w:rPr>
  </w:style>
  <w:style w:type="paragraph" w:customStyle="1" w:styleId="Bodytext0">
    <w:name w:val="Body text"/>
    <w:basedOn w:val="a"/>
    <w:link w:val="Bodytext"/>
    <w:rsid w:val="00B4123C"/>
    <w:pPr>
      <w:widowControl w:val="0"/>
      <w:shd w:val="clear" w:color="auto" w:fill="FFFFFF"/>
      <w:spacing w:line="307" w:lineRule="exact"/>
    </w:pPr>
    <w:rPr>
      <w:sz w:val="26"/>
      <w:szCs w:val="26"/>
      <w:lang w:eastAsia="en-US"/>
    </w:rPr>
  </w:style>
  <w:style w:type="character" w:customStyle="1" w:styleId="20">
    <w:name w:val="Заголовок 2 Знак"/>
    <w:basedOn w:val="a0"/>
    <w:link w:val="2"/>
    <w:uiPriority w:val="9"/>
    <w:rsid w:val="009F234E"/>
    <w:rPr>
      <w:rFonts w:ascii="Times New Roman" w:eastAsia="Times New Roman" w:hAnsi="Times New Roman" w:cs="Times New Roman"/>
      <w:b/>
      <w:bCs/>
      <w:sz w:val="36"/>
      <w:szCs w:val="36"/>
      <w:lang w:eastAsia="ru-RU"/>
    </w:rPr>
  </w:style>
  <w:style w:type="character" w:customStyle="1" w:styleId="Bodytext115ptSpacing1pt">
    <w:name w:val="Body text + 11;5 pt;Spacing 1 pt"/>
    <w:basedOn w:val="Bodytext"/>
    <w:rsid w:val="00CF030C"/>
    <w:rPr>
      <w:rFonts w:ascii="Calibri" w:eastAsia="Calibri" w:hAnsi="Calibri" w:cs="Calibri"/>
      <w:b w:val="0"/>
      <w:bCs w:val="0"/>
      <w:i w:val="0"/>
      <w:iCs w:val="0"/>
      <w:smallCaps w:val="0"/>
      <w:strike w:val="0"/>
      <w:color w:val="000000"/>
      <w:spacing w:val="20"/>
      <w:w w:val="100"/>
      <w:position w:val="0"/>
      <w:sz w:val="23"/>
      <w:szCs w:val="23"/>
      <w:u w:val="none"/>
      <w:lang w:val="ru-RU"/>
    </w:rPr>
  </w:style>
  <w:style w:type="character" w:customStyle="1" w:styleId="Bodytext4">
    <w:name w:val="Body text (4)"/>
    <w:uiPriority w:val="99"/>
    <w:rsid w:val="00ED39E8"/>
  </w:style>
  <w:style w:type="character" w:customStyle="1" w:styleId="Bodytext52">
    <w:name w:val="Body text (5)2"/>
    <w:uiPriority w:val="99"/>
    <w:rsid w:val="00ED39E8"/>
  </w:style>
  <w:style w:type="paragraph" w:customStyle="1" w:styleId="headingcenter1">
    <w:name w:val="headingcenter1"/>
    <w:basedOn w:val="a"/>
    <w:rsid w:val="00E90155"/>
    <w:pPr>
      <w:jc w:val="center"/>
    </w:pPr>
    <w:rPr>
      <w:szCs w:val="28"/>
    </w:rPr>
  </w:style>
  <w:style w:type="paragraph" w:customStyle="1" w:styleId="TableParagraph">
    <w:name w:val="Table Paragraph"/>
    <w:basedOn w:val="a"/>
    <w:uiPriority w:val="1"/>
    <w:qFormat/>
    <w:rsid w:val="00EF5CA1"/>
    <w:pPr>
      <w:widowControl w:val="0"/>
      <w:autoSpaceDE w:val="0"/>
      <w:autoSpaceDN w:val="0"/>
    </w:pPr>
    <w:rPr>
      <w:sz w:val="22"/>
      <w:szCs w:val="22"/>
      <w:lang w:bidi="ru-RU"/>
    </w:rPr>
  </w:style>
  <w:style w:type="table" w:customStyle="1" w:styleId="TableNormal">
    <w:name w:val="Table Normal"/>
    <w:uiPriority w:val="2"/>
    <w:semiHidden/>
    <w:unhideWhenUsed/>
    <w:qFormat/>
    <w:rsid w:val="00EF5C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BodytextBold">
    <w:name w:val="Body text + Bold"/>
    <w:basedOn w:val="Bodytext"/>
    <w:rsid w:val="00941E73"/>
    <w:rPr>
      <w:b/>
      <w:bCs/>
      <w:i w:val="0"/>
      <w:iCs w:val="0"/>
      <w:smallCaps w:val="0"/>
      <w:strike w:val="0"/>
      <w:color w:val="000000"/>
      <w:spacing w:val="0"/>
      <w:w w:val="100"/>
      <w:position w:val="0"/>
      <w:sz w:val="23"/>
      <w:szCs w:val="23"/>
      <w:u w:val="none"/>
      <w:lang w:val="ru-RU"/>
    </w:rPr>
  </w:style>
  <w:style w:type="paragraph" w:customStyle="1" w:styleId="ConsNormal">
    <w:name w:val="ConsNormal"/>
    <w:rsid w:val="00EB2DFD"/>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Bodytext2">
    <w:name w:val="Body text (2)_"/>
    <w:basedOn w:val="a0"/>
    <w:link w:val="Bodytext20"/>
    <w:rsid w:val="00AC68E5"/>
    <w:rPr>
      <w:rFonts w:ascii="Sylfaen" w:eastAsia="Sylfaen" w:hAnsi="Sylfaen" w:cs="Sylfaen"/>
      <w:b/>
      <w:bCs/>
      <w:shd w:val="clear" w:color="auto" w:fill="FFFFFF"/>
    </w:rPr>
  </w:style>
  <w:style w:type="paragraph" w:customStyle="1" w:styleId="Bodytext20">
    <w:name w:val="Body text (2)"/>
    <w:basedOn w:val="a"/>
    <w:link w:val="Bodytext2"/>
    <w:rsid w:val="00AC68E5"/>
    <w:pPr>
      <w:widowControl w:val="0"/>
      <w:shd w:val="clear" w:color="auto" w:fill="FFFFFF"/>
      <w:spacing w:after="180" w:line="187" w:lineRule="exact"/>
      <w:jc w:val="center"/>
    </w:pPr>
    <w:rPr>
      <w:rFonts w:ascii="Sylfaen" w:eastAsia="Sylfaen" w:hAnsi="Sylfaen" w:cs="Sylfaen"/>
      <w:b/>
      <w:bCs/>
      <w:sz w:val="22"/>
      <w:szCs w:val="22"/>
      <w:lang w:eastAsia="en-US"/>
    </w:rPr>
  </w:style>
  <w:style w:type="character" w:customStyle="1" w:styleId="highlightcolor">
    <w:name w:val="highlightcolor"/>
    <w:basedOn w:val="a0"/>
    <w:rsid w:val="006600E7"/>
  </w:style>
  <w:style w:type="character" w:customStyle="1" w:styleId="Bodytext6">
    <w:name w:val="Body text (6)_"/>
    <w:basedOn w:val="a0"/>
    <w:rsid w:val="00F50CC9"/>
    <w:rPr>
      <w:rFonts w:ascii="Times New Roman" w:eastAsia="Times New Roman" w:hAnsi="Times New Roman" w:cs="Times New Roman"/>
      <w:b w:val="0"/>
      <w:bCs w:val="0"/>
      <w:i w:val="0"/>
      <w:iCs w:val="0"/>
      <w:smallCaps w:val="0"/>
      <w:strike w:val="0"/>
      <w:sz w:val="26"/>
      <w:szCs w:val="26"/>
      <w:u w:val="none"/>
    </w:rPr>
  </w:style>
  <w:style w:type="character" w:customStyle="1" w:styleId="Bodytext60">
    <w:name w:val="Body text (6)"/>
    <w:basedOn w:val="Bodytext6"/>
    <w:rsid w:val="00F50CC9"/>
    <w:rPr>
      <w:color w:val="000000"/>
      <w:spacing w:val="0"/>
      <w:w w:val="100"/>
      <w:position w:val="0"/>
      <w:lang w:val="ru-RU"/>
    </w:rPr>
  </w:style>
  <w:style w:type="character" w:customStyle="1" w:styleId="BodytextItalic">
    <w:name w:val="Body text + Italic"/>
    <w:basedOn w:val="Bodytext"/>
    <w:rsid w:val="004A2B84"/>
    <w:rPr>
      <w:b w:val="0"/>
      <w:bCs w:val="0"/>
      <w:i/>
      <w:iCs/>
      <w:smallCaps w:val="0"/>
      <w:strike w:val="0"/>
      <w:color w:val="000000"/>
      <w:spacing w:val="0"/>
      <w:w w:val="100"/>
      <w:position w:val="0"/>
      <w:u w:val="none"/>
      <w:lang w:val="ru-RU"/>
    </w:rPr>
  </w:style>
  <w:style w:type="character" w:customStyle="1" w:styleId="Bodytext12pt">
    <w:name w:val="Body text + 12 pt"/>
    <w:basedOn w:val="Bodytext"/>
    <w:rsid w:val="004A2B84"/>
    <w:rPr>
      <w:b w:val="0"/>
      <w:bCs w:val="0"/>
      <w:i w:val="0"/>
      <w:iCs w:val="0"/>
      <w:smallCaps w:val="0"/>
      <w:strike w:val="0"/>
      <w:color w:val="000000"/>
      <w:spacing w:val="0"/>
      <w:w w:val="100"/>
      <w:position w:val="0"/>
      <w:sz w:val="24"/>
      <w:szCs w:val="24"/>
      <w:u w:val="none"/>
      <w:lang w:val="ru-RU"/>
    </w:rPr>
  </w:style>
  <w:style w:type="character" w:customStyle="1" w:styleId="Bodytext5">
    <w:name w:val="Body text (5)_"/>
    <w:basedOn w:val="a0"/>
    <w:link w:val="Bodytext50"/>
    <w:rsid w:val="008A7718"/>
    <w:rPr>
      <w:rFonts w:ascii="Times New Roman" w:eastAsia="Times New Roman" w:hAnsi="Times New Roman" w:cs="Times New Roman"/>
      <w:sz w:val="25"/>
      <w:szCs w:val="25"/>
      <w:shd w:val="clear" w:color="auto" w:fill="FFFFFF"/>
    </w:rPr>
  </w:style>
  <w:style w:type="character" w:customStyle="1" w:styleId="Bodytext513pt">
    <w:name w:val="Body text (5) + 13 pt"/>
    <w:basedOn w:val="Bodytext5"/>
    <w:rsid w:val="008A7718"/>
    <w:rPr>
      <w:color w:val="000000"/>
      <w:spacing w:val="0"/>
      <w:w w:val="100"/>
      <w:position w:val="0"/>
      <w:sz w:val="26"/>
      <w:szCs w:val="26"/>
      <w:lang w:val="ru-RU"/>
    </w:rPr>
  </w:style>
  <w:style w:type="character" w:customStyle="1" w:styleId="Bodytext6NotItalic">
    <w:name w:val="Body text (6) + Not Italic"/>
    <w:basedOn w:val="Bodytext6"/>
    <w:rsid w:val="008A7718"/>
    <w:rPr>
      <w:i/>
      <w:iCs/>
      <w:color w:val="000000"/>
      <w:spacing w:val="0"/>
      <w:w w:val="100"/>
      <w:position w:val="0"/>
      <w:lang w:val="ru-RU"/>
    </w:rPr>
  </w:style>
  <w:style w:type="paragraph" w:customStyle="1" w:styleId="Bodytext50">
    <w:name w:val="Body text (5)"/>
    <w:basedOn w:val="a"/>
    <w:link w:val="Bodytext5"/>
    <w:rsid w:val="008A7718"/>
    <w:pPr>
      <w:widowControl w:val="0"/>
      <w:shd w:val="clear" w:color="auto" w:fill="FFFFFF"/>
      <w:spacing w:line="298" w:lineRule="exact"/>
      <w:ind w:firstLine="720"/>
      <w:jc w:val="both"/>
    </w:pPr>
    <w:rPr>
      <w:sz w:val="25"/>
      <w:szCs w:val="25"/>
      <w:lang w:eastAsia="en-US"/>
    </w:rPr>
  </w:style>
</w:styles>
</file>

<file path=word/webSettings.xml><?xml version="1.0" encoding="utf-8"?>
<w:webSettings xmlns:r="http://schemas.openxmlformats.org/officeDocument/2006/relationships" xmlns:w="http://schemas.openxmlformats.org/wordprocessingml/2006/main">
  <w:divs>
    <w:div w:id="12197572">
      <w:bodyDiv w:val="1"/>
      <w:marLeft w:val="0"/>
      <w:marRight w:val="0"/>
      <w:marTop w:val="0"/>
      <w:marBottom w:val="0"/>
      <w:divBdr>
        <w:top w:val="none" w:sz="0" w:space="0" w:color="auto"/>
        <w:left w:val="none" w:sz="0" w:space="0" w:color="auto"/>
        <w:bottom w:val="none" w:sz="0" w:space="0" w:color="auto"/>
        <w:right w:val="none" w:sz="0" w:space="0" w:color="auto"/>
      </w:divBdr>
    </w:div>
    <w:div w:id="95440999">
      <w:bodyDiv w:val="1"/>
      <w:marLeft w:val="0"/>
      <w:marRight w:val="0"/>
      <w:marTop w:val="0"/>
      <w:marBottom w:val="0"/>
      <w:divBdr>
        <w:top w:val="none" w:sz="0" w:space="0" w:color="auto"/>
        <w:left w:val="none" w:sz="0" w:space="0" w:color="auto"/>
        <w:bottom w:val="none" w:sz="0" w:space="0" w:color="auto"/>
        <w:right w:val="none" w:sz="0" w:space="0" w:color="auto"/>
      </w:divBdr>
    </w:div>
    <w:div w:id="123276530">
      <w:bodyDiv w:val="1"/>
      <w:marLeft w:val="0"/>
      <w:marRight w:val="0"/>
      <w:marTop w:val="0"/>
      <w:marBottom w:val="0"/>
      <w:divBdr>
        <w:top w:val="none" w:sz="0" w:space="0" w:color="auto"/>
        <w:left w:val="none" w:sz="0" w:space="0" w:color="auto"/>
        <w:bottom w:val="none" w:sz="0" w:space="0" w:color="auto"/>
        <w:right w:val="none" w:sz="0" w:space="0" w:color="auto"/>
      </w:divBdr>
    </w:div>
    <w:div w:id="176577221">
      <w:bodyDiv w:val="1"/>
      <w:marLeft w:val="0"/>
      <w:marRight w:val="0"/>
      <w:marTop w:val="0"/>
      <w:marBottom w:val="0"/>
      <w:divBdr>
        <w:top w:val="none" w:sz="0" w:space="0" w:color="auto"/>
        <w:left w:val="none" w:sz="0" w:space="0" w:color="auto"/>
        <w:bottom w:val="none" w:sz="0" w:space="0" w:color="auto"/>
        <w:right w:val="none" w:sz="0" w:space="0" w:color="auto"/>
      </w:divBdr>
    </w:div>
    <w:div w:id="269632395">
      <w:bodyDiv w:val="1"/>
      <w:marLeft w:val="0"/>
      <w:marRight w:val="0"/>
      <w:marTop w:val="0"/>
      <w:marBottom w:val="0"/>
      <w:divBdr>
        <w:top w:val="none" w:sz="0" w:space="0" w:color="auto"/>
        <w:left w:val="none" w:sz="0" w:space="0" w:color="auto"/>
        <w:bottom w:val="none" w:sz="0" w:space="0" w:color="auto"/>
        <w:right w:val="none" w:sz="0" w:space="0" w:color="auto"/>
      </w:divBdr>
    </w:div>
    <w:div w:id="292248312">
      <w:bodyDiv w:val="1"/>
      <w:marLeft w:val="0"/>
      <w:marRight w:val="0"/>
      <w:marTop w:val="0"/>
      <w:marBottom w:val="0"/>
      <w:divBdr>
        <w:top w:val="none" w:sz="0" w:space="0" w:color="auto"/>
        <w:left w:val="none" w:sz="0" w:space="0" w:color="auto"/>
        <w:bottom w:val="none" w:sz="0" w:space="0" w:color="auto"/>
        <w:right w:val="none" w:sz="0" w:space="0" w:color="auto"/>
      </w:divBdr>
    </w:div>
    <w:div w:id="320499135">
      <w:bodyDiv w:val="1"/>
      <w:marLeft w:val="0"/>
      <w:marRight w:val="0"/>
      <w:marTop w:val="0"/>
      <w:marBottom w:val="0"/>
      <w:divBdr>
        <w:top w:val="none" w:sz="0" w:space="0" w:color="auto"/>
        <w:left w:val="none" w:sz="0" w:space="0" w:color="auto"/>
        <w:bottom w:val="none" w:sz="0" w:space="0" w:color="auto"/>
        <w:right w:val="none" w:sz="0" w:space="0" w:color="auto"/>
      </w:divBdr>
    </w:div>
    <w:div w:id="376006990">
      <w:bodyDiv w:val="1"/>
      <w:marLeft w:val="0"/>
      <w:marRight w:val="0"/>
      <w:marTop w:val="0"/>
      <w:marBottom w:val="0"/>
      <w:divBdr>
        <w:top w:val="none" w:sz="0" w:space="0" w:color="auto"/>
        <w:left w:val="none" w:sz="0" w:space="0" w:color="auto"/>
        <w:bottom w:val="none" w:sz="0" w:space="0" w:color="auto"/>
        <w:right w:val="none" w:sz="0" w:space="0" w:color="auto"/>
      </w:divBdr>
    </w:div>
    <w:div w:id="385106396">
      <w:bodyDiv w:val="1"/>
      <w:marLeft w:val="0"/>
      <w:marRight w:val="0"/>
      <w:marTop w:val="0"/>
      <w:marBottom w:val="0"/>
      <w:divBdr>
        <w:top w:val="none" w:sz="0" w:space="0" w:color="auto"/>
        <w:left w:val="none" w:sz="0" w:space="0" w:color="auto"/>
        <w:bottom w:val="none" w:sz="0" w:space="0" w:color="auto"/>
        <w:right w:val="none" w:sz="0" w:space="0" w:color="auto"/>
      </w:divBdr>
      <w:divsChild>
        <w:div w:id="405154452">
          <w:marLeft w:val="0"/>
          <w:marRight w:val="0"/>
          <w:marTop w:val="0"/>
          <w:marBottom w:val="50"/>
          <w:divBdr>
            <w:top w:val="none" w:sz="0" w:space="0" w:color="auto"/>
            <w:left w:val="none" w:sz="0" w:space="0" w:color="auto"/>
            <w:bottom w:val="none" w:sz="0" w:space="0" w:color="auto"/>
            <w:right w:val="none" w:sz="0" w:space="0" w:color="auto"/>
          </w:divBdr>
        </w:div>
      </w:divsChild>
    </w:div>
    <w:div w:id="386613672">
      <w:bodyDiv w:val="1"/>
      <w:marLeft w:val="0"/>
      <w:marRight w:val="0"/>
      <w:marTop w:val="0"/>
      <w:marBottom w:val="0"/>
      <w:divBdr>
        <w:top w:val="none" w:sz="0" w:space="0" w:color="auto"/>
        <w:left w:val="none" w:sz="0" w:space="0" w:color="auto"/>
        <w:bottom w:val="none" w:sz="0" w:space="0" w:color="auto"/>
        <w:right w:val="none" w:sz="0" w:space="0" w:color="auto"/>
      </w:divBdr>
    </w:div>
    <w:div w:id="525564129">
      <w:bodyDiv w:val="1"/>
      <w:marLeft w:val="0"/>
      <w:marRight w:val="0"/>
      <w:marTop w:val="0"/>
      <w:marBottom w:val="0"/>
      <w:divBdr>
        <w:top w:val="none" w:sz="0" w:space="0" w:color="auto"/>
        <w:left w:val="none" w:sz="0" w:space="0" w:color="auto"/>
        <w:bottom w:val="none" w:sz="0" w:space="0" w:color="auto"/>
        <w:right w:val="none" w:sz="0" w:space="0" w:color="auto"/>
      </w:divBdr>
    </w:div>
    <w:div w:id="554779809">
      <w:bodyDiv w:val="1"/>
      <w:marLeft w:val="0"/>
      <w:marRight w:val="0"/>
      <w:marTop w:val="0"/>
      <w:marBottom w:val="0"/>
      <w:divBdr>
        <w:top w:val="none" w:sz="0" w:space="0" w:color="auto"/>
        <w:left w:val="none" w:sz="0" w:space="0" w:color="auto"/>
        <w:bottom w:val="none" w:sz="0" w:space="0" w:color="auto"/>
        <w:right w:val="none" w:sz="0" w:space="0" w:color="auto"/>
      </w:divBdr>
    </w:div>
    <w:div w:id="573050067">
      <w:bodyDiv w:val="1"/>
      <w:marLeft w:val="0"/>
      <w:marRight w:val="0"/>
      <w:marTop w:val="0"/>
      <w:marBottom w:val="0"/>
      <w:divBdr>
        <w:top w:val="none" w:sz="0" w:space="0" w:color="auto"/>
        <w:left w:val="none" w:sz="0" w:space="0" w:color="auto"/>
        <w:bottom w:val="none" w:sz="0" w:space="0" w:color="auto"/>
        <w:right w:val="none" w:sz="0" w:space="0" w:color="auto"/>
      </w:divBdr>
    </w:div>
    <w:div w:id="617756686">
      <w:bodyDiv w:val="1"/>
      <w:marLeft w:val="0"/>
      <w:marRight w:val="0"/>
      <w:marTop w:val="0"/>
      <w:marBottom w:val="0"/>
      <w:divBdr>
        <w:top w:val="none" w:sz="0" w:space="0" w:color="auto"/>
        <w:left w:val="none" w:sz="0" w:space="0" w:color="auto"/>
        <w:bottom w:val="none" w:sz="0" w:space="0" w:color="auto"/>
        <w:right w:val="none" w:sz="0" w:space="0" w:color="auto"/>
      </w:divBdr>
    </w:div>
    <w:div w:id="675495850">
      <w:bodyDiv w:val="1"/>
      <w:marLeft w:val="0"/>
      <w:marRight w:val="0"/>
      <w:marTop w:val="0"/>
      <w:marBottom w:val="0"/>
      <w:divBdr>
        <w:top w:val="none" w:sz="0" w:space="0" w:color="auto"/>
        <w:left w:val="none" w:sz="0" w:space="0" w:color="auto"/>
        <w:bottom w:val="none" w:sz="0" w:space="0" w:color="auto"/>
        <w:right w:val="none" w:sz="0" w:space="0" w:color="auto"/>
      </w:divBdr>
    </w:div>
    <w:div w:id="682974949">
      <w:bodyDiv w:val="1"/>
      <w:marLeft w:val="0"/>
      <w:marRight w:val="0"/>
      <w:marTop w:val="0"/>
      <w:marBottom w:val="0"/>
      <w:divBdr>
        <w:top w:val="none" w:sz="0" w:space="0" w:color="auto"/>
        <w:left w:val="none" w:sz="0" w:space="0" w:color="auto"/>
        <w:bottom w:val="none" w:sz="0" w:space="0" w:color="auto"/>
        <w:right w:val="none" w:sz="0" w:space="0" w:color="auto"/>
      </w:divBdr>
    </w:div>
    <w:div w:id="705258866">
      <w:bodyDiv w:val="1"/>
      <w:marLeft w:val="0"/>
      <w:marRight w:val="0"/>
      <w:marTop w:val="0"/>
      <w:marBottom w:val="0"/>
      <w:divBdr>
        <w:top w:val="none" w:sz="0" w:space="0" w:color="auto"/>
        <w:left w:val="none" w:sz="0" w:space="0" w:color="auto"/>
        <w:bottom w:val="none" w:sz="0" w:space="0" w:color="auto"/>
        <w:right w:val="none" w:sz="0" w:space="0" w:color="auto"/>
      </w:divBdr>
    </w:div>
    <w:div w:id="781388130">
      <w:bodyDiv w:val="1"/>
      <w:marLeft w:val="0"/>
      <w:marRight w:val="0"/>
      <w:marTop w:val="0"/>
      <w:marBottom w:val="0"/>
      <w:divBdr>
        <w:top w:val="none" w:sz="0" w:space="0" w:color="auto"/>
        <w:left w:val="none" w:sz="0" w:space="0" w:color="auto"/>
        <w:bottom w:val="none" w:sz="0" w:space="0" w:color="auto"/>
        <w:right w:val="none" w:sz="0" w:space="0" w:color="auto"/>
      </w:divBdr>
    </w:div>
    <w:div w:id="896159387">
      <w:bodyDiv w:val="1"/>
      <w:marLeft w:val="0"/>
      <w:marRight w:val="0"/>
      <w:marTop w:val="0"/>
      <w:marBottom w:val="0"/>
      <w:divBdr>
        <w:top w:val="none" w:sz="0" w:space="0" w:color="auto"/>
        <w:left w:val="none" w:sz="0" w:space="0" w:color="auto"/>
        <w:bottom w:val="none" w:sz="0" w:space="0" w:color="auto"/>
        <w:right w:val="none" w:sz="0" w:space="0" w:color="auto"/>
      </w:divBdr>
    </w:div>
    <w:div w:id="907805783">
      <w:bodyDiv w:val="1"/>
      <w:marLeft w:val="0"/>
      <w:marRight w:val="0"/>
      <w:marTop w:val="0"/>
      <w:marBottom w:val="0"/>
      <w:divBdr>
        <w:top w:val="none" w:sz="0" w:space="0" w:color="auto"/>
        <w:left w:val="none" w:sz="0" w:space="0" w:color="auto"/>
        <w:bottom w:val="none" w:sz="0" w:space="0" w:color="auto"/>
        <w:right w:val="none" w:sz="0" w:space="0" w:color="auto"/>
      </w:divBdr>
    </w:div>
    <w:div w:id="922642882">
      <w:bodyDiv w:val="1"/>
      <w:marLeft w:val="0"/>
      <w:marRight w:val="0"/>
      <w:marTop w:val="0"/>
      <w:marBottom w:val="0"/>
      <w:divBdr>
        <w:top w:val="none" w:sz="0" w:space="0" w:color="auto"/>
        <w:left w:val="none" w:sz="0" w:space="0" w:color="auto"/>
        <w:bottom w:val="none" w:sz="0" w:space="0" w:color="auto"/>
        <w:right w:val="none" w:sz="0" w:space="0" w:color="auto"/>
      </w:divBdr>
    </w:div>
    <w:div w:id="955259681">
      <w:bodyDiv w:val="1"/>
      <w:marLeft w:val="0"/>
      <w:marRight w:val="0"/>
      <w:marTop w:val="0"/>
      <w:marBottom w:val="0"/>
      <w:divBdr>
        <w:top w:val="none" w:sz="0" w:space="0" w:color="auto"/>
        <w:left w:val="none" w:sz="0" w:space="0" w:color="auto"/>
        <w:bottom w:val="none" w:sz="0" w:space="0" w:color="auto"/>
        <w:right w:val="none" w:sz="0" w:space="0" w:color="auto"/>
      </w:divBdr>
    </w:div>
    <w:div w:id="958412632">
      <w:bodyDiv w:val="1"/>
      <w:marLeft w:val="0"/>
      <w:marRight w:val="0"/>
      <w:marTop w:val="0"/>
      <w:marBottom w:val="0"/>
      <w:divBdr>
        <w:top w:val="none" w:sz="0" w:space="0" w:color="auto"/>
        <w:left w:val="none" w:sz="0" w:space="0" w:color="auto"/>
        <w:bottom w:val="none" w:sz="0" w:space="0" w:color="auto"/>
        <w:right w:val="none" w:sz="0" w:space="0" w:color="auto"/>
      </w:divBdr>
      <w:divsChild>
        <w:div w:id="948857414">
          <w:marLeft w:val="0"/>
          <w:marRight w:val="0"/>
          <w:marTop w:val="301"/>
          <w:marBottom w:val="0"/>
          <w:divBdr>
            <w:top w:val="none" w:sz="0" w:space="0" w:color="auto"/>
            <w:left w:val="none" w:sz="0" w:space="0" w:color="auto"/>
            <w:bottom w:val="none" w:sz="0" w:space="0" w:color="auto"/>
            <w:right w:val="none" w:sz="0" w:space="0" w:color="auto"/>
          </w:divBdr>
        </w:div>
      </w:divsChild>
    </w:div>
    <w:div w:id="990594825">
      <w:bodyDiv w:val="1"/>
      <w:marLeft w:val="0"/>
      <w:marRight w:val="0"/>
      <w:marTop w:val="0"/>
      <w:marBottom w:val="0"/>
      <w:divBdr>
        <w:top w:val="none" w:sz="0" w:space="0" w:color="auto"/>
        <w:left w:val="none" w:sz="0" w:space="0" w:color="auto"/>
        <w:bottom w:val="none" w:sz="0" w:space="0" w:color="auto"/>
        <w:right w:val="none" w:sz="0" w:space="0" w:color="auto"/>
      </w:divBdr>
    </w:div>
    <w:div w:id="1062872339">
      <w:bodyDiv w:val="1"/>
      <w:marLeft w:val="0"/>
      <w:marRight w:val="0"/>
      <w:marTop w:val="0"/>
      <w:marBottom w:val="0"/>
      <w:divBdr>
        <w:top w:val="none" w:sz="0" w:space="0" w:color="auto"/>
        <w:left w:val="none" w:sz="0" w:space="0" w:color="auto"/>
        <w:bottom w:val="none" w:sz="0" w:space="0" w:color="auto"/>
        <w:right w:val="none" w:sz="0" w:space="0" w:color="auto"/>
      </w:divBdr>
    </w:div>
    <w:div w:id="1075665766">
      <w:bodyDiv w:val="1"/>
      <w:marLeft w:val="0"/>
      <w:marRight w:val="0"/>
      <w:marTop w:val="0"/>
      <w:marBottom w:val="0"/>
      <w:divBdr>
        <w:top w:val="none" w:sz="0" w:space="0" w:color="auto"/>
        <w:left w:val="none" w:sz="0" w:space="0" w:color="auto"/>
        <w:bottom w:val="none" w:sz="0" w:space="0" w:color="auto"/>
        <w:right w:val="none" w:sz="0" w:space="0" w:color="auto"/>
      </w:divBdr>
    </w:div>
    <w:div w:id="1114128516">
      <w:bodyDiv w:val="1"/>
      <w:marLeft w:val="0"/>
      <w:marRight w:val="0"/>
      <w:marTop w:val="0"/>
      <w:marBottom w:val="0"/>
      <w:divBdr>
        <w:top w:val="none" w:sz="0" w:space="0" w:color="auto"/>
        <w:left w:val="none" w:sz="0" w:space="0" w:color="auto"/>
        <w:bottom w:val="none" w:sz="0" w:space="0" w:color="auto"/>
        <w:right w:val="none" w:sz="0" w:space="0" w:color="auto"/>
      </w:divBdr>
      <w:divsChild>
        <w:div w:id="718289769">
          <w:marLeft w:val="0"/>
          <w:marRight w:val="0"/>
          <w:marTop w:val="0"/>
          <w:marBottom w:val="50"/>
          <w:divBdr>
            <w:top w:val="none" w:sz="0" w:space="0" w:color="auto"/>
            <w:left w:val="none" w:sz="0" w:space="0" w:color="auto"/>
            <w:bottom w:val="none" w:sz="0" w:space="0" w:color="auto"/>
            <w:right w:val="none" w:sz="0" w:space="0" w:color="auto"/>
          </w:divBdr>
        </w:div>
      </w:divsChild>
    </w:div>
    <w:div w:id="1143694247">
      <w:bodyDiv w:val="1"/>
      <w:marLeft w:val="0"/>
      <w:marRight w:val="0"/>
      <w:marTop w:val="0"/>
      <w:marBottom w:val="0"/>
      <w:divBdr>
        <w:top w:val="none" w:sz="0" w:space="0" w:color="auto"/>
        <w:left w:val="none" w:sz="0" w:space="0" w:color="auto"/>
        <w:bottom w:val="none" w:sz="0" w:space="0" w:color="auto"/>
        <w:right w:val="none" w:sz="0" w:space="0" w:color="auto"/>
      </w:divBdr>
      <w:divsChild>
        <w:div w:id="232593908">
          <w:marLeft w:val="0"/>
          <w:marRight w:val="0"/>
          <w:marTop w:val="0"/>
          <w:marBottom w:val="50"/>
          <w:divBdr>
            <w:top w:val="none" w:sz="0" w:space="0" w:color="auto"/>
            <w:left w:val="none" w:sz="0" w:space="0" w:color="auto"/>
            <w:bottom w:val="none" w:sz="0" w:space="0" w:color="auto"/>
            <w:right w:val="none" w:sz="0" w:space="0" w:color="auto"/>
          </w:divBdr>
        </w:div>
      </w:divsChild>
    </w:div>
    <w:div w:id="1163282239">
      <w:bodyDiv w:val="1"/>
      <w:marLeft w:val="0"/>
      <w:marRight w:val="0"/>
      <w:marTop w:val="0"/>
      <w:marBottom w:val="0"/>
      <w:divBdr>
        <w:top w:val="none" w:sz="0" w:space="0" w:color="auto"/>
        <w:left w:val="none" w:sz="0" w:space="0" w:color="auto"/>
        <w:bottom w:val="none" w:sz="0" w:space="0" w:color="auto"/>
        <w:right w:val="none" w:sz="0" w:space="0" w:color="auto"/>
      </w:divBdr>
    </w:div>
    <w:div w:id="1174608545">
      <w:bodyDiv w:val="1"/>
      <w:marLeft w:val="0"/>
      <w:marRight w:val="0"/>
      <w:marTop w:val="0"/>
      <w:marBottom w:val="0"/>
      <w:divBdr>
        <w:top w:val="none" w:sz="0" w:space="0" w:color="auto"/>
        <w:left w:val="none" w:sz="0" w:space="0" w:color="auto"/>
        <w:bottom w:val="none" w:sz="0" w:space="0" w:color="auto"/>
        <w:right w:val="none" w:sz="0" w:space="0" w:color="auto"/>
      </w:divBdr>
    </w:div>
    <w:div w:id="1181360058">
      <w:bodyDiv w:val="1"/>
      <w:marLeft w:val="0"/>
      <w:marRight w:val="0"/>
      <w:marTop w:val="0"/>
      <w:marBottom w:val="0"/>
      <w:divBdr>
        <w:top w:val="none" w:sz="0" w:space="0" w:color="auto"/>
        <w:left w:val="none" w:sz="0" w:space="0" w:color="auto"/>
        <w:bottom w:val="none" w:sz="0" w:space="0" w:color="auto"/>
        <w:right w:val="none" w:sz="0" w:space="0" w:color="auto"/>
      </w:divBdr>
    </w:div>
    <w:div w:id="1181970073">
      <w:bodyDiv w:val="1"/>
      <w:marLeft w:val="0"/>
      <w:marRight w:val="0"/>
      <w:marTop w:val="0"/>
      <w:marBottom w:val="0"/>
      <w:divBdr>
        <w:top w:val="none" w:sz="0" w:space="0" w:color="auto"/>
        <w:left w:val="none" w:sz="0" w:space="0" w:color="auto"/>
        <w:bottom w:val="none" w:sz="0" w:space="0" w:color="auto"/>
        <w:right w:val="none" w:sz="0" w:space="0" w:color="auto"/>
      </w:divBdr>
    </w:div>
    <w:div w:id="1298216969">
      <w:bodyDiv w:val="1"/>
      <w:marLeft w:val="0"/>
      <w:marRight w:val="0"/>
      <w:marTop w:val="0"/>
      <w:marBottom w:val="0"/>
      <w:divBdr>
        <w:top w:val="none" w:sz="0" w:space="0" w:color="auto"/>
        <w:left w:val="none" w:sz="0" w:space="0" w:color="auto"/>
        <w:bottom w:val="none" w:sz="0" w:space="0" w:color="auto"/>
        <w:right w:val="none" w:sz="0" w:space="0" w:color="auto"/>
      </w:divBdr>
    </w:div>
    <w:div w:id="1318193927">
      <w:bodyDiv w:val="1"/>
      <w:marLeft w:val="0"/>
      <w:marRight w:val="0"/>
      <w:marTop w:val="0"/>
      <w:marBottom w:val="0"/>
      <w:divBdr>
        <w:top w:val="none" w:sz="0" w:space="0" w:color="auto"/>
        <w:left w:val="none" w:sz="0" w:space="0" w:color="auto"/>
        <w:bottom w:val="none" w:sz="0" w:space="0" w:color="auto"/>
        <w:right w:val="none" w:sz="0" w:space="0" w:color="auto"/>
      </w:divBdr>
      <w:divsChild>
        <w:div w:id="1557934129">
          <w:marLeft w:val="0"/>
          <w:marRight w:val="0"/>
          <w:marTop w:val="0"/>
          <w:marBottom w:val="50"/>
          <w:divBdr>
            <w:top w:val="none" w:sz="0" w:space="0" w:color="auto"/>
            <w:left w:val="none" w:sz="0" w:space="0" w:color="auto"/>
            <w:bottom w:val="none" w:sz="0" w:space="0" w:color="auto"/>
            <w:right w:val="none" w:sz="0" w:space="0" w:color="auto"/>
          </w:divBdr>
        </w:div>
      </w:divsChild>
    </w:div>
    <w:div w:id="1341737548">
      <w:bodyDiv w:val="1"/>
      <w:marLeft w:val="0"/>
      <w:marRight w:val="0"/>
      <w:marTop w:val="0"/>
      <w:marBottom w:val="0"/>
      <w:divBdr>
        <w:top w:val="none" w:sz="0" w:space="0" w:color="auto"/>
        <w:left w:val="none" w:sz="0" w:space="0" w:color="auto"/>
        <w:bottom w:val="none" w:sz="0" w:space="0" w:color="auto"/>
        <w:right w:val="none" w:sz="0" w:space="0" w:color="auto"/>
      </w:divBdr>
    </w:div>
    <w:div w:id="1352300474">
      <w:bodyDiv w:val="1"/>
      <w:marLeft w:val="0"/>
      <w:marRight w:val="0"/>
      <w:marTop w:val="0"/>
      <w:marBottom w:val="0"/>
      <w:divBdr>
        <w:top w:val="none" w:sz="0" w:space="0" w:color="auto"/>
        <w:left w:val="none" w:sz="0" w:space="0" w:color="auto"/>
        <w:bottom w:val="none" w:sz="0" w:space="0" w:color="auto"/>
        <w:right w:val="none" w:sz="0" w:space="0" w:color="auto"/>
      </w:divBdr>
    </w:div>
    <w:div w:id="1529371650">
      <w:bodyDiv w:val="1"/>
      <w:marLeft w:val="0"/>
      <w:marRight w:val="0"/>
      <w:marTop w:val="0"/>
      <w:marBottom w:val="0"/>
      <w:divBdr>
        <w:top w:val="none" w:sz="0" w:space="0" w:color="auto"/>
        <w:left w:val="none" w:sz="0" w:space="0" w:color="auto"/>
        <w:bottom w:val="none" w:sz="0" w:space="0" w:color="auto"/>
        <w:right w:val="none" w:sz="0" w:space="0" w:color="auto"/>
      </w:divBdr>
    </w:div>
    <w:div w:id="1537042739">
      <w:bodyDiv w:val="1"/>
      <w:marLeft w:val="0"/>
      <w:marRight w:val="0"/>
      <w:marTop w:val="0"/>
      <w:marBottom w:val="0"/>
      <w:divBdr>
        <w:top w:val="none" w:sz="0" w:space="0" w:color="auto"/>
        <w:left w:val="none" w:sz="0" w:space="0" w:color="auto"/>
        <w:bottom w:val="none" w:sz="0" w:space="0" w:color="auto"/>
        <w:right w:val="none" w:sz="0" w:space="0" w:color="auto"/>
      </w:divBdr>
    </w:div>
    <w:div w:id="1538346209">
      <w:bodyDiv w:val="1"/>
      <w:marLeft w:val="0"/>
      <w:marRight w:val="0"/>
      <w:marTop w:val="0"/>
      <w:marBottom w:val="0"/>
      <w:divBdr>
        <w:top w:val="none" w:sz="0" w:space="0" w:color="auto"/>
        <w:left w:val="none" w:sz="0" w:space="0" w:color="auto"/>
        <w:bottom w:val="none" w:sz="0" w:space="0" w:color="auto"/>
        <w:right w:val="none" w:sz="0" w:space="0" w:color="auto"/>
      </w:divBdr>
    </w:div>
    <w:div w:id="1582526224">
      <w:bodyDiv w:val="1"/>
      <w:marLeft w:val="0"/>
      <w:marRight w:val="0"/>
      <w:marTop w:val="0"/>
      <w:marBottom w:val="0"/>
      <w:divBdr>
        <w:top w:val="none" w:sz="0" w:space="0" w:color="auto"/>
        <w:left w:val="none" w:sz="0" w:space="0" w:color="auto"/>
        <w:bottom w:val="none" w:sz="0" w:space="0" w:color="auto"/>
        <w:right w:val="none" w:sz="0" w:space="0" w:color="auto"/>
      </w:divBdr>
    </w:div>
    <w:div w:id="1620600307">
      <w:bodyDiv w:val="1"/>
      <w:marLeft w:val="0"/>
      <w:marRight w:val="0"/>
      <w:marTop w:val="0"/>
      <w:marBottom w:val="0"/>
      <w:divBdr>
        <w:top w:val="none" w:sz="0" w:space="0" w:color="auto"/>
        <w:left w:val="none" w:sz="0" w:space="0" w:color="auto"/>
        <w:bottom w:val="none" w:sz="0" w:space="0" w:color="auto"/>
        <w:right w:val="none" w:sz="0" w:space="0" w:color="auto"/>
      </w:divBdr>
    </w:div>
    <w:div w:id="1621719812">
      <w:bodyDiv w:val="1"/>
      <w:marLeft w:val="0"/>
      <w:marRight w:val="0"/>
      <w:marTop w:val="0"/>
      <w:marBottom w:val="0"/>
      <w:divBdr>
        <w:top w:val="none" w:sz="0" w:space="0" w:color="auto"/>
        <w:left w:val="none" w:sz="0" w:space="0" w:color="auto"/>
        <w:bottom w:val="none" w:sz="0" w:space="0" w:color="auto"/>
        <w:right w:val="none" w:sz="0" w:space="0" w:color="auto"/>
      </w:divBdr>
      <w:divsChild>
        <w:div w:id="269630791">
          <w:marLeft w:val="0"/>
          <w:marRight w:val="0"/>
          <w:marTop w:val="0"/>
          <w:marBottom w:val="50"/>
          <w:divBdr>
            <w:top w:val="none" w:sz="0" w:space="0" w:color="auto"/>
            <w:left w:val="none" w:sz="0" w:space="0" w:color="auto"/>
            <w:bottom w:val="none" w:sz="0" w:space="0" w:color="auto"/>
            <w:right w:val="none" w:sz="0" w:space="0" w:color="auto"/>
          </w:divBdr>
        </w:div>
      </w:divsChild>
    </w:div>
    <w:div w:id="1633320913">
      <w:bodyDiv w:val="1"/>
      <w:marLeft w:val="0"/>
      <w:marRight w:val="0"/>
      <w:marTop w:val="0"/>
      <w:marBottom w:val="0"/>
      <w:divBdr>
        <w:top w:val="none" w:sz="0" w:space="0" w:color="auto"/>
        <w:left w:val="none" w:sz="0" w:space="0" w:color="auto"/>
        <w:bottom w:val="none" w:sz="0" w:space="0" w:color="auto"/>
        <w:right w:val="none" w:sz="0" w:space="0" w:color="auto"/>
      </w:divBdr>
    </w:div>
    <w:div w:id="1704164125">
      <w:bodyDiv w:val="1"/>
      <w:marLeft w:val="0"/>
      <w:marRight w:val="0"/>
      <w:marTop w:val="0"/>
      <w:marBottom w:val="0"/>
      <w:divBdr>
        <w:top w:val="none" w:sz="0" w:space="0" w:color="auto"/>
        <w:left w:val="none" w:sz="0" w:space="0" w:color="auto"/>
        <w:bottom w:val="none" w:sz="0" w:space="0" w:color="auto"/>
        <w:right w:val="none" w:sz="0" w:space="0" w:color="auto"/>
      </w:divBdr>
    </w:div>
    <w:div w:id="1707289722">
      <w:bodyDiv w:val="1"/>
      <w:marLeft w:val="0"/>
      <w:marRight w:val="0"/>
      <w:marTop w:val="0"/>
      <w:marBottom w:val="0"/>
      <w:divBdr>
        <w:top w:val="none" w:sz="0" w:space="0" w:color="auto"/>
        <w:left w:val="none" w:sz="0" w:space="0" w:color="auto"/>
        <w:bottom w:val="none" w:sz="0" w:space="0" w:color="auto"/>
        <w:right w:val="none" w:sz="0" w:space="0" w:color="auto"/>
      </w:divBdr>
    </w:div>
    <w:div w:id="1761565607">
      <w:bodyDiv w:val="1"/>
      <w:marLeft w:val="0"/>
      <w:marRight w:val="0"/>
      <w:marTop w:val="0"/>
      <w:marBottom w:val="0"/>
      <w:divBdr>
        <w:top w:val="none" w:sz="0" w:space="0" w:color="auto"/>
        <w:left w:val="none" w:sz="0" w:space="0" w:color="auto"/>
        <w:bottom w:val="none" w:sz="0" w:space="0" w:color="auto"/>
        <w:right w:val="none" w:sz="0" w:space="0" w:color="auto"/>
      </w:divBdr>
    </w:div>
    <w:div w:id="1804931018">
      <w:bodyDiv w:val="1"/>
      <w:marLeft w:val="0"/>
      <w:marRight w:val="0"/>
      <w:marTop w:val="0"/>
      <w:marBottom w:val="0"/>
      <w:divBdr>
        <w:top w:val="none" w:sz="0" w:space="0" w:color="auto"/>
        <w:left w:val="none" w:sz="0" w:space="0" w:color="auto"/>
        <w:bottom w:val="none" w:sz="0" w:space="0" w:color="auto"/>
        <w:right w:val="none" w:sz="0" w:space="0" w:color="auto"/>
      </w:divBdr>
    </w:div>
    <w:div w:id="1806384238">
      <w:bodyDiv w:val="1"/>
      <w:marLeft w:val="0"/>
      <w:marRight w:val="0"/>
      <w:marTop w:val="0"/>
      <w:marBottom w:val="0"/>
      <w:divBdr>
        <w:top w:val="none" w:sz="0" w:space="0" w:color="auto"/>
        <w:left w:val="none" w:sz="0" w:space="0" w:color="auto"/>
        <w:bottom w:val="none" w:sz="0" w:space="0" w:color="auto"/>
        <w:right w:val="none" w:sz="0" w:space="0" w:color="auto"/>
      </w:divBdr>
    </w:div>
    <w:div w:id="1928004404">
      <w:bodyDiv w:val="1"/>
      <w:marLeft w:val="0"/>
      <w:marRight w:val="0"/>
      <w:marTop w:val="0"/>
      <w:marBottom w:val="0"/>
      <w:divBdr>
        <w:top w:val="none" w:sz="0" w:space="0" w:color="auto"/>
        <w:left w:val="none" w:sz="0" w:space="0" w:color="auto"/>
        <w:bottom w:val="none" w:sz="0" w:space="0" w:color="auto"/>
        <w:right w:val="none" w:sz="0" w:space="0" w:color="auto"/>
      </w:divBdr>
    </w:div>
    <w:div w:id="1941258749">
      <w:bodyDiv w:val="1"/>
      <w:marLeft w:val="0"/>
      <w:marRight w:val="0"/>
      <w:marTop w:val="0"/>
      <w:marBottom w:val="0"/>
      <w:divBdr>
        <w:top w:val="none" w:sz="0" w:space="0" w:color="auto"/>
        <w:left w:val="none" w:sz="0" w:space="0" w:color="auto"/>
        <w:bottom w:val="none" w:sz="0" w:space="0" w:color="auto"/>
        <w:right w:val="none" w:sz="0" w:space="0" w:color="auto"/>
      </w:divBdr>
      <w:divsChild>
        <w:div w:id="65765134">
          <w:marLeft w:val="0"/>
          <w:marRight w:val="0"/>
          <w:marTop w:val="376"/>
          <w:marBottom w:val="0"/>
          <w:divBdr>
            <w:top w:val="none" w:sz="0" w:space="0" w:color="auto"/>
            <w:left w:val="none" w:sz="0" w:space="0" w:color="auto"/>
            <w:bottom w:val="none" w:sz="0" w:space="0" w:color="auto"/>
            <w:right w:val="none" w:sz="0" w:space="0" w:color="auto"/>
          </w:divBdr>
          <w:divsChild>
            <w:div w:id="516383117">
              <w:marLeft w:val="626"/>
              <w:marRight w:val="0"/>
              <w:marTop w:val="0"/>
              <w:marBottom w:val="0"/>
              <w:divBdr>
                <w:top w:val="none" w:sz="0" w:space="0" w:color="auto"/>
                <w:left w:val="none" w:sz="0" w:space="0" w:color="auto"/>
                <w:bottom w:val="none" w:sz="0" w:space="0" w:color="auto"/>
                <w:right w:val="none" w:sz="0" w:space="0" w:color="auto"/>
              </w:divBdr>
            </w:div>
          </w:divsChild>
        </w:div>
        <w:div w:id="1380784329">
          <w:marLeft w:val="0"/>
          <w:marRight w:val="0"/>
          <w:marTop w:val="376"/>
          <w:marBottom w:val="0"/>
          <w:divBdr>
            <w:top w:val="none" w:sz="0" w:space="0" w:color="auto"/>
            <w:left w:val="none" w:sz="0" w:space="0" w:color="auto"/>
            <w:bottom w:val="none" w:sz="0" w:space="0" w:color="auto"/>
            <w:right w:val="none" w:sz="0" w:space="0" w:color="auto"/>
          </w:divBdr>
          <w:divsChild>
            <w:div w:id="1656448833">
              <w:marLeft w:val="0"/>
              <w:marRight w:val="0"/>
              <w:marTop w:val="0"/>
              <w:marBottom w:val="0"/>
              <w:divBdr>
                <w:top w:val="none" w:sz="0" w:space="0" w:color="auto"/>
                <w:left w:val="none" w:sz="0" w:space="0" w:color="auto"/>
                <w:bottom w:val="none" w:sz="0" w:space="0" w:color="auto"/>
                <w:right w:val="none" w:sz="0" w:space="0" w:color="auto"/>
              </w:divBdr>
            </w:div>
            <w:div w:id="1532452242">
              <w:marLeft w:val="626"/>
              <w:marRight w:val="0"/>
              <w:marTop w:val="0"/>
              <w:marBottom w:val="0"/>
              <w:divBdr>
                <w:top w:val="none" w:sz="0" w:space="0" w:color="auto"/>
                <w:left w:val="none" w:sz="0" w:space="0" w:color="auto"/>
                <w:bottom w:val="none" w:sz="0" w:space="0" w:color="auto"/>
                <w:right w:val="none" w:sz="0" w:space="0" w:color="auto"/>
              </w:divBdr>
            </w:div>
          </w:divsChild>
        </w:div>
      </w:divsChild>
    </w:div>
    <w:div w:id="1943755318">
      <w:bodyDiv w:val="1"/>
      <w:marLeft w:val="0"/>
      <w:marRight w:val="0"/>
      <w:marTop w:val="0"/>
      <w:marBottom w:val="0"/>
      <w:divBdr>
        <w:top w:val="none" w:sz="0" w:space="0" w:color="auto"/>
        <w:left w:val="none" w:sz="0" w:space="0" w:color="auto"/>
        <w:bottom w:val="none" w:sz="0" w:space="0" w:color="auto"/>
        <w:right w:val="none" w:sz="0" w:space="0" w:color="auto"/>
      </w:divBdr>
      <w:divsChild>
        <w:div w:id="957685428">
          <w:marLeft w:val="0"/>
          <w:marRight w:val="0"/>
          <w:marTop w:val="0"/>
          <w:marBottom w:val="0"/>
          <w:divBdr>
            <w:top w:val="none" w:sz="0" w:space="0" w:color="auto"/>
            <w:left w:val="none" w:sz="0" w:space="0" w:color="auto"/>
            <w:bottom w:val="none" w:sz="0" w:space="0" w:color="auto"/>
            <w:right w:val="none" w:sz="0" w:space="0" w:color="auto"/>
          </w:divBdr>
        </w:div>
      </w:divsChild>
    </w:div>
    <w:div w:id="2010251447">
      <w:bodyDiv w:val="1"/>
      <w:marLeft w:val="0"/>
      <w:marRight w:val="0"/>
      <w:marTop w:val="0"/>
      <w:marBottom w:val="0"/>
      <w:divBdr>
        <w:top w:val="none" w:sz="0" w:space="0" w:color="auto"/>
        <w:left w:val="none" w:sz="0" w:space="0" w:color="auto"/>
        <w:bottom w:val="none" w:sz="0" w:space="0" w:color="auto"/>
        <w:right w:val="none" w:sz="0" w:space="0" w:color="auto"/>
      </w:divBdr>
    </w:div>
    <w:div w:id="2046327708">
      <w:bodyDiv w:val="1"/>
      <w:marLeft w:val="0"/>
      <w:marRight w:val="0"/>
      <w:marTop w:val="0"/>
      <w:marBottom w:val="0"/>
      <w:divBdr>
        <w:top w:val="none" w:sz="0" w:space="0" w:color="auto"/>
        <w:left w:val="none" w:sz="0" w:space="0" w:color="auto"/>
        <w:bottom w:val="none" w:sz="0" w:space="0" w:color="auto"/>
        <w:right w:val="none" w:sz="0" w:space="0" w:color="auto"/>
      </w:divBdr>
      <w:divsChild>
        <w:div w:id="679626500">
          <w:marLeft w:val="0"/>
          <w:marRight w:val="0"/>
          <w:marTop w:val="301"/>
          <w:marBottom w:val="0"/>
          <w:divBdr>
            <w:top w:val="none" w:sz="0" w:space="0" w:color="auto"/>
            <w:left w:val="none" w:sz="0" w:space="0" w:color="auto"/>
            <w:bottom w:val="none" w:sz="0" w:space="0" w:color="auto"/>
            <w:right w:val="none" w:sz="0" w:space="0" w:color="auto"/>
          </w:divBdr>
        </w:div>
      </w:divsChild>
    </w:div>
    <w:div w:id="2085566460">
      <w:bodyDiv w:val="1"/>
      <w:marLeft w:val="0"/>
      <w:marRight w:val="0"/>
      <w:marTop w:val="0"/>
      <w:marBottom w:val="0"/>
      <w:divBdr>
        <w:top w:val="none" w:sz="0" w:space="0" w:color="auto"/>
        <w:left w:val="none" w:sz="0" w:space="0" w:color="auto"/>
        <w:bottom w:val="none" w:sz="0" w:space="0" w:color="auto"/>
        <w:right w:val="none" w:sz="0" w:space="0" w:color="auto"/>
      </w:divBdr>
      <w:divsChild>
        <w:div w:id="902522730">
          <w:marLeft w:val="0"/>
          <w:marRight w:val="0"/>
          <w:marTop w:val="0"/>
          <w:marBottom w:val="50"/>
          <w:divBdr>
            <w:top w:val="none" w:sz="0" w:space="0" w:color="auto"/>
            <w:left w:val="none" w:sz="0" w:space="0" w:color="auto"/>
            <w:bottom w:val="none" w:sz="0" w:space="0" w:color="auto"/>
            <w:right w:val="none" w:sz="0" w:space="0" w:color="auto"/>
          </w:divBdr>
        </w:div>
      </w:divsChild>
    </w:div>
    <w:div w:id="2125491291">
      <w:bodyDiv w:val="1"/>
      <w:marLeft w:val="0"/>
      <w:marRight w:val="0"/>
      <w:marTop w:val="0"/>
      <w:marBottom w:val="0"/>
      <w:divBdr>
        <w:top w:val="none" w:sz="0" w:space="0" w:color="auto"/>
        <w:left w:val="none" w:sz="0" w:space="0" w:color="auto"/>
        <w:bottom w:val="none" w:sz="0" w:space="0" w:color="auto"/>
        <w:right w:val="none" w:sz="0" w:space="0" w:color="auto"/>
      </w:divBdr>
      <w:divsChild>
        <w:div w:id="970092995">
          <w:marLeft w:val="0"/>
          <w:marRight w:val="0"/>
          <w:marTop w:val="0"/>
          <w:marBottom w:val="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66154" TargetMode="External"/><Relationship Id="rId21" Type="http://schemas.openxmlformats.org/officeDocument/2006/relationships/hyperlink" Target="https://login.consultant.ru/link/?req=doc&amp;base=LAW&amp;n=466154&amp;dst=2589" TargetMode="External"/><Relationship Id="rId42" Type="http://schemas.openxmlformats.org/officeDocument/2006/relationships/hyperlink" Target="https://login.consultant.ru/link/?req=doc&amp;base=LAW&amp;n=482771&amp;dst=100018" TargetMode="External"/><Relationship Id="rId47" Type="http://schemas.openxmlformats.org/officeDocument/2006/relationships/hyperlink" Target="https://login.consultant.ru/link/?req=doc&amp;base=LAW&amp;n=466154&amp;dst=2550" TargetMode="External"/><Relationship Id="rId63" Type="http://schemas.openxmlformats.org/officeDocument/2006/relationships/hyperlink" Target="https://login.consultant.ru/link/?req=doc&amp;base=LAW&amp;n=507759&amp;dst=100014&amp;field=134&amp;date=04.09.2025" TargetMode="External"/><Relationship Id="rId68" Type="http://schemas.openxmlformats.org/officeDocument/2006/relationships/hyperlink" Target="https://login.consultant.ru/link/?req=doc&amp;base=LAW&amp;n=509428&amp;dst=225&amp;field=134&amp;date=04.09.2025" TargetMode="External"/><Relationship Id="rId84" Type="http://schemas.openxmlformats.org/officeDocument/2006/relationships/hyperlink" Target="https://login.consultant.ru/link/?req=doc&amp;base=LAW&amp;n=507759&amp;dst=36&amp;field=134&amp;date=04.09.2025" TargetMode="External"/><Relationship Id="rId89" Type="http://schemas.openxmlformats.org/officeDocument/2006/relationships/hyperlink" Target="https://login.consultant.ru/link/?req=doc&amp;base=LAW&amp;n=507759&amp;dst=101943&amp;field=134&amp;date=04.09.2025" TargetMode="External"/><Relationship Id="rId112" Type="http://schemas.openxmlformats.org/officeDocument/2006/relationships/footer" Target="footer1.xml"/><Relationship Id="rId16" Type="http://schemas.openxmlformats.org/officeDocument/2006/relationships/hyperlink" Target="https://login.consultant.ru/link/?req=doc&amp;base=LAW&amp;n=466154&amp;dst=2118" TargetMode="External"/><Relationship Id="rId107" Type="http://schemas.openxmlformats.org/officeDocument/2006/relationships/hyperlink" Target="https://login.consultant.ru/link/?req=doc&amp;base=LAW&amp;n=472058&amp;dst=100564&amp;field=134&amp;date=04.09.2025" TargetMode="External"/><Relationship Id="rId11" Type="http://schemas.openxmlformats.org/officeDocument/2006/relationships/hyperlink" Target="https://login.consultant.ru/link/?req=doc&amp;base=LAW&amp;n=461836&amp;dst=100092" TargetMode="External"/><Relationship Id="rId24" Type="http://schemas.openxmlformats.org/officeDocument/2006/relationships/hyperlink" Target="https://login.consultant.ru/link/?req=doc&amp;base=LAW&amp;n=466154&amp;dst=12062" TargetMode="External"/><Relationship Id="rId32" Type="http://schemas.openxmlformats.org/officeDocument/2006/relationships/hyperlink" Target="https://login.consultant.ru/link/?req=doc&amp;base=LAW&amp;n=466154&amp;dst=2213" TargetMode="External"/><Relationship Id="rId37" Type="http://schemas.openxmlformats.org/officeDocument/2006/relationships/hyperlink" Target="https://login.consultant.ru/link/?req=doc&amp;base=LAW&amp;n=466154&amp;dst=12410" TargetMode="External"/><Relationship Id="rId40" Type="http://schemas.openxmlformats.org/officeDocument/2006/relationships/hyperlink" Target="https://login.consultant.ru/link/?req=doc&amp;base=LAW&amp;n=466154&amp;dst=12370" TargetMode="External"/><Relationship Id="rId45" Type="http://schemas.openxmlformats.org/officeDocument/2006/relationships/hyperlink" Target="https://login.consultant.ru/link/?req=doc&amp;base=LAW&amp;n=466154&amp;dst=2547" TargetMode="External"/><Relationship Id="rId53" Type="http://schemas.openxmlformats.org/officeDocument/2006/relationships/hyperlink" Target="https://login.consultant.ru/link/?req=doc&amp;base=LAW&amp;n=466154&amp;dst=12373" TargetMode="External"/><Relationship Id="rId58" Type="http://schemas.openxmlformats.org/officeDocument/2006/relationships/hyperlink" Target="https://login.consultant.ru/link/?req=doc&amp;base=LAW&amp;n=466154&amp;dst=12370" TargetMode="External"/><Relationship Id="rId66" Type="http://schemas.openxmlformats.org/officeDocument/2006/relationships/hyperlink" Target="https://login.consultant.ru/link/?req=doc&amp;base=LAW&amp;n=507759&amp;dst=100744&amp;field=134&amp;date=04.09.2025" TargetMode="External"/><Relationship Id="rId74" Type="http://schemas.openxmlformats.org/officeDocument/2006/relationships/hyperlink" Target="https://login.consultant.ru/link/?req=doc&amp;base=LAW&amp;n=507759&amp;dst=2&amp;field=134&amp;date=04.09.2025" TargetMode="External"/><Relationship Id="rId79" Type="http://schemas.openxmlformats.org/officeDocument/2006/relationships/hyperlink" Target="https://login.consultant.ru/link/?req=doc&amp;base=LAW&amp;n=507759&amp;dst=5&amp;field=134&amp;date=04.09.2025" TargetMode="External"/><Relationship Id="rId87" Type="http://schemas.openxmlformats.org/officeDocument/2006/relationships/hyperlink" Target="https://login.consultant.ru/link/?req=doc&amp;base=LAW&amp;n=507759&amp;dst=48&amp;field=134&amp;date=04.09.2025" TargetMode="External"/><Relationship Id="rId102" Type="http://schemas.openxmlformats.org/officeDocument/2006/relationships/hyperlink" Target="https://login.consultant.ru/link/?req=doc&amp;base=LAW&amp;n=472058&amp;dst=100564&amp;field=134&amp;date=04.09.2025" TargetMode="External"/><Relationship Id="rId110" Type="http://schemas.openxmlformats.org/officeDocument/2006/relationships/hyperlink" Target="https://login.consultant.ru/link/?req=doc&amp;base=LAW&amp;n=466154&amp;dst=2592"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login.consultant.ru/link/?req=doc&amp;base=LAW&amp;n=494318&amp;dst=100744" TargetMode="External"/><Relationship Id="rId82" Type="http://schemas.openxmlformats.org/officeDocument/2006/relationships/hyperlink" Target="https://login.consultant.ru/link/?req=doc&amp;base=LAW&amp;n=494990&amp;dst=2344&amp;field=134&amp;date=04.09.2025" TargetMode="External"/><Relationship Id="rId90" Type="http://schemas.openxmlformats.org/officeDocument/2006/relationships/hyperlink" Target="https://login.consultant.ru/link/?req=doc&amp;base=LAW&amp;n=507759&amp;dst=102045&amp;field=134&amp;date=04.09.2025" TargetMode="External"/><Relationship Id="rId95" Type="http://schemas.openxmlformats.org/officeDocument/2006/relationships/hyperlink" Target="https://login.consultant.ru/link/?req=doc&amp;base=LAW&amp;n=507759&amp;dst=102045&amp;field=134&amp;date=04.09.2025" TargetMode="External"/><Relationship Id="rId19" Type="http://schemas.openxmlformats.org/officeDocument/2006/relationships/hyperlink" Target="https://login.consultant.ru/link/?req=doc&amp;base=LAW&amp;n=466154&amp;dst=2577" TargetMode="External"/><Relationship Id="rId14" Type="http://schemas.openxmlformats.org/officeDocument/2006/relationships/hyperlink" Target="https://login.consultant.ru/link/?req=doc&amp;base=LAW&amp;n=466154&amp;dst=2111" TargetMode="External"/><Relationship Id="rId22" Type="http://schemas.openxmlformats.org/officeDocument/2006/relationships/hyperlink" Target="https://login.consultant.ru/link/?req=doc&amp;base=LAW&amp;n=466154&amp;dst=12062" TargetMode="External"/><Relationship Id="rId27" Type="http://schemas.openxmlformats.org/officeDocument/2006/relationships/hyperlink" Target="https://login.consultant.ru/link/?req=doc&amp;base=LAW&amp;n=466154" TargetMode="External"/><Relationship Id="rId30" Type="http://schemas.openxmlformats.org/officeDocument/2006/relationships/hyperlink" Target="https://login.consultant.ru/link/?req=doc&amp;base=LAW&amp;n=466154&amp;dst=2359" TargetMode="External"/><Relationship Id="rId35" Type="http://schemas.openxmlformats.org/officeDocument/2006/relationships/hyperlink" Target="https://login.consultant.ru/link/?req=doc&amp;base=LAW&amp;n=466154&amp;dst=12092" TargetMode="External"/><Relationship Id="rId43" Type="http://schemas.openxmlformats.org/officeDocument/2006/relationships/hyperlink" Target="https://login.consultant.ru/link/?req=doc&amp;base=LAW&amp;n=388926&amp;dst=2460" TargetMode="External"/><Relationship Id="rId48" Type="http://schemas.openxmlformats.org/officeDocument/2006/relationships/hyperlink" Target="https://login.consultant.ru/link/?req=doc&amp;base=LAW&amp;n=466154&amp;dst=2553" TargetMode="External"/><Relationship Id="rId56" Type="http://schemas.openxmlformats.org/officeDocument/2006/relationships/hyperlink" Target="https://login.consultant.ru/link/?req=doc&amp;base=LAW&amp;n=466154&amp;dst=100019" TargetMode="External"/><Relationship Id="rId64" Type="http://schemas.openxmlformats.org/officeDocument/2006/relationships/hyperlink" Target="https://login.consultant.ru/link/?req=doc&amp;base=LAW&amp;n=507759&amp;date=04.09.2025" TargetMode="External"/><Relationship Id="rId69" Type="http://schemas.openxmlformats.org/officeDocument/2006/relationships/hyperlink" Target="https://login.consultant.ru/link/?req=doc&amp;base=LAW&amp;n=507759&amp;dst=100287&amp;field=134&amp;date=04.09.2025" TargetMode="External"/><Relationship Id="rId77" Type="http://schemas.openxmlformats.org/officeDocument/2006/relationships/hyperlink" Target="https://login.consultant.ru/link/?req=doc&amp;base=LAW&amp;n=451182&amp;dst=100024&amp;field=134&amp;date=04.09.2025" TargetMode="External"/><Relationship Id="rId100" Type="http://schemas.openxmlformats.org/officeDocument/2006/relationships/hyperlink" Target="https://login.consultant.ru/link/?req=doc&amp;base=LAW&amp;n=472058&amp;dst=100564&amp;field=134&amp;date=04.09.2025" TargetMode="External"/><Relationship Id="rId105" Type="http://schemas.openxmlformats.org/officeDocument/2006/relationships/hyperlink" Target="https://login.consultant.ru/link/?req=doc&amp;base=LAW&amp;n=472058&amp;dst=100564&amp;field=134&amp;date=04.09.2025" TargetMode="External"/><Relationship Id="rId113" Type="http://schemas.openxmlformats.org/officeDocument/2006/relationships/footer" Target="footer2.xml"/><Relationship Id="rId8" Type="http://schemas.openxmlformats.org/officeDocument/2006/relationships/hyperlink" Target="http://www.zakupki.gov.ru" TargetMode="External"/><Relationship Id="rId51" Type="http://schemas.openxmlformats.org/officeDocument/2006/relationships/hyperlink" Target="https://login.consultant.ru/link/?req=doc&amp;base=LAW&amp;n=466154&amp;dst=12373" TargetMode="External"/><Relationship Id="rId72" Type="http://schemas.openxmlformats.org/officeDocument/2006/relationships/hyperlink" Target="https://login.consultant.ru/link/?req=doc&amp;base=LAW&amp;n=507759&amp;dst=48&amp;field=134&amp;date=04.09.2025" TargetMode="External"/><Relationship Id="rId80" Type="http://schemas.openxmlformats.org/officeDocument/2006/relationships/hyperlink" Target="https://login.consultant.ru/link/?req=doc&amp;base=LAW&amp;n=507759&amp;date=04.09.2025" TargetMode="External"/><Relationship Id="rId85" Type="http://schemas.openxmlformats.org/officeDocument/2006/relationships/hyperlink" Target="https://login.consultant.ru/link/?req=doc&amp;base=LAW&amp;n=483052&amp;date=04.09.2025" TargetMode="External"/><Relationship Id="rId93" Type="http://schemas.openxmlformats.org/officeDocument/2006/relationships/hyperlink" Target="https://login.consultant.ru/link/?req=doc&amp;base=LAW&amp;n=507759&amp;dst=101832&amp;field=134&amp;date=04.09.2025" TargetMode="External"/><Relationship Id="rId98" Type="http://schemas.openxmlformats.org/officeDocument/2006/relationships/hyperlink" Target="https://login.consultant.ru/link/?req=doc&amp;base=LAW&amp;n=507759&amp;dst=102045&amp;field=134&amp;date=04.09.2025" TargetMode="External"/><Relationship Id="rId3" Type="http://schemas.openxmlformats.org/officeDocument/2006/relationships/styles" Target="styles.xml"/><Relationship Id="rId12" Type="http://schemas.openxmlformats.org/officeDocument/2006/relationships/hyperlink" Target="https://login.consultant.ru/link/?req=doc&amp;base=LAW&amp;n=461836" TargetMode="External"/><Relationship Id="rId17" Type="http://schemas.openxmlformats.org/officeDocument/2006/relationships/hyperlink" Target="https://login.consultant.ru/link/?req=doc&amp;base=LAW&amp;n=466154" TargetMode="External"/><Relationship Id="rId25" Type="http://schemas.openxmlformats.org/officeDocument/2006/relationships/hyperlink" Target="https://login.consultant.ru/link/?req=doc&amp;base=LAW&amp;n=466154&amp;dst=2527" TargetMode="External"/><Relationship Id="rId33" Type="http://schemas.openxmlformats.org/officeDocument/2006/relationships/hyperlink" Target="https://login.consultant.ru/link/?req=doc&amp;base=LAW&amp;n=466154&amp;dst=12019" TargetMode="External"/><Relationship Id="rId38" Type="http://schemas.openxmlformats.org/officeDocument/2006/relationships/hyperlink" Target="https://login.consultant.ru/link/?req=doc&amp;base=LAW&amp;n=466154&amp;dst=12410" TargetMode="External"/><Relationship Id="rId46" Type="http://schemas.openxmlformats.org/officeDocument/2006/relationships/hyperlink" Target="https://login.consultant.ru/link/?req=doc&amp;base=LAW&amp;n=466154&amp;dst=2548" TargetMode="External"/><Relationship Id="rId59" Type="http://schemas.openxmlformats.org/officeDocument/2006/relationships/hyperlink" Target="https://login.consultant.ru/link/?req=doc&amp;base=LAW&amp;n=494318&amp;dst=100005" TargetMode="External"/><Relationship Id="rId67" Type="http://schemas.openxmlformats.org/officeDocument/2006/relationships/hyperlink" Target="https://login.consultant.ru/link/?req=doc&amp;base=LAW&amp;n=507759&amp;dst=102145&amp;field=134&amp;date=04.09.2025" TargetMode="External"/><Relationship Id="rId103" Type="http://schemas.openxmlformats.org/officeDocument/2006/relationships/hyperlink" Target="https://login.consultant.ru/link/?req=doc&amp;base=LAW&amp;n=472058&amp;dst=100564&amp;field=134&amp;date=04.09.2025" TargetMode="External"/><Relationship Id="rId108" Type="http://schemas.openxmlformats.org/officeDocument/2006/relationships/hyperlink" Target="https://login.consultant.ru/link/?req=doc&amp;base=LAW&amp;n=472058&amp;dst=100564&amp;field=134&amp;date=04.09.2025" TargetMode="External"/><Relationship Id="rId20" Type="http://schemas.openxmlformats.org/officeDocument/2006/relationships/hyperlink" Target="https://login.consultant.ru/link/?req=doc&amp;base=LAW&amp;n=466154&amp;dst=2592" TargetMode="External"/><Relationship Id="rId41" Type="http://schemas.openxmlformats.org/officeDocument/2006/relationships/hyperlink" Target="https://login.consultant.ru/link/?req=doc&amp;base=LAW&amp;n=482771&amp;dst=100018" TargetMode="External"/><Relationship Id="rId54" Type="http://schemas.openxmlformats.org/officeDocument/2006/relationships/hyperlink" Target="https://login.consultant.ru/link/?req=doc&amp;base=LAW&amp;n=466154&amp;dst=12373" TargetMode="External"/><Relationship Id="rId62" Type="http://schemas.openxmlformats.org/officeDocument/2006/relationships/hyperlink" Target="https://login.consultant.ru/link/?req=doc&amp;base=LAW&amp;n=507759&amp;dst=2&amp;field=134&amp;date=04.09.2025" TargetMode="External"/><Relationship Id="rId70" Type="http://schemas.openxmlformats.org/officeDocument/2006/relationships/hyperlink" Target="https://login.consultant.ru/link/?req=doc&amp;base=LAW&amp;n=507759&amp;dst=100744&amp;field=134&amp;date=04.09.2025" TargetMode="External"/><Relationship Id="rId75" Type="http://schemas.openxmlformats.org/officeDocument/2006/relationships/hyperlink" Target="https://login.consultant.ru/link/?req=doc&amp;base=LAW&amp;n=507759&amp;dst=100014&amp;field=134&amp;date=04.09.2025" TargetMode="External"/><Relationship Id="rId83" Type="http://schemas.openxmlformats.org/officeDocument/2006/relationships/hyperlink" Target="https://login.consultant.ru/link/?req=doc&amp;base=LAW&amp;n=507759&amp;dst=100744&amp;field=134&amp;date=04.09.2025" TargetMode="External"/><Relationship Id="rId88" Type="http://schemas.openxmlformats.org/officeDocument/2006/relationships/hyperlink" Target="https://login.consultant.ru/link/?req=doc&amp;base=LAW&amp;n=507759&amp;dst=101832&amp;field=134&amp;date=04.09.2025" TargetMode="External"/><Relationship Id="rId91" Type="http://schemas.openxmlformats.org/officeDocument/2006/relationships/hyperlink" Target="https://login.consultant.ru/link/?req=doc&amp;base=LAW&amp;n=472058&amp;dst=100564&amp;field=134&amp;date=04.09.2025" TargetMode="External"/><Relationship Id="rId96" Type="http://schemas.openxmlformats.org/officeDocument/2006/relationships/hyperlink" Target="https://login.consultant.ru/link/?req=doc&amp;base=LAW&amp;n=507759&amp;dst=101832&amp;field=134&amp;date=04.09.2025" TargetMode="External"/><Relationship Id="rId111" Type="http://schemas.openxmlformats.org/officeDocument/2006/relationships/hyperlink" Target="https://login.consultant.ru/link/?req=doc&amp;base=LAW&amp;n=466154&amp;dst=259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66154&amp;dst=2112" TargetMode="External"/><Relationship Id="rId23" Type="http://schemas.openxmlformats.org/officeDocument/2006/relationships/hyperlink" Target="https://login.consultant.ru/link/?req=doc&amp;base=LAW&amp;n=466154&amp;dst=2527" TargetMode="External"/><Relationship Id="rId28" Type="http://schemas.openxmlformats.org/officeDocument/2006/relationships/hyperlink" Target="https://login.consultant.ru/link/?req=doc&amp;base=LAW&amp;n=466154&amp;dst=2359" TargetMode="External"/><Relationship Id="rId36" Type="http://schemas.openxmlformats.org/officeDocument/2006/relationships/hyperlink" Target="https://login.consultant.ru/link/?req=doc&amp;base=LAW&amp;n=466154&amp;dst=12370" TargetMode="External"/><Relationship Id="rId49" Type="http://schemas.openxmlformats.org/officeDocument/2006/relationships/hyperlink" Target="https://login.consultant.ru/link/?req=doc&amp;base=LAW&amp;n=466154&amp;dst=2279" TargetMode="External"/><Relationship Id="rId57" Type="http://schemas.openxmlformats.org/officeDocument/2006/relationships/hyperlink" Target="https://login.consultant.ru/link/?req=doc&amp;base=LAW&amp;n=466154&amp;dst=12378" TargetMode="External"/><Relationship Id="rId106" Type="http://schemas.openxmlformats.org/officeDocument/2006/relationships/hyperlink" Target="https://login.consultant.ru/link/?req=doc&amp;base=LAW&amp;n=472058&amp;dst=100564&amp;field=134&amp;date=04.09.2025" TargetMode="External"/><Relationship Id="rId114" Type="http://schemas.openxmlformats.org/officeDocument/2006/relationships/fontTable" Target="fontTable.xml"/><Relationship Id="rId10" Type="http://schemas.openxmlformats.org/officeDocument/2006/relationships/hyperlink" Target="https://login.consultant.ru/link/?req=doc&amp;base=LAW&amp;n=461836" TargetMode="External"/><Relationship Id="rId31" Type="http://schemas.openxmlformats.org/officeDocument/2006/relationships/hyperlink" Target="https://login.consultant.ru/link/?req=doc&amp;base=LAW&amp;n=466154&amp;dst=2360" TargetMode="External"/><Relationship Id="rId44" Type="http://schemas.openxmlformats.org/officeDocument/2006/relationships/hyperlink" Target="https://login.consultant.ru/link/?req=doc&amp;base=LAW&amp;n=466154&amp;dst=2594" TargetMode="External"/><Relationship Id="rId52" Type="http://schemas.openxmlformats.org/officeDocument/2006/relationships/hyperlink" Target="https://login.consultant.ru/link/?req=doc&amp;base=LAW&amp;n=466154&amp;dst=12371" TargetMode="External"/><Relationship Id="rId60" Type="http://schemas.openxmlformats.org/officeDocument/2006/relationships/hyperlink" Target="https://login.consultant.ru/link/?req=doc&amp;base=LAW&amp;n=494318&amp;dst=100287" TargetMode="External"/><Relationship Id="rId65" Type="http://schemas.openxmlformats.org/officeDocument/2006/relationships/hyperlink" Target="https://login.consultant.ru/link/?req=doc&amp;base=LAW&amp;n=507759&amp;dst=100287&amp;field=134&amp;date=04.09.2025" TargetMode="External"/><Relationship Id="rId73" Type="http://schemas.openxmlformats.org/officeDocument/2006/relationships/hyperlink" Target="https://login.consultant.ru/link/?req=doc&amp;base=LAW&amp;n=507759&amp;dst=100744&amp;field=134&amp;date=04.09.2025" TargetMode="External"/><Relationship Id="rId78" Type="http://schemas.openxmlformats.org/officeDocument/2006/relationships/hyperlink" Target="https://login.consultant.ru/link/?req=doc&amp;base=LAW&amp;n=507759&amp;dst=4&amp;field=134&amp;date=04.09.2025" TargetMode="External"/><Relationship Id="rId81" Type="http://schemas.openxmlformats.org/officeDocument/2006/relationships/hyperlink" Target="https://login.consultant.ru/link/?req=doc&amp;base=LAW&amp;n=494990&amp;date=04.09.2025" TargetMode="External"/><Relationship Id="rId86" Type="http://schemas.openxmlformats.org/officeDocument/2006/relationships/hyperlink" Target="https://login.consultant.ru/link/?req=doc&amp;base=LAW&amp;n=500780&amp;date=04.09.2025" TargetMode="External"/><Relationship Id="rId94" Type="http://schemas.openxmlformats.org/officeDocument/2006/relationships/hyperlink" Target="https://login.consultant.ru/link/?req=doc&amp;base=LAW&amp;n=507759&amp;dst=101943&amp;field=134&amp;date=04.09.2025" TargetMode="External"/><Relationship Id="rId99" Type="http://schemas.openxmlformats.org/officeDocument/2006/relationships/hyperlink" Target="https://login.consultant.ru/link/?req=doc&amp;base=LAW&amp;n=494990&amp;date=04.09.2025" TargetMode="External"/><Relationship Id="rId101" Type="http://schemas.openxmlformats.org/officeDocument/2006/relationships/hyperlink" Target="https://login.consultant.ru/link/?req=doc&amp;base=LAW&amp;n=507759&amp;dst=5&amp;field=134&amp;date=04.09.2025" TargetMode="External"/><Relationship Id="rId4" Type="http://schemas.openxmlformats.org/officeDocument/2006/relationships/settings" Target="settings.xml"/><Relationship Id="rId9" Type="http://schemas.openxmlformats.org/officeDocument/2006/relationships/hyperlink" Target="https://login.consultant.ru/link/?req=doc&amp;base=LAW&amp;n=461836&amp;dst=100010" TargetMode="External"/><Relationship Id="rId13" Type="http://schemas.openxmlformats.org/officeDocument/2006/relationships/hyperlink" Target="https://login.consultant.ru/link/?req=doc&amp;base=LAW&amp;n=461836&amp;dst=100092" TargetMode="External"/><Relationship Id="rId18" Type="http://schemas.openxmlformats.org/officeDocument/2006/relationships/hyperlink" Target="https://login.consultant.ru/link/?req=doc&amp;base=LAW&amp;n=466154&amp;dst=1178" TargetMode="External"/><Relationship Id="rId39" Type="http://schemas.openxmlformats.org/officeDocument/2006/relationships/hyperlink" Target="https://login.consultant.ru/link/?req=doc&amp;base=LAW&amp;n=466154&amp;dst=12378" TargetMode="External"/><Relationship Id="rId109" Type="http://schemas.openxmlformats.org/officeDocument/2006/relationships/hyperlink" Target="https://login.consultant.ru/link/?req=doc&amp;base=LAW&amp;n=472058&amp;dst=100564&amp;field=134&amp;date=04.09.2025" TargetMode="External"/><Relationship Id="rId34" Type="http://schemas.openxmlformats.org/officeDocument/2006/relationships/hyperlink" Target="https://login.consultant.ru/link/?req=doc&amp;base=LAW&amp;n=466154&amp;dst=12091" TargetMode="External"/><Relationship Id="rId50" Type="http://schemas.openxmlformats.org/officeDocument/2006/relationships/hyperlink" Target="https://login.consultant.ru/link/?req=doc&amp;base=LAW&amp;n=466154&amp;dst=12409" TargetMode="External"/><Relationship Id="rId55" Type="http://schemas.openxmlformats.org/officeDocument/2006/relationships/hyperlink" Target="https://login.consultant.ru/link/?req=doc&amp;base=LAW&amp;n=466154&amp;dst=12370" TargetMode="External"/><Relationship Id="rId76" Type="http://schemas.openxmlformats.org/officeDocument/2006/relationships/hyperlink" Target="https://login.consultant.ru/link/?req=doc&amp;base=LAW&amp;n=451182&amp;dst=100024&amp;field=134&amp;date=04.09.2025" TargetMode="External"/><Relationship Id="rId97" Type="http://schemas.openxmlformats.org/officeDocument/2006/relationships/hyperlink" Target="https://login.consultant.ru/link/?req=doc&amp;base=LAW&amp;n=507759&amp;dst=101943&amp;field=134&amp;date=04.09.2025" TargetMode="External"/><Relationship Id="rId104" Type="http://schemas.openxmlformats.org/officeDocument/2006/relationships/hyperlink" Target="https://login.consultant.ru/link/?req=doc&amp;base=LAW&amp;n=472058&amp;dst=100564&amp;field=134&amp;date=04.09.2025" TargetMode="External"/><Relationship Id="rId7" Type="http://schemas.openxmlformats.org/officeDocument/2006/relationships/endnotes" Target="endnotes.xml"/><Relationship Id="rId71" Type="http://schemas.openxmlformats.org/officeDocument/2006/relationships/hyperlink" Target="https://login.consultant.ru/link/?req=doc&amp;base=LAW&amp;n=507759&amp;dst=102145&amp;field=134&amp;date=04.09.2025" TargetMode="External"/><Relationship Id="rId92" Type="http://schemas.openxmlformats.org/officeDocument/2006/relationships/hyperlink" Target="https://login.consultant.ru/link/?req=doc&amp;base=LAW&amp;n=472058&amp;dst=100564&amp;field=134&amp;date=04.09.2025" TargetMode="External"/><Relationship Id="rId2" Type="http://schemas.openxmlformats.org/officeDocument/2006/relationships/numbering" Target="numbering.xml"/><Relationship Id="rId29" Type="http://schemas.openxmlformats.org/officeDocument/2006/relationships/hyperlink" Target="https://login.consultant.ru/link/?req=doc&amp;base=LAW&amp;n=466154&amp;dst=23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DCAC9-9DDC-4DD7-A7C7-1D237E740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2262</TotalTime>
  <Pages>12</Pages>
  <Words>6129</Words>
  <Characters>34938</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40986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to27-morozkina</dc:creator>
  <cp:lastModifiedBy>to27-kushner</cp:lastModifiedBy>
  <cp:revision>267</cp:revision>
  <cp:lastPrinted>2025-09-05T00:07:00Z</cp:lastPrinted>
  <dcterms:created xsi:type="dcterms:W3CDTF">2022-02-15T23:32:00Z</dcterms:created>
  <dcterms:modified xsi:type="dcterms:W3CDTF">2025-09-05T03:46:00Z</dcterms:modified>
</cp:coreProperties>
</file>