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Look w:val="01E0" w:firstRow="1" w:lastRow="1" w:firstColumn="1" w:lastColumn="1" w:noHBand="0" w:noVBand="0"/>
      </w:tblPr>
      <w:tblGrid>
        <w:gridCol w:w="4594"/>
        <w:gridCol w:w="4478"/>
      </w:tblGrid>
      <w:tr w:rsidR="00E00D45" w:rsidRPr="002B366D" w:rsidTr="00004A31">
        <w:tc>
          <w:tcPr>
            <w:tcW w:w="4594" w:type="dxa"/>
            <w:hideMark/>
          </w:tcPr>
          <w:p w:rsidR="00E00D45" w:rsidRPr="002B366D" w:rsidRDefault="00E00D45">
            <w:pPr>
              <w:rPr>
                <w:sz w:val="26"/>
                <w:szCs w:val="26"/>
              </w:rPr>
            </w:pPr>
            <w:r w:rsidRPr="002B366D">
              <w:rPr>
                <w:sz w:val="26"/>
                <w:szCs w:val="26"/>
              </w:rPr>
              <w:t xml:space="preserve">  </w:t>
            </w:r>
          </w:p>
        </w:tc>
        <w:tc>
          <w:tcPr>
            <w:tcW w:w="4478" w:type="dxa"/>
          </w:tcPr>
          <w:p w:rsidR="005A76F4" w:rsidRDefault="005A76F4" w:rsidP="005A76F4">
            <w:pPr>
              <w:rPr>
                <w:iCs/>
                <w:sz w:val="26"/>
                <w:szCs w:val="26"/>
              </w:rPr>
            </w:pPr>
          </w:p>
          <w:p w:rsidR="00A02E67" w:rsidRDefault="00A02E67" w:rsidP="005A76F4">
            <w:pPr>
              <w:rPr>
                <w:iCs/>
                <w:sz w:val="26"/>
                <w:szCs w:val="26"/>
              </w:rPr>
            </w:pPr>
          </w:p>
          <w:p w:rsidR="00A02E67" w:rsidRDefault="00A02E67" w:rsidP="005A76F4">
            <w:pPr>
              <w:rPr>
                <w:iCs/>
                <w:sz w:val="26"/>
                <w:szCs w:val="26"/>
              </w:rPr>
            </w:pPr>
          </w:p>
          <w:p w:rsidR="00A02E67" w:rsidRPr="005A76F4" w:rsidRDefault="00A02E67" w:rsidP="005A76F4">
            <w:pPr>
              <w:rPr>
                <w:iCs/>
                <w:sz w:val="26"/>
                <w:szCs w:val="26"/>
              </w:rPr>
            </w:pPr>
          </w:p>
          <w:p w:rsidR="00004A31" w:rsidRPr="00004A31" w:rsidRDefault="00004A31" w:rsidP="00004A31">
            <w:pPr>
              <w:rPr>
                <w:iCs/>
                <w:sz w:val="26"/>
                <w:szCs w:val="26"/>
              </w:rPr>
            </w:pPr>
            <w:r w:rsidRPr="00004A31">
              <w:rPr>
                <w:iCs/>
                <w:sz w:val="26"/>
                <w:szCs w:val="26"/>
              </w:rPr>
              <w:t>СПБ ГБУЗ «Городская поликлиника № 114»</w:t>
            </w:r>
          </w:p>
          <w:p w:rsidR="00004A31" w:rsidRPr="00004A31" w:rsidRDefault="00004A31" w:rsidP="00004A31">
            <w:pPr>
              <w:rPr>
                <w:iCs/>
                <w:sz w:val="26"/>
                <w:szCs w:val="26"/>
              </w:rPr>
            </w:pPr>
            <w:proofErr w:type="spellStart"/>
            <w:r w:rsidRPr="00004A31">
              <w:rPr>
                <w:iCs/>
                <w:sz w:val="26"/>
                <w:szCs w:val="26"/>
              </w:rPr>
              <w:t>ул</w:t>
            </w:r>
            <w:proofErr w:type="spellEnd"/>
            <w:r w:rsidRPr="00004A31">
              <w:rPr>
                <w:iCs/>
                <w:sz w:val="26"/>
                <w:szCs w:val="26"/>
              </w:rPr>
              <w:t xml:space="preserve"> Школьная, д. 116, к. 1,</w:t>
            </w:r>
          </w:p>
          <w:p w:rsidR="00004A31" w:rsidRPr="00004A31" w:rsidRDefault="00004A31" w:rsidP="00004A31">
            <w:pPr>
              <w:rPr>
                <w:iCs/>
                <w:sz w:val="26"/>
                <w:szCs w:val="26"/>
              </w:rPr>
            </w:pPr>
            <w:r w:rsidRPr="00004A31">
              <w:rPr>
                <w:iCs/>
                <w:sz w:val="26"/>
                <w:szCs w:val="26"/>
              </w:rPr>
              <w:t>Санкт-Петербург, 197374</w:t>
            </w:r>
          </w:p>
          <w:p w:rsidR="00004A31" w:rsidRPr="00004A31" w:rsidRDefault="00004A31" w:rsidP="00004A31">
            <w:pPr>
              <w:rPr>
                <w:iCs/>
                <w:sz w:val="26"/>
                <w:szCs w:val="26"/>
              </w:rPr>
            </w:pPr>
            <w:r w:rsidRPr="00004A31">
              <w:rPr>
                <w:iCs/>
                <w:sz w:val="26"/>
                <w:szCs w:val="26"/>
              </w:rPr>
              <w:t>эл. почта: contract@p114.ru</w:t>
            </w:r>
          </w:p>
          <w:p w:rsidR="00004A31" w:rsidRPr="00004A31" w:rsidRDefault="00004A31" w:rsidP="00004A31">
            <w:pPr>
              <w:rPr>
                <w:iCs/>
                <w:sz w:val="26"/>
                <w:szCs w:val="26"/>
              </w:rPr>
            </w:pPr>
          </w:p>
          <w:p w:rsidR="00004A31" w:rsidRPr="00004A31" w:rsidRDefault="00004A31" w:rsidP="00004A31">
            <w:pPr>
              <w:rPr>
                <w:iCs/>
                <w:sz w:val="26"/>
                <w:szCs w:val="26"/>
              </w:rPr>
            </w:pPr>
            <w:r w:rsidRPr="00004A31">
              <w:rPr>
                <w:iCs/>
                <w:sz w:val="26"/>
                <w:szCs w:val="26"/>
              </w:rPr>
              <w:t>ООО «РТС-тендер»</w:t>
            </w:r>
          </w:p>
          <w:p w:rsidR="00004A31" w:rsidRPr="00004A31" w:rsidRDefault="00004A31" w:rsidP="00004A31">
            <w:pPr>
              <w:rPr>
                <w:iCs/>
                <w:sz w:val="26"/>
                <w:szCs w:val="26"/>
              </w:rPr>
            </w:pPr>
            <w:r w:rsidRPr="00004A31">
              <w:rPr>
                <w:iCs/>
                <w:sz w:val="26"/>
                <w:szCs w:val="26"/>
              </w:rPr>
              <w:t>наб. Тараса Шевченко, д. 23А,</w:t>
            </w:r>
          </w:p>
          <w:p w:rsidR="00004A31" w:rsidRPr="00004A31" w:rsidRDefault="00004A31" w:rsidP="00004A31">
            <w:pPr>
              <w:rPr>
                <w:iCs/>
                <w:sz w:val="26"/>
                <w:szCs w:val="26"/>
              </w:rPr>
            </w:pPr>
            <w:r w:rsidRPr="00004A31">
              <w:rPr>
                <w:iCs/>
                <w:sz w:val="26"/>
                <w:szCs w:val="26"/>
              </w:rPr>
              <w:t>Москва, 121151</w:t>
            </w:r>
          </w:p>
          <w:p w:rsidR="00004A31" w:rsidRPr="00004A31" w:rsidRDefault="00004A31" w:rsidP="00004A31">
            <w:pPr>
              <w:rPr>
                <w:iCs/>
                <w:sz w:val="26"/>
                <w:szCs w:val="26"/>
              </w:rPr>
            </w:pPr>
            <w:r w:rsidRPr="00004A31">
              <w:rPr>
                <w:iCs/>
                <w:sz w:val="26"/>
                <w:szCs w:val="26"/>
              </w:rPr>
              <w:t>факс: +7 (495) 733-95-19</w:t>
            </w:r>
          </w:p>
          <w:p w:rsidR="00004A31" w:rsidRPr="00004A31" w:rsidRDefault="00004A31" w:rsidP="00004A31">
            <w:pPr>
              <w:rPr>
                <w:iCs/>
                <w:sz w:val="26"/>
                <w:szCs w:val="26"/>
              </w:rPr>
            </w:pPr>
          </w:p>
          <w:p w:rsidR="00004A31" w:rsidRPr="00004A31" w:rsidRDefault="00004A31" w:rsidP="00004A31">
            <w:pPr>
              <w:rPr>
                <w:iCs/>
                <w:sz w:val="26"/>
                <w:szCs w:val="26"/>
              </w:rPr>
            </w:pPr>
            <w:r w:rsidRPr="00004A31">
              <w:rPr>
                <w:iCs/>
                <w:sz w:val="26"/>
                <w:szCs w:val="26"/>
              </w:rPr>
              <w:t>ООО «</w:t>
            </w:r>
            <w:proofErr w:type="spellStart"/>
            <w:r w:rsidRPr="00004A31">
              <w:rPr>
                <w:iCs/>
                <w:sz w:val="26"/>
                <w:szCs w:val="26"/>
              </w:rPr>
              <w:t>Дранбс</w:t>
            </w:r>
            <w:proofErr w:type="spellEnd"/>
            <w:r w:rsidRPr="00004A31">
              <w:rPr>
                <w:iCs/>
                <w:sz w:val="26"/>
                <w:szCs w:val="26"/>
              </w:rPr>
              <w:t xml:space="preserve"> </w:t>
            </w:r>
            <w:proofErr w:type="spellStart"/>
            <w:r w:rsidRPr="00004A31">
              <w:rPr>
                <w:iCs/>
                <w:sz w:val="26"/>
                <w:szCs w:val="26"/>
              </w:rPr>
              <w:t>Импекс</w:t>
            </w:r>
            <w:proofErr w:type="spellEnd"/>
            <w:r w:rsidRPr="00004A31">
              <w:rPr>
                <w:iCs/>
                <w:sz w:val="26"/>
                <w:szCs w:val="26"/>
              </w:rPr>
              <w:t xml:space="preserve"> Рус»</w:t>
            </w:r>
          </w:p>
          <w:p w:rsidR="00004A31" w:rsidRPr="00004A31" w:rsidRDefault="00004A31" w:rsidP="00004A31">
            <w:pPr>
              <w:rPr>
                <w:iCs/>
                <w:sz w:val="26"/>
                <w:szCs w:val="26"/>
              </w:rPr>
            </w:pPr>
            <w:r w:rsidRPr="00004A31">
              <w:rPr>
                <w:iCs/>
                <w:sz w:val="26"/>
                <w:szCs w:val="26"/>
              </w:rPr>
              <w:t>ул. Калинина, д. 8,</w:t>
            </w:r>
          </w:p>
          <w:p w:rsidR="00004A31" w:rsidRPr="00004A31" w:rsidRDefault="00004A31" w:rsidP="00004A31">
            <w:pPr>
              <w:rPr>
                <w:iCs/>
                <w:sz w:val="26"/>
                <w:szCs w:val="26"/>
              </w:rPr>
            </w:pPr>
            <w:r w:rsidRPr="00004A31">
              <w:rPr>
                <w:iCs/>
                <w:sz w:val="26"/>
                <w:szCs w:val="26"/>
              </w:rPr>
              <w:t>Нижегородская область, г. Ворсма, 606120</w:t>
            </w:r>
          </w:p>
          <w:p w:rsidR="00E00D45" w:rsidRPr="002B366D" w:rsidRDefault="00004A31" w:rsidP="00004A31">
            <w:pPr>
              <w:rPr>
                <w:color w:val="000000"/>
                <w:sz w:val="26"/>
                <w:szCs w:val="26"/>
                <w:shd w:val="clear" w:color="auto" w:fill="FFFFFF"/>
              </w:rPr>
            </w:pPr>
            <w:r w:rsidRPr="00004A31">
              <w:rPr>
                <w:iCs/>
                <w:sz w:val="26"/>
                <w:szCs w:val="26"/>
              </w:rPr>
              <w:t>эл. почта: irena-rosmedsnab@mail.ru</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40597A" w:rsidRPr="0040597A">
        <w:rPr>
          <w:b/>
          <w:sz w:val="26"/>
          <w:szCs w:val="26"/>
        </w:rPr>
        <w:t>1978</w:t>
      </w:r>
      <w:r w:rsidR="007C39DE">
        <w:rPr>
          <w:b/>
          <w:sz w:val="26"/>
          <w:szCs w:val="26"/>
        </w:rPr>
        <w:t>/25</w:t>
      </w:r>
    </w:p>
    <w:p w:rsidR="00E00D45" w:rsidRPr="007C39DE" w:rsidRDefault="00E00D45" w:rsidP="00E00D45">
      <w:pPr>
        <w:jc w:val="center"/>
        <w:rPr>
          <w:sz w:val="26"/>
          <w:szCs w:val="26"/>
        </w:rPr>
      </w:pPr>
      <w:r w:rsidRPr="007C39DE">
        <w:rPr>
          <w:sz w:val="26"/>
          <w:szCs w:val="26"/>
        </w:rPr>
        <w:t>о нарушении законодательства о контрактной системе</w:t>
      </w:r>
    </w:p>
    <w:p w:rsidR="00DF0B6F" w:rsidRPr="007C39DE" w:rsidRDefault="00DF0B6F" w:rsidP="00E00D45">
      <w:pPr>
        <w:tabs>
          <w:tab w:val="left" w:pos="0"/>
        </w:tabs>
        <w:jc w:val="both"/>
        <w:rPr>
          <w:sz w:val="26"/>
          <w:szCs w:val="26"/>
        </w:rPr>
      </w:pPr>
    </w:p>
    <w:p w:rsidR="00E00D45" w:rsidRPr="00193B4F" w:rsidRDefault="00004A31" w:rsidP="00E00D45">
      <w:pPr>
        <w:tabs>
          <w:tab w:val="left" w:pos="0"/>
        </w:tabs>
        <w:jc w:val="both"/>
        <w:rPr>
          <w:sz w:val="26"/>
          <w:szCs w:val="26"/>
        </w:rPr>
      </w:pPr>
      <w:r w:rsidRPr="00004A31">
        <w:rPr>
          <w:sz w:val="26"/>
          <w:szCs w:val="26"/>
        </w:rPr>
        <w:t>04</w:t>
      </w:r>
      <w:r w:rsidR="00E00D45" w:rsidRPr="00004A31">
        <w:rPr>
          <w:sz w:val="26"/>
          <w:szCs w:val="26"/>
        </w:rPr>
        <w:t>.</w:t>
      </w:r>
      <w:r w:rsidR="009A00D1" w:rsidRPr="00004A31">
        <w:rPr>
          <w:sz w:val="26"/>
          <w:szCs w:val="26"/>
        </w:rPr>
        <w:t>0</w:t>
      </w:r>
      <w:r w:rsidRPr="00004A31">
        <w:rPr>
          <w:sz w:val="26"/>
          <w:szCs w:val="26"/>
        </w:rPr>
        <w:t>9</w:t>
      </w:r>
      <w:r w:rsidR="00DF0B6F" w:rsidRPr="00004A31">
        <w:rPr>
          <w:sz w:val="26"/>
          <w:szCs w:val="26"/>
        </w:rPr>
        <w:t>.202</w:t>
      </w:r>
      <w:r w:rsidR="007C39DE" w:rsidRPr="00004A31">
        <w:rPr>
          <w:sz w:val="26"/>
          <w:szCs w:val="26"/>
        </w:rPr>
        <w:t>5</w:t>
      </w:r>
      <w:r w:rsidR="00E00D45" w:rsidRPr="007C39DE">
        <w:rPr>
          <w:sz w:val="26"/>
          <w:szCs w:val="26"/>
        </w:rPr>
        <w:t xml:space="preserve">                                                                                     </w:t>
      </w:r>
      <w:r w:rsidR="00103FEE" w:rsidRPr="007C39DE">
        <w:rPr>
          <w:sz w:val="26"/>
          <w:szCs w:val="26"/>
        </w:rPr>
        <w:t xml:space="preserve">   </w:t>
      </w:r>
      <w:r w:rsidR="00E00D45" w:rsidRPr="007C39DE">
        <w:rPr>
          <w:sz w:val="26"/>
          <w:szCs w:val="26"/>
        </w:rPr>
        <w:t xml:space="preserve">      Санкт-Петербург</w:t>
      </w:r>
    </w:p>
    <w:p w:rsidR="00E00D45" w:rsidRPr="00193B4F" w:rsidRDefault="00E00D45" w:rsidP="00E00D45">
      <w:pPr>
        <w:tabs>
          <w:tab w:val="left" w:pos="0"/>
        </w:tabs>
        <w:jc w:val="both"/>
        <w:rPr>
          <w:sz w:val="26"/>
          <w:szCs w:val="26"/>
        </w:rPr>
      </w:pPr>
    </w:p>
    <w:p w:rsidR="00004A31" w:rsidRPr="00004A31" w:rsidRDefault="00E00D45" w:rsidP="00135E3C">
      <w:pPr>
        <w:tabs>
          <w:tab w:val="left" w:pos="0"/>
        </w:tabs>
        <w:ind w:firstLine="709"/>
        <w:jc w:val="both"/>
        <w:rPr>
          <w:color w:val="000000"/>
          <w:sz w:val="26"/>
          <w:szCs w:val="26"/>
        </w:rPr>
      </w:pPr>
      <w:r w:rsidRPr="00193B4F">
        <w:rPr>
          <w:sz w:val="26"/>
          <w:szCs w:val="26"/>
        </w:rPr>
        <w:t>Комиссия</w:t>
      </w:r>
      <w:r w:rsidRPr="002B366D">
        <w:rPr>
          <w:sz w:val="26"/>
          <w:szCs w:val="26"/>
        </w:rPr>
        <w:t xml:space="preserve"> Санкт-</w:t>
      </w:r>
      <w:r w:rsidRPr="005A76F4">
        <w:rPr>
          <w:sz w:val="26"/>
          <w:szCs w:val="26"/>
        </w:rPr>
        <w:t>Петербургского УФАС России по контролю в сфере закупок (далее – Комиссия УФАС)</w:t>
      </w:r>
      <w:r w:rsidR="00746C6F" w:rsidRPr="005A76F4">
        <w:rPr>
          <w:sz w:val="26"/>
          <w:szCs w:val="26"/>
        </w:rPr>
        <w:t xml:space="preserve"> </w:t>
      </w:r>
    </w:p>
    <w:p w:rsidR="00E00D45" w:rsidRPr="00004A31" w:rsidRDefault="007C39DE" w:rsidP="007C39DE">
      <w:pPr>
        <w:tabs>
          <w:tab w:val="left" w:pos="0"/>
        </w:tabs>
        <w:ind w:firstLine="709"/>
        <w:jc w:val="both"/>
        <w:rPr>
          <w:sz w:val="26"/>
          <w:szCs w:val="26"/>
        </w:rPr>
      </w:pPr>
      <w:r w:rsidRPr="00004A31">
        <w:rPr>
          <w:sz w:val="26"/>
          <w:szCs w:val="26"/>
        </w:rPr>
        <w:t>при участии</w:t>
      </w:r>
      <w:r w:rsidR="00E00D45" w:rsidRPr="00004A31">
        <w:rPr>
          <w:sz w:val="26"/>
          <w:szCs w:val="26"/>
        </w:rPr>
        <w:t xml:space="preserve"> представителей:</w:t>
      </w:r>
    </w:p>
    <w:p w:rsidR="00E00D45" w:rsidRPr="00004A31" w:rsidRDefault="00004A31" w:rsidP="00F506A6">
      <w:pPr>
        <w:tabs>
          <w:tab w:val="left" w:pos="0"/>
        </w:tabs>
        <w:ind w:firstLine="709"/>
        <w:jc w:val="both"/>
        <w:rPr>
          <w:sz w:val="26"/>
          <w:szCs w:val="26"/>
        </w:rPr>
      </w:pPr>
      <w:r w:rsidRPr="00004A31">
        <w:rPr>
          <w:sz w:val="26"/>
          <w:szCs w:val="26"/>
        </w:rPr>
        <w:t>СПБ ГБУЗ «Городская поликлиника № 114»</w:t>
      </w:r>
      <w:r w:rsidR="00F506A6" w:rsidRPr="00004A31">
        <w:rPr>
          <w:sz w:val="26"/>
          <w:szCs w:val="26"/>
        </w:rPr>
        <w:t xml:space="preserve"> </w:t>
      </w:r>
      <w:r w:rsidR="00E00D45" w:rsidRPr="00004A31">
        <w:rPr>
          <w:sz w:val="26"/>
          <w:szCs w:val="26"/>
        </w:rPr>
        <w:t>(далее – Заказчик)</w:t>
      </w:r>
      <w:r w:rsidR="00F506A6" w:rsidRPr="00004A31">
        <w:rPr>
          <w:sz w:val="26"/>
          <w:szCs w:val="26"/>
        </w:rPr>
        <w:t>;</w:t>
      </w:r>
    </w:p>
    <w:p w:rsidR="00F20206" w:rsidRPr="00F05A6A" w:rsidRDefault="00004A31" w:rsidP="00F20206">
      <w:pPr>
        <w:ind w:firstLine="720"/>
        <w:jc w:val="both"/>
        <w:rPr>
          <w:color w:val="000000"/>
          <w:sz w:val="26"/>
          <w:szCs w:val="26"/>
        </w:rPr>
      </w:pPr>
      <w:r w:rsidRPr="00004A31">
        <w:rPr>
          <w:sz w:val="26"/>
          <w:szCs w:val="26"/>
        </w:rPr>
        <w:t>ООО «</w:t>
      </w:r>
      <w:proofErr w:type="spellStart"/>
      <w:r w:rsidRPr="00004A31">
        <w:rPr>
          <w:sz w:val="26"/>
          <w:szCs w:val="26"/>
        </w:rPr>
        <w:t>Дранбс</w:t>
      </w:r>
      <w:proofErr w:type="spellEnd"/>
      <w:r w:rsidRPr="00004A31">
        <w:rPr>
          <w:sz w:val="26"/>
          <w:szCs w:val="26"/>
        </w:rPr>
        <w:t xml:space="preserve"> </w:t>
      </w:r>
      <w:proofErr w:type="spellStart"/>
      <w:r w:rsidRPr="00004A31">
        <w:rPr>
          <w:sz w:val="26"/>
          <w:szCs w:val="26"/>
        </w:rPr>
        <w:t>Импекс</w:t>
      </w:r>
      <w:proofErr w:type="spellEnd"/>
      <w:r w:rsidRPr="00004A31">
        <w:rPr>
          <w:sz w:val="26"/>
          <w:szCs w:val="26"/>
        </w:rPr>
        <w:t xml:space="preserve"> Рус»</w:t>
      </w:r>
      <w:r w:rsidR="00F20206" w:rsidRPr="00004A31">
        <w:rPr>
          <w:color w:val="000000"/>
          <w:sz w:val="26"/>
          <w:szCs w:val="26"/>
        </w:rPr>
        <w:t xml:space="preserve"> (далее – Заявитель</w:t>
      </w:r>
      <w:r w:rsidR="00F20206" w:rsidRPr="00F05A6A">
        <w:rPr>
          <w:color w:val="000000"/>
          <w:sz w:val="26"/>
          <w:szCs w:val="26"/>
        </w:rPr>
        <w:t>)</w:t>
      </w:r>
      <w:bookmarkStart w:id="0" w:name="_GoBack"/>
      <w:bookmarkEnd w:id="0"/>
      <w:r w:rsidR="00F20206" w:rsidRPr="00F05A6A">
        <w:rPr>
          <w:color w:val="000000"/>
          <w:sz w:val="26"/>
          <w:szCs w:val="26"/>
        </w:rPr>
        <w:t>;</w:t>
      </w:r>
    </w:p>
    <w:p w:rsidR="00E00D45" w:rsidRPr="002B366D" w:rsidRDefault="00E00D45" w:rsidP="00152C14">
      <w:pPr>
        <w:tabs>
          <w:tab w:val="left" w:pos="0"/>
        </w:tabs>
        <w:ind w:firstLine="709"/>
        <w:jc w:val="both"/>
        <w:rPr>
          <w:sz w:val="26"/>
          <w:szCs w:val="26"/>
        </w:rPr>
      </w:pPr>
      <w:r w:rsidRPr="00C77D75">
        <w:rPr>
          <w:sz w:val="26"/>
          <w:szCs w:val="26"/>
        </w:rPr>
        <w:t xml:space="preserve">рассмотрев посредством системы видеоконференцсвязи жалобу Заявителя </w:t>
      </w:r>
      <w:r w:rsidR="00004A31" w:rsidRPr="00004A31">
        <w:rPr>
          <w:sz w:val="26"/>
          <w:szCs w:val="26"/>
        </w:rPr>
        <w:t>(</w:t>
      </w:r>
      <w:proofErr w:type="spellStart"/>
      <w:r w:rsidR="00004A31" w:rsidRPr="00004A31">
        <w:rPr>
          <w:sz w:val="26"/>
          <w:szCs w:val="26"/>
        </w:rPr>
        <w:t>вх</w:t>
      </w:r>
      <w:proofErr w:type="spellEnd"/>
      <w:r w:rsidR="00004A31" w:rsidRPr="00004A31">
        <w:rPr>
          <w:sz w:val="26"/>
          <w:szCs w:val="26"/>
        </w:rPr>
        <w:t xml:space="preserve">. № 20840/25 от 28.08.2025) на действия СПБ ГБУЗ «Городская поликлиника </w:t>
      </w:r>
      <w:r w:rsidR="00C62654">
        <w:rPr>
          <w:sz w:val="26"/>
          <w:szCs w:val="26"/>
        </w:rPr>
        <w:br/>
      </w:r>
      <w:r w:rsidR="00004A31" w:rsidRPr="00004A31">
        <w:rPr>
          <w:sz w:val="26"/>
          <w:szCs w:val="26"/>
        </w:rPr>
        <w:t>№ 114» (Заказчик) при определении (подрядчика, исполнителя) путем проведения электронного аукциона на поставку хирургических инструментов для нужд СПб ГБУЗ Городская поликлиника №11</w:t>
      </w:r>
      <w:r w:rsidR="00004A31">
        <w:rPr>
          <w:sz w:val="26"/>
          <w:szCs w:val="26"/>
        </w:rPr>
        <w:t>4 в 2025 г.</w:t>
      </w:r>
      <w:r w:rsidR="005A76F4" w:rsidRPr="005A76F4">
        <w:rPr>
          <w:sz w:val="26"/>
          <w:szCs w:val="26"/>
        </w:rPr>
        <w:t xml:space="preserve"> </w:t>
      </w:r>
      <w:r w:rsidRPr="002B366D">
        <w:rPr>
          <w:sz w:val="26"/>
          <w:szCs w:val="26"/>
        </w:rPr>
        <w:t>(далее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9A00D1">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t>УСТАНОВИЛА:</w:t>
      </w:r>
    </w:p>
    <w:p w:rsidR="00E00D45" w:rsidRPr="002B366D" w:rsidRDefault="00E00D45" w:rsidP="00E00D45">
      <w:pPr>
        <w:jc w:val="center"/>
        <w:outlineLvl w:val="0"/>
        <w:rPr>
          <w:sz w:val="26"/>
          <w:szCs w:val="26"/>
        </w:rPr>
      </w:pPr>
    </w:p>
    <w:p w:rsidR="00E00D45" w:rsidRPr="00004A31" w:rsidRDefault="00E00D45" w:rsidP="00E00D45">
      <w:pPr>
        <w:ind w:firstLine="709"/>
        <w:jc w:val="both"/>
        <w:rPr>
          <w:sz w:val="26"/>
          <w:szCs w:val="26"/>
        </w:rPr>
      </w:pPr>
      <w:r w:rsidRPr="00004A31">
        <w:rPr>
          <w:sz w:val="26"/>
          <w:szCs w:val="26"/>
        </w:rPr>
        <w:t xml:space="preserve">Извещение о проведении аукциона размещено </w:t>
      </w:r>
      <w:r w:rsidR="00004A31" w:rsidRPr="00004A31">
        <w:rPr>
          <w:sz w:val="26"/>
          <w:szCs w:val="26"/>
        </w:rPr>
        <w:t>08.08</w:t>
      </w:r>
      <w:r w:rsidR="00436540" w:rsidRPr="00004A31">
        <w:rPr>
          <w:sz w:val="26"/>
          <w:szCs w:val="26"/>
        </w:rPr>
        <w:t>.202</w:t>
      </w:r>
      <w:r w:rsidR="00004A31" w:rsidRPr="00004A31">
        <w:rPr>
          <w:sz w:val="26"/>
          <w:szCs w:val="26"/>
        </w:rPr>
        <w:t>5</w:t>
      </w:r>
      <w:r w:rsidRPr="00004A31">
        <w:rPr>
          <w:sz w:val="26"/>
          <w:szCs w:val="26"/>
        </w:rPr>
        <w:t xml:space="preserve"> на Официальном сайте Единой информационной системы в сфере закупок </w:t>
      </w:r>
      <w:proofErr w:type="spellStart"/>
      <w:r w:rsidR="00ED50E6" w:rsidRPr="00004A31">
        <w:rPr>
          <w:sz w:val="26"/>
          <w:szCs w:val="26"/>
        </w:rPr>
        <w:t>www</w:t>
      </w:r>
      <w:proofErr w:type="spellEnd"/>
      <w:r w:rsidR="00ED50E6" w:rsidRPr="00004A31">
        <w:rPr>
          <w:sz w:val="26"/>
          <w:szCs w:val="26"/>
        </w:rPr>
        <w:t>.</w:t>
      </w:r>
      <w:proofErr w:type="spellStart"/>
      <w:r w:rsidR="00ED50E6" w:rsidRPr="00004A31">
        <w:rPr>
          <w:sz w:val="26"/>
          <w:szCs w:val="26"/>
          <w:lang w:val="en-US"/>
        </w:rPr>
        <w:t>zakupki</w:t>
      </w:r>
      <w:proofErr w:type="spellEnd"/>
      <w:r w:rsidR="00ED50E6" w:rsidRPr="00004A31">
        <w:rPr>
          <w:sz w:val="26"/>
          <w:szCs w:val="26"/>
        </w:rPr>
        <w:t>.</w:t>
      </w:r>
      <w:proofErr w:type="spellStart"/>
      <w:r w:rsidR="00ED50E6" w:rsidRPr="00004A31">
        <w:rPr>
          <w:sz w:val="26"/>
          <w:szCs w:val="26"/>
          <w:lang w:val="en-US"/>
        </w:rPr>
        <w:t>gov</w:t>
      </w:r>
      <w:proofErr w:type="spellEnd"/>
      <w:r w:rsidR="00ED50E6" w:rsidRPr="00004A31">
        <w:rPr>
          <w:sz w:val="26"/>
          <w:szCs w:val="26"/>
        </w:rPr>
        <w:t>.</w:t>
      </w:r>
      <w:proofErr w:type="spellStart"/>
      <w:r w:rsidR="00ED50E6" w:rsidRPr="00004A31">
        <w:rPr>
          <w:sz w:val="26"/>
          <w:szCs w:val="26"/>
        </w:rPr>
        <w:t>ru</w:t>
      </w:r>
      <w:proofErr w:type="spellEnd"/>
      <w:r w:rsidR="00ED50E6" w:rsidRPr="00004A31">
        <w:rPr>
          <w:sz w:val="26"/>
          <w:szCs w:val="26"/>
        </w:rPr>
        <w:t xml:space="preserve"> (далее </w:t>
      </w:r>
      <w:r w:rsidR="00ED50E6" w:rsidRPr="00004A31">
        <w:rPr>
          <w:sz w:val="26"/>
          <w:szCs w:val="26"/>
        </w:rPr>
        <w:lastRenderedPageBreak/>
        <w:t>– ЕИС)</w:t>
      </w:r>
      <w:r w:rsidRPr="00004A31">
        <w:rPr>
          <w:sz w:val="26"/>
          <w:szCs w:val="26"/>
        </w:rPr>
        <w:t xml:space="preserve">, номер извещения </w:t>
      </w:r>
      <w:r w:rsidR="00004A31" w:rsidRPr="00004A31">
        <w:rPr>
          <w:sz w:val="26"/>
          <w:szCs w:val="26"/>
        </w:rPr>
        <w:t>0372200107425000084</w:t>
      </w:r>
      <w:r w:rsidRPr="00004A31">
        <w:rPr>
          <w:sz w:val="26"/>
          <w:szCs w:val="26"/>
        </w:rPr>
        <w:t xml:space="preserve">. Начальная (максимальная) цена контракта – </w:t>
      </w:r>
      <w:r w:rsidR="00004A31" w:rsidRPr="00004A31">
        <w:rPr>
          <w:sz w:val="26"/>
          <w:szCs w:val="26"/>
        </w:rPr>
        <w:t>787 006,40</w:t>
      </w:r>
      <w:r w:rsidR="007C39DE" w:rsidRPr="00004A31">
        <w:rPr>
          <w:sz w:val="26"/>
          <w:szCs w:val="26"/>
        </w:rPr>
        <w:t xml:space="preserve"> </w:t>
      </w:r>
      <w:r w:rsidRPr="00004A31">
        <w:rPr>
          <w:sz w:val="26"/>
          <w:szCs w:val="26"/>
        </w:rPr>
        <w:t>рубл</w:t>
      </w:r>
      <w:r w:rsidR="00F506A6" w:rsidRPr="00004A31">
        <w:rPr>
          <w:sz w:val="26"/>
          <w:szCs w:val="26"/>
        </w:rPr>
        <w:t>ей</w:t>
      </w:r>
      <w:r w:rsidRPr="00004A31">
        <w:rPr>
          <w:sz w:val="26"/>
          <w:szCs w:val="26"/>
        </w:rPr>
        <w:t>.</w:t>
      </w:r>
    </w:p>
    <w:p w:rsidR="00E00D45" w:rsidRPr="008B0E5C" w:rsidRDefault="00382B24" w:rsidP="00E00D45">
      <w:pPr>
        <w:ind w:firstLine="708"/>
        <w:jc w:val="both"/>
        <w:rPr>
          <w:bCs/>
          <w:sz w:val="26"/>
          <w:szCs w:val="26"/>
        </w:rPr>
      </w:pPr>
      <w:r w:rsidRPr="00004A31">
        <w:rPr>
          <w:bCs/>
          <w:sz w:val="26"/>
          <w:szCs w:val="26"/>
        </w:rPr>
        <w:t xml:space="preserve">В жалобе Заявитель указывает на возможные неправомерные действия </w:t>
      </w:r>
      <w:r w:rsidR="002D0AAB" w:rsidRPr="00004A31">
        <w:rPr>
          <w:bCs/>
          <w:sz w:val="26"/>
          <w:szCs w:val="26"/>
        </w:rPr>
        <w:t>комиссии по осуществлению закупок</w:t>
      </w:r>
      <w:r w:rsidR="002D0AAB" w:rsidRPr="008B0E5C">
        <w:rPr>
          <w:bCs/>
          <w:sz w:val="26"/>
          <w:szCs w:val="26"/>
        </w:rPr>
        <w:t xml:space="preserve"> </w:t>
      </w:r>
      <w:r w:rsidRPr="008B0E5C">
        <w:rPr>
          <w:bCs/>
          <w:sz w:val="26"/>
          <w:szCs w:val="26"/>
        </w:rPr>
        <w:t xml:space="preserve">Заказчика, выразившиеся, по мнению Заявителя, в неправомерном </w:t>
      </w:r>
      <w:r w:rsidR="00756967">
        <w:rPr>
          <w:bCs/>
          <w:sz w:val="26"/>
          <w:szCs w:val="26"/>
        </w:rPr>
        <w:t>применении национального режима</w:t>
      </w:r>
      <w:r w:rsidR="00ED50E6" w:rsidRPr="008B0E5C">
        <w:rPr>
          <w:bCs/>
          <w:sz w:val="26"/>
          <w:szCs w:val="26"/>
        </w:rPr>
        <w:t>.</w:t>
      </w:r>
    </w:p>
    <w:p w:rsidR="00E00D45" w:rsidRPr="007C39DE" w:rsidRDefault="00E00D45" w:rsidP="00E00D45">
      <w:pPr>
        <w:ind w:right="-5" w:firstLine="720"/>
        <w:jc w:val="both"/>
        <w:rPr>
          <w:sz w:val="26"/>
          <w:szCs w:val="26"/>
        </w:rPr>
      </w:pPr>
      <w:r w:rsidRPr="008B0E5C">
        <w:rPr>
          <w:sz w:val="26"/>
          <w:szCs w:val="26"/>
        </w:rPr>
        <w:t xml:space="preserve">Заказчик с доводами </w:t>
      </w:r>
      <w:r w:rsidRPr="007C39DE">
        <w:rPr>
          <w:sz w:val="26"/>
          <w:szCs w:val="26"/>
        </w:rPr>
        <w:t xml:space="preserve">жалобы </w:t>
      </w:r>
      <w:r w:rsidR="007C39DE" w:rsidRPr="007C39DE">
        <w:rPr>
          <w:sz w:val="26"/>
          <w:szCs w:val="26"/>
        </w:rPr>
        <w:t>не согласен</w:t>
      </w:r>
      <w:r w:rsidRPr="007C39DE">
        <w:rPr>
          <w:sz w:val="26"/>
          <w:szCs w:val="26"/>
        </w:rPr>
        <w:t>.</w:t>
      </w:r>
    </w:p>
    <w:p w:rsidR="00E00D45" w:rsidRPr="008B0E5C" w:rsidRDefault="00E00D45" w:rsidP="00E00D45">
      <w:pPr>
        <w:ind w:right="-5" w:firstLine="720"/>
        <w:jc w:val="both"/>
        <w:rPr>
          <w:sz w:val="26"/>
          <w:szCs w:val="26"/>
        </w:rPr>
      </w:pPr>
      <w:r w:rsidRPr="008B0E5C">
        <w:rPr>
          <w:sz w:val="26"/>
          <w:szCs w:val="26"/>
        </w:rPr>
        <w:t>Информация, изложенная в жалобе, опубликованная в ЕИС, представленные документы подтверждают следующие обстоятельства.</w:t>
      </w:r>
    </w:p>
    <w:p w:rsidR="007C39DE" w:rsidRPr="0047415D" w:rsidRDefault="007C39DE" w:rsidP="007C39DE">
      <w:pPr>
        <w:ind w:firstLine="708"/>
        <w:jc w:val="both"/>
        <w:rPr>
          <w:bCs/>
          <w:sz w:val="26"/>
          <w:szCs w:val="26"/>
        </w:rPr>
      </w:pPr>
      <w:r>
        <w:rPr>
          <w:bCs/>
          <w:sz w:val="26"/>
          <w:szCs w:val="26"/>
        </w:rPr>
        <w:t>В соответствии с ч. 5 ст. 49 Закона о контрактной системе н</w:t>
      </w:r>
      <w:r w:rsidRPr="0047415D">
        <w:rPr>
          <w:bCs/>
          <w:sz w:val="26"/>
          <w:szCs w:val="26"/>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7C39DE" w:rsidRPr="0047415D" w:rsidRDefault="007C39DE" w:rsidP="007C39DE">
      <w:pPr>
        <w:ind w:firstLine="708"/>
        <w:jc w:val="both"/>
        <w:rPr>
          <w:bCs/>
          <w:sz w:val="26"/>
          <w:szCs w:val="26"/>
        </w:rPr>
      </w:pPr>
      <w:r w:rsidRPr="0047415D">
        <w:rPr>
          <w:bCs/>
          <w:sz w:val="26"/>
          <w:szCs w:val="26"/>
        </w:rPr>
        <w:t>1) члены комиссии по осуществлению закупок:</w:t>
      </w:r>
    </w:p>
    <w:p w:rsidR="007C39DE" w:rsidRPr="0047415D" w:rsidRDefault="007C39DE" w:rsidP="007C39DE">
      <w:pPr>
        <w:ind w:firstLine="708"/>
        <w:jc w:val="both"/>
        <w:rPr>
          <w:bCs/>
          <w:sz w:val="26"/>
          <w:szCs w:val="26"/>
        </w:rPr>
      </w:pPr>
      <w:r w:rsidRPr="0047415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7C39DE" w:rsidRPr="0047415D" w:rsidRDefault="007C39DE" w:rsidP="007C39DE">
      <w:pPr>
        <w:ind w:firstLine="708"/>
        <w:jc w:val="both"/>
        <w:rPr>
          <w:bCs/>
          <w:sz w:val="26"/>
          <w:szCs w:val="26"/>
        </w:rPr>
      </w:pPr>
      <w:r w:rsidRPr="0047415D">
        <w:rPr>
          <w:bCs/>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7C39DE" w:rsidRDefault="007C39DE" w:rsidP="007C39DE">
      <w:pPr>
        <w:ind w:firstLine="708"/>
        <w:jc w:val="both"/>
        <w:rPr>
          <w:bCs/>
          <w:sz w:val="26"/>
          <w:szCs w:val="26"/>
        </w:rPr>
      </w:pPr>
      <w:r w:rsidRPr="0047415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7C39DE" w:rsidRPr="00113E03" w:rsidRDefault="007C39DE" w:rsidP="007C39DE">
      <w:pPr>
        <w:ind w:firstLine="708"/>
        <w:jc w:val="both"/>
        <w:rPr>
          <w:bCs/>
          <w:sz w:val="26"/>
          <w:szCs w:val="26"/>
        </w:rPr>
      </w:pPr>
      <w:r>
        <w:rPr>
          <w:bCs/>
          <w:sz w:val="26"/>
          <w:szCs w:val="26"/>
        </w:rPr>
        <w:t xml:space="preserve">Согласно ч. </w:t>
      </w:r>
      <w:r w:rsidRPr="00113E03">
        <w:rPr>
          <w:bCs/>
          <w:sz w:val="26"/>
          <w:szCs w:val="26"/>
        </w:rPr>
        <w:t>12.</w:t>
      </w:r>
      <w:r>
        <w:rPr>
          <w:bCs/>
          <w:sz w:val="26"/>
          <w:szCs w:val="26"/>
        </w:rPr>
        <w:t xml:space="preserve"> ст. 48 Закона о контрактной системе п</w:t>
      </w:r>
      <w:r w:rsidRPr="00113E03">
        <w:rPr>
          <w:bCs/>
          <w:sz w:val="26"/>
          <w:szCs w:val="26"/>
        </w:rPr>
        <w:t>ри рассмотрении вторых частей заявок на участие в закупке соответствующая заявка подлежит отклонению в случаях:</w:t>
      </w:r>
    </w:p>
    <w:p w:rsidR="007C39DE" w:rsidRPr="00113E03" w:rsidRDefault="007C39DE" w:rsidP="007C39DE">
      <w:pPr>
        <w:ind w:firstLine="708"/>
        <w:jc w:val="both"/>
        <w:rPr>
          <w:bCs/>
          <w:sz w:val="26"/>
          <w:szCs w:val="26"/>
        </w:rPr>
      </w:pPr>
      <w:r w:rsidRPr="00113E03">
        <w:rPr>
          <w:bCs/>
          <w:sz w:val="26"/>
          <w:szCs w:val="26"/>
        </w:rP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w:t>
      </w:r>
      <w:r w:rsidRPr="00113E03">
        <w:rPr>
          <w:bCs/>
          <w:sz w:val="26"/>
          <w:szCs w:val="26"/>
        </w:rPr>
        <w:lastRenderedPageBreak/>
        <w:t>закона), несоответствия таких информации и документов требованиям, установленным в извещении об осуществлении закупки;</w:t>
      </w:r>
    </w:p>
    <w:p w:rsidR="007C39DE" w:rsidRPr="00113E03" w:rsidRDefault="007C39DE" w:rsidP="007C39DE">
      <w:pPr>
        <w:ind w:firstLine="708"/>
        <w:jc w:val="both"/>
        <w:rPr>
          <w:bCs/>
          <w:sz w:val="26"/>
          <w:szCs w:val="26"/>
        </w:rPr>
      </w:pPr>
      <w:r w:rsidRPr="00113E03">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7C39DE" w:rsidRPr="00113E03" w:rsidRDefault="007C39DE" w:rsidP="007C39DE">
      <w:pPr>
        <w:ind w:firstLine="708"/>
        <w:jc w:val="both"/>
        <w:rPr>
          <w:bCs/>
          <w:sz w:val="26"/>
          <w:szCs w:val="26"/>
        </w:rPr>
      </w:pPr>
      <w:r w:rsidRPr="00113E03">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7C39DE" w:rsidRPr="00113E03" w:rsidRDefault="007C39DE" w:rsidP="007C39DE">
      <w:pPr>
        <w:ind w:firstLine="708"/>
        <w:jc w:val="both"/>
        <w:rPr>
          <w:bCs/>
          <w:sz w:val="26"/>
          <w:szCs w:val="26"/>
        </w:rPr>
      </w:pPr>
      <w:r w:rsidRPr="00113E03">
        <w:rPr>
          <w:bCs/>
          <w:sz w:val="26"/>
          <w:szCs w:val="26"/>
        </w:rPr>
        <w:t>4) предусмотренных подпунктом "а" пункта 1 (за исключением случая, предусмотренного пунктом 5 настоящей части), подпунктом "а" пункта 2 части 4, подпунктом "а" пункта 1 (за исключением случая, предусмотренного пунктом 5 настоящей части), пунктом 2 части 5 статьи 14 настоящего Федерального закона;</w:t>
      </w:r>
    </w:p>
    <w:p w:rsidR="007C39DE" w:rsidRPr="00113E03" w:rsidRDefault="007C39DE" w:rsidP="007C39DE">
      <w:pPr>
        <w:ind w:firstLine="708"/>
        <w:jc w:val="both"/>
        <w:rPr>
          <w:bCs/>
          <w:sz w:val="26"/>
          <w:szCs w:val="26"/>
        </w:rPr>
      </w:pPr>
      <w:r w:rsidRPr="00113E03">
        <w:rPr>
          <w:bCs/>
          <w:sz w:val="26"/>
          <w:szCs w:val="26"/>
        </w:rPr>
        <w:t>5) непредставления информации и документов, предусмотренных пунктом 5 части 1 статьи 43 настоящего Федерального закона, если такие информация и документы определены в соответствии с пунктом 2 части 2 статьи 14 настоящего Федерального закона (в случае установления в соответствии с подпунктом "а" пункта 1 части 2 статьи 14 настоящего Федерального закона в извещении об осуществлении закупки запрета закупок товара, происходящего из иностранного государства);</w:t>
      </w:r>
    </w:p>
    <w:p w:rsidR="007C39DE" w:rsidRPr="00113E03" w:rsidRDefault="007C39DE" w:rsidP="007C39DE">
      <w:pPr>
        <w:ind w:firstLine="708"/>
        <w:jc w:val="both"/>
        <w:rPr>
          <w:bCs/>
          <w:sz w:val="26"/>
          <w:szCs w:val="26"/>
        </w:rPr>
      </w:pPr>
      <w:r w:rsidRPr="00113E03">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7C39DE" w:rsidRPr="00113E03" w:rsidRDefault="007C39DE" w:rsidP="007C39DE">
      <w:pPr>
        <w:ind w:firstLine="708"/>
        <w:jc w:val="both"/>
        <w:rPr>
          <w:bCs/>
          <w:sz w:val="26"/>
          <w:szCs w:val="26"/>
        </w:rPr>
      </w:pPr>
      <w:r w:rsidRPr="00113E03">
        <w:rPr>
          <w:bCs/>
          <w:sz w:val="26"/>
          <w:szCs w:val="26"/>
        </w:rPr>
        <w:t>7) предусмотренных частью 6 статьи 45 настоящего Федерального закона;</w:t>
      </w:r>
    </w:p>
    <w:p w:rsidR="007C39DE" w:rsidRPr="00113E03" w:rsidRDefault="007C39DE" w:rsidP="007C39DE">
      <w:pPr>
        <w:ind w:firstLine="708"/>
        <w:jc w:val="both"/>
        <w:rPr>
          <w:bCs/>
          <w:sz w:val="26"/>
          <w:szCs w:val="26"/>
        </w:rPr>
      </w:pPr>
      <w:r w:rsidRPr="00113E03">
        <w:rPr>
          <w:bCs/>
          <w:sz w:val="26"/>
          <w:szCs w:val="26"/>
        </w:rPr>
        <w:t>8) выявления недостоверной информации, содержащейся в заявке на участие в закупке;</w:t>
      </w:r>
    </w:p>
    <w:p w:rsidR="007C39DE" w:rsidRDefault="007C39DE" w:rsidP="007C39DE">
      <w:pPr>
        <w:ind w:firstLine="708"/>
        <w:jc w:val="both"/>
        <w:rPr>
          <w:bCs/>
          <w:sz w:val="26"/>
          <w:szCs w:val="26"/>
        </w:rPr>
      </w:pPr>
      <w:r w:rsidRPr="00113E03">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113039" w:rsidRPr="008C5249" w:rsidRDefault="005513E0" w:rsidP="00113039">
      <w:pPr>
        <w:autoSpaceDE w:val="0"/>
        <w:autoSpaceDN w:val="0"/>
        <w:adjustRightInd w:val="0"/>
        <w:ind w:firstLine="708"/>
        <w:jc w:val="both"/>
        <w:outlineLvl w:val="1"/>
        <w:rPr>
          <w:sz w:val="26"/>
          <w:szCs w:val="26"/>
        </w:rPr>
      </w:pPr>
      <w:r>
        <w:rPr>
          <w:sz w:val="26"/>
          <w:szCs w:val="26"/>
        </w:rPr>
        <w:t>П</w:t>
      </w:r>
      <w:r w:rsidR="00113039" w:rsidRPr="002B366D">
        <w:rPr>
          <w:sz w:val="26"/>
          <w:szCs w:val="26"/>
        </w:rPr>
        <w:t xml:space="preserve">ротокол </w:t>
      </w:r>
      <w:r w:rsidR="00113039" w:rsidRPr="00C2622B">
        <w:rPr>
          <w:sz w:val="26"/>
          <w:szCs w:val="26"/>
        </w:rPr>
        <w:t xml:space="preserve">подведения </w:t>
      </w:r>
      <w:r w:rsidR="00113039" w:rsidRPr="008C5249">
        <w:rPr>
          <w:sz w:val="26"/>
          <w:szCs w:val="26"/>
        </w:rPr>
        <w:t xml:space="preserve">итогов определения поставщика (подрядчика, исполнителя) </w:t>
      </w:r>
      <w:r w:rsidR="008C5249" w:rsidRPr="008C5249">
        <w:rPr>
          <w:sz w:val="26"/>
          <w:szCs w:val="26"/>
        </w:rPr>
        <w:t>от 27.08.2025 №ИЭА2</w:t>
      </w:r>
      <w:r w:rsidR="00113039" w:rsidRPr="008C5249">
        <w:rPr>
          <w:sz w:val="26"/>
          <w:szCs w:val="26"/>
        </w:rPr>
        <w:t>,</w:t>
      </w:r>
      <w:r w:rsidRPr="008C5249">
        <w:rPr>
          <w:sz w:val="26"/>
          <w:szCs w:val="26"/>
        </w:rPr>
        <w:t xml:space="preserve"> содержит, в том числе следующее:</w:t>
      </w:r>
    </w:p>
    <w:tbl>
      <w:tblPr>
        <w:tblpPr w:leftFromText="180" w:rightFromText="180" w:vertAnchor="text" w:horzAnchor="margin" w:tblpXSpec="center" w:tblpY="51"/>
        <w:tblW w:w="9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019"/>
        <w:gridCol w:w="1420"/>
        <w:gridCol w:w="1385"/>
        <w:gridCol w:w="1986"/>
        <w:gridCol w:w="2667"/>
        <w:gridCol w:w="980"/>
      </w:tblGrid>
      <w:tr w:rsidR="008C5249" w:rsidRPr="00901D66" w:rsidTr="008C5249">
        <w:tc>
          <w:tcPr>
            <w:tcW w:w="5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249" w:rsidRPr="008C5249" w:rsidRDefault="008C5249" w:rsidP="00BE1EC3">
            <w:pPr>
              <w:jc w:val="center"/>
              <w:rPr>
                <w:b/>
                <w:bCs/>
                <w:sz w:val="20"/>
              </w:rPr>
            </w:pPr>
            <w:r w:rsidRPr="008C5249">
              <w:rPr>
                <w:b/>
                <w:bCs/>
                <w:sz w:val="20"/>
              </w:rPr>
              <w:t>Порядковый номер заявки, присвоенный оператором электронной площадки</w:t>
            </w:r>
          </w:p>
        </w:tc>
        <w:tc>
          <w:tcPr>
            <w:tcW w:w="7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249" w:rsidRPr="008C5249" w:rsidRDefault="008C5249" w:rsidP="00BE1EC3">
            <w:pPr>
              <w:jc w:val="center"/>
              <w:rPr>
                <w:b/>
                <w:bCs/>
                <w:sz w:val="20"/>
              </w:rPr>
            </w:pPr>
            <w:r w:rsidRPr="008C5249">
              <w:rPr>
                <w:b/>
                <w:bCs/>
                <w:sz w:val="20"/>
              </w:rPr>
              <w:t>Идентификационный номер заявки, присвоенный оператором электронной площадки</w:t>
            </w:r>
          </w:p>
        </w:tc>
        <w:tc>
          <w:tcPr>
            <w:tcW w:w="7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249" w:rsidRPr="008C5249" w:rsidRDefault="008C5249" w:rsidP="00BE1EC3">
            <w:pPr>
              <w:jc w:val="center"/>
              <w:rPr>
                <w:b/>
                <w:bCs/>
                <w:sz w:val="20"/>
              </w:rPr>
            </w:pPr>
            <w:r w:rsidRPr="008C5249">
              <w:rPr>
                <w:b/>
                <w:bCs/>
                <w:sz w:val="20"/>
              </w:rPr>
              <w:t>Ценовое предложение</w:t>
            </w:r>
          </w:p>
        </w:tc>
        <w:tc>
          <w:tcPr>
            <w:tcW w:w="10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249" w:rsidRPr="008C5249" w:rsidRDefault="008C5249" w:rsidP="00BE1EC3">
            <w:pPr>
              <w:jc w:val="center"/>
              <w:rPr>
                <w:b/>
                <w:bCs/>
                <w:sz w:val="20"/>
              </w:rPr>
            </w:pPr>
            <w:r w:rsidRPr="008C5249">
              <w:rPr>
                <w:b/>
                <w:bCs/>
                <w:sz w:val="20"/>
              </w:rPr>
              <w:t xml:space="preserve">Решение о соответствии извещению об осуществлении закупки или решение об отклонении заявки на участие в закупке </w:t>
            </w:r>
          </w:p>
        </w:tc>
        <w:tc>
          <w:tcPr>
            <w:tcW w:w="14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249" w:rsidRPr="008C5249" w:rsidRDefault="008C5249" w:rsidP="00BE1EC3">
            <w:pPr>
              <w:jc w:val="center"/>
              <w:rPr>
                <w:b/>
                <w:bCs/>
                <w:sz w:val="20"/>
              </w:rPr>
            </w:pPr>
            <w:r w:rsidRPr="008C5249">
              <w:rPr>
                <w:b/>
                <w:bCs/>
                <w:sz w:val="20"/>
              </w:rPr>
              <w:t>Обоснование решения об отклонении/отстранении заявки на участие в закупке</w:t>
            </w:r>
          </w:p>
        </w:tc>
        <w:tc>
          <w:tcPr>
            <w:tcW w:w="5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249" w:rsidRPr="00901D66" w:rsidRDefault="008C5249" w:rsidP="00BE1EC3">
            <w:pPr>
              <w:jc w:val="center"/>
              <w:rPr>
                <w:b/>
                <w:bCs/>
                <w:sz w:val="20"/>
              </w:rPr>
            </w:pPr>
            <w:r w:rsidRPr="008C5249">
              <w:rPr>
                <w:b/>
                <w:bCs/>
                <w:sz w:val="20"/>
              </w:rPr>
              <w:t>Порядковый номер заявки, присвоенный комиссией по осуществлению закупок</w:t>
            </w:r>
          </w:p>
        </w:tc>
      </w:tr>
      <w:tr w:rsidR="008C5249" w:rsidRPr="0054244C" w:rsidTr="008C5249">
        <w:tc>
          <w:tcPr>
            <w:tcW w:w="539" w:type="pct"/>
            <w:tcBorders>
              <w:top w:val="single" w:sz="4" w:space="0" w:color="auto"/>
              <w:left w:val="single" w:sz="4" w:space="0" w:color="auto"/>
              <w:bottom w:val="single" w:sz="4" w:space="0" w:color="auto"/>
              <w:right w:val="single" w:sz="4" w:space="0" w:color="auto"/>
            </w:tcBorders>
            <w:vAlign w:val="center"/>
          </w:tcPr>
          <w:p w:rsidR="008C5249" w:rsidRPr="00C02A63" w:rsidRDefault="008C5249" w:rsidP="00BE1EC3">
            <w:pPr>
              <w:spacing w:before="60" w:after="60"/>
              <w:jc w:val="center"/>
              <w:rPr>
                <w:snapToGrid w:val="0"/>
              </w:rPr>
            </w:pPr>
            <w:r w:rsidRPr="00C02A63">
              <w:rPr>
                <w:snapToGrid w:val="0"/>
              </w:rPr>
              <w:t>1</w:t>
            </w:r>
          </w:p>
        </w:tc>
        <w:tc>
          <w:tcPr>
            <w:tcW w:w="751"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135268">
              <w:t>119497180</w:t>
            </w:r>
          </w:p>
        </w:tc>
        <w:tc>
          <w:tcPr>
            <w:tcW w:w="732"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BC2F28">
              <w:t>405 288,32</w:t>
            </w:r>
          </w:p>
        </w:tc>
        <w:tc>
          <w:tcPr>
            <w:tcW w:w="105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rPr>
                <w:snapToGrid w:val="0"/>
              </w:rPr>
              <w:t>Отклонена</w:t>
            </w:r>
          </w:p>
        </w:tc>
        <w:tc>
          <w:tcPr>
            <w:tcW w:w="141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t xml:space="preserve">Несоответствие требованиям нормативных правовых актов, принятых в соответствии с ст. 14 </w:t>
            </w:r>
            <w:r w:rsidRPr="0054244C">
              <w:lastRenderedPageBreak/>
              <w:t>Закона № 44-ФЗ (Отклонение по п. 4 ч. 12 ст. 48 Закона № 44-ФЗ) Поставщиком заявлен товар иностранного происхождения</w:t>
            </w:r>
          </w:p>
        </w:tc>
        <w:tc>
          <w:tcPr>
            <w:tcW w:w="519"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pPr>
            <w:r w:rsidRPr="00BC2F28">
              <w:lastRenderedPageBreak/>
              <w:t>-</w:t>
            </w:r>
          </w:p>
        </w:tc>
      </w:tr>
      <w:tr w:rsidR="008C5249" w:rsidRPr="0054244C" w:rsidTr="008C5249">
        <w:tc>
          <w:tcPr>
            <w:tcW w:w="539" w:type="pct"/>
            <w:tcBorders>
              <w:top w:val="single" w:sz="4" w:space="0" w:color="auto"/>
              <w:left w:val="single" w:sz="4" w:space="0" w:color="auto"/>
              <w:bottom w:val="single" w:sz="4" w:space="0" w:color="auto"/>
              <w:right w:val="single" w:sz="4" w:space="0" w:color="auto"/>
            </w:tcBorders>
            <w:vAlign w:val="center"/>
          </w:tcPr>
          <w:p w:rsidR="008C5249" w:rsidRPr="00C02A63" w:rsidRDefault="008C5249" w:rsidP="00BE1EC3">
            <w:pPr>
              <w:spacing w:before="60" w:after="60"/>
              <w:jc w:val="center"/>
              <w:rPr>
                <w:snapToGrid w:val="0"/>
              </w:rPr>
            </w:pPr>
            <w:r w:rsidRPr="00C02A63">
              <w:rPr>
                <w:snapToGrid w:val="0"/>
              </w:rPr>
              <w:lastRenderedPageBreak/>
              <w:t>2</w:t>
            </w:r>
          </w:p>
        </w:tc>
        <w:tc>
          <w:tcPr>
            <w:tcW w:w="751"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135268">
              <w:t>119426946</w:t>
            </w:r>
          </w:p>
        </w:tc>
        <w:tc>
          <w:tcPr>
            <w:tcW w:w="732"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BC2F28">
              <w:t>407 000,00</w:t>
            </w:r>
          </w:p>
        </w:tc>
        <w:tc>
          <w:tcPr>
            <w:tcW w:w="105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rPr>
                <w:snapToGrid w:val="0"/>
              </w:rPr>
              <w:t>Отклонена</w:t>
            </w:r>
          </w:p>
        </w:tc>
        <w:tc>
          <w:tcPr>
            <w:tcW w:w="141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t>Несоответствие требованиям нормативных правовых актов, принятых в соответствии с ст. 14 Закона № 44-ФЗ (Отклонение по п. 4 ч. 12 ст. 48 Закона № 44-ФЗ) Представленный сертификат СТ-1 не действителен с 04.06.2025 года</w:t>
            </w:r>
          </w:p>
        </w:tc>
        <w:tc>
          <w:tcPr>
            <w:tcW w:w="519"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pPr>
            <w:r w:rsidRPr="00BC2F28">
              <w:t>-</w:t>
            </w:r>
          </w:p>
        </w:tc>
      </w:tr>
      <w:tr w:rsidR="008C5249" w:rsidRPr="0054244C" w:rsidTr="008C5249">
        <w:tc>
          <w:tcPr>
            <w:tcW w:w="539" w:type="pct"/>
            <w:tcBorders>
              <w:top w:val="single" w:sz="4" w:space="0" w:color="auto"/>
              <w:left w:val="single" w:sz="4" w:space="0" w:color="auto"/>
              <w:bottom w:val="single" w:sz="4" w:space="0" w:color="auto"/>
              <w:right w:val="single" w:sz="4" w:space="0" w:color="auto"/>
            </w:tcBorders>
            <w:vAlign w:val="center"/>
          </w:tcPr>
          <w:p w:rsidR="008C5249" w:rsidRPr="00C02A63" w:rsidRDefault="008C5249" w:rsidP="00BE1EC3">
            <w:pPr>
              <w:spacing w:before="60" w:after="60"/>
              <w:jc w:val="center"/>
              <w:rPr>
                <w:snapToGrid w:val="0"/>
              </w:rPr>
            </w:pPr>
            <w:r w:rsidRPr="00C02A63">
              <w:rPr>
                <w:snapToGrid w:val="0"/>
              </w:rPr>
              <w:t>3</w:t>
            </w:r>
          </w:p>
        </w:tc>
        <w:tc>
          <w:tcPr>
            <w:tcW w:w="751"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135268">
              <w:t>119463111</w:t>
            </w:r>
          </w:p>
        </w:tc>
        <w:tc>
          <w:tcPr>
            <w:tcW w:w="732"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BC2F28">
              <w:t>409 223,36</w:t>
            </w:r>
          </w:p>
        </w:tc>
        <w:tc>
          <w:tcPr>
            <w:tcW w:w="105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rPr>
                <w:snapToGrid w:val="0"/>
              </w:rPr>
              <w:t>Соответствует требованиям</w:t>
            </w:r>
          </w:p>
        </w:tc>
        <w:tc>
          <w:tcPr>
            <w:tcW w:w="141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p>
        </w:tc>
        <w:tc>
          <w:tcPr>
            <w:tcW w:w="519"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pPr>
            <w:r w:rsidRPr="00BC2F28">
              <w:t>1</w:t>
            </w:r>
          </w:p>
        </w:tc>
      </w:tr>
      <w:tr w:rsidR="008C5249" w:rsidRPr="0054244C" w:rsidTr="008C5249">
        <w:tc>
          <w:tcPr>
            <w:tcW w:w="539" w:type="pct"/>
            <w:tcBorders>
              <w:top w:val="single" w:sz="4" w:space="0" w:color="auto"/>
              <w:left w:val="single" w:sz="4" w:space="0" w:color="auto"/>
              <w:bottom w:val="single" w:sz="4" w:space="0" w:color="auto"/>
              <w:right w:val="single" w:sz="4" w:space="0" w:color="auto"/>
            </w:tcBorders>
            <w:vAlign w:val="center"/>
          </w:tcPr>
          <w:p w:rsidR="008C5249" w:rsidRPr="00C02A63" w:rsidRDefault="008C5249" w:rsidP="00BE1EC3">
            <w:pPr>
              <w:spacing w:before="60" w:after="60"/>
              <w:jc w:val="center"/>
              <w:rPr>
                <w:snapToGrid w:val="0"/>
              </w:rPr>
            </w:pPr>
            <w:r w:rsidRPr="00C02A63">
              <w:rPr>
                <w:snapToGrid w:val="0"/>
              </w:rPr>
              <w:t>4</w:t>
            </w:r>
          </w:p>
        </w:tc>
        <w:tc>
          <w:tcPr>
            <w:tcW w:w="751"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135268">
              <w:t>119495746</w:t>
            </w:r>
          </w:p>
        </w:tc>
        <w:tc>
          <w:tcPr>
            <w:tcW w:w="732"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BC2F28">
              <w:t>413 158,40</w:t>
            </w:r>
          </w:p>
        </w:tc>
        <w:tc>
          <w:tcPr>
            <w:tcW w:w="105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rPr>
                <w:snapToGrid w:val="0"/>
              </w:rPr>
              <w:t>Соответствует требованиям</w:t>
            </w:r>
          </w:p>
        </w:tc>
        <w:tc>
          <w:tcPr>
            <w:tcW w:w="141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p>
        </w:tc>
        <w:tc>
          <w:tcPr>
            <w:tcW w:w="519"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pPr>
            <w:r w:rsidRPr="00BC2F28">
              <w:t>2</w:t>
            </w:r>
          </w:p>
        </w:tc>
      </w:tr>
      <w:tr w:rsidR="008C5249" w:rsidRPr="0054244C" w:rsidTr="008C5249">
        <w:tc>
          <w:tcPr>
            <w:tcW w:w="539" w:type="pct"/>
            <w:tcBorders>
              <w:top w:val="single" w:sz="4" w:space="0" w:color="auto"/>
              <w:left w:val="single" w:sz="4" w:space="0" w:color="auto"/>
              <w:bottom w:val="single" w:sz="4" w:space="0" w:color="auto"/>
              <w:right w:val="single" w:sz="4" w:space="0" w:color="auto"/>
            </w:tcBorders>
            <w:vAlign w:val="center"/>
          </w:tcPr>
          <w:p w:rsidR="008C5249" w:rsidRPr="00C02A63" w:rsidRDefault="008C5249" w:rsidP="00BE1EC3">
            <w:pPr>
              <w:spacing w:before="60" w:after="60"/>
              <w:jc w:val="center"/>
              <w:rPr>
                <w:snapToGrid w:val="0"/>
              </w:rPr>
            </w:pPr>
            <w:r w:rsidRPr="00C02A63">
              <w:rPr>
                <w:snapToGrid w:val="0"/>
              </w:rPr>
              <w:t>5</w:t>
            </w:r>
          </w:p>
        </w:tc>
        <w:tc>
          <w:tcPr>
            <w:tcW w:w="751"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135268">
              <w:t>119494239</w:t>
            </w:r>
          </w:p>
        </w:tc>
        <w:tc>
          <w:tcPr>
            <w:tcW w:w="732"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BC2F28">
              <w:t>457 000,00</w:t>
            </w:r>
          </w:p>
        </w:tc>
        <w:tc>
          <w:tcPr>
            <w:tcW w:w="105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rPr>
                <w:snapToGrid w:val="0"/>
              </w:rPr>
              <w:t>Соответствует требованиям</w:t>
            </w:r>
          </w:p>
        </w:tc>
        <w:tc>
          <w:tcPr>
            <w:tcW w:w="141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p>
        </w:tc>
        <w:tc>
          <w:tcPr>
            <w:tcW w:w="519"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pPr>
            <w:r w:rsidRPr="00BC2F28">
              <w:t>3</w:t>
            </w:r>
          </w:p>
        </w:tc>
      </w:tr>
      <w:tr w:rsidR="008C5249" w:rsidRPr="0054244C" w:rsidTr="008C5249">
        <w:tc>
          <w:tcPr>
            <w:tcW w:w="539" w:type="pct"/>
            <w:tcBorders>
              <w:top w:val="single" w:sz="4" w:space="0" w:color="auto"/>
              <w:left w:val="single" w:sz="4" w:space="0" w:color="auto"/>
              <w:bottom w:val="single" w:sz="4" w:space="0" w:color="auto"/>
              <w:right w:val="single" w:sz="4" w:space="0" w:color="auto"/>
            </w:tcBorders>
            <w:vAlign w:val="center"/>
          </w:tcPr>
          <w:p w:rsidR="008C5249" w:rsidRPr="00C02A63" w:rsidRDefault="008C5249" w:rsidP="00BE1EC3">
            <w:pPr>
              <w:spacing w:before="60" w:after="60"/>
              <w:jc w:val="center"/>
              <w:rPr>
                <w:snapToGrid w:val="0"/>
              </w:rPr>
            </w:pPr>
            <w:r w:rsidRPr="00C02A63">
              <w:rPr>
                <w:snapToGrid w:val="0"/>
              </w:rPr>
              <w:t>6</w:t>
            </w:r>
          </w:p>
        </w:tc>
        <w:tc>
          <w:tcPr>
            <w:tcW w:w="751"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135268">
              <w:t>119446661</w:t>
            </w:r>
          </w:p>
        </w:tc>
        <w:tc>
          <w:tcPr>
            <w:tcW w:w="732"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BC2F28">
              <w:t>470 000,00</w:t>
            </w:r>
          </w:p>
        </w:tc>
        <w:tc>
          <w:tcPr>
            <w:tcW w:w="105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rPr>
                <w:snapToGrid w:val="0"/>
              </w:rPr>
              <w:t>Соответствует требованиям</w:t>
            </w:r>
          </w:p>
        </w:tc>
        <w:tc>
          <w:tcPr>
            <w:tcW w:w="141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p>
        </w:tc>
        <w:tc>
          <w:tcPr>
            <w:tcW w:w="519"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pPr>
            <w:r w:rsidRPr="00BC2F28">
              <w:t>4</w:t>
            </w:r>
          </w:p>
        </w:tc>
      </w:tr>
      <w:tr w:rsidR="008C5249" w:rsidRPr="0054244C" w:rsidTr="008C5249">
        <w:tc>
          <w:tcPr>
            <w:tcW w:w="539" w:type="pct"/>
            <w:tcBorders>
              <w:top w:val="single" w:sz="4" w:space="0" w:color="auto"/>
              <w:left w:val="single" w:sz="4" w:space="0" w:color="auto"/>
              <w:bottom w:val="single" w:sz="4" w:space="0" w:color="auto"/>
              <w:right w:val="single" w:sz="4" w:space="0" w:color="auto"/>
            </w:tcBorders>
            <w:vAlign w:val="center"/>
          </w:tcPr>
          <w:p w:rsidR="008C5249" w:rsidRPr="00C02A63" w:rsidRDefault="008C5249" w:rsidP="00BE1EC3">
            <w:pPr>
              <w:spacing w:before="60" w:after="60"/>
              <w:jc w:val="center"/>
              <w:rPr>
                <w:snapToGrid w:val="0"/>
              </w:rPr>
            </w:pPr>
            <w:r w:rsidRPr="00C02A63">
              <w:rPr>
                <w:snapToGrid w:val="0"/>
              </w:rPr>
              <w:t>7</w:t>
            </w:r>
          </w:p>
        </w:tc>
        <w:tc>
          <w:tcPr>
            <w:tcW w:w="751"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135268">
              <w:t>119496170</w:t>
            </w:r>
          </w:p>
        </w:tc>
        <w:tc>
          <w:tcPr>
            <w:tcW w:w="732"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BC2F28">
              <w:t>777 700,00</w:t>
            </w:r>
          </w:p>
        </w:tc>
        <w:tc>
          <w:tcPr>
            <w:tcW w:w="105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rPr>
                <w:snapToGrid w:val="0"/>
              </w:rPr>
              <w:t>Соответствует требованиям</w:t>
            </w:r>
          </w:p>
        </w:tc>
        <w:tc>
          <w:tcPr>
            <w:tcW w:w="141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p>
        </w:tc>
        <w:tc>
          <w:tcPr>
            <w:tcW w:w="519"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pPr>
            <w:r w:rsidRPr="00BC2F28">
              <w:t>5</w:t>
            </w:r>
          </w:p>
        </w:tc>
      </w:tr>
      <w:tr w:rsidR="008C5249" w:rsidRPr="0054244C" w:rsidTr="008C5249">
        <w:tc>
          <w:tcPr>
            <w:tcW w:w="539" w:type="pct"/>
            <w:tcBorders>
              <w:top w:val="single" w:sz="4" w:space="0" w:color="auto"/>
              <w:left w:val="single" w:sz="4" w:space="0" w:color="auto"/>
              <w:bottom w:val="single" w:sz="4" w:space="0" w:color="auto"/>
              <w:right w:val="single" w:sz="4" w:space="0" w:color="auto"/>
            </w:tcBorders>
            <w:vAlign w:val="center"/>
          </w:tcPr>
          <w:p w:rsidR="008C5249" w:rsidRPr="00C02A63" w:rsidRDefault="008C5249" w:rsidP="00BE1EC3">
            <w:pPr>
              <w:spacing w:before="60" w:after="60"/>
              <w:jc w:val="center"/>
              <w:rPr>
                <w:snapToGrid w:val="0"/>
              </w:rPr>
            </w:pPr>
            <w:r w:rsidRPr="00C02A63">
              <w:rPr>
                <w:snapToGrid w:val="0"/>
              </w:rPr>
              <w:t>8</w:t>
            </w:r>
          </w:p>
        </w:tc>
        <w:tc>
          <w:tcPr>
            <w:tcW w:w="751"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135268">
              <w:t>119419964</w:t>
            </w:r>
          </w:p>
        </w:tc>
        <w:tc>
          <w:tcPr>
            <w:tcW w:w="732"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snapToGrid w:val="0"/>
              </w:rPr>
            </w:pPr>
            <w:r w:rsidRPr="00BC2F28">
              <w:t>779 000,00</w:t>
            </w:r>
          </w:p>
        </w:tc>
        <w:tc>
          <w:tcPr>
            <w:tcW w:w="105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r w:rsidRPr="0054244C">
              <w:rPr>
                <w:snapToGrid w:val="0"/>
              </w:rPr>
              <w:t>Соответствует требованиям</w:t>
            </w:r>
          </w:p>
        </w:tc>
        <w:tc>
          <w:tcPr>
            <w:tcW w:w="1410"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rPr>
                <w:bCs/>
              </w:rPr>
            </w:pPr>
          </w:p>
        </w:tc>
        <w:tc>
          <w:tcPr>
            <w:tcW w:w="519" w:type="pct"/>
            <w:tcBorders>
              <w:top w:val="single" w:sz="4" w:space="0" w:color="auto"/>
              <w:left w:val="single" w:sz="4" w:space="0" w:color="auto"/>
              <w:bottom w:val="single" w:sz="4" w:space="0" w:color="auto"/>
              <w:right w:val="single" w:sz="4" w:space="0" w:color="auto"/>
            </w:tcBorders>
            <w:vAlign w:val="center"/>
          </w:tcPr>
          <w:p w:rsidR="008C5249" w:rsidRPr="0054244C" w:rsidRDefault="008C5249" w:rsidP="00BE1EC3">
            <w:pPr>
              <w:spacing w:before="60" w:after="60"/>
              <w:jc w:val="center"/>
            </w:pPr>
            <w:r w:rsidRPr="00BC2F28">
              <w:t>6</w:t>
            </w:r>
          </w:p>
        </w:tc>
      </w:tr>
    </w:tbl>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lastRenderedPageBreak/>
        <w:t xml:space="preserve">Согласно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 в том числе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w:t>
      </w:r>
      <w:r w:rsidRPr="007C39DE">
        <w:rPr>
          <w:color w:val="000000"/>
          <w:sz w:val="26"/>
          <w:szCs w:val="26"/>
        </w:rPr>
        <w:lastRenderedPageBreak/>
        <w:t>(в том числе поставляемого при выполнении закупаемой работы, оказании закупаемой услуги), работы, услуги, являющихся объектом закупки.</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Согласно ч. 2 ст. 14 Закона о контрактной системе Правительство Российской Федерации:</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1) вправе с учетом положений части 3 настоящей статьи принимать меры, устанавливающие:</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7C39DE" w:rsidRPr="00111B43"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 xml:space="preserve">2) определяет информацию и перечень документов, которые подтверждают страну </w:t>
      </w:r>
      <w:r w:rsidRPr="00111B43">
        <w:rPr>
          <w:color w:val="000000"/>
          <w:sz w:val="26"/>
          <w:szCs w:val="26"/>
        </w:rPr>
        <w:t>происхождения товара для целей настоящего Федерального закона, в случае принятия мер, предусмотренных пунктом 1 настоящей части.</w:t>
      </w:r>
    </w:p>
    <w:p w:rsidR="006F4796" w:rsidRPr="00111B43" w:rsidRDefault="006F4796" w:rsidP="007C39DE">
      <w:pPr>
        <w:autoSpaceDE w:val="0"/>
        <w:autoSpaceDN w:val="0"/>
        <w:adjustRightInd w:val="0"/>
        <w:ind w:firstLine="708"/>
        <w:jc w:val="both"/>
        <w:outlineLvl w:val="1"/>
        <w:rPr>
          <w:color w:val="000000"/>
          <w:sz w:val="26"/>
          <w:szCs w:val="26"/>
        </w:rPr>
      </w:pPr>
      <w:r w:rsidRPr="00111B43">
        <w:rPr>
          <w:color w:val="000000"/>
          <w:sz w:val="26"/>
          <w:szCs w:val="26"/>
        </w:rPr>
        <w:t>Заказчиком в извещении установлено, в том числе следующее:</w:t>
      </w:r>
    </w:p>
    <w:tbl>
      <w:tblPr>
        <w:tblW w:w="9318" w:type="dxa"/>
        <w:tblCellMar>
          <w:top w:w="15" w:type="dxa"/>
          <w:left w:w="15" w:type="dxa"/>
          <w:bottom w:w="15" w:type="dxa"/>
          <w:right w:w="15" w:type="dxa"/>
        </w:tblCellMar>
        <w:tblLook w:val="04A0" w:firstRow="1" w:lastRow="0" w:firstColumn="1" w:lastColumn="0" w:noHBand="0" w:noVBand="1"/>
      </w:tblPr>
      <w:tblGrid>
        <w:gridCol w:w="4103"/>
        <w:gridCol w:w="5215"/>
      </w:tblGrid>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jc w:val="center"/>
              <w:rPr>
                <w:b/>
                <w:bCs/>
                <w:i/>
                <w:color w:val="000000"/>
              </w:rPr>
            </w:pPr>
            <w:r w:rsidRPr="008C5249">
              <w:rPr>
                <w:b/>
                <w:bCs/>
                <w:i/>
                <w:color w:val="000000"/>
              </w:rPr>
              <w:t>Объект закупки</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jc w:val="center"/>
              <w:rPr>
                <w:b/>
                <w:bCs/>
                <w:i/>
                <w:color w:val="000000"/>
              </w:rPr>
            </w:pPr>
            <w:r w:rsidRPr="008C5249">
              <w:rPr>
                <w:b/>
                <w:bCs/>
                <w:i/>
                <w:color w:val="000000"/>
              </w:rPr>
              <w:t>Вид требования</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32.50.13.190-00007359</w:t>
            </w:r>
            <w:r w:rsidRPr="008C5249">
              <w:rPr>
                <w:i/>
                <w:color w:val="000000"/>
              </w:rPr>
              <w:br/>
              <w:t xml:space="preserve">Зажим </w:t>
            </w:r>
            <w:proofErr w:type="spellStart"/>
            <w:r w:rsidRPr="008C5249">
              <w:rPr>
                <w:i/>
                <w:color w:val="000000"/>
              </w:rPr>
              <w:t>гемостатический</w:t>
            </w:r>
            <w:proofErr w:type="spellEnd"/>
            <w:r w:rsidRPr="008C5249">
              <w:rPr>
                <w:i/>
                <w:color w:val="000000"/>
              </w:rPr>
              <w:t>, для мелких сосудов</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32.50.13.190-00007598</w:t>
            </w:r>
            <w:r w:rsidRPr="008C5249">
              <w:rPr>
                <w:i/>
                <w:color w:val="000000"/>
              </w:rPr>
              <w:br/>
              <w:t>Ножницы хирургические общего назначения,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32.50.13.190-00007558</w:t>
            </w:r>
            <w:r w:rsidRPr="008C5249">
              <w:rPr>
                <w:i/>
                <w:color w:val="000000"/>
              </w:rPr>
              <w:br/>
              <w:t>Щипцы хирургические для мягких тканей, в форме пинцета,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32.50.13.190-00007361</w:t>
            </w:r>
            <w:r w:rsidRPr="008C5249">
              <w:rPr>
                <w:i/>
                <w:color w:val="000000"/>
              </w:rPr>
              <w:br/>
              <w:t xml:space="preserve">Зажим </w:t>
            </w:r>
            <w:proofErr w:type="spellStart"/>
            <w:r w:rsidRPr="008C5249">
              <w:rPr>
                <w:i/>
                <w:color w:val="000000"/>
              </w:rPr>
              <w:t>гемостатический</w:t>
            </w:r>
            <w:proofErr w:type="spellEnd"/>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32.50.13.190-00007365</w:t>
            </w:r>
            <w:r w:rsidRPr="008C5249">
              <w:rPr>
                <w:i/>
                <w:color w:val="000000"/>
              </w:rPr>
              <w:br/>
              <w:t>Иглодержатель,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32.50.13.190-00007598</w:t>
            </w:r>
            <w:r w:rsidRPr="008C5249">
              <w:rPr>
                <w:i/>
                <w:color w:val="000000"/>
              </w:rPr>
              <w:br/>
              <w:t>Ножницы хирургические общего назначения,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lastRenderedPageBreak/>
              <w:t>32.50.13.190-00007359</w:t>
            </w:r>
            <w:r w:rsidRPr="008C5249">
              <w:rPr>
                <w:i/>
                <w:color w:val="000000"/>
              </w:rPr>
              <w:br/>
              <w:t xml:space="preserve">Зажим </w:t>
            </w:r>
            <w:proofErr w:type="spellStart"/>
            <w:r w:rsidRPr="008C5249">
              <w:rPr>
                <w:i/>
                <w:color w:val="000000"/>
              </w:rPr>
              <w:t>гемостатический</w:t>
            </w:r>
            <w:proofErr w:type="spellEnd"/>
            <w:r w:rsidRPr="008C5249">
              <w:rPr>
                <w:i/>
                <w:color w:val="000000"/>
              </w:rPr>
              <w:t>, для мелких сосудов</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32.50.13.190-00007558</w:t>
            </w:r>
            <w:r w:rsidRPr="008C5249">
              <w:rPr>
                <w:i/>
                <w:color w:val="000000"/>
              </w:rPr>
              <w:br/>
              <w:t>Щипцы хирургические для мягких тканей, в форме пинцета,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32.50.13.190-00007326</w:t>
            </w:r>
            <w:r w:rsidRPr="008C5249">
              <w:rPr>
                <w:i/>
                <w:color w:val="000000"/>
              </w:rPr>
              <w:br/>
              <w:t>Ножницы для перевязочного материала,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32.50.13.190-00007361</w:t>
            </w:r>
            <w:r w:rsidRPr="008C5249">
              <w:rPr>
                <w:i/>
                <w:color w:val="000000"/>
              </w:rPr>
              <w:br/>
              <w:t xml:space="preserve">Зажим </w:t>
            </w:r>
            <w:proofErr w:type="spellStart"/>
            <w:r w:rsidRPr="008C5249">
              <w:rPr>
                <w:i/>
                <w:color w:val="000000"/>
              </w:rPr>
              <w:t>гемостатический</w:t>
            </w:r>
            <w:proofErr w:type="spellEnd"/>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32.50.13.190-00007598</w:t>
            </w:r>
            <w:r w:rsidRPr="008C5249">
              <w:rPr>
                <w:i/>
                <w:color w:val="000000"/>
              </w:rPr>
              <w:br/>
              <w:t>Ножницы хирургические общего назначения,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32.50.13.190-00007558</w:t>
            </w:r>
            <w:r w:rsidRPr="008C5249">
              <w:rPr>
                <w:i/>
                <w:color w:val="000000"/>
              </w:rPr>
              <w:br/>
              <w:t>Щипцы хирургические для мягких тканей, в форме пинцета,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32.50.13.190-00007359</w:t>
            </w:r>
            <w:r w:rsidRPr="008C5249">
              <w:rPr>
                <w:i/>
                <w:color w:val="000000"/>
              </w:rPr>
              <w:br/>
              <w:t xml:space="preserve">Зажим </w:t>
            </w:r>
            <w:proofErr w:type="spellStart"/>
            <w:r w:rsidRPr="008C5249">
              <w:rPr>
                <w:i/>
                <w:color w:val="000000"/>
              </w:rPr>
              <w:t>гемостатический</w:t>
            </w:r>
            <w:proofErr w:type="spellEnd"/>
            <w:r w:rsidRPr="008C5249">
              <w:rPr>
                <w:i/>
                <w:color w:val="000000"/>
              </w:rPr>
              <w:t>, для мелких сосудов</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r w:rsidR="008C5249" w:rsidRPr="008C5249" w:rsidTr="008C5249">
        <w:tc>
          <w:tcPr>
            <w:tcW w:w="410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32.50.13.190-00007598</w:t>
            </w:r>
            <w:r w:rsidRPr="008C5249">
              <w:rPr>
                <w:i/>
                <w:color w:val="000000"/>
              </w:rPr>
              <w:br/>
              <w:t>Ножницы хирургические общего назначения, многоразового использования</w:t>
            </w:r>
          </w:p>
        </w:tc>
        <w:tc>
          <w:tcPr>
            <w:tcW w:w="521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8C5249" w:rsidRPr="008C5249" w:rsidRDefault="008C5249" w:rsidP="008C5249">
            <w:pPr>
              <w:rPr>
                <w:i/>
                <w:color w:val="000000"/>
              </w:rPr>
            </w:pPr>
            <w:r w:rsidRPr="008C5249">
              <w:rPr>
                <w:i/>
                <w:color w:val="000000"/>
              </w:rPr>
              <w:t>Ограничение закупок товаров, происходящих из иностранных государств, выполняемых работ, оказываемых услуг иностранными лицами</w:t>
            </w:r>
          </w:p>
        </w:tc>
      </w:tr>
    </w:tbl>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 xml:space="preserve">Постановление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о порядке формирования и размещения такого отчета в единой информационной системе в сфере закупок товаров, работ, услуг для обеспечения государственных и муниципальных нужд, на официальном сайте единой информационной системы в сфере закупок товаров, работ, услуг для обеспечения государственных и муниципальных нужд в информационно-телекоммуникационной сети «Интернет», о порядке предоставления федеральному органу исполнительной власти, указанному в части 7 статьи 14 Федерального закона «О контрактной системе в сфере закупок товаров, работ, услуг для обеспечения государственных и муниципальных нужд» и части 7 статьи 3.1-4 Федерального закона «О закупках товаров, работ, услуг отдельными видами юридических лиц», доступа к </w:t>
      </w:r>
      <w:r w:rsidRPr="007C39DE">
        <w:rPr>
          <w:color w:val="000000"/>
          <w:sz w:val="26"/>
          <w:szCs w:val="26"/>
        </w:rPr>
        <w:lastRenderedPageBreak/>
        <w:t>информации, содержащейся в таких отчетах, размещенных в единой информационной системе в сфере закупок товаров, работ, услуг для обеспечения государственных и муниципальных нужд, о порядке рассмотрения таких отчетов и оценки результатов осуществления в отчетном году указанных закупок этим федеральным органом исполнительной власти») (далее – Постановление № 1875) устанавливает,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N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w:t>
      </w:r>
    </w:p>
    <w:p w:rsid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7C39DE" w:rsidRPr="007C39DE" w:rsidRDefault="00B378E3" w:rsidP="007C39DE">
      <w:pPr>
        <w:autoSpaceDE w:val="0"/>
        <w:autoSpaceDN w:val="0"/>
        <w:adjustRightInd w:val="0"/>
        <w:ind w:firstLine="708"/>
        <w:jc w:val="both"/>
        <w:outlineLvl w:val="1"/>
        <w:rPr>
          <w:color w:val="000000"/>
          <w:sz w:val="26"/>
          <w:szCs w:val="26"/>
        </w:rPr>
      </w:pPr>
      <w:r>
        <w:rPr>
          <w:color w:val="000000"/>
          <w:sz w:val="26"/>
          <w:szCs w:val="26"/>
        </w:rPr>
        <w:t>Пунктом 3</w:t>
      </w:r>
      <w:r w:rsidR="007C39DE">
        <w:rPr>
          <w:color w:val="000000"/>
          <w:sz w:val="26"/>
          <w:szCs w:val="26"/>
        </w:rPr>
        <w:t xml:space="preserve"> Постановления № 1875 </w:t>
      </w:r>
      <w:r w:rsidR="006F4796">
        <w:rPr>
          <w:color w:val="000000"/>
          <w:sz w:val="26"/>
          <w:szCs w:val="26"/>
        </w:rPr>
        <w:t>предусмотрено</w:t>
      </w:r>
      <w:r w:rsidR="007C39DE" w:rsidRPr="007C39DE">
        <w:rPr>
          <w:color w:val="000000"/>
          <w:sz w:val="26"/>
          <w:szCs w:val="26"/>
        </w:rPr>
        <w:t>, что информацией и документами, подтверждающими страну происхождения товара для целей настоящего постановления, являются:</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для целей осуществления закупок;</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N 719 "О подтверждении производства российской </w:t>
      </w:r>
      <w:r w:rsidRPr="007C39DE">
        <w:rPr>
          <w:color w:val="000000"/>
          <w:sz w:val="26"/>
          <w:szCs w:val="26"/>
        </w:rPr>
        <w:lastRenderedPageBreak/>
        <w:t>промышленной продукции" радиоэлектронной продукцией первого уровня или радиоэлектронной продукцией второго уровня);</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б)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в) для подтверждения осуществления всех стадий производства (в том числе синтеза молекулы действующего вещества при производстве фармацевтических субстанций) лекарственного препарата на территориях государств - членов Евразийского экономического союза в целях подпунктов "у" и "ф" пункта 4 настоящего постановления в дополнение к информации и документам, предусмотренным настоящим постановлением, -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выданный Министерством промышленности и торговли Российской Федерации в установленном им порядке;</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N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 xml:space="preserve">д) для подтверждения происхождения программного обеспечения, указанного в позиции 146 приложения N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N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w:t>
      </w:r>
      <w:r w:rsidRPr="007C39DE">
        <w:rPr>
          <w:color w:val="000000"/>
          <w:sz w:val="26"/>
          <w:szCs w:val="26"/>
        </w:rPr>
        <w:lastRenderedPageBreak/>
        <w:t>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е) для подтверждения происхождения программного обеспечения, указанного в позиции 146 приложения N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ж) для подтверждения происхождения программного обеспечения, указанного в позиции 146 приложения N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з) указание в заявке на участие в закупке наименования страны происхождения товара (в случае осуществления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такое указание осуществляется в соответствии с подпунктом "б" пункта 2 части 1 статьи 43 указанного Федерального закона:</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для подтверждения происхождения товаров из Российской Федерации, не указанных в позициях 1 - 146 приложения N 1 к настоящему постановлению, позициях 1 - 433 приложения N 2 к настоящему постановлению;</w:t>
      </w:r>
    </w:p>
    <w:p w:rsidR="007C39DE" w:rsidRPr="007C39DE" w:rsidRDefault="007C39DE" w:rsidP="007C39DE">
      <w:pPr>
        <w:autoSpaceDE w:val="0"/>
        <w:autoSpaceDN w:val="0"/>
        <w:adjustRightInd w:val="0"/>
        <w:ind w:firstLine="708"/>
        <w:jc w:val="both"/>
        <w:outlineLvl w:val="1"/>
        <w:rPr>
          <w:color w:val="000000"/>
          <w:sz w:val="26"/>
          <w:szCs w:val="26"/>
        </w:rPr>
      </w:pPr>
      <w:r w:rsidRPr="007C39DE">
        <w:rPr>
          <w:color w:val="000000"/>
          <w:sz w:val="26"/>
          <w:szCs w:val="26"/>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E723FA" w:rsidRPr="00A02E67" w:rsidRDefault="007C39DE" w:rsidP="00E723FA">
      <w:pPr>
        <w:autoSpaceDE w:val="0"/>
        <w:autoSpaceDN w:val="0"/>
        <w:adjustRightInd w:val="0"/>
        <w:ind w:firstLine="708"/>
        <w:jc w:val="both"/>
        <w:outlineLvl w:val="1"/>
        <w:rPr>
          <w:color w:val="000000"/>
          <w:sz w:val="26"/>
          <w:szCs w:val="26"/>
        </w:rPr>
      </w:pPr>
      <w:r w:rsidRPr="007C39DE">
        <w:rPr>
          <w:color w:val="000000"/>
          <w:sz w:val="26"/>
          <w:szCs w:val="26"/>
        </w:rPr>
        <w:t xml:space="preserve">и) при осуществлении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товара, не относящегося к товарам, указанным в позициях 1 - 146 приложения N 1 к настоящему постановлению, позициях 1 - 433 приложения N 2 к настоящему постановлению, при осуществлении закупок вооружения, военной и специальной техники, принятых на вооружение, снабжение, в эксплуатацию, и </w:t>
      </w:r>
      <w:r w:rsidRPr="00A02E67">
        <w:rPr>
          <w:color w:val="000000"/>
          <w:sz w:val="26"/>
          <w:szCs w:val="26"/>
        </w:rPr>
        <w:t>образцов вооружения, военной и специальной техники, разработанных в соответствии с конструкторской документацией с литерой не ниже "О1", в дополнение к информации, предусмотренной подпунктом "з" настоящего пункта, - документы, предусмотренные извещением об осуществлении закупки, приглашением принять участие в определении поставщика (подрядчика, исполнителя), условиями контракта и подлежащие представлению заказчику при поставке товара (в том числе при вы</w:t>
      </w:r>
      <w:r w:rsidR="00E723FA" w:rsidRPr="00A02E67">
        <w:rPr>
          <w:color w:val="000000"/>
          <w:sz w:val="26"/>
          <w:szCs w:val="26"/>
        </w:rPr>
        <w:t>полнении работ, оказании услуг).</w:t>
      </w:r>
    </w:p>
    <w:p w:rsidR="000B39C0" w:rsidRPr="00E723FA" w:rsidRDefault="003442AD" w:rsidP="00722F99">
      <w:pPr>
        <w:autoSpaceDE w:val="0"/>
        <w:autoSpaceDN w:val="0"/>
        <w:adjustRightInd w:val="0"/>
        <w:ind w:firstLine="708"/>
        <w:jc w:val="both"/>
        <w:outlineLvl w:val="1"/>
        <w:rPr>
          <w:color w:val="000000"/>
          <w:sz w:val="26"/>
          <w:szCs w:val="26"/>
        </w:rPr>
      </w:pPr>
      <w:r w:rsidRPr="00A02E67">
        <w:rPr>
          <w:color w:val="000000"/>
          <w:sz w:val="26"/>
          <w:szCs w:val="26"/>
        </w:rPr>
        <w:lastRenderedPageBreak/>
        <w:t>С</w:t>
      </w:r>
      <w:r w:rsidR="000B39C0" w:rsidRPr="00A02E67">
        <w:rPr>
          <w:color w:val="000000"/>
          <w:sz w:val="26"/>
          <w:szCs w:val="26"/>
        </w:rPr>
        <w:t xml:space="preserve">огласно сведениям жалобы, информация об указанном номере реестровой записи </w:t>
      </w:r>
      <w:r w:rsidR="009F62B1" w:rsidRPr="00A02E67">
        <w:rPr>
          <w:color w:val="000000"/>
          <w:sz w:val="26"/>
          <w:szCs w:val="26"/>
        </w:rPr>
        <w:t>промышленной</w:t>
      </w:r>
      <w:r w:rsidR="000B39C0" w:rsidRPr="00A02E67">
        <w:rPr>
          <w:color w:val="000000"/>
          <w:sz w:val="26"/>
          <w:szCs w:val="26"/>
        </w:rPr>
        <w:t xml:space="preserve"> продукции </w:t>
      </w:r>
      <w:r w:rsidR="00C77D75" w:rsidRPr="00A02E67">
        <w:rPr>
          <w:color w:val="000000"/>
          <w:sz w:val="26"/>
          <w:szCs w:val="26"/>
        </w:rPr>
        <w:t xml:space="preserve">(реестровая запись) </w:t>
      </w:r>
      <w:r w:rsidR="005A76F4" w:rsidRPr="00A02E67">
        <w:rPr>
          <w:color w:val="000000"/>
          <w:sz w:val="26"/>
          <w:szCs w:val="26"/>
        </w:rPr>
        <w:t>присутствует</w:t>
      </w:r>
      <w:r w:rsidR="000B39C0" w:rsidRPr="00A02E67">
        <w:rPr>
          <w:color w:val="000000"/>
          <w:sz w:val="26"/>
          <w:szCs w:val="26"/>
        </w:rPr>
        <w:t xml:space="preserve"> в данном реестре</w:t>
      </w:r>
      <w:r w:rsidR="00EA19F6" w:rsidRPr="00A02E67">
        <w:rPr>
          <w:color w:val="000000"/>
          <w:sz w:val="26"/>
          <w:szCs w:val="26"/>
        </w:rPr>
        <w:t xml:space="preserve"> у заявителя и отсутствует у победителя</w:t>
      </w:r>
      <w:r w:rsidR="00722F99" w:rsidRPr="00A02E67">
        <w:rPr>
          <w:color w:val="000000"/>
          <w:sz w:val="26"/>
          <w:szCs w:val="26"/>
        </w:rPr>
        <w:t>.</w:t>
      </w:r>
    </w:p>
    <w:p w:rsidR="003442AD" w:rsidRDefault="00A02E67" w:rsidP="009F62B1">
      <w:pPr>
        <w:autoSpaceDE w:val="0"/>
        <w:autoSpaceDN w:val="0"/>
        <w:adjustRightInd w:val="0"/>
        <w:ind w:firstLine="708"/>
        <w:jc w:val="both"/>
        <w:outlineLvl w:val="1"/>
        <w:rPr>
          <w:color w:val="000000"/>
          <w:sz w:val="26"/>
          <w:szCs w:val="26"/>
        </w:rPr>
      </w:pPr>
      <w:r>
        <w:rPr>
          <w:color w:val="000000"/>
          <w:sz w:val="26"/>
          <w:szCs w:val="26"/>
        </w:rPr>
        <w:t xml:space="preserve">При этом, </w:t>
      </w:r>
      <w:proofErr w:type="spellStart"/>
      <w:r w:rsidR="003442AD">
        <w:rPr>
          <w:color w:val="000000"/>
          <w:sz w:val="26"/>
          <w:szCs w:val="26"/>
        </w:rPr>
        <w:t>пп</w:t>
      </w:r>
      <w:proofErr w:type="spellEnd"/>
      <w:r w:rsidR="003442AD">
        <w:rPr>
          <w:color w:val="000000"/>
          <w:sz w:val="26"/>
          <w:szCs w:val="26"/>
        </w:rPr>
        <w:t>. «в» п. 10 Постановления № 1875 установлено, что</w:t>
      </w:r>
      <w:r w:rsidR="003442AD" w:rsidRPr="003442AD">
        <w:rPr>
          <w:color w:val="000000"/>
          <w:sz w:val="26"/>
          <w:szCs w:val="26"/>
        </w:rPr>
        <w:t xml:space="preserve"> при осуществлении закупок товаров, указанных в позициях 362 - 399 и 433 приложения N 2 к настоящему постановлению,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 31 августа 2025 г. включительно, документом, подтверждающим происхождение таких товаров из государств - членов Евразийского экономического союза, в том числе из Российской Федерации, наряду с информацией, предусмотренной подпунктами "а" и "б" пункта 3 настоящего постановления, является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w:t>
      </w:r>
      <w:r w:rsidR="003442AD">
        <w:rPr>
          <w:color w:val="000000"/>
          <w:sz w:val="26"/>
          <w:szCs w:val="26"/>
        </w:rPr>
        <w:t>ия страны происхождения товаров.</w:t>
      </w:r>
    </w:p>
    <w:p w:rsidR="003442AD" w:rsidRDefault="00A02E67" w:rsidP="009F62B1">
      <w:pPr>
        <w:autoSpaceDE w:val="0"/>
        <w:autoSpaceDN w:val="0"/>
        <w:adjustRightInd w:val="0"/>
        <w:ind w:firstLine="708"/>
        <w:jc w:val="both"/>
        <w:outlineLvl w:val="1"/>
        <w:rPr>
          <w:color w:val="000000"/>
          <w:sz w:val="26"/>
          <w:szCs w:val="26"/>
        </w:rPr>
      </w:pPr>
      <w:r w:rsidRPr="00A02E67">
        <w:rPr>
          <w:color w:val="000000"/>
          <w:sz w:val="26"/>
          <w:szCs w:val="26"/>
        </w:rPr>
        <w:t>Письмо Минфина России от 31.01.2025 № 24-01-06/8697 «O применении положений постановления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color w:val="000000"/>
          <w:sz w:val="26"/>
          <w:szCs w:val="26"/>
        </w:rPr>
        <w:t xml:space="preserve"> указывает, что </w:t>
      </w:r>
      <w:r w:rsidRPr="00A02E67">
        <w:rPr>
          <w:color w:val="000000"/>
          <w:sz w:val="26"/>
          <w:szCs w:val="26"/>
        </w:rPr>
        <w:t>подпункт "в" пункта 10 Постановления № 1875 содержит переходные положения, предусматривающие, временную возможность подтверждения происхождения товаров, указанных в позициях 362 - 399 и 433 перечня № 2, из государств - членов ЕАЭС, в том числе из Российской Федерации, путем представления либо номера реестровой записи из реестра российской промышленной продукции, из евразийского реестра промышленных товаров, либо сертификата о происхождении товара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(форма СТ-1).</w:t>
      </w:r>
    </w:p>
    <w:p w:rsidR="00A02E67" w:rsidRDefault="00A02E67" w:rsidP="009F62B1">
      <w:pPr>
        <w:autoSpaceDE w:val="0"/>
        <w:autoSpaceDN w:val="0"/>
        <w:adjustRightInd w:val="0"/>
        <w:ind w:firstLine="708"/>
        <w:jc w:val="both"/>
        <w:outlineLvl w:val="1"/>
        <w:rPr>
          <w:color w:val="000000"/>
          <w:sz w:val="26"/>
          <w:szCs w:val="26"/>
        </w:rPr>
      </w:pPr>
      <w:r>
        <w:rPr>
          <w:color w:val="000000"/>
          <w:sz w:val="26"/>
          <w:szCs w:val="26"/>
        </w:rPr>
        <w:t xml:space="preserve">В ходе заседания Комиссии УФАС представитель Заказчика сообщил, что </w:t>
      </w:r>
      <w:r>
        <w:rPr>
          <w:color w:val="000000"/>
          <w:sz w:val="26"/>
          <w:szCs w:val="26"/>
        </w:rPr>
        <w:br/>
        <w:t xml:space="preserve">в рамках </w:t>
      </w:r>
      <w:proofErr w:type="spellStart"/>
      <w:r>
        <w:rPr>
          <w:color w:val="000000"/>
          <w:sz w:val="26"/>
          <w:szCs w:val="26"/>
        </w:rPr>
        <w:t>пп</w:t>
      </w:r>
      <w:proofErr w:type="spellEnd"/>
      <w:r>
        <w:rPr>
          <w:color w:val="000000"/>
          <w:sz w:val="26"/>
          <w:szCs w:val="26"/>
        </w:rPr>
        <w:t>. «в» п. 10 Постановления № 1875 комиссия по осуществлению закупок рассмотрела заявки с подтверждением страны происхождения товара и признала заявку победителя соответствующей положениям извещения в рамках ограничений допуска иностранных товаров.</w:t>
      </w:r>
    </w:p>
    <w:p w:rsidR="009F62B1" w:rsidRPr="009F62B1" w:rsidRDefault="009F62B1" w:rsidP="009F62B1">
      <w:pPr>
        <w:autoSpaceDE w:val="0"/>
        <w:autoSpaceDN w:val="0"/>
        <w:adjustRightInd w:val="0"/>
        <w:ind w:firstLine="708"/>
        <w:jc w:val="both"/>
        <w:outlineLvl w:val="1"/>
        <w:rPr>
          <w:color w:val="000000"/>
          <w:sz w:val="26"/>
          <w:szCs w:val="26"/>
        </w:rPr>
      </w:pPr>
      <w:r w:rsidRPr="00E723FA">
        <w:rPr>
          <w:color w:val="000000"/>
          <w:sz w:val="26"/>
          <w:szCs w:val="26"/>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r w:rsidRPr="009F62B1">
        <w:rPr>
          <w:color w:val="000000"/>
          <w:sz w:val="26"/>
          <w:szCs w:val="26"/>
        </w:rPr>
        <w:t xml:space="preserve">. В случае, предусмотренном частью 24 статьи 22 настоящего Федерального закона, контракт </w:t>
      </w:r>
      <w:r w:rsidRPr="009F62B1">
        <w:rPr>
          <w:color w:val="000000"/>
          <w:sz w:val="26"/>
          <w:szCs w:val="26"/>
        </w:rPr>
        <w:lastRenderedPageBreak/>
        <w:t>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9F62B1" w:rsidRPr="009F62B1" w:rsidRDefault="009F62B1" w:rsidP="009F62B1">
      <w:pPr>
        <w:autoSpaceDE w:val="0"/>
        <w:autoSpaceDN w:val="0"/>
        <w:adjustRightInd w:val="0"/>
        <w:ind w:firstLine="708"/>
        <w:jc w:val="both"/>
        <w:outlineLvl w:val="1"/>
        <w:rPr>
          <w:color w:val="000000"/>
          <w:sz w:val="26"/>
          <w:szCs w:val="26"/>
        </w:rPr>
      </w:pPr>
      <w:r w:rsidRPr="009F62B1">
        <w:rPr>
          <w:color w:val="000000"/>
          <w:sz w:val="26"/>
          <w:szCs w:val="26"/>
        </w:rPr>
        <w:t>В силу п. 1 ч. 1 ст. 94 Закона о контактной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9F62B1" w:rsidRPr="007C39DE" w:rsidRDefault="009F62B1" w:rsidP="009F62B1">
      <w:pPr>
        <w:autoSpaceDE w:val="0"/>
        <w:autoSpaceDN w:val="0"/>
        <w:adjustRightInd w:val="0"/>
        <w:ind w:firstLine="708"/>
        <w:jc w:val="both"/>
        <w:outlineLvl w:val="1"/>
        <w:rPr>
          <w:color w:val="000000"/>
          <w:sz w:val="26"/>
          <w:szCs w:val="26"/>
        </w:rPr>
      </w:pPr>
      <w:r w:rsidRPr="009F62B1">
        <w:rPr>
          <w:color w:val="000000"/>
          <w:sz w:val="26"/>
          <w:szCs w:val="26"/>
        </w:rPr>
        <w:t xml:space="preserve">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w:t>
      </w:r>
      <w:r w:rsidRPr="007C39DE">
        <w:rPr>
          <w:color w:val="000000"/>
          <w:sz w:val="26"/>
          <w:szCs w:val="26"/>
        </w:rPr>
        <w:t>обязан провести экспертизу.</w:t>
      </w:r>
    </w:p>
    <w:p w:rsidR="00243DE1" w:rsidRPr="007C39DE" w:rsidRDefault="00243DE1" w:rsidP="00243DE1">
      <w:pPr>
        <w:autoSpaceDE w:val="0"/>
        <w:autoSpaceDN w:val="0"/>
        <w:adjustRightInd w:val="0"/>
        <w:ind w:firstLine="708"/>
        <w:jc w:val="both"/>
        <w:outlineLvl w:val="1"/>
        <w:rPr>
          <w:color w:val="000000"/>
          <w:sz w:val="26"/>
          <w:szCs w:val="26"/>
        </w:rPr>
      </w:pPr>
      <w:r w:rsidRPr="007C39DE">
        <w:rPr>
          <w:color w:val="000000"/>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243DE1" w:rsidRPr="007C39DE" w:rsidRDefault="00243DE1" w:rsidP="00243DE1">
      <w:pPr>
        <w:autoSpaceDE w:val="0"/>
        <w:autoSpaceDN w:val="0"/>
        <w:adjustRightInd w:val="0"/>
        <w:ind w:firstLine="708"/>
        <w:jc w:val="both"/>
        <w:outlineLvl w:val="1"/>
        <w:rPr>
          <w:color w:val="000000"/>
          <w:sz w:val="26"/>
          <w:szCs w:val="26"/>
        </w:rPr>
      </w:pPr>
      <w:r w:rsidRPr="007C39DE">
        <w:rPr>
          <w:color w:val="000000"/>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243DE1" w:rsidRPr="00193B4F" w:rsidRDefault="00243DE1" w:rsidP="00243DE1">
      <w:pPr>
        <w:autoSpaceDE w:val="0"/>
        <w:autoSpaceDN w:val="0"/>
        <w:adjustRightInd w:val="0"/>
        <w:ind w:firstLine="708"/>
        <w:jc w:val="both"/>
        <w:outlineLvl w:val="1"/>
        <w:rPr>
          <w:color w:val="000000"/>
          <w:sz w:val="26"/>
          <w:szCs w:val="26"/>
        </w:rPr>
      </w:pPr>
      <w:r w:rsidRPr="007C39DE">
        <w:rPr>
          <w:color w:val="000000"/>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722F99" w:rsidRPr="00193B4F" w:rsidRDefault="00722F99"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193B4F">
        <w:rPr>
          <w:color w:val="000000"/>
          <w:sz w:val="26"/>
          <w:szCs w:val="26"/>
        </w:rPr>
        <w:t>Комиссия УФА</w:t>
      </w:r>
      <w:r w:rsidR="00417CA2" w:rsidRPr="00193B4F">
        <w:rPr>
          <w:color w:val="000000"/>
          <w:sz w:val="26"/>
          <w:szCs w:val="26"/>
        </w:rPr>
        <w:t>С, руководствуясь ст. 2, 8, 33</w:t>
      </w:r>
      <w:r w:rsidRPr="00193B4F">
        <w:rPr>
          <w:color w:val="000000"/>
          <w:sz w:val="26"/>
          <w:szCs w:val="26"/>
        </w:rPr>
        <w:t>, 42, 49,</w:t>
      </w:r>
      <w:r w:rsidR="00417CA2" w:rsidRPr="00193B4F">
        <w:rPr>
          <w:color w:val="000000"/>
          <w:sz w:val="26"/>
          <w:szCs w:val="26"/>
        </w:rPr>
        <w:t xml:space="preserve"> 99,</w:t>
      </w:r>
      <w:r w:rsidRPr="00193B4F">
        <w:rPr>
          <w:color w:val="000000"/>
          <w:sz w:val="26"/>
          <w:szCs w:val="26"/>
        </w:rPr>
        <w:t xml:space="preserve"> 105, 106 Закона о</w:t>
      </w:r>
      <w:r w:rsidRPr="002B366D">
        <w:rPr>
          <w:color w:val="000000"/>
          <w:sz w:val="26"/>
          <w:szCs w:val="26"/>
        </w:rPr>
        <w:t xml:space="preserve"> контрактной системе, </w:t>
      </w:r>
    </w:p>
    <w:p w:rsidR="00A02E67" w:rsidRPr="002B366D" w:rsidRDefault="00A02E67"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5A76F4">
      <w:pPr>
        <w:autoSpaceDE w:val="0"/>
        <w:autoSpaceDN w:val="0"/>
        <w:adjustRightInd w:val="0"/>
        <w:ind w:firstLine="709"/>
        <w:jc w:val="both"/>
        <w:outlineLvl w:val="1"/>
        <w:rPr>
          <w:sz w:val="26"/>
          <w:szCs w:val="26"/>
        </w:rPr>
      </w:pPr>
    </w:p>
    <w:p w:rsidR="005A76F4" w:rsidRPr="00EA19F6" w:rsidRDefault="005A76F4" w:rsidP="005A76F4">
      <w:pPr>
        <w:autoSpaceDE w:val="0"/>
        <w:autoSpaceDN w:val="0"/>
        <w:adjustRightInd w:val="0"/>
        <w:ind w:firstLine="709"/>
        <w:jc w:val="both"/>
        <w:outlineLvl w:val="1"/>
        <w:rPr>
          <w:color w:val="000000"/>
          <w:sz w:val="26"/>
          <w:szCs w:val="26"/>
        </w:rPr>
      </w:pPr>
      <w:r w:rsidRPr="00EA19F6">
        <w:rPr>
          <w:color w:val="000000"/>
          <w:sz w:val="26"/>
          <w:szCs w:val="26"/>
        </w:rPr>
        <w:t xml:space="preserve">Признать </w:t>
      </w:r>
      <w:r w:rsidRPr="007C39DE">
        <w:rPr>
          <w:color w:val="000000"/>
          <w:sz w:val="26"/>
          <w:szCs w:val="26"/>
        </w:rPr>
        <w:t xml:space="preserve">жалобу </w:t>
      </w:r>
      <w:r w:rsidR="00004A31" w:rsidRPr="00004A31">
        <w:rPr>
          <w:color w:val="000000"/>
          <w:sz w:val="26"/>
          <w:szCs w:val="26"/>
        </w:rPr>
        <w:t>ООО «</w:t>
      </w:r>
      <w:proofErr w:type="spellStart"/>
      <w:r w:rsidR="00004A31" w:rsidRPr="00004A31">
        <w:rPr>
          <w:color w:val="000000"/>
          <w:sz w:val="26"/>
          <w:szCs w:val="26"/>
        </w:rPr>
        <w:t>Дранбс</w:t>
      </w:r>
      <w:proofErr w:type="spellEnd"/>
      <w:r w:rsidR="00004A31" w:rsidRPr="00004A31">
        <w:rPr>
          <w:color w:val="000000"/>
          <w:sz w:val="26"/>
          <w:szCs w:val="26"/>
        </w:rPr>
        <w:t xml:space="preserve"> </w:t>
      </w:r>
      <w:proofErr w:type="spellStart"/>
      <w:r w:rsidR="00004A31" w:rsidRPr="00004A31">
        <w:rPr>
          <w:color w:val="000000"/>
          <w:sz w:val="26"/>
          <w:szCs w:val="26"/>
        </w:rPr>
        <w:t>Импекс</w:t>
      </w:r>
      <w:proofErr w:type="spellEnd"/>
      <w:r w:rsidR="00004A31" w:rsidRPr="00004A31">
        <w:rPr>
          <w:color w:val="000000"/>
          <w:sz w:val="26"/>
          <w:szCs w:val="26"/>
        </w:rPr>
        <w:t xml:space="preserve"> Рус»</w:t>
      </w:r>
      <w:r w:rsidR="00004A31">
        <w:rPr>
          <w:color w:val="000000"/>
          <w:sz w:val="26"/>
          <w:szCs w:val="26"/>
        </w:rPr>
        <w:t xml:space="preserve"> </w:t>
      </w:r>
      <w:r w:rsidR="008961E1" w:rsidRPr="007C39DE">
        <w:rPr>
          <w:color w:val="000000"/>
          <w:sz w:val="26"/>
          <w:szCs w:val="26"/>
        </w:rPr>
        <w:t>не</w:t>
      </w:r>
      <w:r w:rsidRPr="007C39DE">
        <w:rPr>
          <w:color w:val="000000"/>
          <w:sz w:val="26"/>
          <w:szCs w:val="26"/>
        </w:rPr>
        <w:t>обоснованной</w:t>
      </w:r>
      <w:r w:rsidRPr="00EA19F6">
        <w:rPr>
          <w:color w:val="000000"/>
          <w:sz w:val="26"/>
          <w:szCs w:val="26"/>
        </w:rPr>
        <w:t>.</w:t>
      </w:r>
    </w:p>
    <w:p w:rsidR="00103FEE" w:rsidRDefault="00103FEE" w:rsidP="002D0AAB">
      <w:pPr>
        <w:autoSpaceDE w:val="0"/>
        <w:autoSpaceDN w:val="0"/>
        <w:adjustRightInd w:val="0"/>
        <w:jc w:val="both"/>
        <w:outlineLvl w:val="1"/>
        <w:rPr>
          <w:color w:val="000000"/>
          <w:sz w:val="26"/>
          <w:szCs w:val="26"/>
        </w:rPr>
      </w:pPr>
    </w:p>
    <w:p w:rsidR="003377D6" w:rsidRPr="002B366D" w:rsidRDefault="003377D6" w:rsidP="002D0AAB">
      <w:pPr>
        <w:autoSpaceDE w:val="0"/>
        <w:autoSpaceDN w:val="0"/>
        <w:adjustRightInd w:val="0"/>
        <w:jc w:val="both"/>
        <w:outlineLvl w:val="1"/>
        <w:rPr>
          <w:color w:val="000000"/>
          <w:sz w:val="26"/>
          <w:szCs w:val="26"/>
        </w:rPr>
      </w:pPr>
    </w:p>
    <w:p w:rsidR="00746C6F" w:rsidRDefault="00746C6F" w:rsidP="00135E3C">
      <w:pPr>
        <w:tabs>
          <w:tab w:val="left" w:pos="2700"/>
        </w:tabs>
        <w:jc w:val="both"/>
        <w:rPr>
          <w:i/>
          <w:sz w:val="26"/>
          <w:szCs w:val="26"/>
        </w:rPr>
      </w:pPr>
    </w:p>
    <w:p w:rsidR="007A6DAF" w:rsidRPr="008961E1" w:rsidRDefault="002D0AAB" w:rsidP="008961E1">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p w:rsidR="002D0AAB" w:rsidRPr="002B366D" w:rsidRDefault="002D0AAB" w:rsidP="002D0AAB">
      <w:pPr>
        <w:tabs>
          <w:tab w:val="left" w:pos="2700"/>
        </w:tabs>
        <w:ind w:firstLine="720"/>
        <w:jc w:val="both"/>
        <w:rPr>
          <w:i/>
          <w:sz w:val="26"/>
          <w:szCs w:val="26"/>
        </w:rPr>
      </w:pPr>
    </w:p>
    <w:sectPr w:rsidR="002D0AAB" w:rsidRPr="002B366D" w:rsidSect="00C23A6F">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B4C" w:rsidRDefault="00573B4C" w:rsidP="00ED50E6">
      <w:r>
        <w:separator/>
      </w:r>
    </w:p>
  </w:endnote>
  <w:endnote w:type="continuationSeparator" w:id="0">
    <w:p w:rsidR="00573B4C" w:rsidRDefault="00573B4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B4C" w:rsidRDefault="00573B4C" w:rsidP="00ED50E6">
      <w:r>
        <w:separator/>
      </w:r>
    </w:p>
  </w:footnote>
  <w:footnote w:type="continuationSeparator" w:id="0">
    <w:p w:rsidR="00573B4C" w:rsidRDefault="00573B4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0477617"/>
      <w:docPartObj>
        <w:docPartGallery w:val="Page Numbers (Top of Page)"/>
        <w:docPartUnique/>
      </w:docPartObj>
    </w:sdtPr>
    <w:sdtEndPr/>
    <w:sdtContent>
      <w:p w:rsidR="00C23A6F" w:rsidRDefault="00C23A6F">
        <w:pPr>
          <w:pStyle w:val="a5"/>
          <w:jc w:val="center"/>
        </w:pPr>
        <w:r>
          <w:fldChar w:fldCharType="begin"/>
        </w:r>
        <w:r>
          <w:instrText>PAGE   \* MERGEFORMAT</w:instrText>
        </w:r>
        <w:r>
          <w:fldChar w:fldCharType="separate"/>
        </w:r>
        <w:r w:rsidR="00542E64">
          <w:rPr>
            <w:noProof/>
          </w:rPr>
          <w:t>11</w:t>
        </w:r>
        <w:r>
          <w:fldChar w:fldCharType="end"/>
        </w:r>
      </w:p>
    </w:sdtContent>
  </w:sdt>
  <w:p w:rsidR="00C23A6F" w:rsidRDefault="00C23A6F">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4A31"/>
    <w:rsid w:val="00034F22"/>
    <w:rsid w:val="00065783"/>
    <w:rsid w:val="00076B50"/>
    <w:rsid w:val="00081EB3"/>
    <w:rsid w:val="000B39C0"/>
    <w:rsid w:val="000C09B1"/>
    <w:rsid w:val="000C24B3"/>
    <w:rsid w:val="000E7C95"/>
    <w:rsid w:val="00103FEE"/>
    <w:rsid w:val="00111B43"/>
    <w:rsid w:val="00113039"/>
    <w:rsid w:val="0012165D"/>
    <w:rsid w:val="00135E3C"/>
    <w:rsid w:val="0014716F"/>
    <w:rsid w:val="00152C14"/>
    <w:rsid w:val="00157DFC"/>
    <w:rsid w:val="00171C8B"/>
    <w:rsid w:val="00193B4F"/>
    <w:rsid w:val="001A0A14"/>
    <w:rsid w:val="001C5C8C"/>
    <w:rsid w:val="001D2FB1"/>
    <w:rsid w:val="001E19BD"/>
    <w:rsid w:val="002036C5"/>
    <w:rsid w:val="0022797B"/>
    <w:rsid w:val="002303DF"/>
    <w:rsid w:val="00243DE1"/>
    <w:rsid w:val="002469C6"/>
    <w:rsid w:val="00256B47"/>
    <w:rsid w:val="00290FED"/>
    <w:rsid w:val="002B366D"/>
    <w:rsid w:val="002B7720"/>
    <w:rsid w:val="002C6620"/>
    <w:rsid w:val="002D0AAB"/>
    <w:rsid w:val="002F0143"/>
    <w:rsid w:val="002F1A9C"/>
    <w:rsid w:val="0032254B"/>
    <w:rsid w:val="003377D6"/>
    <w:rsid w:val="003442AD"/>
    <w:rsid w:val="00382B24"/>
    <w:rsid w:val="0040597A"/>
    <w:rsid w:val="00410A5A"/>
    <w:rsid w:val="00417CA2"/>
    <w:rsid w:val="004225BF"/>
    <w:rsid w:val="00436540"/>
    <w:rsid w:val="00460EE9"/>
    <w:rsid w:val="00480A0A"/>
    <w:rsid w:val="004C00C5"/>
    <w:rsid w:val="004F60AE"/>
    <w:rsid w:val="00507E17"/>
    <w:rsid w:val="00527091"/>
    <w:rsid w:val="00542E64"/>
    <w:rsid w:val="005513E0"/>
    <w:rsid w:val="00573B4C"/>
    <w:rsid w:val="005A76F4"/>
    <w:rsid w:val="005D171D"/>
    <w:rsid w:val="005E3B51"/>
    <w:rsid w:val="006210C1"/>
    <w:rsid w:val="00654E4B"/>
    <w:rsid w:val="006B70D8"/>
    <w:rsid w:val="006C224B"/>
    <w:rsid w:val="006F4796"/>
    <w:rsid w:val="00722F99"/>
    <w:rsid w:val="00730120"/>
    <w:rsid w:val="00743E5B"/>
    <w:rsid w:val="00746C6F"/>
    <w:rsid w:val="00756967"/>
    <w:rsid w:val="007601BA"/>
    <w:rsid w:val="00797C80"/>
    <w:rsid w:val="007A6DAF"/>
    <w:rsid w:val="007B04B7"/>
    <w:rsid w:val="007C39DE"/>
    <w:rsid w:val="00835B84"/>
    <w:rsid w:val="008961E1"/>
    <w:rsid w:val="008B0E5C"/>
    <w:rsid w:val="008B1DE4"/>
    <w:rsid w:val="008C5249"/>
    <w:rsid w:val="008E4765"/>
    <w:rsid w:val="00950824"/>
    <w:rsid w:val="009901DC"/>
    <w:rsid w:val="0099152D"/>
    <w:rsid w:val="009A00D1"/>
    <w:rsid w:val="009F62B1"/>
    <w:rsid w:val="00A02E67"/>
    <w:rsid w:val="00A43B4E"/>
    <w:rsid w:val="00A71826"/>
    <w:rsid w:val="00A91BE6"/>
    <w:rsid w:val="00B378E3"/>
    <w:rsid w:val="00B45E83"/>
    <w:rsid w:val="00B52104"/>
    <w:rsid w:val="00B66721"/>
    <w:rsid w:val="00BD0127"/>
    <w:rsid w:val="00BE6D1D"/>
    <w:rsid w:val="00C05C37"/>
    <w:rsid w:val="00C15C66"/>
    <w:rsid w:val="00C23A6F"/>
    <w:rsid w:val="00C2622B"/>
    <w:rsid w:val="00C62654"/>
    <w:rsid w:val="00C77D75"/>
    <w:rsid w:val="00C8456F"/>
    <w:rsid w:val="00CA566A"/>
    <w:rsid w:val="00CD4055"/>
    <w:rsid w:val="00D26963"/>
    <w:rsid w:val="00D36A2C"/>
    <w:rsid w:val="00D46C97"/>
    <w:rsid w:val="00DF0B6F"/>
    <w:rsid w:val="00DF5E58"/>
    <w:rsid w:val="00E00D45"/>
    <w:rsid w:val="00E0717C"/>
    <w:rsid w:val="00E1489E"/>
    <w:rsid w:val="00E30F0A"/>
    <w:rsid w:val="00E41187"/>
    <w:rsid w:val="00E672B4"/>
    <w:rsid w:val="00E704E6"/>
    <w:rsid w:val="00E723FA"/>
    <w:rsid w:val="00E97BD9"/>
    <w:rsid w:val="00EA19F6"/>
    <w:rsid w:val="00EA3995"/>
    <w:rsid w:val="00EB77FF"/>
    <w:rsid w:val="00ED50E6"/>
    <w:rsid w:val="00EF2BE5"/>
    <w:rsid w:val="00F1583C"/>
    <w:rsid w:val="00F20206"/>
    <w:rsid w:val="00F506A6"/>
    <w:rsid w:val="00F53608"/>
    <w:rsid w:val="00F64378"/>
    <w:rsid w:val="00FA10E5"/>
    <w:rsid w:val="00FA70AA"/>
    <w:rsid w:val="00FB6C8B"/>
    <w:rsid w:val="00FF1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table" w:customStyle="1" w:styleId="style68891">
    <w:name w:val="style68891"/>
    <w:uiPriority w:val="99"/>
    <w:rsid w:val="007C39DE"/>
    <w:rPr>
      <w:rFonts w:ascii="Liberation Serif" w:eastAsia="Liberation Serif" w:hAnsi="Liberation Serif" w:cs="Liberation Serif"/>
      <w:sz w:val="18"/>
      <w:szCs w:val="18"/>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3438">
      <w:bodyDiv w:val="1"/>
      <w:marLeft w:val="0"/>
      <w:marRight w:val="0"/>
      <w:marTop w:val="0"/>
      <w:marBottom w:val="0"/>
      <w:divBdr>
        <w:top w:val="none" w:sz="0" w:space="0" w:color="auto"/>
        <w:left w:val="none" w:sz="0" w:space="0" w:color="auto"/>
        <w:bottom w:val="none" w:sz="0" w:space="0" w:color="auto"/>
        <w:right w:val="none" w:sz="0" w:space="0" w:color="auto"/>
      </w:divBdr>
    </w:div>
    <w:div w:id="210849815">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59549904">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494690310">
      <w:bodyDiv w:val="1"/>
      <w:marLeft w:val="0"/>
      <w:marRight w:val="0"/>
      <w:marTop w:val="0"/>
      <w:marBottom w:val="0"/>
      <w:divBdr>
        <w:top w:val="none" w:sz="0" w:space="0" w:color="auto"/>
        <w:left w:val="none" w:sz="0" w:space="0" w:color="auto"/>
        <w:bottom w:val="none" w:sz="0" w:space="0" w:color="auto"/>
        <w:right w:val="none" w:sz="0" w:space="0" w:color="auto"/>
      </w:divBdr>
    </w:div>
    <w:div w:id="67071681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763696530">
      <w:bodyDiv w:val="1"/>
      <w:marLeft w:val="0"/>
      <w:marRight w:val="0"/>
      <w:marTop w:val="0"/>
      <w:marBottom w:val="0"/>
      <w:divBdr>
        <w:top w:val="none" w:sz="0" w:space="0" w:color="auto"/>
        <w:left w:val="none" w:sz="0" w:space="0" w:color="auto"/>
        <w:bottom w:val="none" w:sz="0" w:space="0" w:color="auto"/>
        <w:right w:val="none" w:sz="0" w:space="0" w:color="auto"/>
      </w:divBdr>
    </w:div>
    <w:div w:id="782847256">
      <w:bodyDiv w:val="1"/>
      <w:marLeft w:val="0"/>
      <w:marRight w:val="0"/>
      <w:marTop w:val="0"/>
      <w:marBottom w:val="0"/>
      <w:divBdr>
        <w:top w:val="none" w:sz="0" w:space="0" w:color="auto"/>
        <w:left w:val="none" w:sz="0" w:space="0" w:color="auto"/>
        <w:bottom w:val="none" w:sz="0" w:space="0" w:color="auto"/>
        <w:right w:val="none" w:sz="0" w:space="0" w:color="auto"/>
      </w:divBdr>
    </w:div>
    <w:div w:id="793137068">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080559917">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26267460">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19534145">
      <w:bodyDiv w:val="1"/>
      <w:marLeft w:val="0"/>
      <w:marRight w:val="0"/>
      <w:marTop w:val="0"/>
      <w:marBottom w:val="0"/>
      <w:divBdr>
        <w:top w:val="none" w:sz="0" w:space="0" w:color="auto"/>
        <w:left w:val="none" w:sz="0" w:space="0" w:color="auto"/>
        <w:bottom w:val="none" w:sz="0" w:space="0" w:color="auto"/>
        <w:right w:val="none" w:sz="0" w:space="0" w:color="auto"/>
      </w:divBdr>
    </w:div>
    <w:div w:id="1368676363">
      <w:bodyDiv w:val="1"/>
      <w:marLeft w:val="0"/>
      <w:marRight w:val="0"/>
      <w:marTop w:val="0"/>
      <w:marBottom w:val="0"/>
      <w:divBdr>
        <w:top w:val="none" w:sz="0" w:space="0" w:color="auto"/>
        <w:left w:val="none" w:sz="0" w:space="0" w:color="auto"/>
        <w:bottom w:val="none" w:sz="0" w:space="0" w:color="auto"/>
        <w:right w:val="none" w:sz="0" w:space="0" w:color="auto"/>
      </w:divBdr>
    </w:div>
    <w:div w:id="152876209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887404006">
      <w:bodyDiv w:val="1"/>
      <w:marLeft w:val="0"/>
      <w:marRight w:val="0"/>
      <w:marTop w:val="0"/>
      <w:marBottom w:val="0"/>
      <w:divBdr>
        <w:top w:val="none" w:sz="0" w:space="0" w:color="auto"/>
        <w:left w:val="none" w:sz="0" w:space="0" w:color="auto"/>
        <w:bottom w:val="none" w:sz="0" w:space="0" w:color="auto"/>
        <w:right w:val="none" w:sz="0" w:space="0" w:color="auto"/>
      </w:divBdr>
    </w:div>
    <w:div w:id="1961302377">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03313608">
      <w:bodyDiv w:val="1"/>
      <w:marLeft w:val="0"/>
      <w:marRight w:val="0"/>
      <w:marTop w:val="0"/>
      <w:marBottom w:val="0"/>
      <w:divBdr>
        <w:top w:val="none" w:sz="0" w:space="0" w:color="auto"/>
        <w:left w:val="none" w:sz="0" w:space="0" w:color="auto"/>
        <w:bottom w:val="none" w:sz="0" w:space="0" w:color="auto"/>
        <w:right w:val="none" w:sz="0" w:space="0" w:color="auto"/>
      </w:divBdr>
      <w:divsChild>
        <w:div w:id="937177945">
          <w:marLeft w:val="0"/>
          <w:marRight w:val="0"/>
          <w:marTop w:val="0"/>
          <w:marBottom w:val="0"/>
          <w:divBdr>
            <w:top w:val="none" w:sz="0" w:space="0" w:color="auto"/>
            <w:left w:val="none" w:sz="0" w:space="0" w:color="auto"/>
            <w:bottom w:val="none" w:sz="0" w:space="0" w:color="auto"/>
            <w:right w:val="none" w:sz="0" w:space="0" w:color="auto"/>
          </w:divBdr>
        </w:div>
      </w:divsChild>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59282143">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C0CEF-C72B-4BA7-B013-EA67B341B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11</Pages>
  <Words>4517</Words>
  <Characters>25748</Characters>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2025-09-09T15:36:00Z</dcterms:modified>
</cp:coreProperties>
</file>