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381A1D" w:rsidRPr="00A24E44" w:rsidTr="001644D2">
        <w:tc>
          <w:tcPr>
            <w:tcW w:w="4402" w:type="dxa"/>
          </w:tcPr>
          <w:p w:rsidR="00381A1D" w:rsidRPr="00A24E44" w:rsidRDefault="00381A1D" w:rsidP="00381A1D">
            <w:pPr>
              <w:widowControl w:val="0"/>
              <w:rPr>
                <w:sz w:val="26"/>
                <w:szCs w:val="26"/>
                <w:lang w:eastAsia="en-US"/>
              </w:rPr>
            </w:pPr>
          </w:p>
        </w:tc>
        <w:tc>
          <w:tcPr>
            <w:tcW w:w="5096" w:type="dxa"/>
          </w:tcPr>
          <w:p w:rsidR="00A24E44" w:rsidRPr="00A24E44" w:rsidRDefault="00A24E44" w:rsidP="00A24E44">
            <w:pPr>
              <w:widowControl w:val="0"/>
              <w:rPr>
                <w:iCs/>
                <w:sz w:val="26"/>
                <w:szCs w:val="26"/>
                <w:lang w:eastAsia="en-US"/>
              </w:rPr>
            </w:pPr>
          </w:p>
          <w:p w:rsidR="00A24E44" w:rsidRDefault="00A24E44" w:rsidP="00A24E44">
            <w:pPr>
              <w:widowControl w:val="0"/>
              <w:rPr>
                <w:iCs/>
                <w:sz w:val="26"/>
                <w:szCs w:val="26"/>
                <w:lang w:eastAsia="en-US"/>
              </w:rPr>
            </w:pPr>
          </w:p>
          <w:p w:rsidR="00DE4794" w:rsidRPr="00A24E44" w:rsidRDefault="00DE4794" w:rsidP="00A24E44">
            <w:pPr>
              <w:widowControl w:val="0"/>
              <w:rPr>
                <w:iCs/>
                <w:sz w:val="26"/>
                <w:szCs w:val="26"/>
                <w:lang w:eastAsia="en-US"/>
              </w:rPr>
            </w:pPr>
          </w:p>
          <w:p w:rsidR="00A24E44" w:rsidRPr="00A24E44" w:rsidRDefault="00A24E44" w:rsidP="00A24E44">
            <w:pPr>
              <w:widowControl w:val="0"/>
              <w:rPr>
                <w:iCs/>
                <w:sz w:val="26"/>
                <w:szCs w:val="26"/>
                <w:lang w:eastAsia="en-US"/>
              </w:rPr>
            </w:pPr>
          </w:p>
          <w:p w:rsidR="002822A2" w:rsidRPr="002822A2" w:rsidRDefault="002822A2" w:rsidP="002822A2">
            <w:pPr>
              <w:widowControl w:val="0"/>
              <w:rPr>
                <w:iCs/>
                <w:sz w:val="26"/>
                <w:szCs w:val="26"/>
                <w:lang w:eastAsia="en-US"/>
              </w:rPr>
            </w:pPr>
            <w:r w:rsidRPr="002822A2">
              <w:rPr>
                <w:iCs/>
                <w:sz w:val="26"/>
                <w:szCs w:val="26"/>
                <w:lang w:eastAsia="en-US"/>
              </w:rPr>
              <w:t>Администрация Калининского района Санкт-Петербурга</w:t>
            </w:r>
          </w:p>
          <w:p w:rsidR="002822A2" w:rsidRPr="002822A2" w:rsidRDefault="002822A2" w:rsidP="002822A2">
            <w:pPr>
              <w:widowControl w:val="0"/>
              <w:rPr>
                <w:iCs/>
                <w:sz w:val="26"/>
                <w:szCs w:val="26"/>
                <w:lang w:eastAsia="en-US"/>
              </w:rPr>
            </w:pPr>
            <w:r w:rsidRPr="002822A2">
              <w:rPr>
                <w:iCs/>
                <w:sz w:val="26"/>
                <w:szCs w:val="26"/>
                <w:lang w:eastAsia="en-US"/>
              </w:rPr>
              <w:t>наб. Арсенальная, д. 13/1,</w:t>
            </w:r>
          </w:p>
          <w:p w:rsidR="002822A2" w:rsidRPr="002822A2" w:rsidRDefault="002822A2" w:rsidP="002822A2">
            <w:pPr>
              <w:widowControl w:val="0"/>
              <w:rPr>
                <w:iCs/>
                <w:sz w:val="26"/>
                <w:szCs w:val="26"/>
                <w:lang w:eastAsia="en-US"/>
              </w:rPr>
            </w:pPr>
            <w:r w:rsidRPr="002822A2">
              <w:rPr>
                <w:iCs/>
                <w:sz w:val="26"/>
                <w:szCs w:val="26"/>
                <w:lang w:eastAsia="en-US"/>
              </w:rPr>
              <w:t>Санкт-Петербург, 195009</w:t>
            </w:r>
          </w:p>
          <w:p w:rsidR="002822A2" w:rsidRPr="002822A2" w:rsidRDefault="002822A2" w:rsidP="002822A2">
            <w:pPr>
              <w:widowControl w:val="0"/>
              <w:rPr>
                <w:iCs/>
                <w:sz w:val="26"/>
                <w:szCs w:val="26"/>
                <w:lang w:eastAsia="en-US"/>
              </w:rPr>
            </w:pPr>
            <w:r w:rsidRPr="002822A2">
              <w:rPr>
                <w:iCs/>
                <w:sz w:val="26"/>
                <w:szCs w:val="26"/>
                <w:lang w:eastAsia="en-US"/>
              </w:rPr>
              <w:t>эл. почта: zakazkalin@mail.ru</w:t>
            </w:r>
          </w:p>
          <w:p w:rsidR="002822A2" w:rsidRPr="002822A2" w:rsidRDefault="002822A2" w:rsidP="002822A2">
            <w:pPr>
              <w:widowControl w:val="0"/>
              <w:rPr>
                <w:iCs/>
                <w:sz w:val="26"/>
                <w:szCs w:val="26"/>
                <w:lang w:eastAsia="en-US"/>
              </w:rPr>
            </w:pPr>
          </w:p>
          <w:p w:rsidR="002822A2" w:rsidRPr="002822A2" w:rsidRDefault="002822A2" w:rsidP="002822A2">
            <w:pPr>
              <w:widowControl w:val="0"/>
              <w:rPr>
                <w:iCs/>
                <w:sz w:val="26"/>
                <w:szCs w:val="26"/>
                <w:lang w:eastAsia="en-US"/>
              </w:rPr>
            </w:pPr>
            <w:r w:rsidRPr="002822A2">
              <w:rPr>
                <w:iCs/>
                <w:sz w:val="26"/>
                <w:szCs w:val="26"/>
                <w:lang w:eastAsia="en-US"/>
              </w:rPr>
              <w:t xml:space="preserve">АО «Агентство по государственному </w:t>
            </w:r>
          </w:p>
          <w:p w:rsidR="002822A2" w:rsidRPr="002822A2" w:rsidRDefault="002822A2" w:rsidP="002822A2">
            <w:pPr>
              <w:widowControl w:val="0"/>
              <w:rPr>
                <w:iCs/>
                <w:sz w:val="26"/>
                <w:szCs w:val="26"/>
                <w:lang w:eastAsia="en-US"/>
              </w:rPr>
            </w:pPr>
            <w:r w:rsidRPr="002822A2">
              <w:rPr>
                <w:iCs/>
                <w:sz w:val="26"/>
                <w:szCs w:val="26"/>
                <w:lang w:eastAsia="en-US"/>
              </w:rPr>
              <w:t>заказу РТ»</w:t>
            </w:r>
          </w:p>
          <w:p w:rsidR="002822A2" w:rsidRPr="002822A2" w:rsidRDefault="002822A2" w:rsidP="002822A2">
            <w:pPr>
              <w:widowControl w:val="0"/>
              <w:rPr>
                <w:iCs/>
                <w:sz w:val="26"/>
                <w:szCs w:val="26"/>
                <w:lang w:eastAsia="en-US"/>
              </w:rPr>
            </w:pPr>
            <w:r w:rsidRPr="002822A2">
              <w:rPr>
                <w:iCs/>
                <w:sz w:val="26"/>
                <w:szCs w:val="26"/>
                <w:lang w:eastAsia="en-US"/>
              </w:rPr>
              <w:t xml:space="preserve">ул. Московская, д. 55, </w:t>
            </w:r>
          </w:p>
          <w:p w:rsidR="002822A2" w:rsidRPr="002822A2" w:rsidRDefault="002822A2" w:rsidP="002822A2">
            <w:pPr>
              <w:widowControl w:val="0"/>
              <w:rPr>
                <w:iCs/>
                <w:sz w:val="26"/>
                <w:szCs w:val="26"/>
                <w:lang w:eastAsia="en-US"/>
              </w:rPr>
            </w:pPr>
            <w:r w:rsidRPr="002822A2">
              <w:rPr>
                <w:iCs/>
                <w:sz w:val="26"/>
                <w:szCs w:val="26"/>
                <w:lang w:eastAsia="en-US"/>
              </w:rPr>
              <w:t>Казань, 420021</w:t>
            </w:r>
          </w:p>
          <w:p w:rsidR="002822A2" w:rsidRPr="002822A2" w:rsidRDefault="002822A2" w:rsidP="002822A2">
            <w:pPr>
              <w:widowControl w:val="0"/>
              <w:rPr>
                <w:iCs/>
                <w:sz w:val="26"/>
                <w:szCs w:val="26"/>
                <w:lang w:eastAsia="en-US"/>
              </w:rPr>
            </w:pPr>
            <w:r w:rsidRPr="002822A2">
              <w:rPr>
                <w:iCs/>
                <w:sz w:val="26"/>
                <w:szCs w:val="26"/>
                <w:lang w:eastAsia="en-US"/>
              </w:rPr>
              <w:t>факс: (843) 292-95-87</w:t>
            </w:r>
          </w:p>
          <w:p w:rsidR="002822A2" w:rsidRPr="002822A2" w:rsidRDefault="002822A2" w:rsidP="002822A2">
            <w:pPr>
              <w:widowControl w:val="0"/>
              <w:rPr>
                <w:iCs/>
                <w:sz w:val="26"/>
                <w:szCs w:val="26"/>
                <w:lang w:eastAsia="en-US"/>
              </w:rPr>
            </w:pPr>
          </w:p>
          <w:p w:rsidR="002822A2" w:rsidRPr="002822A2" w:rsidRDefault="002822A2" w:rsidP="002822A2">
            <w:pPr>
              <w:widowControl w:val="0"/>
              <w:rPr>
                <w:iCs/>
                <w:sz w:val="26"/>
                <w:szCs w:val="26"/>
                <w:lang w:eastAsia="en-US"/>
              </w:rPr>
            </w:pPr>
            <w:r w:rsidRPr="002822A2">
              <w:rPr>
                <w:iCs/>
                <w:sz w:val="26"/>
                <w:szCs w:val="26"/>
                <w:lang w:eastAsia="en-US"/>
              </w:rPr>
              <w:t>ООО «ТВЕС Северо-Запад»</w:t>
            </w:r>
          </w:p>
          <w:p w:rsidR="002822A2" w:rsidRPr="002822A2" w:rsidRDefault="002822A2" w:rsidP="002822A2">
            <w:pPr>
              <w:widowControl w:val="0"/>
              <w:rPr>
                <w:iCs/>
                <w:sz w:val="26"/>
                <w:szCs w:val="26"/>
                <w:lang w:eastAsia="en-US"/>
              </w:rPr>
            </w:pPr>
            <w:r w:rsidRPr="002822A2">
              <w:rPr>
                <w:iCs/>
                <w:sz w:val="26"/>
                <w:szCs w:val="26"/>
                <w:lang w:eastAsia="en-US"/>
              </w:rPr>
              <w:t>ул. Воронежская, д.76, пом. 1-Н,</w:t>
            </w:r>
          </w:p>
          <w:p w:rsidR="002822A2" w:rsidRPr="002822A2" w:rsidRDefault="002822A2" w:rsidP="002822A2">
            <w:pPr>
              <w:widowControl w:val="0"/>
              <w:rPr>
                <w:iCs/>
                <w:sz w:val="26"/>
                <w:szCs w:val="26"/>
                <w:lang w:eastAsia="en-US"/>
              </w:rPr>
            </w:pPr>
            <w:r w:rsidRPr="002822A2">
              <w:rPr>
                <w:iCs/>
                <w:sz w:val="26"/>
                <w:szCs w:val="26"/>
                <w:lang w:eastAsia="en-US"/>
              </w:rPr>
              <w:t>Санкт-Петербург, 192007</w:t>
            </w:r>
          </w:p>
          <w:p w:rsidR="00E73D0B" w:rsidRPr="00A24E44" w:rsidRDefault="002822A2" w:rsidP="002822A2">
            <w:pPr>
              <w:widowControl w:val="0"/>
              <w:rPr>
                <w:iCs/>
                <w:sz w:val="26"/>
                <w:szCs w:val="26"/>
                <w:lang w:eastAsia="en-US"/>
              </w:rPr>
            </w:pPr>
            <w:r w:rsidRPr="002822A2">
              <w:rPr>
                <w:iCs/>
                <w:sz w:val="26"/>
                <w:szCs w:val="26"/>
                <w:lang w:eastAsia="en-US"/>
              </w:rPr>
              <w:t>эл. почта: ev-2003@yandex.ru</w:t>
            </w:r>
          </w:p>
        </w:tc>
      </w:tr>
      <w:tr w:rsidR="00381A1D" w:rsidRPr="00A24E44" w:rsidTr="001644D2">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r w:rsidR="00381A1D" w:rsidRPr="00A24E44" w:rsidTr="001644D2">
        <w:trPr>
          <w:trHeight w:val="80"/>
        </w:trPr>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bl>
    <w:p w:rsidR="00A21BE7" w:rsidRDefault="00A21BE7" w:rsidP="00381A1D">
      <w:pPr>
        <w:jc w:val="center"/>
        <w:rPr>
          <w:b/>
          <w:sz w:val="26"/>
          <w:szCs w:val="26"/>
        </w:rPr>
      </w:pPr>
    </w:p>
    <w:p w:rsidR="00A21BE7" w:rsidRDefault="00A21BE7" w:rsidP="00381A1D">
      <w:pPr>
        <w:jc w:val="center"/>
        <w:rPr>
          <w:b/>
          <w:sz w:val="26"/>
          <w:szCs w:val="26"/>
        </w:rPr>
      </w:pPr>
    </w:p>
    <w:p w:rsidR="00381A1D" w:rsidRPr="00A24E44" w:rsidRDefault="00381A1D" w:rsidP="00381A1D">
      <w:pPr>
        <w:jc w:val="center"/>
        <w:rPr>
          <w:b/>
          <w:sz w:val="26"/>
          <w:szCs w:val="26"/>
        </w:rPr>
      </w:pPr>
      <w:r w:rsidRPr="00A24E44">
        <w:rPr>
          <w:b/>
          <w:sz w:val="26"/>
          <w:szCs w:val="26"/>
        </w:rPr>
        <w:t>РЕШЕНИЕ</w:t>
      </w:r>
    </w:p>
    <w:p w:rsidR="00381A1D" w:rsidRPr="00A24E44" w:rsidRDefault="00381A1D" w:rsidP="00381A1D">
      <w:pPr>
        <w:jc w:val="center"/>
        <w:rPr>
          <w:sz w:val="26"/>
          <w:szCs w:val="26"/>
        </w:rPr>
      </w:pPr>
      <w:r w:rsidRPr="00A24E44">
        <w:rPr>
          <w:sz w:val="26"/>
          <w:szCs w:val="26"/>
        </w:rPr>
        <w:t xml:space="preserve">по делу </w:t>
      </w:r>
      <w:r w:rsidRPr="00A24E44">
        <w:rPr>
          <w:b/>
          <w:sz w:val="26"/>
          <w:szCs w:val="26"/>
        </w:rPr>
        <w:t xml:space="preserve">№ </w:t>
      </w:r>
      <w:r w:rsidR="002822A2" w:rsidRPr="002822A2">
        <w:rPr>
          <w:b/>
          <w:sz w:val="26"/>
          <w:szCs w:val="26"/>
        </w:rPr>
        <w:t>44-/</w:t>
      </w:r>
      <w:r w:rsidR="009C6BFB" w:rsidRPr="009C6BFB">
        <w:rPr>
          <w:b/>
          <w:sz w:val="26"/>
          <w:szCs w:val="26"/>
        </w:rPr>
        <w:t>25</w:t>
      </w:r>
      <w:r w:rsidRPr="00A24E44">
        <w:rPr>
          <w:b/>
          <w:sz w:val="26"/>
          <w:szCs w:val="26"/>
        </w:rPr>
        <w:br/>
      </w:r>
      <w:r w:rsidRPr="00A24E44">
        <w:rPr>
          <w:sz w:val="26"/>
          <w:szCs w:val="26"/>
        </w:rPr>
        <w:t>о нарушении законодательства о контрактной системе</w:t>
      </w:r>
    </w:p>
    <w:p w:rsidR="00381A1D" w:rsidRPr="00A24E44" w:rsidRDefault="00381A1D" w:rsidP="00381A1D">
      <w:pPr>
        <w:ind w:firstLine="540"/>
        <w:jc w:val="both"/>
        <w:rPr>
          <w:sz w:val="26"/>
          <w:szCs w:val="26"/>
        </w:rPr>
      </w:pPr>
    </w:p>
    <w:p w:rsidR="00381A1D" w:rsidRPr="00A24E44" w:rsidRDefault="002822A2" w:rsidP="00381A1D">
      <w:pPr>
        <w:tabs>
          <w:tab w:val="left" w:pos="0"/>
        </w:tabs>
        <w:jc w:val="both"/>
        <w:rPr>
          <w:sz w:val="26"/>
          <w:szCs w:val="26"/>
        </w:rPr>
      </w:pPr>
      <w:r w:rsidRPr="00E96CA6">
        <w:rPr>
          <w:sz w:val="26"/>
          <w:szCs w:val="26"/>
        </w:rPr>
        <w:t>02</w:t>
      </w:r>
      <w:r w:rsidR="00381A1D" w:rsidRPr="00A24E44">
        <w:rPr>
          <w:sz w:val="26"/>
          <w:szCs w:val="26"/>
        </w:rPr>
        <w:t>.</w:t>
      </w:r>
      <w:r w:rsidRPr="00E96CA6">
        <w:rPr>
          <w:sz w:val="26"/>
          <w:szCs w:val="26"/>
        </w:rPr>
        <w:t>09</w:t>
      </w:r>
      <w:r w:rsidR="00381A1D" w:rsidRPr="00A24E44">
        <w:rPr>
          <w:sz w:val="26"/>
          <w:szCs w:val="26"/>
        </w:rPr>
        <w:t>.202</w:t>
      </w:r>
      <w:r w:rsidR="00754BED">
        <w:rPr>
          <w:sz w:val="26"/>
          <w:szCs w:val="26"/>
        </w:rPr>
        <w:t>5</w:t>
      </w:r>
      <w:r w:rsidR="00381A1D" w:rsidRPr="00A24E44">
        <w:rPr>
          <w:sz w:val="26"/>
          <w:szCs w:val="26"/>
        </w:rPr>
        <w:t xml:space="preserve">                                                                                            Санкт-Петербург</w:t>
      </w:r>
    </w:p>
    <w:p w:rsidR="00381A1D" w:rsidRPr="00A24E44" w:rsidRDefault="00381A1D" w:rsidP="00381A1D">
      <w:pPr>
        <w:tabs>
          <w:tab w:val="left" w:pos="0"/>
        </w:tabs>
        <w:jc w:val="both"/>
        <w:rPr>
          <w:sz w:val="26"/>
          <w:szCs w:val="26"/>
        </w:rPr>
      </w:pPr>
    </w:p>
    <w:p w:rsidR="00381A1D" w:rsidRPr="00A24E44" w:rsidRDefault="00381A1D" w:rsidP="00381A1D">
      <w:pPr>
        <w:tabs>
          <w:tab w:val="left" w:pos="0"/>
        </w:tabs>
        <w:jc w:val="both"/>
        <w:rPr>
          <w:sz w:val="26"/>
          <w:szCs w:val="26"/>
        </w:rPr>
      </w:pPr>
      <w:r w:rsidRPr="00A24E44">
        <w:rPr>
          <w:sz w:val="26"/>
          <w:szCs w:val="26"/>
        </w:rPr>
        <w:tab/>
        <w:t>Комиссия Санкт-Петербургского УФАС России по контролю в сфере закупок (далее – Комиссия УФАС) в составе:</w:t>
      </w:r>
    </w:p>
    <w:p w:rsidR="00E96CA6" w:rsidRDefault="00E96CA6" w:rsidP="00FA0215">
      <w:pPr>
        <w:tabs>
          <w:tab w:val="left" w:pos="0"/>
        </w:tabs>
        <w:jc w:val="both"/>
        <w:rPr>
          <w:sz w:val="26"/>
          <w:szCs w:val="26"/>
        </w:rPr>
      </w:pPr>
    </w:p>
    <w:p w:rsidR="00381A1D" w:rsidRPr="00A24E44" w:rsidRDefault="00754BED" w:rsidP="00FA0215">
      <w:pPr>
        <w:tabs>
          <w:tab w:val="left" w:pos="0"/>
        </w:tabs>
        <w:jc w:val="both"/>
        <w:rPr>
          <w:iCs/>
          <w:sz w:val="26"/>
          <w:szCs w:val="26"/>
        </w:rPr>
      </w:pPr>
      <w:r>
        <w:rPr>
          <w:sz w:val="26"/>
          <w:szCs w:val="26"/>
        </w:rPr>
        <w:tab/>
      </w:r>
      <w:r w:rsidR="00381A1D" w:rsidRPr="00A24E44">
        <w:rPr>
          <w:sz w:val="26"/>
          <w:szCs w:val="26"/>
        </w:rPr>
        <w:t xml:space="preserve">рассмотрев посредством системы видеоконференцсвязи жалобу Заявителя </w:t>
      </w:r>
      <w:r w:rsidR="008F419C">
        <w:rPr>
          <w:sz w:val="26"/>
          <w:szCs w:val="26"/>
        </w:rPr>
        <w:br/>
      </w:r>
      <w:r w:rsidR="00381A1D" w:rsidRPr="00A24E44">
        <w:rPr>
          <w:sz w:val="26"/>
          <w:szCs w:val="26"/>
        </w:rPr>
        <w:t>(</w:t>
      </w:r>
      <w:proofErr w:type="spellStart"/>
      <w:r w:rsidR="00381A1D" w:rsidRPr="00A24E44">
        <w:rPr>
          <w:sz w:val="26"/>
          <w:szCs w:val="26"/>
        </w:rPr>
        <w:t>вх</w:t>
      </w:r>
      <w:proofErr w:type="spellEnd"/>
      <w:r w:rsidR="00381A1D" w:rsidRPr="00A24E44">
        <w:rPr>
          <w:sz w:val="26"/>
          <w:szCs w:val="26"/>
        </w:rPr>
        <w:t xml:space="preserve">. № </w:t>
      </w:r>
      <w:r w:rsidR="002822A2" w:rsidRPr="002822A2">
        <w:rPr>
          <w:sz w:val="26"/>
          <w:szCs w:val="26"/>
        </w:rPr>
        <w:t>20829/25 от 28.08.2025</w:t>
      </w:r>
      <w:r w:rsidR="00381A1D" w:rsidRPr="00A24E44">
        <w:rPr>
          <w:sz w:val="26"/>
          <w:szCs w:val="26"/>
        </w:rPr>
        <w:t xml:space="preserve">) на действия комиссии </w:t>
      </w:r>
      <w:r w:rsidR="00A21BE7">
        <w:rPr>
          <w:sz w:val="26"/>
          <w:szCs w:val="26"/>
        </w:rPr>
        <w:t>Заказчика</w:t>
      </w:r>
      <w:r w:rsidRPr="00184A7D">
        <w:rPr>
          <w:sz w:val="26"/>
          <w:szCs w:val="26"/>
        </w:rPr>
        <w:t xml:space="preserve"> </w:t>
      </w:r>
      <w:r w:rsidR="00381A1D" w:rsidRPr="00A24E44">
        <w:rPr>
          <w:sz w:val="26"/>
          <w:szCs w:val="26"/>
        </w:rPr>
        <w:t xml:space="preserve">при определении исполнителя путем проведения открытого конкурса в электронной форме </w:t>
      </w:r>
      <w:r w:rsidR="00A21BE7" w:rsidRPr="00A21BE7">
        <w:rPr>
          <w:sz w:val="26"/>
          <w:szCs w:val="26"/>
        </w:rPr>
        <w:t xml:space="preserve">на </w:t>
      </w:r>
      <w:r w:rsidR="002822A2" w:rsidRPr="002822A2">
        <w:rPr>
          <w:sz w:val="26"/>
          <w:szCs w:val="26"/>
        </w:rPr>
        <w:t xml:space="preserve">поставку теневых навесов (извещение </w:t>
      </w:r>
      <w:r w:rsidR="002822A2">
        <w:rPr>
          <w:sz w:val="26"/>
          <w:szCs w:val="26"/>
        </w:rPr>
        <w:t>номер</w:t>
      </w:r>
      <w:r w:rsidR="002822A2" w:rsidRPr="002822A2">
        <w:rPr>
          <w:sz w:val="26"/>
          <w:szCs w:val="26"/>
        </w:rPr>
        <w:t xml:space="preserve"> 0172200004325000314</w:t>
      </w:r>
      <w:r w:rsidR="00A24E44">
        <w:rPr>
          <w:sz w:val="26"/>
          <w:szCs w:val="26"/>
        </w:rPr>
        <w:t>)</w:t>
      </w:r>
      <w:r w:rsidR="00381A1D" w:rsidRPr="00A24E44">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81A1D" w:rsidRPr="00A24E44" w:rsidRDefault="00381A1D" w:rsidP="00381A1D">
      <w:pPr>
        <w:jc w:val="center"/>
        <w:rPr>
          <w:sz w:val="26"/>
          <w:szCs w:val="26"/>
        </w:rPr>
      </w:pPr>
    </w:p>
    <w:p w:rsidR="00381A1D" w:rsidRPr="00A24E44" w:rsidRDefault="00381A1D" w:rsidP="00381A1D">
      <w:pPr>
        <w:jc w:val="center"/>
        <w:rPr>
          <w:b/>
          <w:sz w:val="26"/>
          <w:szCs w:val="26"/>
        </w:rPr>
      </w:pPr>
      <w:r w:rsidRPr="00A24E44">
        <w:rPr>
          <w:b/>
          <w:sz w:val="26"/>
          <w:szCs w:val="26"/>
        </w:rPr>
        <w:t>УСТАНОВИЛА:</w:t>
      </w:r>
    </w:p>
    <w:p w:rsidR="00381A1D" w:rsidRPr="00A24E44" w:rsidRDefault="00381A1D" w:rsidP="00381A1D">
      <w:pPr>
        <w:jc w:val="center"/>
        <w:outlineLvl w:val="0"/>
        <w:rPr>
          <w:sz w:val="26"/>
          <w:szCs w:val="26"/>
        </w:rPr>
      </w:pPr>
    </w:p>
    <w:p w:rsidR="00381A1D" w:rsidRPr="00A24E44" w:rsidRDefault="00381A1D" w:rsidP="00381A1D">
      <w:pPr>
        <w:ind w:right="-5" w:firstLine="709"/>
        <w:jc w:val="both"/>
        <w:rPr>
          <w:sz w:val="26"/>
          <w:szCs w:val="26"/>
        </w:rPr>
      </w:pPr>
      <w:r w:rsidRPr="00A24E44">
        <w:rPr>
          <w:sz w:val="26"/>
          <w:szCs w:val="26"/>
        </w:rPr>
        <w:t xml:space="preserve">Извещение о проведении конкурса размещено </w:t>
      </w:r>
      <w:r w:rsidR="002822A2">
        <w:rPr>
          <w:sz w:val="26"/>
          <w:szCs w:val="26"/>
        </w:rPr>
        <w:t>28</w:t>
      </w:r>
      <w:r w:rsidRPr="00A24E44">
        <w:rPr>
          <w:sz w:val="26"/>
          <w:szCs w:val="26"/>
        </w:rPr>
        <w:t>.</w:t>
      </w:r>
      <w:r w:rsidR="009C6BFB">
        <w:rPr>
          <w:sz w:val="26"/>
          <w:szCs w:val="26"/>
        </w:rPr>
        <w:t>07</w:t>
      </w:r>
      <w:r w:rsidRPr="00A24E44">
        <w:rPr>
          <w:sz w:val="26"/>
          <w:szCs w:val="26"/>
        </w:rPr>
        <w:t>.202</w:t>
      </w:r>
      <w:r w:rsidR="00754BED">
        <w:rPr>
          <w:sz w:val="26"/>
          <w:szCs w:val="26"/>
        </w:rPr>
        <w:t>5</w:t>
      </w:r>
      <w:r w:rsidRPr="00A24E44">
        <w:rPr>
          <w:sz w:val="26"/>
          <w:szCs w:val="26"/>
        </w:rPr>
        <w:t xml:space="preserve"> на Официальном сайте Единой информационной системы в сфере закупок www.zakupki.gov.ru, номер </w:t>
      </w:r>
      <w:r w:rsidRPr="00A24E44">
        <w:rPr>
          <w:sz w:val="26"/>
          <w:szCs w:val="26"/>
        </w:rPr>
        <w:lastRenderedPageBreak/>
        <w:t xml:space="preserve">извещения </w:t>
      </w:r>
      <w:r w:rsidR="002822A2" w:rsidRPr="002822A2">
        <w:rPr>
          <w:sz w:val="26"/>
          <w:szCs w:val="26"/>
        </w:rPr>
        <w:t>0172200004325000314</w:t>
      </w:r>
      <w:r w:rsidRPr="00A24E44">
        <w:rPr>
          <w:sz w:val="26"/>
          <w:szCs w:val="26"/>
        </w:rPr>
        <w:t xml:space="preserve">. Начальная (максимальная) цена контракта – </w:t>
      </w:r>
      <w:r w:rsidR="00A24E44">
        <w:rPr>
          <w:sz w:val="26"/>
          <w:szCs w:val="26"/>
        </w:rPr>
        <w:br/>
      </w:r>
      <w:r w:rsidR="002822A2" w:rsidRPr="002822A2">
        <w:rPr>
          <w:sz w:val="26"/>
          <w:szCs w:val="26"/>
        </w:rPr>
        <w:t>17 055 600,00</w:t>
      </w:r>
      <w:r w:rsidR="002822A2">
        <w:rPr>
          <w:sz w:val="26"/>
          <w:szCs w:val="26"/>
        </w:rPr>
        <w:t xml:space="preserve"> </w:t>
      </w:r>
      <w:r w:rsidRPr="00A24E44">
        <w:rPr>
          <w:sz w:val="26"/>
          <w:szCs w:val="26"/>
        </w:rPr>
        <w:t>рублей.</w:t>
      </w:r>
    </w:p>
    <w:p w:rsidR="00A21BE7" w:rsidRPr="00E67218" w:rsidRDefault="00381A1D" w:rsidP="00381A1D">
      <w:pPr>
        <w:ind w:firstLine="709"/>
        <w:jc w:val="both"/>
        <w:rPr>
          <w:sz w:val="26"/>
          <w:szCs w:val="26"/>
        </w:rPr>
      </w:pPr>
      <w:r w:rsidRPr="00A24E44">
        <w:rPr>
          <w:sz w:val="26"/>
          <w:szCs w:val="26"/>
        </w:rPr>
        <w:t xml:space="preserve">В жалобе Заявитель указывает на неправомерные действия комиссии </w:t>
      </w:r>
      <w:r w:rsidR="00A21BE7">
        <w:rPr>
          <w:sz w:val="26"/>
          <w:szCs w:val="26"/>
        </w:rPr>
        <w:t>Заказчика</w:t>
      </w:r>
      <w:r w:rsidRPr="00A24E44">
        <w:rPr>
          <w:sz w:val="26"/>
          <w:szCs w:val="26"/>
        </w:rPr>
        <w:t>, выразившиеся, по мнению подате</w:t>
      </w:r>
      <w:r w:rsidR="00754BED">
        <w:rPr>
          <w:sz w:val="26"/>
          <w:szCs w:val="26"/>
        </w:rPr>
        <w:t>ля жалобы, в</w:t>
      </w:r>
      <w:r w:rsidR="009C6BFB">
        <w:rPr>
          <w:sz w:val="26"/>
          <w:szCs w:val="26"/>
        </w:rPr>
        <w:t xml:space="preserve"> </w:t>
      </w:r>
      <w:r w:rsidR="00A21BE7" w:rsidRPr="00E67218">
        <w:rPr>
          <w:sz w:val="26"/>
          <w:szCs w:val="26"/>
        </w:rPr>
        <w:t xml:space="preserve">нарушении требований к содержанию протокола </w:t>
      </w:r>
      <w:r w:rsidR="001278B5" w:rsidRPr="00E67218">
        <w:rPr>
          <w:sz w:val="26"/>
          <w:szCs w:val="26"/>
        </w:rPr>
        <w:t>подведения итогов</w:t>
      </w:r>
      <w:r w:rsidR="009C6BFB">
        <w:rPr>
          <w:sz w:val="26"/>
          <w:szCs w:val="26"/>
        </w:rPr>
        <w:t>.</w:t>
      </w:r>
    </w:p>
    <w:p w:rsidR="00381A1D" w:rsidRPr="00A24E44" w:rsidRDefault="00381A1D" w:rsidP="00381A1D">
      <w:pPr>
        <w:ind w:firstLine="709"/>
        <w:jc w:val="both"/>
        <w:rPr>
          <w:sz w:val="26"/>
          <w:szCs w:val="26"/>
        </w:rPr>
      </w:pPr>
      <w:r w:rsidRPr="00E67218">
        <w:rPr>
          <w:sz w:val="26"/>
          <w:szCs w:val="26"/>
        </w:rPr>
        <w:t>Согласно представленным в порядке ч. 1 ст. 106 Закона о контрактной системе</w:t>
      </w:r>
      <w:r w:rsidRPr="00A24E44">
        <w:rPr>
          <w:sz w:val="26"/>
          <w:szCs w:val="26"/>
        </w:rPr>
        <w:t xml:space="preserve"> возражениям </w:t>
      </w:r>
      <w:r w:rsidR="00A24E44">
        <w:rPr>
          <w:sz w:val="26"/>
          <w:szCs w:val="26"/>
        </w:rPr>
        <w:t>Заказчик</w:t>
      </w:r>
      <w:r w:rsidRPr="00A24E44">
        <w:rPr>
          <w:sz w:val="26"/>
          <w:szCs w:val="26"/>
        </w:rPr>
        <w:t xml:space="preserve"> с доводами жалобы не согласен и считает ее необоснованной.</w:t>
      </w:r>
    </w:p>
    <w:p w:rsidR="00381A1D" w:rsidRPr="00A24E44" w:rsidRDefault="00381A1D" w:rsidP="00381A1D">
      <w:pPr>
        <w:ind w:firstLine="709"/>
        <w:jc w:val="both"/>
        <w:rPr>
          <w:sz w:val="26"/>
          <w:szCs w:val="26"/>
        </w:rPr>
      </w:pPr>
      <w:r w:rsidRPr="00A24E44">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E8032C" w:rsidRDefault="00E8032C" w:rsidP="00E8032C">
      <w:pPr>
        <w:ind w:firstLine="709"/>
        <w:jc w:val="both"/>
        <w:rPr>
          <w:sz w:val="26"/>
          <w:szCs w:val="26"/>
        </w:rPr>
      </w:pPr>
      <w:r w:rsidRPr="00E8032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8032C" w:rsidRPr="00E8032C" w:rsidRDefault="00E8032C" w:rsidP="00E8032C">
      <w:pPr>
        <w:ind w:firstLine="709"/>
        <w:jc w:val="both"/>
        <w:rPr>
          <w:sz w:val="26"/>
          <w:szCs w:val="26"/>
        </w:rPr>
      </w:pPr>
      <w:r w:rsidRPr="00E8032C">
        <w:rPr>
          <w:sz w:val="26"/>
          <w:szCs w:val="26"/>
        </w:rPr>
        <w:t xml:space="preserve">По смыслу </w:t>
      </w:r>
      <w:proofErr w:type="spellStart"/>
      <w:r w:rsidRPr="00E8032C">
        <w:rPr>
          <w:sz w:val="26"/>
          <w:szCs w:val="26"/>
        </w:rPr>
        <w:t>ч.ч</w:t>
      </w:r>
      <w:proofErr w:type="spellEnd"/>
      <w:r w:rsidRPr="00E8032C">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8032C" w:rsidRDefault="00E8032C" w:rsidP="00E8032C">
      <w:pPr>
        <w:ind w:firstLine="709"/>
        <w:jc w:val="both"/>
        <w:rPr>
          <w:sz w:val="26"/>
          <w:szCs w:val="26"/>
        </w:rPr>
      </w:pPr>
      <w:r w:rsidRPr="00E8032C">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9C6BFB" w:rsidRPr="007265D9" w:rsidRDefault="009C6BFB" w:rsidP="009C6BFB">
      <w:pPr>
        <w:autoSpaceDE w:val="0"/>
        <w:autoSpaceDN w:val="0"/>
        <w:adjustRightInd w:val="0"/>
        <w:ind w:firstLine="708"/>
        <w:jc w:val="both"/>
        <w:outlineLvl w:val="1"/>
        <w:rPr>
          <w:sz w:val="26"/>
          <w:szCs w:val="26"/>
        </w:rPr>
      </w:pPr>
      <w:r w:rsidRPr="00126783">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 (ч. 3 ст. 7 Закона о контрактной системе).</w:t>
      </w:r>
    </w:p>
    <w:p w:rsidR="001278B5" w:rsidRPr="001278B5" w:rsidRDefault="001278B5" w:rsidP="001278B5">
      <w:pPr>
        <w:ind w:firstLine="709"/>
        <w:jc w:val="both"/>
        <w:rPr>
          <w:sz w:val="26"/>
          <w:szCs w:val="26"/>
        </w:rPr>
      </w:pPr>
      <w:r>
        <w:rPr>
          <w:sz w:val="26"/>
          <w:szCs w:val="26"/>
        </w:rPr>
        <w:t xml:space="preserve">Частью </w:t>
      </w:r>
      <w:r w:rsidRPr="001278B5">
        <w:rPr>
          <w:sz w:val="26"/>
          <w:szCs w:val="26"/>
        </w:rPr>
        <w:t>15</w:t>
      </w:r>
      <w:r>
        <w:rPr>
          <w:sz w:val="26"/>
          <w:szCs w:val="26"/>
        </w:rPr>
        <w:t xml:space="preserve"> ст</w:t>
      </w:r>
      <w:r w:rsidRPr="001278B5">
        <w:rPr>
          <w:sz w:val="26"/>
          <w:szCs w:val="26"/>
        </w:rPr>
        <w:t>.</w:t>
      </w:r>
      <w:r>
        <w:rPr>
          <w:sz w:val="26"/>
          <w:szCs w:val="26"/>
        </w:rPr>
        <w:t xml:space="preserve"> 48 Закона о контрактной системе установлено, что н</w:t>
      </w:r>
      <w:r w:rsidRPr="001278B5">
        <w:rPr>
          <w:sz w:val="26"/>
          <w:szCs w:val="26"/>
        </w:rPr>
        <w:t>е позднее одного рабочего дня со дня, следующего за днем получения информации и документов в соответствии с п</w:t>
      </w:r>
      <w:r>
        <w:rPr>
          <w:sz w:val="26"/>
          <w:szCs w:val="26"/>
        </w:rPr>
        <w:t>.</w:t>
      </w:r>
      <w:r w:rsidRPr="001278B5">
        <w:rPr>
          <w:sz w:val="26"/>
          <w:szCs w:val="26"/>
        </w:rPr>
        <w:t xml:space="preserve"> 1 ч</w:t>
      </w:r>
      <w:r>
        <w:rPr>
          <w:sz w:val="26"/>
          <w:szCs w:val="26"/>
        </w:rPr>
        <w:t>.</w:t>
      </w:r>
      <w:r w:rsidRPr="001278B5">
        <w:rPr>
          <w:sz w:val="26"/>
          <w:szCs w:val="26"/>
        </w:rPr>
        <w:t xml:space="preserve"> 14 настоящей статьи:</w:t>
      </w:r>
    </w:p>
    <w:p w:rsidR="001278B5" w:rsidRPr="001278B5" w:rsidRDefault="001278B5" w:rsidP="001278B5">
      <w:pPr>
        <w:ind w:firstLine="709"/>
        <w:jc w:val="both"/>
        <w:rPr>
          <w:sz w:val="26"/>
          <w:szCs w:val="26"/>
        </w:rPr>
      </w:pPr>
      <w:r w:rsidRPr="001278B5">
        <w:rPr>
          <w:sz w:val="26"/>
          <w:szCs w:val="26"/>
        </w:rPr>
        <w:t>1) члены комиссии по осуществлению закупок:</w:t>
      </w:r>
    </w:p>
    <w:p w:rsidR="001278B5" w:rsidRPr="001278B5" w:rsidRDefault="001278B5" w:rsidP="001278B5">
      <w:pPr>
        <w:ind w:firstLine="709"/>
        <w:jc w:val="both"/>
        <w:rPr>
          <w:sz w:val="26"/>
          <w:szCs w:val="26"/>
        </w:rPr>
      </w:pPr>
      <w:r w:rsidRPr="001278B5">
        <w:rPr>
          <w:sz w:val="26"/>
          <w:szCs w:val="26"/>
        </w:rPr>
        <w:t>а) осуществляют оценку ценовых предложений по критерию, предусмотренному п</w:t>
      </w:r>
      <w:r>
        <w:rPr>
          <w:sz w:val="26"/>
          <w:szCs w:val="26"/>
        </w:rPr>
        <w:t>.</w:t>
      </w:r>
      <w:r w:rsidRPr="001278B5">
        <w:rPr>
          <w:sz w:val="26"/>
          <w:szCs w:val="26"/>
        </w:rPr>
        <w:t xml:space="preserve"> 1 ч</w:t>
      </w:r>
      <w:r>
        <w:rPr>
          <w:sz w:val="26"/>
          <w:szCs w:val="26"/>
        </w:rPr>
        <w:t>.</w:t>
      </w:r>
      <w:r w:rsidRPr="001278B5">
        <w:rPr>
          <w:sz w:val="26"/>
          <w:szCs w:val="26"/>
        </w:rPr>
        <w:t xml:space="preserve"> 1 ст</w:t>
      </w:r>
      <w:r>
        <w:rPr>
          <w:sz w:val="26"/>
          <w:szCs w:val="26"/>
        </w:rPr>
        <w:t>.</w:t>
      </w:r>
      <w:r w:rsidRPr="001278B5">
        <w:rPr>
          <w:sz w:val="26"/>
          <w:szCs w:val="26"/>
        </w:rPr>
        <w:t xml:space="preserve"> 32 настоящего Федерального закона;</w:t>
      </w:r>
    </w:p>
    <w:p w:rsidR="001278B5" w:rsidRPr="001278B5" w:rsidRDefault="001278B5" w:rsidP="001278B5">
      <w:pPr>
        <w:ind w:firstLine="709"/>
        <w:jc w:val="both"/>
        <w:rPr>
          <w:sz w:val="26"/>
          <w:szCs w:val="26"/>
        </w:rPr>
      </w:pPr>
      <w:r w:rsidRPr="001278B5">
        <w:rPr>
          <w:sz w:val="26"/>
          <w:szCs w:val="26"/>
        </w:rPr>
        <w:t xml:space="preserve">б) на основании результатов оценки первых и вторых частей заявок на участие в закупке, содержащихся в протоколах, предусмотренных </w:t>
      </w:r>
      <w:proofErr w:type="spellStart"/>
      <w:r>
        <w:rPr>
          <w:sz w:val="26"/>
          <w:szCs w:val="26"/>
        </w:rPr>
        <w:t>ч.ч</w:t>
      </w:r>
      <w:proofErr w:type="spellEnd"/>
      <w:r>
        <w:rPr>
          <w:sz w:val="26"/>
          <w:szCs w:val="26"/>
        </w:rPr>
        <w:t>.</w:t>
      </w:r>
      <w:r w:rsidRPr="001278B5">
        <w:rPr>
          <w:sz w:val="26"/>
          <w:szCs w:val="26"/>
        </w:rPr>
        <w:t xml:space="preserve"> 6 и 13 настоящей статьи, а также оценки, предусмотренной </w:t>
      </w:r>
      <w:proofErr w:type="spellStart"/>
      <w:r>
        <w:rPr>
          <w:sz w:val="26"/>
          <w:szCs w:val="26"/>
        </w:rPr>
        <w:t>пп</w:t>
      </w:r>
      <w:proofErr w:type="spellEnd"/>
      <w:r>
        <w:rPr>
          <w:sz w:val="26"/>
          <w:szCs w:val="26"/>
        </w:rPr>
        <w:t>.</w:t>
      </w:r>
      <w:r w:rsidRPr="001278B5">
        <w:rPr>
          <w:sz w:val="26"/>
          <w:szCs w:val="26"/>
        </w:rPr>
        <w:t xml:space="preserve"> </w:t>
      </w:r>
      <w:r>
        <w:rPr>
          <w:sz w:val="26"/>
          <w:szCs w:val="26"/>
        </w:rPr>
        <w:t>«</w:t>
      </w:r>
      <w:r w:rsidRPr="001278B5">
        <w:rPr>
          <w:sz w:val="26"/>
          <w:szCs w:val="26"/>
        </w:rPr>
        <w:t>а</w:t>
      </w:r>
      <w:r>
        <w:rPr>
          <w:sz w:val="26"/>
          <w:szCs w:val="26"/>
        </w:rPr>
        <w:t>»</w:t>
      </w:r>
      <w:r w:rsidRPr="001278B5">
        <w:rPr>
          <w:sz w:val="26"/>
          <w:szCs w:val="26"/>
        </w:rPr>
        <w:t xml:space="preserve">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w:t>
      </w:r>
      <w:r>
        <w:rPr>
          <w:sz w:val="26"/>
          <w:szCs w:val="26"/>
        </w:rPr>
        <w:t>.</w:t>
      </w:r>
      <w:r w:rsidRPr="001278B5">
        <w:rPr>
          <w:sz w:val="26"/>
          <w:szCs w:val="26"/>
        </w:rPr>
        <w:t xml:space="preserve">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w:t>
      </w:r>
      <w:r w:rsidRPr="001278B5">
        <w:rPr>
          <w:sz w:val="26"/>
          <w:szCs w:val="26"/>
        </w:rPr>
        <w:lastRenderedPageBreak/>
        <w:t>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1278B5" w:rsidRDefault="001278B5" w:rsidP="001278B5">
      <w:pPr>
        <w:ind w:firstLine="709"/>
        <w:jc w:val="both"/>
        <w:rPr>
          <w:sz w:val="26"/>
          <w:szCs w:val="26"/>
        </w:rPr>
      </w:pPr>
      <w:r w:rsidRPr="001278B5">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278B5" w:rsidRPr="001278B5" w:rsidRDefault="001278B5" w:rsidP="001278B5">
      <w:pPr>
        <w:ind w:firstLine="709"/>
        <w:jc w:val="both"/>
        <w:rPr>
          <w:sz w:val="26"/>
          <w:szCs w:val="26"/>
        </w:rPr>
      </w:pPr>
      <w:r>
        <w:rPr>
          <w:sz w:val="26"/>
          <w:szCs w:val="26"/>
        </w:rPr>
        <w:t xml:space="preserve">Согласно ч. </w:t>
      </w:r>
      <w:r w:rsidRPr="001278B5">
        <w:rPr>
          <w:sz w:val="26"/>
          <w:szCs w:val="26"/>
        </w:rPr>
        <w:t>17</w:t>
      </w:r>
      <w:r>
        <w:rPr>
          <w:sz w:val="26"/>
          <w:szCs w:val="26"/>
        </w:rPr>
        <w:t xml:space="preserve"> ст</w:t>
      </w:r>
      <w:r w:rsidRPr="001278B5">
        <w:rPr>
          <w:sz w:val="26"/>
          <w:szCs w:val="26"/>
        </w:rPr>
        <w:t>.</w:t>
      </w:r>
      <w:r>
        <w:rPr>
          <w:sz w:val="26"/>
          <w:szCs w:val="26"/>
        </w:rPr>
        <w:t xml:space="preserve"> 48 Закона о контрактной системе п</w:t>
      </w:r>
      <w:r w:rsidRPr="001278B5">
        <w:rPr>
          <w:sz w:val="26"/>
          <w:szCs w:val="26"/>
        </w:rPr>
        <w:t>ротокол подведения итогов определения поставщика (подрядчика, исполнителя) должен содержать следующую информацию:</w:t>
      </w:r>
    </w:p>
    <w:p w:rsidR="001278B5" w:rsidRPr="001278B5" w:rsidRDefault="001278B5" w:rsidP="001278B5">
      <w:pPr>
        <w:ind w:firstLine="709"/>
        <w:jc w:val="both"/>
        <w:rPr>
          <w:sz w:val="26"/>
          <w:szCs w:val="26"/>
        </w:rPr>
      </w:pPr>
      <w:r w:rsidRPr="001278B5">
        <w:rPr>
          <w:sz w:val="26"/>
          <w:szCs w:val="26"/>
        </w:rPr>
        <w:t>1) дату подведения итогов определения поставщика (подрядчика, исполнителя), идентификационные номера заявок на участие в закупке;</w:t>
      </w:r>
    </w:p>
    <w:p w:rsidR="001278B5" w:rsidRPr="001278B5" w:rsidRDefault="001278B5" w:rsidP="001278B5">
      <w:pPr>
        <w:ind w:firstLine="709"/>
        <w:jc w:val="both"/>
        <w:rPr>
          <w:sz w:val="26"/>
          <w:szCs w:val="26"/>
        </w:rPr>
      </w:pPr>
      <w:r w:rsidRPr="001278B5">
        <w:rPr>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1278B5" w:rsidRPr="001278B5" w:rsidRDefault="001278B5" w:rsidP="001278B5">
      <w:pPr>
        <w:ind w:firstLine="709"/>
        <w:jc w:val="both"/>
        <w:rPr>
          <w:sz w:val="26"/>
          <w:szCs w:val="26"/>
        </w:rPr>
      </w:pPr>
      <w:r w:rsidRPr="001278B5">
        <w:rPr>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1278B5" w:rsidRPr="001278B5" w:rsidRDefault="001278B5" w:rsidP="001278B5">
      <w:pPr>
        <w:ind w:firstLine="709"/>
        <w:jc w:val="both"/>
        <w:rPr>
          <w:sz w:val="26"/>
          <w:szCs w:val="26"/>
        </w:rPr>
      </w:pPr>
      <w:r w:rsidRPr="001278B5">
        <w:rPr>
          <w:sz w:val="26"/>
          <w:szCs w:val="26"/>
        </w:rPr>
        <w:t>4) порядковые номера, присвоенные в соответствии с настоящим Федеральным законом заявкам на участие в закупке;</w:t>
      </w:r>
    </w:p>
    <w:p w:rsidR="001278B5" w:rsidRPr="001278B5" w:rsidRDefault="001278B5" w:rsidP="001278B5">
      <w:pPr>
        <w:ind w:firstLine="709"/>
        <w:jc w:val="both"/>
        <w:rPr>
          <w:sz w:val="26"/>
          <w:szCs w:val="26"/>
        </w:rPr>
      </w:pPr>
      <w:r w:rsidRPr="001278B5">
        <w:rPr>
          <w:sz w:val="26"/>
          <w:szCs w:val="26"/>
        </w:rPr>
        <w:t xml:space="preserve">5) о заключении контракта по цене, увеличенной в соответствии со </w:t>
      </w:r>
      <w:r>
        <w:rPr>
          <w:sz w:val="26"/>
          <w:szCs w:val="26"/>
        </w:rPr>
        <w:t>ст.</w:t>
      </w:r>
      <w:r w:rsidRPr="001278B5">
        <w:rPr>
          <w:sz w:val="26"/>
          <w:szCs w:val="26"/>
        </w:rPr>
        <w:t xml:space="preserve"> 28 и 29 настоящего Федерального закона;</w:t>
      </w:r>
    </w:p>
    <w:p w:rsidR="001278B5" w:rsidRPr="001278B5" w:rsidRDefault="001278B5" w:rsidP="001278B5">
      <w:pPr>
        <w:ind w:firstLine="709"/>
        <w:jc w:val="both"/>
        <w:rPr>
          <w:sz w:val="26"/>
          <w:szCs w:val="26"/>
        </w:rPr>
      </w:pPr>
      <w:r w:rsidRPr="001278B5">
        <w:rPr>
          <w:sz w:val="26"/>
          <w:szCs w:val="26"/>
        </w:rPr>
        <w:t>6) о решении каждого члена комиссии по осуществлению закупок в отношении каждой заявки на участие в закупке;</w:t>
      </w:r>
    </w:p>
    <w:p w:rsidR="001278B5" w:rsidRDefault="001278B5" w:rsidP="001278B5">
      <w:pPr>
        <w:ind w:firstLine="709"/>
        <w:jc w:val="both"/>
        <w:rPr>
          <w:sz w:val="26"/>
          <w:szCs w:val="26"/>
        </w:rPr>
      </w:pPr>
      <w:r w:rsidRPr="001278B5">
        <w:rPr>
          <w:sz w:val="26"/>
          <w:szCs w:val="26"/>
        </w:rPr>
        <w:t xml:space="preserve">7) о признании определения поставщика (подрядчика, исполнителя) несостоявшимся в случаях, предусмотренных </w:t>
      </w:r>
      <w:proofErr w:type="spellStart"/>
      <w:r>
        <w:rPr>
          <w:sz w:val="26"/>
          <w:szCs w:val="26"/>
        </w:rPr>
        <w:t>п.п</w:t>
      </w:r>
      <w:proofErr w:type="spellEnd"/>
      <w:r>
        <w:rPr>
          <w:sz w:val="26"/>
          <w:szCs w:val="26"/>
        </w:rPr>
        <w:t>.</w:t>
      </w:r>
      <w:r w:rsidRPr="001278B5">
        <w:rPr>
          <w:sz w:val="26"/>
          <w:szCs w:val="26"/>
        </w:rPr>
        <w:t xml:space="preserve"> 1 - 4 ч</w:t>
      </w:r>
      <w:r>
        <w:rPr>
          <w:sz w:val="26"/>
          <w:szCs w:val="26"/>
        </w:rPr>
        <w:t>.</w:t>
      </w:r>
      <w:r w:rsidRPr="001278B5">
        <w:rPr>
          <w:sz w:val="26"/>
          <w:szCs w:val="26"/>
        </w:rPr>
        <w:t xml:space="preserve"> 1 ст</w:t>
      </w:r>
      <w:r>
        <w:rPr>
          <w:sz w:val="26"/>
          <w:szCs w:val="26"/>
        </w:rPr>
        <w:t>.</w:t>
      </w:r>
      <w:r w:rsidRPr="001278B5">
        <w:rPr>
          <w:sz w:val="26"/>
          <w:szCs w:val="26"/>
        </w:rPr>
        <w:t xml:space="preserve"> 52 настоящего Федерального закона.</w:t>
      </w:r>
    </w:p>
    <w:p w:rsidR="001278B5" w:rsidRPr="00730B15" w:rsidRDefault="001278B5" w:rsidP="001278B5">
      <w:pPr>
        <w:autoSpaceDE w:val="0"/>
        <w:autoSpaceDN w:val="0"/>
        <w:adjustRightInd w:val="0"/>
        <w:ind w:firstLine="708"/>
        <w:jc w:val="both"/>
        <w:outlineLvl w:val="1"/>
        <w:rPr>
          <w:sz w:val="26"/>
          <w:szCs w:val="26"/>
        </w:rPr>
      </w:pPr>
      <w:r w:rsidRPr="00730B15">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2D2E5A" w:rsidRDefault="001278B5" w:rsidP="00813443">
      <w:pPr>
        <w:ind w:firstLine="709"/>
        <w:jc w:val="both"/>
        <w:rPr>
          <w:sz w:val="26"/>
          <w:szCs w:val="26"/>
        </w:rPr>
      </w:pPr>
      <w:r w:rsidRPr="001278B5">
        <w:rPr>
          <w:sz w:val="26"/>
          <w:szCs w:val="26"/>
        </w:rPr>
        <w:t xml:space="preserve">Протокол подведения итогов определения поставщика (подрядчика, исполнителя) </w:t>
      </w:r>
      <w:r>
        <w:rPr>
          <w:sz w:val="26"/>
          <w:szCs w:val="26"/>
        </w:rPr>
        <w:t xml:space="preserve">содержит </w:t>
      </w:r>
      <w:r w:rsidR="009C6BFB">
        <w:rPr>
          <w:sz w:val="26"/>
          <w:szCs w:val="26"/>
        </w:rPr>
        <w:t>некорректную информацию</w:t>
      </w:r>
      <w:r w:rsidR="002822A2">
        <w:rPr>
          <w:sz w:val="26"/>
          <w:szCs w:val="26"/>
        </w:rPr>
        <w:t xml:space="preserve"> о з</w:t>
      </w:r>
      <w:r w:rsidR="002822A2" w:rsidRPr="002822A2">
        <w:rPr>
          <w:sz w:val="26"/>
          <w:szCs w:val="26"/>
        </w:rPr>
        <w:t>начени</w:t>
      </w:r>
      <w:r w:rsidR="002822A2">
        <w:rPr>
          <w:sz w:val="26"/>
          <w:szCs w:val="26"/>
        </w:rPr>
        <w:t>и</w:t>
      </w:r>
      <w:r w:rsidR="002822A2" w:rsidRPr="002822A2">
        <w:rPr>
          <w:sz w:val="26"/>
          <w:szCs w:val="26"/>
        </w:rPr>
        <w:t xml:space="preserve"> по детализирующему показателю</w:t>
      </w:r>
      <w:r w:rsidR="002822A2">
        <w:rPr>
          <w:sz w:val="26"/>
          <w:szCs w:val="26"/>
        </w:rPr>
        <w:t xml:space="preserve"> «</w:t>
      </w:r>
      <w:r w:rsidR="002822A2" w:rsidRPr="002822A2">
        <w:rPr>
          <w:sz w:val="26"/>
          <w:szCs w:val="26"/>
        </w:rPr>
        <w:t>качественные характеристики объекта закупки</w:t>
      </w:r>
      <w:r w:rsidR="002822A2">
        <w:rPr>
          <w:sz w:val="26"/>
          <w:szCs w:val="26"/>
        </w:rPr>
        <w:t>»,</w:t>
      </w:r>
      <w:r w:rsidR="009C6BFB">
        <w:rPr>
          <w:sz w:val="26"/>
          <w:szCs w:val="26"/>
        </w:rPr>
        <w:t xml:space="preserve"> что </w:t>
      </w:r>
      <w:r w:rsidR="009C6BFB">
        <w:rPr>
          <w:sz w:val="26"/>
          <w:szCs w:val="26"/>
        </w:rPr>
        <w:lastRenderedPageBreak/>
        <w:t>нарушает ч. 3 ст. 7 Закона о контрактной системе. Доводы жалобы являются обоснованными.</w:t>
      </w:r>
    </w:p>
    <w:p w:rsidR="00381A1D" w:rsidRPr="00A24E44" w:rsidRDefault="00381A1D" w:rsidP="00881995">
      <w:pPr>
        <w:ind w:firstLine="709"/>
        <w:jc w:val="both"/>
        <w:rPr>
          <w:sz w:val="26"/>
          <w:szCs w:val="26"/>
        </w:rPr>
      </w:pPr>
      <w:r w:rsidRPr="00A24E44">
        <w:rPr>
          <w:sz w:val="26"/>
          <w:szCs w:val="26"/>
        </w:rPr>
        <w:t>Комиссия УФАС, руководствуясь ст. 99, 106 Закона о контрактной системе,</w:t>
      </w:r>
    </w:p>
    <w:p w:rsidR="00381A1D" w:rsidRPr="00A24E44" w:rsidRDefault="00381A1D" w:rsidP="00381A1D">
      <w:pPr>
        <w:ind w:firstLine="709"/>
        <w:rPr>
          <w:sz w:val="26"/>
          <w:szCs w:val="26"/>
        </w:rPr>
      </w:pPr>
    </w:p>
    <w:p w:rsidR="00381A1D" w:rsidRPr="00A24E44" w:rsidRDefault="00381A1D" w:rsidP="00381A1D">
      <w:pPr>
        <w:jc w:val="center"/>
        <w:rPr>
          <w:b/>
          <w:sz w:val="26"/>
          <w:szCs w:val="26"/>
        </w:rPr>
      </w:pPr>
      <w:r w:rsidRPr="00A24E44">
        <w:rPr>
          <w:b/>
          <w:sz w:val="26"/>
          <w:szCs w:val="26"/>
        </w:rPr>
        <w:t xml:space="preserve">РЕШИЛА: </w:t>
      </w:r>
    </w:p>
    <w:p w:rsidR="00381A1D" w:rsidRPr="00A24E44" w:rsidRDefault="00381A1D" w:rsidP="00381A1D">
      <w:pPr>
        <w:ind w:firstLine="708"/>
        <w:jc w:val="both"/>
        <w:outlineLvl w:val="1"/>
        <w:rPr>
          <w:sz w:val="26"/>
          <w:szCs w:val="26"/>
        </w:rPr>
      </w:pPr>
    </w:p>
    <w:p w:rsidR="00881995" w:rsidRDefault="00E73D0B" w:rsidP="00881995">
      <w:pPr>
        <w:ind w:right="-5" w:firstLine="720"/>
        <w:jc w:val="both"/>
        <w:rPr>
          <w:sz w:val="26"/>
          <w:szCs w:val="26"/>
        </w:rPr>
      </w:pPr>
      <w:r>
        <w:rPr>
          <w:sz w:val="26"/>
          <w:szCs w:val="26"/>
        </w:rPr>
        <w:t xml:space="preserve">1. </w:t>
      </w:r>
      <w:r w:rsidR="00381A1D" w:rsidRPr="00A24E44">
        <w:rPr>
          <w:sz w:val="26"/>
          <w:szCs w:val="26"/>
        </w:rPr>
        <w:t xml:space="preserve">Признать жалобу </w:t>
      </w:r>
      <w:r w:rsidR="009C6688" w:rsidRPr="009C6688">
        <w:rPr>
          <w:sz w:val="26"/>
          <w:szCs w:val="26"/>
        </w:rPr>
        <w:t>ООО «</w:t>
      </w:r>
      <w:r w:rsidR="002822A2" w:rsidRPr="002822A2">
        <w:rPr>
          <w:iCs/>
          <w:sz w:val="26"/>
          <w:szCs w:val="26"/>
          <w:lang w:eastAsia="en-US"/>
        </w:rPr>
        <w:t>ТВЕС Северо-Запад</w:t>
      </w:r>
      <w:r w:rsidR="009C6688" w:rsidRPr="009C6688">
        <w:rPr>
          <w:sz w:val="26"/>
          <w:szCs w:val="26"/>
        </w:rPr>
        <w:t>»</w:t>
      </w:r>
      <w:r w:rsidR="009C6688">
        <w:rPr>
          <w:sz w:val="26"/>
          <w:szCs w:val="26"/>
        </w:rPr>
        <w:t xml:space="preserve"> </w:t>
      </w:r>
      <w:r w:rsidR="00381A1D" w:rsidRPr="00A24E44">
        <w:rPr>
          <w:sz w:val="26"/>
          <w:szCs w:val="26"/>
        </w:rPr>
        <w:t>обоснованной.</w:t>
      </w:r>
    </w:p>
    <w:p w:rsidR="00E73D0B" w:rsidRPr="00240ACD" w:rsidRDefault="00E73D0B" w:rsidP="00E73D0B">
      <w:pPr>
        <w:tabs>
          <w:tab w:val="left" w:pos="2700"/>
        </w:tabs>
        <w:ind w:firstLine="720"/>
        <w:jc w:val="both"/>
        <w:rPr>
          <w:sz w:val="26"/>
          <w:szCs w:val="26"/>
        </w:rPr>
      </w:pPr>
      <w:r w:rsidRPr="00240ACD">
        <w:rPr>
          <w:sz w:val="26"/>
          <w:szCs w:val="26"/>
        </w:rPr>
        <w:t xml:space="preserve">2. Признать в действиях </w:t>
      </w:r>
      <w:r w:rsidR="002822A2" w:rsidRPr="00240ACD">
        <w:rPr>
          <w:sz w:val="26"/>
          <w:szCs w:val="26"/>
        </w:rPr>
        <w:t xml:space="preserve">комиссии </w:t>
      </w:r>
      <w:r w:rsidR="002822A2">
        <w:rPr>
          <w:sz w:val="26"/>
          <w:szCs w:val="26"/>
        </w:rPr>
        <w:t xml:space="preserve">Уполномоченного органа </w:t>
      </w:r>
      <w:r w:rsidR="002822A2" w:rsidRPr="00240ACD">
        <w:rPr>
          <w:sz w:val="26"/>
          <w:szCs w:val="26"/>
        </w:rPr>
        <w:t xml:space="preserve">по осуществлению закупок </w:t>
      </w:r>
      <w:r w:rsidRPr="00240ACD">
        <w:rPr>
          <w:sz w:val="26"/>
          <w:szCs w:val="26"/>
        </w:rPr>
        <w:t>нарушени</w:t>
      </w:r>
      <w:r>
        <w:rPr>
          <w:sz w:val="26"/>
          <w:szCs w:val="26"/>
        </w:rPr>
        <w:t xml:space="preserve">я ч. 3 ст. 7 </w:t>
      </w:r>
      <w:r w:rsidRPr="00240ACD">
        <w:rPr>
          <w:sz w:val="26"/>
          <w:szCs w:val="26"/>
        </w:rPr>
        <w:t>Закона о контрактной системе.</w:t>
      </w:r>
    </w:p>
    <w:p w:rsidR="00E73D0B" w:rsidRPr="00240ACD" w:rsidRDefault="00E73D0B" w:rsidP="00E73D0B">
      <w:pPr>
        <w:tabs>
          <w:tab w:val="left" w:pos="2700"/>
        </w:tabs>
        <w:ind w:firstLine="720"/>
        <w:jc w:val="both"/>
        <w:rPr>
          <w:sz w:val="26"/>
          <w:szCs w:val="26"/>
        </w:rPr>
      </w:pPr>
      <w:r w:rsidRPr="00240ACD">
        <w:rPr>
          <w:sz w:val="26"/>
          <w:szCs w:val="26"/>
        </w:rPr>
        <w:t xml:space="preserve">3. Выдать Заказчику, комиссии </w:t>
      </w:r>
      <w:r w:rsidR="002822A2">
        <w:rPr>
          <w:sz w:val="26"/>
          <w:szCs w:val="26"/>
        </w:rPr>
        <w:t xml:space="preserve">Уполномоченного органа </w:t>
      </w:r>
      <w:r w:rsidRPr="00240ACD">
        <w:rPr>
          <w:sz w:val="26"/>
          <w:szCs w:val="26"/>
        </w:rPr>
        <w:t>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E73D0B" w:rsidRPr="00240ACD" w:rsidRDefault="00E73D0B" w:rsidP="00E73D0B">
      <w:pPr>
        <w:tabs>
          <w:tab w:val="left" w:pos="2700"/>
        </w:tabs>
        <w:ind w:firstLine="720"/>
        <w:jc w:val="both"/>
        <w:rPr>
          <w:sz w:val="26"/>
          <w:szCs w:val="26"/>
        </w:rPr>
      </w:pPr>
      <w:r w:rsidRPr="00240ACD">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w:t>
      </w:r>
    </w:p>
    <w:p w:rsidR="00881995" w:rsidRDefault="00881995" w:rsidP="00381A1D">
      <w:pPr>
        <w:tabs>
          <w:tab w:val="left" w:pos="2700"/>
        </w:tabs>
        <w:jc w:val="both"/>
        <w:rPr>
          <w:i/>
          <w:sz w:val="26"/>
          <w:szCs w:val="26"/>
        </w:rPr>
      </w:pPr>
    </w:p>
    <w:p w:rsidR="00A24E44" w:rsidRDefault="00A24E44" w:rsidP="00381A1D">
      <w:pPr>
        <w:tabs>
          <w:tab w:val="left" w:pos="2700"/>
        </w:tabs>
        <w:jc w:val="both"/>
        <w:rPr>
          <w:i/>
          <w:sz w:val="26"/>
          <w:szCs w:val="26"/>
        </w:rPr>
      </w:pPr>
    </w:p>
    <w:p w:rsidR="002D74B0" w:rsidRPr="00A24E44" w:rsidRDefault="00381A1D" w:rsidP="009E2576">
      <w:pPr>
        <w:tabs>
          <w:tab w:val="left" w:pos="2700"/>
        </w:tabs>
        <w:ind w:firstLine="720"/>
        <w:jc w:val="both"/>
        <w:rPr>
          <w:sz w:val="26"/>
          <w:szCs w:val="26"/>
        </w:rPr>
      </w:pPr>
      <w:bookmarkStart w:id="0" w:name="_GoBack"/>
      <w:bookmarkEnd w:id="0"/>
      <w:r w:rsidRPr="00A24E44">
        <w:rPr>
          <w:i/>
          <w:sz w:val="26"/>
          <w:szCs w:val="26"/>
        </w:rPr>
        <w:t>Настоящее решение может быть обжаловано в судебном порядке в течение трёх месяцев со дня принятия.</w:t>
      </w:r>
    </w:p>
    <w:sectPr w:rsidR="002D74B0" w:rsidRPr="00A24E44" w:rsidSect="00381A1D">
      <w:headerReference w:type="default" r:id="rId7"/>
      <w:pgSz w:w="11906" w:h="16838"/>
      <w:pgMar w:top="1134" w:right="850" w:bottom="1702"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C3" w:rsidRDefault="00E025C3" w:rsidP="00381A1D">
      <w:r>
        <w:separator/>
      </w:r>
    </w:p>
  </w:endnote>
  <w:endnote w:type="continuationSeparator" w:id="0">
    <w:p w:rsidR="00E025C3" w:rsidRDefault="00E025C3" w:rsidP="0038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C3" w:rsidRDefault="00E025C3" w:rsidP="00381A1D">
      <w:r>
        <w:separator/>
      </w:r>
    </w:p>
  </w:footnote>
  <w:footnote w:type="continuationSeparator" w:id="0">
    <w:p w:rsidR="00E025C3" w:rsidRDefault="00E025C3" w:rsidP="00381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2276907"/>
      <w:docPartObj>
        <w:docPartGallery w:val="Page Numbers (Top of Page)"/>
        <w:docPartUnique/>
      </w:docPartObj>
    </w:sdtPr>
    <w:sdtEndPr/>
    <w:sdtContent>
      <w:p w:rsidR="00381A1D" w:rsidRDefault="00381A1D">
        <w:pPr>
          <w:pStyle w:val="a3"/>
          <w:jc w:val="center"/>
        </w:pPr>
      </w:p>
      <w:p w:rsidR="00381A1D" w:rsidRDefault="00381A1D">
        <w:pPr>
          <w:pStyle w:val="a3"/>
          <w:jc w:val="center"/>
        </w:pPr>
      </w:p>
      <w:p w:rsidR="00381A1D" w:rsidRDefault="00381A1D">
        <w:pPr>
          <w:pStyle w:val="a3"/>
          <w:jc w:val="center"/>
        </w:pPr>
        <w:r>
          <w:fldChar w:fldCharType="begin"/>
        </w:r>
        <w:r>
          <w:instrText>PAGE   \* MERGEFORMAT</w:instrText>
        </w:r>
        <w:r>
          <w:fldChar w:fldCharType="separate"/>
        </w:r>
        <w:r w:rsidR="00E96CA6">
          <w:rPr>
            <w:noProof/>
          </w:rPr>
          <w:t>3</w:t>
        </w:r>
        <w:r>
          <w:fldChar w:fldCharType="end"/>
        </w:r>
      </w:p>
    </w:sdtContent>
  </w:sdt>
  <w:p w:rsidR="00381A1D" w:rsidRDefault="00381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27660"/>
    <w:multiLevelType w:val="hybridMultilevel"/>
    <w:tmpl w:val="13063936"/>
    <w:lvl w:ilvl="0" w:tplc="32680DC8">
      <w:start w:val="1"/>
      <w:numFmt w:val="bullet"/>
      <w:lvlText w:val="-"/>
      <w:lvlJc w:val="left"/>
      <w:pPr>
        <w:ind w:left="720" w:hanging="360"/>
      </w:pPr>
      <w:rPr>
        <w:rFonts w:ascii="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175D83"/>
    <w:multiLevelType w:val="hybridMultilevel"/>
    <w:tmpl w:val="7890C58E"/>
    <w:lvl w:ilvl="0" w:tplc="32680DC8">
      <w:start w:val="1"/>
      <w:numFmt w:val="bullet"/>
      <w:lvlText w:val="-"/>
      <w:lvlJc w:val="left"/>
      <w:pPr>
        <w:ind w:left="720" w:hanging="360"/>
      </w:pPr>
      <w:rPr>
        <w:rFonts w:ascii="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D268E5"/>
    <w:multiLevelType w:val="hybridMultilevel"/>
    <w:tmpl w:val="B950EB4A"/>
    <w:lvl w:ilvl="0" w:tplc="32680DC8">
      <w:start w:val="1"/>
      <w:numFmt w:val="bullet"/>
      <w:lvlText w:val="-"/>
      <w:lvlJc w:val="left"/>
      <w:pPr>
        <w:ind w:left="720" w:hanging="360"/>
      </w:pPr>
      <w:rPr>
        <w:rFonts w:ascii="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BF6"/>
    <w:rsid w:val="00035608"/>
    <w:rsid w:val="00094FEB"/>
    <w:rsid w:val="000A6D45"/>
    <w:rsid w:val="000E605F"/>
    <w:rsid w:val="000F04AF"/>
    <w:rsid w:val="001278B5"/>
    <w:rsid w:val="001571A3"/>
    <w:rsid w:val="00177379"/>
    <w:rsid w:val="00184A7D"/>
    <w:rsid w:val="001E3FB4"/>
    <w:rsid w:val="00272534"/>
    <w:rsid w:val="002822A2"/>
    <w:rsid w:val="002A03D3"/>
    <w:rsid w:val="002A7A58"/>
    <w:rsid w:val="002D2E5A"/>
    <w:rsid w:val="002D74B0"/>
    <w:rsid w:val="00381A1D"/>
    <w:rsid w:val="00393528"/>
    <w:rsid w:val="003B1F27"/>
    <w:rsid w:val="003D1EFE"/>
    <w:rsid w:val="00414463"/>
    <w:rsid w:val="00483C2E"/>
    <w:rsid w:val="00494319"/>
    <w:rsid w:val="00573E84"/>
    <w:rsid w:val="005C19A8"/>
    <w:rsid w:val="005D7467"/>
    <w:rsid w:val="00636063"/>
    <w:rsid w:val="00670795"/>
    <w:rsid w:val="006A5BDF"/>
    <w:rsid w:val="006E2A86"/>
    <w:rsid w:val="0071430A"/>
    <w:rsid w:val="00741E4E"/>
    <w:rsid w:val="0075447B"/>
    <w:rsid w:val="00754BED"/>
    <w:rsid w:val="00756626"/>
    <w:rsid w:val="00772D47"/>
    <w:rsid w:val="007B0B80"/>
    <w:rsid w:val="007C5C4C"/>
    <w:rsid w:val="00813443"/>
    <w:rsid w:val="008266EF"/>
    <w:rsid w:val="00856C8D"/>
    <w:rsid w:val="00881995"/>
    <w:rsid w:val="008A3C3C"/>
    <w:rsid w:val="008F419C"/>
    <w:rsid w:val="009135EC"/>
    <w:rsid w:val="00955509"/>
    <w:rsid w:val="00962246"/>
    <w:rsid w:val="0096361A"/>
    <w:rsid w:val="00984B49"/>
    <w:rsid w:val="009C5913"/>
    <w:rsid w:val="009C6688"/>
    <w:rsid w:val="009C6BFB"/>
    <w:rsid w:val="009D36C9"/>
    <w:rsid w:val="009E2576"/>
    <w:rsid w:val="009E53D8"/>
    <w:rsid w:val="009F123A"/>
    <w:rsid w:val="00A21BE7"/>
    <w:rsid w:val="00A24E44"/>
    <w:rsid w:val="00A34A0B"/>
    <w:rsid w:val="00AC23A9"/>
    <w:rsid w:val="00B82414"/>
    <w:rsid w:val="00BA0E12"/>
    <w:rsid w:val="00BA60DF"/>
    <w:rsid w:val="00BB43CE"/>
    <w:rsid w:val="00BD0017"/>
    <w:rsid w:val="00C42BF6"/>
    <w:rsid w:val="00C53E2A"/>
    <w:rsid w:val="00CC668D"/>
    <w:rsid w:val="00D63764"/>
    <w:rsid w:val="00DA3992"/>
    <w:rsid w:val="00DB2179"/>
    <w:rsid w:val="00DD3F4F"/>
    <w:rsid w:val="00DE4794"/>
    <w:rsid w:val="00E025C3"/>
    <w:rsid w:val="00E0546B"/>
    <w:rsid w:val="00E2494C"/>
    <w:rsid w:val="00E67218"/>
    <w:rsid w:val="00E73D0B"/>
    <w:rsid w:val="00E8032C"/>
    <w:rsid w:val="00E96CA6"/>
    <w:rsid w:val="00F034B4"/>
    <w:rsid w:val="00F05526"/>
    <w:rsid w:val="00FA02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C2BF5B-1D4D-4972-BF36-D5B956A0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1D"/>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1A1D"/>
    <w:pPr>
      <w:tabs>
        <w:tab w:val="center" w:pos="4677"/>
        <w:tab w:val="right" w:pos="9355"/>
      </w:tabs>
    </w:pPr>
  </w:style>
  <w:style w:type="character" w:customStyle="1" w:styleId="a4">
    <w:name w:val="Верхний колонтитул Знак"/>
    <w:basedOn w:val="a0"/>
    <w:link w:val="a3"/>
    <w:uiPriority w:val="99"/>
    <w:rsid w:val="00381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81A1D"/>
    <w:pPr>
      <w:tabs>
        <w:tab w:val="center" w:pos="4677"/>
        <w:tab w:val="right" w:pos="9355"/>
      </w:tabs>
    </w:pPr>
  </w:style>
  <w:style w:type="character" w:customStyle="1" w:styleId="a6">
    <w:name w:val="Нижний колонтитул Знак"/>
    <w:basedOn w:val="a0"/>
    <w:link w:val="a5"/>
    <w:uiPriority w:val="99"/>
    <w:rsid w:val="00381A1D"/>
    <w:rPr>
      <w:rFonts w:ascii="Times New Roman" w:eastAsia="Times New Roman" w:hAnsi="Times New Roman" w:cs="Times New Roman"/>
      <w:sz w:val="24"/>
      <w:szCs w:val="24"/>
      <w:lang w:eastAsia="ru-RU"/>
    </w:rPr>
  </w:style>
  <w:style w:type="paragraph" w:customStyle="1" w:styleId="western">
    <w:name w:val="western"/>
    <w:basedOn w:val="a"/>
    <w:rsid w:val="00381A1D"/>
    <w:pPr>
      <w:suppressAutoHyphens w:val="0"/>
      <w:spacing w:before="100" w:beforeAutospacing="1" w:after="142" w:line="276" w:lineRule="auto"/>
    </w:pPr>
  </w:style>
  <w:style w:type="table" w:styleId="a7">
    <w:name w:val="Table Grid"/>
    <w:basedOn w:val="a1"/>
    <w:uiPriority w:val="59"/>
    <w:rsid w:val="00A24E4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84A7D"/>
    <w:pPr>
      <w:widowControl w:val="0"/>
      <w:autoSpaceDE w:val="0"/>
      <w:autoSpaceDN w:val="0"/>
      <w:spacing w:after="0" w:line="240" w:lineRule="auto"/>
    </w:pPr>
    <w:rPr>
      <w:rFonts w:ascii="Calibri" w:eastAsia="Times New Roman" w:hAnsi="Calibri" w:cs="Calibri"/>
      <w:szCs w:val="20"/>
      <w:lang w:eastAsia="ru-RU"/>
    </w:rPr>
  </w:style>
  <w:style w:type="character" w:styleId="a8">
    <w:name w:val="Hyperlink"/>
    <w:basedOn w:val="a0"/>
    <w:uiPriority w:val="99"/>
    <w:unhideWhenUsed/>
    <w:rsid w:val="00184A7D"/>
    <w:rPr>
      <w:color w:val="0563C1" w:themeColor="hyperlink"/>
      <w:u w:val="single"/>
    </w:rPr>
  </w:style>
  <w:style w:type="paragraph" w:styleId="a9">
    <w:name w:val="Normal (Web)"/>
    <w:basedOn w:val="a"/>
    <w:uiPriority w:val="99"/>
    <w:unhideWhenUsed/>
    <w:rsid w:val="00184A7D"/>
    <w:pPr>
      <w:suppressAutoHyphens w:val="0"/>
      <w:spacing w:before="100" w:beforeAutospacing="1" w:after="100" w:afterAutospacing="1"/>
    </w:pPr>
  </w:style>
  <w:style w:type="character" w:customStyle="1" w:styleId="ConsPlusNormal0">
    <w:name w:val="ConsPlusNormal Знак"/>
    <w:link w:val="ConsPlusNormal"/>
    <w:locked/>
    <w:rsid w:val="00184A7D"/>
    <w:rPr>
      <w:rFonts w:ascii="Calibri" w:eastAsia="Times New Roman" w:hAnsi="Calibri" w:cs="Calibri"/>
      <w:szCs w:val="20"/>
      <w:lang w:eastAsia="ru-RU"/>
    </w:rPr>
  </w:style>
  <w:style w:type="paragraph" w:customStyle="1" w:styleId="s1">
    <w:name w:val="s_1"/>
    <w:basedOn w:val="a"/>
    <w:rsid w:val="007B0B80"/>
    <w:pPr>
      <w:suppressAutoHyphens w:val="0"/>
      <w:spacing w:before="100" w:beforeAutospacing="1" w:after="100" w:afterAutospacing="1"/>
    </w:pPr>
  </w:style>
  <w:style w:type="paragraph" w:styleId="aa">
    <w:name w:val="List Paragraph"/>
    <w:basedOn w:val="a"/>
    <w:uiPriority w:val="34"/>
    <w:qFormat/>
    <w:rsid w:val="002D2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4</Pages>
  <Words>1234</Words>
  <Characters>7039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38</cp:revision>
  <dcterms:created xsi:type="dcterms:W3CDTF">2024-03-21T10:09:00Z</dcterms:created>
  <dcterms:modified xsi:type="dcterms:W3CDTF">2025-09-08T16:39:00Z</dcterms:modified>
</cp:coreProperties>
</file>