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34221D" w:rsidRPr="0034221D" w14:paraId="0B5AF85E" w14:textId="77777777" w:rsidTr="00284A4A">
        <w:tc>
          <w:tcPr>
            <w:tcW w:w="4402" w:type="dxa"/>
          </w:tcPr>
          <w:p w14:paraId="49D6603F" w14:textId="77777777" w:rsidR="0034221D" w:rsidRPr="0034221D" w:rsidRDefault="0034221D" w:rsidP="0034221D">
            <w:pPr>
              <w:rPr>
                <w:iCs/>
                <w:sz w:val="28"/>
                <w:szCs w:val="28"/>
                <w:lang w:eastAsia="en-US"/>
              </w:rPr>
            </w:pPr>
          </w:p>
        </w:tc>
        <w:tc>
          <w:tcPr>
            <w:tcW w:w="5096" w:type="dxa"/>
          </w:tcPr>
          <w:p w14:paraId="0FCF12FB" w14:textId="77777777" w:rsidR="00BE30D3" w:rsidRPr="00BE30D3" w:rsidRDefault="00BE30D3" w:rsidP="00BE30D3">
            <w:pPr>
              <w:rPr>
                <w:bCs/>
                <w:sz w:val="28"/>
                <w:szCs w:val="28"/>
              </w:rPr>
            </w:pPr>
            <w:r w:rsidRPr="00BE30D3">
              <w:rPr>
                <w:bCs/>
                <w:sz w:val="28"/>
                <w:szCs w:val="28"/>
              </w:rPr>
              <w:t xml:space="preserve">СПБ ГБУ специальное реабилитационное </w:t>
            </w:r>
          </w:p>
          <w:p w14:paraId="2B9C9D89" w14:textId="78EE290C" w:rsidR="00BE30D3" w:rsidRPr="00BE30D3" w:rsidRDefault="00BE30D3" w:rsidP="00BE30D3">
            <w:pPr>
              <w:rPr>
                <w:bCs/>
                <w:sz w:val="28"/>
                <w:szCs w:val="28"/>
              </w:rPr>
            </w:pPr>
            <w:r w:rsidRPr="00BE30D3">
              <w:rPr>
                <w:bCs/>
                <w:sz w:val="28"/>
                <w:szCs w:val="28"/>
              </w:rPr>
              <w:t>профессиональное образовательное учреждение-техникум для инвалидов «Профессионально-</w:t>
            </w:r>
          </w:p>
          <w:p w14:paraId="32545209" w14:textId="77777777" w:rsidR="00BE30D3" w:rsidRPr="00BE30D3" w:rsidRDefault="00BE30D3" w:rsidP="00BE30D3">
            <w:pPr>
              <w:rPr>
                <w:bCs/>
                <w:sz w:val="28"/>
                <w:szCs w:val="28"/>
              </w:rPr>
            </w:pPr>
            <w:r w:rsidRPr="00BE30D3">
              <w:rPr>
                <w:bCs/>
                <w:sz w:val="28"/>
                <w:szCs w:val="28"/>
              </w:rPr>
              <w:t>реабилитационный центр»</w:t>
            </w:r>
          </w:p>
          <w:p w14:paraId="67DBDEC3" w14:textId="77777777" w:rsidR="00BE30D3" w:rsidRPr="00BE30D3" w:rsidRDefault="00BE30D3" w:rsidP="00BE30D3">
            <w:pPr>
              <w:rPr>
                <w:bCs/>
                <w:sz w:val="28"/>
                <w:szCs w:val="28"/>
              </w:rPr>
            </w:pPr>
            <w:proofErr w:type="spellStart"/>
            <w:r w:rsidRPr="00BE30D3">
              <w:rPr>
                <w:bCs/>
                <w:sz w:val="28"/>
                <w:szCs w:val="28"/>
              </w:rPr>
              <w:t>лн</w:t>
            </w:r>
            <w:proofErr w:type="spellEnd"/>
            <w:r w:rsidRPr="00BE30D3">
              <w:rPr>
                <w:bCs/>
                <w:sz w:val="28"/>
                <w:szCs w:val="28"/>
              </w:rPr>
              <w:t>. 26-я В.О., д. 9, лит. А,</w:t>
            </w:r>
          </w:p>
          <w:p w14:paraId="78FDC138" w14:textId="77777777" w:rsidR="00BE30D3" w:rsidRPr="00BE30D3" w:rsidRDefault="00BE30D3" w:rsidP="00BE30D3">
            <w:pPr>
              <w:rPr>
                <w:bCs/>
                <w:sz w:val="28"/>
                <w:szCs w:val="28"/>
              </w:rPr>
            </w:pPr>
            <w:r w:rsidRPr="00BE30D3">
              <w:rPr>
                <w:bCs/>
                <w:sz w:val="28"/>
                <w:szCs w:val="28"/>
              </w:rPr>
              <w:t>Санкт-Петербург, 199106</w:t>
            </w:r>
          </w:p>
          <w:p w14:paraId="39EA6E24" w14:textId="77777777" w:rsidR="00BE30D3" w:rsidRPr="00BE30D3" w:rsidRDefault="00BE30D3" w:rsidP="00BE30D3">
            <w:pPr>
              <w:rPr>
                <w:bCs/>
                <w:sz w:val="28"/>
                <w:szCs w:val="28"/>
              </w:rPr>
            </w:pPr>
            <w:r w:rsidRPr="00BE30D3">
              <w:rPr>
                <w:bCs/>
                <w:sz w:val="28"/>
                <w:szCs w:val="28"/>
              </w:rPr>
              <w:t xml:space="preserve">эл. почта: </w:t>
            </w:r>
            <w:proofErr w:type="spellStart"/>
            <w:r w:rsidRPr="00BE30D3">
              <w:rPr>
                <w:bCs/>
                <w:sz w:val="28"/>
                <w:szCs w:val="28"/>
                <w:lang w:val="en-US"/>
              </w:rPr>
              <w:t>prcrus</w:t>
            </w:r>
            <w:proofErr w:type="spellEnd"/>
            <w:r w:rsidRPr="00BE30D3">
              <w:rPr>
                <w:bCs/>
                <w:sz w:val="28"/>
                <w:szCs w:val="28"/>
              </w:rPr>
              <w:t>-</w:t>
            </w:r>
            <w:proofErr w:type="spellStart"/>
            <w:r w:rsidRPr="00BE30D3">
              <w:rPr>
                <w:bCs/>
                <w:sz w:val="28"/>
                <w:szCs w:val="28"/>
                <w:lang w:val="en-US"/>
              </w:rPr>
              <w:t>gz</w:t>
            </w:r>
            <w:proofErr w:type="spellEnd"/>
            <w:r w:rsidRPr="00BE30D3">
              <w:rPr>
                <w:bCs/>
                <w:sz w:val="28"/>
                <w:szCs w:val="28"/>
              </w:rPr>
              <w:t>@</w:t>
            </w:r>
            <w:r w:rsidRPr="00BE30D3">
              <w:rPr>
                <w:bCs/>
                <w:sz w:val="28"/>
                <w:szCs w:val="28"/>
                <w:lang w:val="en-US"/>
              </w:rPr>
              <w:t>mail</w:t>
            </w:r>
            <w:r w:rsidRPr="00BE30D3">
              <w:rPr>
                <w:bCs/>
                <w:sz w:val="28"/>
                <w:szCs w:val="28"/>
              </w:rPr>
              <w:t>.</w:t>
            </w:r>
            <w:proofErr w:type="spellStart"/>
            <w:r w:rsidRPr="00BE30D3">
              <w:rPr>
                <w:bCs/>
                <w:sz w:val="28"/>
                <w:szCs w:val="28"/>
                <w:lang w:val="en-US"/>
              </w:rPr>
              <w:t>ru</w:t>
            </w:r>
            <w:proofErr w:type="spellEnd"/>
          </w:p>
          <w:p w14:paraId="71902B06" w14:textId="77777777" w:rsidR="00BE30D3" w:rsidRPr="00BE30D3" w:rsidRDefault="00BE30D3" w:rsidP="00BE30D3">
            <w:pPr>
              <w:rPr>
                <w:bCs/>
                <w:sz w:val="28"/>
                <w:szCs w:val="28"/>
              </w:rPr>
            </w:pPr>
          </w:p>
          <w:p w14:paraId="42CF7E1D" w14:textId="77777777" w:rsidR="00BE30D3" w:rsidRPr="00BE30D3" w:rsidRDefault="00BE30D3" w:rsidP="00BE30D3">
            <w:pPr>
              <w:rPr>
                <w:bCs/>
                <w:sz w:val="28"/>
                <w:szCs w:val="28"/>
              </w:rPr>
            </w:pPr>
            <w:r w:rsidRPr="00BE30D3">
              <w:rPr>
                <w:bCs/>
                <w:sz w:val="28"/>
                <w:szCs w:val="28"/>
              </w:rPr>
              <w:t xml:space="preserve">АО «Агентство по государственному </w:t>
            </w:r>
          </w:p>
          <w:p w14:paraId="2D25FEF8" w14:textId="77777777" w:rsidR="00BE30D3" w:rsidRPr="00BE30D3" w:rsidRDefault="00BE30D3" w:rsidP="00BE30D3">
            <w:pPr>
              <w:rPr>
                <w:bCs/>
                <w:sz w:val="28"/>
                <w:szCs w:val="28"/>
              </w:rPr>
            </w:pPr>
            <w:r w:rsidRPr="00BE30D3">
              <w:rPr>
                <w:bCs/>
                <w:sz w:val="28"/>
                <w:szCs w:val="28"/>
              </w:rPr>
              <w:t>заказу РТ»</w:t>
            </w:r>
          </w:p>
          <w:p w14:paraId="25B3412B" w14:textId="77777777" w:rsidR="00BE30D3" w:rsidRPr="00BE30D3" w:rsidRDefault="00BE30D3" w:rsidP="00BE30D3">
            <w:pPr>
              <w:rPr>
                <w:bCs/>
                <w:sz w:val="28"/>
                <w:szCs w:val="28"/>
              </w:rPr>
            </w:pPr>
            <w:r w:rsidRPr="00BE30D3">
              <w:rPr>
                <w:bCs/>
                <w:sz w:val="28"/>
                <w:szCs w:val="28"/>
              </w:rPr>
              <w:t xml:space="preserve">ул. Московская, д. 55, </w:t>
            </w:r>
          </w:p>
          <w:p w14:paraId="68D7D6A0" w14:textId="77777777" w:rsidR="00BE30D3" w:rsidRPr="00BE30D3" w:rsidRDefault="00BE30D3" w:rsidP="00BE30D3">
            <w:pPr>
              <w:rPr>
                <w:bCs/>
                <w:sz w:val="28"/>
                <w:szCs w:val="28"/>
              </w:rPr>
            </w:pPr>
            <w:r w:rsidRPr="00BE30D3">
              <w:rPr>
                <w:bCs/>
                <w:sz w:val="28"/>
                <w:szCs w:val="28"/>
              </w:rPr>
              <w:t>Казань, 420021</w:t>
            </w:r>
          </w:p>
          <w:p w14:paraId="3B51A752" w14:textId="77777777" w:rsidR="00BE30D3" w:rsidRPr="00BE30D3" w:rsidRDefault="00BE30D3" w:rsidP="00BE30D3">
            <w:pPr>
              <w:rPr>
                <w:bCs/>
                <w:sz w:val="28"/>
                <w:szCs w:val="28"/>
              </w:rPr>
            </w:pPr>
            <w:r w:rsidRPr="00BE30D3">
              <w:rPr>
                <w:bCs/>
                <w:sz w:val="28"/>
                <w:szCs w:val="28"/>
              </w:rPr>
              <w:t>факс: (843) 292-95-87</w:t>
            </w:r>
          </w:p>
          <w:p w14:paraId="468CBD8B" w14:textId="77777777" w:rsidR="00BE30D3" w:rsidRPr="00BE30D3" w:rsidRDefault="00BE30D3" w:rsidP="00BE30D3">
            <w:pPr>
              <w:rPr>
                <w:bCs/>
                <w:sz w:val="28"/>
                <w:szCs w:val="28"/>
              </w:rPr>
            </w:pPr>
          </w:p>
          <w:p w14:paraId="205065A6" w14:textId="77777777" w:rsidR="00BE30D3" w:rsidRPr="00BE30D3" w:rsidRDefault="00BE30D3" w:rsidP="00BE30D3">
            <w:pPr>
              <w:rPr>
                <w:bCs/>
                <w:sz w:val="28"/>
                <w:szCs w:val="28"/>
              </w:rPr>
            </w:pPr>
            <w:r w:rsidRPr="00BE30D3">
              <w:rPr>
                <w:bCs/>
                <w:sz w:val="28"/>
                <w:szCs w:val="28"/>
              </w:rPr>
              <w:t>ООО «ГИС СТРОЙ»</w:t>
            </w:r>
          </w:p>
          <w:p w14:paraId="47585736" w14:textId="1A633318" w:rsidR="00BE30D3" w:rsidRPr="00BE30D3" w:rsidRDefault="00BE30D3" w:rsidP="00BE30D3">
            <w:pPr>
              <w:rPr>
                <w:bCs/>
                <w:sz w:val="28"/>
                <w:szCs w:val="28"/>
              </w:rPr>
            </w:pPr>
            <w:r w:rsidRPr="00BE30D3">
              <w:rPr>
                <w:bCs/>
                <w:sz w:val="28"/>
                <w:szCs w:val="28"/>
              </w:rPr>
              <w:t xml:space="preserve">ул. Егорова, д. 26А, лит. Б, </w:t>
            </w:r>
            <w:r>
              <w:rPr>
                <w:bCs/>
                <w:sz w:val="28"/>
                <w:szCs w:val="28"/>
              </w:rPr>
              <w:br/>
            </w:r>
            <w:r w:rsidRPr="00BE30D3">
              <w:rPr>
                <w:bCs/>
                <w:sz w:val="28"/>
                <w:szCs w:val="28"/>
              </w:rPr>
              <w:t>пом./ком. 17(30-Н),</w:t>
            </w:r>
          </w:p>
          <w:p w14:paraId="23169E84" w14:textId="77777777" w:rsidR="00BE30D3" w:rsidRPr="00BE30D3" w:rsidRDefault="00BE30D3" w:rsidP="00BE30D3">
            <w:pPr>
              <w:rPr>
                <w:bCs/>
                <w:sz w:val="28"/>
                <w:szCs w:val="28"/>
              </w:rPr>
            </w:pPr>
            <w:r w:rsidRPr="00BE30D3">
              <w:rPr>
                <w:bCs/>
                <w:sz w:val="28"/>
                <w:szCs w:val="28"/>
              </w:rPr>
              <w:t>Санкт-Петербург, 190005</w:t>
            </w:r>
          </w:p>
          <w:p w14:paraId="35CBF702" w14:textId="77777777" w:rsidR="00BE30D3" w:rsidRPr="00BE30D3" w:rsidRDefault="00BE30D3" w:rsidP="00BE30D3">
            <w:pPr>
              <w:rPr>
                <w:bCs/>
                <w:sz w:val="28"/>
                <w:szCs w:val="28"/>
              </w:rPr>
            </w:pPr>
            <w:r w:rsidRPr="00BE30D3">
              <w:rPr>
                <w:bCs/>
                <w:sz w:val="28"/>
                <w:szCs w:val="28"/>
              </w:rPr>
              <w:t>эл. почта: gis.spb.ru@mail.ru</w:t>
            </w:r>
          </w:p>
          <w:p w14:paraId="29D5D50C" w14:textId="77777777" w:rsidR="0034221D" w:rsidRPr="0034221D" w:rsidRDefault="0034221D" w:rsidP="0034221D">
            <w:pPr>
              <w:rPr>
                <w:iCs/>
                <w:sz w:val="28"/>
                <w:szCs w:val="28"/>
                <w:lang w:eastAsia="en-US"/>
              </w:rPr>
            </w:pPr>
          </w:p>
        </w:tc>
      </w:tr>
      <w:tr w:rsidR="0034221D" w:rsidRPr="0034221D" w14:paraId="0834F492" w14:textId="77777777" w:rsidTr="00284A4A">
        <w:trPr>
          <w:gridAfter w:val="1"/>
          <w:wAfter w:w="5096" w:type="dxa"/>
        </w:trPr>
        <w:tc>
          <w:tcPr>
            <w:tcW w:w="4402" w:type="dxa"/>
          </w:tcPr>
          <w:p w14:paraId="3BF6DACE" w14:textId="58A79156" w:rsidR="0034221D" w:rsidRPr="0034221D" w:rsidRDefault="0034221D" w:rsidP="0034221D">
            <w:pPr>
              <w:ind w:right="-908"/>
              <w:rPr>
                <w:sz w:val="28"/>
                <w:szCs w:val="28"/>
                <w:lang w:eastAsia="en-US"/>
              </w:rPr>
            </w:pPr>
            <w:r w:rsidRPr="0034221D">
              <w:rPr>
                <w:sz w:val="28"/>
                <w:szCs w:val="28"/>
                <w:lang w:eastAsia="en-US"/>
              </w:rPr>
              <w:t xml:space="preserve"> </w:t>
            </w:r>
          </w:p>
        </w:tc>
      </w:tr>
    </w:tbl>
    <w:p w14:paraId="72972F72" w14:textId="77777777" w:rsidR="0034221D" w:rsidRPr="0034221D" w:rsidRDefault="0034221D" w:rsidP="0034221D">
      <w:pPr>
        <w:jc w:val="center"/>
        <w:rPr>
          <w:b/>
          <w:sz w:val="28"/>
          <w:szCs w:val="28"/>
        </w:rPr>
      </w:pPr>
      <w:r w:rsidRPr="0034221D">
        <w:rPr>
          <w:b/>
          <w:sz w:val="28"/>
          <w:szCs w:val="28"/>
        </w:rPr>
        <w:t>РЕШЕНИЕ</w:t>
      </w:r>
    </w:p>
    <w:p w14:paraId="2D042146" w14:textId="4D8FA28D" w:rsidR="0034221D" w:rsidRPr="0034221D" w:rsidRDefault="0034221D" w:rsidP="0034221D">
      <w:pPr>
        <w:jc w:val="center"/>
        <w:rPr>
          <w:b/>
          <w:sz w:val="28"/>
          <w:szCs w:val="28"/>
        </w:rPr>
      </w:pPr>
      <w:r w:rsidRPr="0034221D">
        <w:rPr>
          <w:sz w:val="28"/>
          <w:szCs w:val="28"/>
        </w:rPr>
        <w:t xml:space="preserve">по делу </w:t>
      </w:r>
      <w:r w:rsidRPr="0034221D">
        <w:rPr>
          <w:b/>
          <w:sz w:val="28"/>
          <w:szCs w:val="28"/>
        </w:rPr>
        <w:t xml:space="preserve">№ </w:t>
      </w:r>
      <w:bookmarkStart w:id="0" w:name="_Hlk23889619"/>
      <w:r w:rsidRPr="0034221D">
        <w:rPr>
          <w:b/>
          <w:sz w:val="28"/>
          <w:szCs w:val="28"/>
        </w:rPr>
        <w:t>44</w:t>
      </w:r>
      <w:bookmarkEnd w:id="0"/>
      <w:r>
        <w:rPr>
          <w:b/>
          <w:sz w:val="28"/>
          <w:szCs w:val="28"/>
        </w:rPr>
        <w:t>-</w:t>
      </w:r>
      <w:r w:rsidR="00BE30D3">
        <w:rPr>
          <w:b/>
          <w:sz w:val="28"/>
          <w:szCs w:val="28"/>
        </w:rPr>
        <w:t>1688</w:t>
      </w:r>
      <w:r>
        <w:rPr>
          <w:b/>
          <w:sz w:val="28"/>
          <w:szCs w:val="28"/>
        </w:rPr>
        <w:t>/</w:t>
      </w:r>
      <w:r w:rsidRPr="0034221D">
        <w:rPr>
          <w:b/>
          <w:sz w:val="28"/>
          <w:szCs w:val="28"/>
        </w:rPr>
        <w:t>25</w:t>
      </w:r>
    </w:p>
    <w:p w14:paraId="127D53D2" w14:textId="77777777" w:rsidR="0034221D" w:rsidRPr="0034221D" w:rsidRDefault="0034221D" w:rsidP="0034221D">
      <w:pPr>
        <w:jc w:val="center"/>
        <w:rPr>
          <w:sz w:val="28"/>
          <w:szCs w:val="28"/>
        </w:rPr>
      </w:pPr>
      <w:r w:rsidRPr="0034221D">
        <w:rPr>
          <w:b/>
          <w:sz w:val="28"/>
          <w:szCs w:val="28"/>
        </w:rPr>
        <w:t xml:space="preserve"> </w:t>
      </w:r>
      <w:r w:rsidRPr="0034221D">
        <w:rPr>
          <w:sz w:val="28"/>
          <w:szCs w:val="28"/>
        </w:rPr>
        <w:t>о нарушении законодательства о контрактной системе</w:t>
      </w:r>
    </w:p>
    <w:p w14:paraId="6D056D83" w14:textId="77777777" w:rsidR="0034221D" w:rsidRPr="0034221D" w:rsidRDefault="0034221D" w:rsidP="0034221D">
      <w:pPr>
        <w:ind w:firstLine="540"/>
        <w:jc w:val="both"/>
        <w:rPr>
          <w:sz w:val="28"/>
          <w:szCs w:val="28"/>
        </w:rPr>
      </w:pPr>
    </w:p>
    <w:p w14:paraId="04472CB6" w14:textId="268A9733" w:rsidR="0034221D" w:rsidRPr="0034221D" w:rsidRDefault="00BE30D3" w:rsidP="0034221D">
      <w:pPr>
        <w:tabs>
          <w:tab w:val="left" w:pos="0"/>
        </w:tabs>
        <w:jc w:val="both"/>
        <w:rPr>
          <w:sz w:val="28"/>
          <w:szCs w:val="28"/>
        </w:rPr>
      </w:pPr>
      <w:r>
        <w:rPr>
          <w:sz w:val="28"/>
          <w:szCs w:val="28"/>
        </w:rPr>
        <w:t>04</w:t>
      </w:r>
      <w:r w:rsidR="0034221D" w:rsidRPr="0034221D">
        <w:rPr>
          <w:sz w:val="28"/>
          <w:szCs w:val="28"/>
        </w:rPr>
        <w:t>.</w:t>
      </w:r>
      <w:r>
        <w:rPr>
          <w:sz w:val="28"/>
          <w:szCs w:val="28"/>
        </w:rPr>
        <w:t>09</w:t>
      </w:r>
      <w:r w:rsidR="0034221D" w:rsidRPr="0034221D">
        <w:rPr>
          <w:sz w:val="28"/>
          <w:szCs w:val="28"/>
        </w:rPr>
        <w:t>.2025                                                                                            Санкт-Петербург</w:t>
      </w:r>
    </w:p>
    <w:p w14:paraId="398AE7CF" w14:textId="77777777" w:rsidR="0034221D" w:rsidRPr="0034221D" w:rsidRDefault="0034221D" w:rsidP="0034221D">
      <w:pPr>
        <w:tabs>
          <w:tab w:val="left" w:pos="0"/>
        </w:tabs>
        <w:jc w:val="both"/>
        <w:rPr>
          <w:sz w:val="28"/>
          <w:szCs w:val="28"/>
        </w:rPr>
      </w:pPr>
    </w:p>
    <w:p w14:paraId="20EBB1B0" w14:textId="77777777" w:rsidR="0034221D" w:rsidRPr="00BE30D3" w:rsidRDefault="0034221D" w:rsidP="0034221D">
      <w:pPr>
        <w:tabs>
          <w:tab w:val="left" w:pos="0"/>
        </w:tabs>
        <w:jc w:val="both"/>
        <w:rPr>
          <w:sz w:val="28"/>
          <w:szCs w:val="28"/>
        </w:rPr>
      </w:pPr>
      <w:r w:rsidRPr="0034221D">
        <w:rPr>
          <w:sz w:val="28"/>
          <w:szCs w:val="28"/>
        </w:rPr>
        <w:tab/>
        <w:t>Комиссия Санкт-</w:t>
      </w:r>
      <w:r w:rsidRPr="00BE30D3">
        <w:rPr>
          <w:sz w:val="28"/>
          <w:szCs w:val="28"/>
        </w:rPr>
        <w:t>Петербургского УФАС России по контролю в сфере закупок (далее – Комиссия УФАС) в составе:</w:t>
      </w:r>
    </w:p>
    <w:p w14:paraId="7EFC2BE5" w14:textId="0796BAF4" w:rsidR="0034221D" w:rsidRPr="00BE30D3" w:rsidRDefault="0034221D" w:rsidP="00571BD4">
      <w:pPr>
        <w:tabs>
          <w:tab w:val="left" w:pos="0"/>
        </w:tabs>
        <w:jc w:val="both"/>
        <w:rPr>
          <w:sz w:val="28"/>
          <w:szCs w:val="28"/>
        </w:rPr>
      </w:pPr>
      <w:r w:rsidRPr="00BE30D3">
        <w:rPr>
          <w:sz w:val="28"/>
          <w:szCs w:val="28"/>
        </w:rPr>
        <w:tab/>
      </w:r>
    </w:p>
    <w:p w14:paraId="3731D29B" w14:textId="77777777" w:rsidR="005A21B4" w:rsidRPr="00BE30D3" w:rsidRDefault="0034221D" w:rsidP="00E72732">
      <w:pPr>
        <w:jc w:val="both"/>
        <w:rPr>
          <w:sz w:val="28"/>
          <w:szCs w:val="28"/>
        </w:rPr>
      </w:pPr>
      <w:r w:rsidRPr="00BE30D3">
        <w:rPr>
          <w:sz w:val="28"/>
          <w:szCs w:val="28"/>
        </w:rPr>
        <w:tab/>
      </w:r>
      <w:r w:rsidR="005A21B4" w:rsidRPr="00BE30D3">
        <w:rPr>
          <w:sz w:val="28"/>
          <w:szCs w:val="28"/>
        </w:rPr>
        <w:t>при участии представителей:</w:t>
      </w:r>
    </w:p>
    <w:p w14:paraId="4D601E17" w14:textId="77777777" w:rsidR="00571BD4" w:rsidRDefault="00BE30D3" w:rsidP="005A21B4">
      <w:pPr>
        <w:ind w:firstLine="708"/>
        <w:jc w:val="both"/>
        <w:rPr>
          <w:sz w:val="28"/>
          <w:szCs w:val="28"/>
        </w:rPr>
      </w:pPr>
      <w:r w:rsidRPr="00BE30D3">
        <w:rPr>
          <w:sz w:val="28"/>
          <w:szCs w:val="28"/>
        </w:rPr>
        <w:t>СПб ГБУ специальное реабилитационное профессиональное образовательное учреждение-техникум для инвалидов «Профессионально-реабилитационный центр»</w:t>
      </w:r>
      <w:r w:rsidR="0034221D" w:rsidRPr="00BE30D3">
        <w:rPr>
          <w:sz w:val="28"/>
          <w:szCs w:val="28"/>
        </w:rPr>
        <w:t xml:space="preserve"> (далее – Заказчик): </w:t>
      </w:r>
    </w:p>
    <w:p w14:paraId="10723AEA" w14:textId="77777777" w:rsidR="00571BD4" w:rsidRDefault="00BE30D3" w:rsidP="00571BD4">
      <w:pPr>
        <w:ind w:firstLine="708"/>
        <w:jc w:val="both"/>
        <w:rPr>
          <w:sz w:val="28"/>
          <w:szCs w:val="28"/>
        </w:rPr>
      </w:pPr>
      <w:r>
        <w:rPr>
          <w:sz w:val="28"/>
          <w:szCs w:val="28"/>
        </w:rPr>
        <w:t>ООО «ГИС СТРОЙ»</w:t>
      </w:r>
      <w:r w:rsidR="005A21B4">
        <w:rPr>
          <w:sz w:val="28"/>
          <w:szCs w:val="28"/>
        </w:rPr>
        <w:t xml:space="preserve"> (далее – Заявитель): </w:t>
      </w:r>
    </w:p>
    <w:p w14:paraId="24E1B0C4" w14:textId="179D1E84" w:rsidR="0034221D" w:rsidRPr="0034221D" w:rsidRDefault="0034221D" w:rsidP="00571BD4">
      <w:pPr>
        <w:ind w:firstLine="708"/>
        <w:jc w:val="both"/>
        <w:rPr>
          <w:iCs/>
          <w:sz w:val="28"/>
          <w:szCs w:val="28"/>
        </w:rPr>
      </w:pPr>
      <w:r w:rsidRPr="0034221D">
        <w:rPr>
          <w:sz w:val="28"/>
          <w:szCs w:val="28"/>
        </w:rPr>
        <w:t>рассмотрев посредством системы видеоконференцсвязи жалобу Заявителя (</w:t>
      </w:r>
      <w:proofErr w:type="spellStart"/>
      <w:r w:rsidRPr="0034221D">
        <w:rPr>
          <w:sz w:val="28"/>
          <w:szCs w:val="28"/>
        </w:rPr>
        <w:t>вх</w:t>
      </w:r>
      <w:proofErr w:type="spellEnd"/>
      <w:r w:rsidRPr="00BE30D3">
        <w:rPr>
          <w:sz w:val="28"/>
          <w:szCs w:val="28"/>
        </w:rPr>
        <w:t xml:space="preserve">. № </w:t>
      </w:r>
      <w:r w:rsidR="00BE30D3" w:rsidRPr="00BE30D3">
        <w:rPr>
          <w:sz w:val="28"/>
          <w:szCs w:val="28"/>
        </w:rPr>
        <w:t>20841</w:t>
      </w:r>
      <w:r w:rsidRPr="00BE30D3">
        <w:rPr>
          <w:sz w:val="28"/>
          <w:szCs w:val="28"/>
        </w:rPr>
        <w:t xml:space="preserve">/25 от </w:t>
      </w:r>
      <w:r w:rsidR="00BE30D3" w:rsidRPr="00BE30D3">
        <w:rPr>
          <w:sz w:val="28"/>
          <w:szCs w:val="28"/>
        </w:rPr>
        <w:t>28</w:t>
      </w:r>
      <w:r w:rsidRPr="00BE30D3">
        <w:rPr>
          <w:sz w:val="28"/>
          <w:szCs w:val="28"/>
        </w:rPr>
        <w:t>.</w:t>
      </w:r>
      <w:r w:rsidR="00E72732" w:rsidRPr="00BE30D3">
        <w:rPr>
          <w:sz w:val="28"/>
          <w:szCs w:val="28"/>
        </w:rPr>
        <w:t>08</w:t>
      </w:r>
      <w:r w:rsidRPr="00BE30D3">
        <w:rPr>
          <w:sz w:val="28"/>
          <w:szCs w:val="28"/>
        </w:rPr>
        <w:t xml:space="preserve">.2025) на действия </w:t>
      </w:r>
      <w:r w:rsidR="005A21B4" w:rsidRPr="00BE30D3">
        <w:rPr>
          <w:sz w:val="28"/>
          <w:szCs w:val="28"/>
        </w:rPr>
        <w:t>комиссии З</w:t>
      </w:r>
      <w:r w:rsidRPr="00BE30D3">
        <w:rPr>
          <w:sz w:val="28"/>
          <w:szCs w:val="28"/>
        </w:rPr>
        <w:t xml:space="preserve">аказчика </w:t>
      </w:r>
      <w:r w:rsidR="00BE30D3">
        <w:rPr>
          <w:sz w:val="28"/>
          <w:szCs w:val="28"/>
        </w:rPr>
        <w:br/>
      </w:r>
      <w:r w:rsidRPr="00BE30D3">
        <w:rPr>
          <w:sz w:val="28"/>
          <w:szCs w:val="28"/>
        </w:rPr>
        <w:t>при определении исполнителя путем</w:t>
      </w:r>
      <w:r w:rsidR="005A21B4" w:rsidRPr="00BE30D3">
        <w:rPr>
          <w:sz w:val="28"/>
          <w:szCs w:val="28"/>
        </w:rPr>
        <w:t xml:space="preserve"> проведения открытого конкурса </w:t>
      </w:r>
      <w:r w:rsidR="00BE30D3">
        <w:rPr>
          <w:sz w:val="28"/>
          <w:szCs w:val="28"/>
        </w:rPr>
        <w:br/>
      </w:r>
      <w:r w:rsidRPr="00BE30D3">
        <w:rPr>
          <w:sz w:val="28"/>
          <w:szCs w:val="28"/>
        </w:rPr>
        <w:t xml:space="preserve">в электронной форме на </w:t>
      </w:r>
      <w:r w:rsidR="00BE30D3" w:rsidRPr="00BE30D3">
        <w:rPr>
          <w:sz w:val="28"/>
          <w:szCs w:val="28"/>
          <w:shd w:val="clear" w:color="auto" w:fill="FFFFFF"/>
        </w:rPr>
        <w:t xml:space="preserve">выполнение работ по текущему ремонту помещений столовой, спортивного зала, коридора 2 этажа, 208 кабинета в здании </w:t>
      </w:r>
      <w:r w:rsidR="00BE30D3">
        <w:rPr>
          <w:sz w:val="28"/>
          <w:szCs w:val="28"/>
          <w:shd w:val="clear" w:color="auto" w:fill="FFFFFF"/>
        </w:rPr>
        <w:br/>
      </w:r>
      <w:r w:rsidR="00BE30D3" w:rsidRPr="00BE30D3">
        <w:rPr>
          <w:sz w:val="28"/>
          <w:szCs w:val="28"/>
          <w:shd w:val="clear" w:color="auto" w:fill="FFFFFF"/>
        </w:rPr>
        <w:t>СПб ГБУ "Профессионального реабилитационный центр"</w:t>
      </w:r>
      <w:r w:rsidR="00BE30D3" w:rsidRPr="00BE30D3">
        <w:rPr>
          <w:sz w:val="28"/>
          <w:szCs w:val="28"/>
        </w:rPr>
        <w:t xml:space="preserve"> </w:t>
      </w:r>
      <w:r w:rsidRPr="00BE30D3">
        <w:rPr>
          <w:sz w:val="28"/>
          <w:szCs w:val="28"/>
        </w:rPr>
        <w:t xml:space="preserve">(далее – конкурс), а также в результате проведения внеплановой проверки на основании п. 1 ч. 15 </w:t>
      </w:r>
      <w:r w:rsidRPr="00BE30D3">
        <w:rPr>
          <w:sz w:val="28"/>
          <w:szCs w:val="28"/>
        </w:rPr>
        <w:lastRenderedPageBreak/>
        <w:t xml:space="preserve">ст. 99 Федерального </w:t>
      </w:r>
      <w:r w:rsidRPr="00E72732">
        <w:rPr>
          <w:sz w:val="28"/>
          <w:szCs w:val="28"/>
        </w:rPr>
        <w:t xml:space="preserve">закона от 05.04.2013 № 44-ФЗ «О контрактной системе в сфере закупок товаров, работ, услуг для обеспечения государственных и </w:t>
      </w:r>
      <w:r w:rsidRPr="0034221D">
        <w:rPr>
          <w:sz w:val="28"/>
          <w:szCs w:val="28"/>
        </w:rPr>
        <w:t xml:space="preserve">муниципальных нужд» (далее – Закон о контрактной системе), </w:t>
      </w:r>
    </w:p>
    <w:p w14:paraId="01472227" w14:textId="77777777" w:rsidR="0034221D" w:rsidRPr="0034221D" w:rsidRDefault="0034221D" w:rsidP="0034221D">
      <w:pPr>
        <w:jc w:val="center"/>
        <w:rPr>
          <w:sz w:val="28"/>
          <w:szCs w:val="28"/>
        </w:rPr>
      </w:pPr>
    </w:p>
    <w:p w14:paraId="20F5E891" w14:textId="77777777" w:rsidR="0034221D" w:rsidRPr="0034221D" w:rsidRDefault="0034221D" w:rsidP="0034221D">
      <w:pPr>
        <w:jc w:val="center"/>
        <w:rPr>
          <w:b/>
          <w:sz w:val="28"/>
          <w:szCs w:val="28"/>
        </w:rPr>
      </w:pPr>
      <w:r w:rsidRPr="0034221D">
        <w:rPr>
          <w:b/>
          <w:sz w:val="28"/>
          <w:szCs w:val="28"/>
        </w:rPr>
        <w:t>УСТАНОВИЛА:</w:t>
      </w:r>
    </w:p>
    <w:p w14:paraId="14E7D793" w14:textId="77777777" w:rsidR="0034221D" w:rsidRPr="0034221D" w:rsidRDefault="0034221D" w:rsidP="0034221D">
      <w:pPr>
        <w:jc w:val="center"/>
        <w:outlineLvl w:val="0"/>
        <w:rPr>
          <w:sz w:val="28"/>
          <w:szCs w:val="28"/>
        </w:rPr>
      </w:pPr>
    </w:p>
    <w:p w14:paraId="1D45D9AA" w14:textId="4C7DC083" w:rsidR="0034221D" w:rsidRPr="005A21B4" w:rsidRDefault="0034221D" w:rsidP="0034221D">
      <w:pPr>
        <w:ind w:right="-5" w:firstLine="720"/>
        <w:jc w:val="both"/>
        <w:rPr>
          <w:sz w:val="28"/>
          <w:szCs w:val="28"/>
        </w:rPr>
      </w:pPr>
      <w:r w:rsidRPr="0034221D">
        <w:rPr>
          <w:sz w:val="28"/>
          <w:szCs w:val="28"/>
        </w:rPr>
        <w:t xml:space="preserve">Извещение о проведении конкурса размещено </w:t>
      </w:r>
      <w:r w:rsidR="00BE30D3">
        <w:rPr>
          <w:sz w:val="28"/>
          <w:szCs w:val="28"/>
        </w:rPr>
        <w:t>06</w:t>
      </w:r>
      <w:r w:rsidRPr="0034221D">
        <w:rPr>
          <w:sz w:val="28"/>
          <w:szCs w:val="28"/>
        </w:rPr>
        <w:t>.</w:t>
      </w:r>
      <w:r w:rsidR="00BE30D3">
        <w:rPr>
          <w:sz w:val="28"/>
          <w:szCs w:val="28"/>
        </w:rPr>
        <w:t>08</w:t>
      </w:r>
      <w:r w:rsidRPr="0034221D">
        <w:rPr>
          <w:sz w:val="28"/>
          <w:szCs w:val="28"/>
        </w:rPr>
        <w:t xml:space="preserve">.2025 в единой информационной системе, номер извещения </w:t>
      </w:r>
      <w:r w:rsidR="00BE30D3">
        <w:rPr>
          <w:sz w:val="28"/>
          <w:szCs w:val="28"/>
        </w:rPr>
        <w:t>0372200101625000040</w:t>
      </w:r>
      <w:r w:rsidRPr="0034221D">
        <w:rPr>
          <w:sz w:val="28"/>
          <w:szCs w:val="28"/>
        </w:rPr>
        <w:t>. Начальная (</w:t>
      </w:r>
      <w:r w:rsidRPr="005A21B4">
        <w:rPr>
          <w:sz w:val="28"/>
          <w:szCs w:val="28"/>
        </w:rPr>
        <w:t xml:space="preserve">максимальная) цена контракта – </w:t>
      </w:r>
      <w:r w:rsidR="005A21B4" w:rsidRPr="005A21B4">
        <w:rPr>
          <w:sz w:val="28"/>
          <w:szCs w:val="28"/>
        </w:rPr>
        <w:t>7 </w:t>
      </w:r>
      <w:r w:rsidR="00BE30D3">
        <w:rPr>
          <w:sz w:val="28"/>
          <w:szCs w:val="28"/>
        </w:rPr>
        <w:t>821</w:t>
      </w:r>
      <w:r w:rsidR="005A21B4" w:rsidRPr="005A21B4">
        <w:rPr>
          <w:sz w:val="28"/>
          <w:szCs w:val="28"/>
        </w:rPr>
        <w:t> </w:t>
      </w:r>
      <w:r w:rsidR="00BE30D3">
        <w:rPr>
          <w:sz w:val="28"/>
          <w:szCs w:val="28"/>
        </w:rPr>
        <w:t>733</w:t>
      </w:r>
      <w:r w:rsidR="005A21B4" w:rsidRPr="005A21B4">
        <w:rPr>
          <w:sz w:val="28"/>
          <w:szCs w:val="28"/>
        </w:rPr>
        <w:t xml:space="preserve">, </w:t>
      </w:r>
      <w:r w:rsidR="00BE30D3">
        <w:rPr>
          <w:sz w:val="28"/>
          <w:szCs w:val="28"/>
        </w:rPr>
        <w:t>79</w:t>
      </w:r>
      <w:r w:rsidRPr="005A21B4">
        <w:rPr>
          <w:sz w:val="28"/>
          <w:szCs w:val="28"/>
        </w:rPr>
        <w:t xml:space="preserve"> рублей.</w:t>
      </w:r>
    </w:p>
    <w:p w14:paraId="3426EDD6" w14:textId="5D3FB02D" w:rsidR="00BE30D3" w:rsidRDefault="00BE30D3" w:rsidP="00BE30D3">
      <w:pPr>
        <w:ind w:firstLine="708"/>
        <w:jc w:val="both"/>
        <w:rPr>
          <w:sz w:val="28"/>
          <w:szCs w:val="28"/>
        </w:rPr>
      </w:pPr>
      <w:r>
        <w:rPr>
          <w:sz w:val="28"/>
          <w:szCs w:val="28"/>
        </w:rPr>
        <w:t>По мнению Заявителя, его з</w:t>
      </w:r>
      <w:r w:rsidRPr="00955232">
        <w:rPr>
          <w:sz w:val="28"/>
          <w:szCs w:val="28"/>
        </w:rPr>
        <w:t xml:space="preserve">аявка была </w:t>
      </w:r>
      <w:r>
        <w:rPr>
          <w:sz w:val="28"/>
          <w:szCs w:val="28"/>
        </w:rPr>
        <w:t xml:space="preserve">неправомерно </w:t>
      </w:r>
      <w:r w:rsidRPr="00955232">
        <w:rPr>
          <w:sz w:val="28"/>
          <w:szCs w:val="28"/>
        </w:rPr>
        <w:t>отклонена на основании подпункта 8 части 12 статьи 48 Закона о контрактной системе</w:t>
      </w:r>
      <w:r>
        <w:rPr>
          <w:sz w:val="28"/>
          <w:szCs w:val="28"/>
        </w:rPr>
        <w:t>,</w:t>
      </w:r>
      <w:r w:rsidRPr="00955232">
        <w:rPr>
          <w:sz w:val="28"/>
          <w:szCs w:val="28"/>
        </w:rPr>
        <w:t xml:space="preserve"> как содержащая «недостоверную информацию», поскольку, по мнению </w:t>
      </w:r>
      <w:r>
        <w:rPr>
          <w:sz w:val="28"/>
          <w:szCs w:val="28"/>
        </w:rPr>
        <w:t xml:space="preserve">комиссии </w:t>
      </w:r>
      <w:r w:rsidRPr="00955232">
        <w:rPr>
          <w:sz w:val="28"/>
          <w:szCs w:val="28"/>
        </w:rPr>
        <w:t>Заказчика, представленные в составе заявки договор и акты подтверждают работы, которые «фактически выполнялись иным лицом»; кроме того, Заказчик сослался на отсутствие сведений о привлечении субподрядчиков в реестре контрактов, на отдельные неточности и ссылочные расхождения в копиях докум</w:t>
      </w:r>
      <w:r>
        <w:rPr>
          <w:sz w:val="28"/>
          <w:szCs w:val="28"/>
        </w:rPr>
        <w:t>ентов, а также на отсутствие у З</w:t>
      </w:r>
      <w:r w:rsidRPr="00955232">
        <w:rPr>
          <w:sz w:val="28"/>
          <w:szCs w:val="28"/>
        </w:rPr>
        <w:t>аявителя сведений о лицензии МЧС России на выполнявшиеся ранее работы по дооснащению систем пожарной безопасности</w:t>
      </w:r>
      <w:r w:rsidRPr="002110F7">
        <w:rPr>
          <w:sz w:val="28"/>
          <w:szCs w:val="28"/>
        </w:rPr>
        <w:t>.</w:t>
      </w:r>
    </w:p>
    <w:p w14:paraId="19537B04" w14:textId="77777777" w:rsidR="0034221D" w:rsidRPr="005A21B4" w:rsidRDefault="0034221D" w:rsidP="0034221D">
      <w:pPr>
        <w:widowControl w:val="0"/>
        <w:ind w:firstLine="708"/>
        <w:jc w:val="both"/>
        <w:rPr>
          <w:sz w:val="28"/>
          <w:szCs w:val="28"/>
        </w:rPr>
      </w:pPr>
      <w:r w:rsidRPr="005A21B4">
        <w:rPr>
          <w:sz w:val="28"/>
          <w:szCs w:val="28"/>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14:paraId="32A3033C" w14:textId="41F195E0" w:rsidR="003319EC" w:rsidRPr="00487B68" w:rsidRDefault="003319EC" w:rsidP="003319EC">
      <w:pPr>
        <w:autoSpaceDE w:val="0"/>
        <w:autoSpaceDN w:val="0"/>
        <w:adjustRightInd w:val="0"/>
        <w:ind w:firstLine="709"/>
        <w:jc w:val="both"/>
        <w:rPr>
          <w:rFonts w:eastAsiaTheme="minorHAnsi"/>
          <w:sz w:val="28"/>
          <w:szCs w:val="28"/>
          <w:lang w:eastAsia="en-US"/>
        </w:rPr>
      </w:pPr>
      <w:r w:rsidRPr="005A21B4">
        <w:rPr>
          <w:rFonts w:eastAsiaTheme="minorHAnsi"/>
          <w:sz w:val="28"/>
          <w:szCs w:val="28"/>
          <w:lang w:eastAsia="en-US"/>
        </w:rPr>
        <w:t xml:space="preserve">В ходе рассмотрения жалобы Заявителя на действия </w:t>
      </w:r>
      <w:r w:rsidR="005A21B4" w:rsidRPr="005A21B4">
        <w:rPr>
          <w:rFonts w:eastAsiaTheme="minorHAnsi"/>
          <w:sz w:val="28"/>
          <w:szCs w:val="28"/>
          <w:lang w:eastAsia="en-US"/>
        </w:rPr>
        <w:t xml:space="preserve">комиссии </w:t>
      </w:r>
      <w:r w:rsidRPr="005A21B4">
        <w:rPr>
          <w:rFonts w:eastAsiaTheme="minorHAnsi"/>
          <w:sz w:val="28"/>
          <w:szCs w:val="28"/>
          <w:lang w:eastAsia="en-US"/>
        </w:rPr>
        <w:t xml:space="preserve">Заказчика </w:t>
      </w:r>
      <w:r w:rsidR="00BE30D3">
        <w:rPr>
          <w:rFonts w:eastAsiaTheme="minorHAnsi"/>
          <w:sz w:val="28"/>
          <w:szCs w:val="28"/>
          <w:lang w:eastAsia="en-US"/>
        </w:rPr>
        <w:t>02</w:t>
      </w:r>
      <w:r w:rsidRPr="005A21B4">
        <w:rPr>
          <w:rFonts w:eastAsiaTheme="minorHAnsi"/>
          <w:sz w:val="28"/>
          <w:szCs w:val="28"/>
          <w:lang w:eastAsia="en-US"/>
        </w:rPr>
        <w:t>.</w:t>
      </w:r>
      <w:r w:rsidR="00BE30D3">
        <w:rPr>
          <w:rFonts w:eastAsiaTheme="minorHAnsi"/>
          <w:sz w:val="28"/>
          <w:szCs w:val="28"/>
          <w:lang w:eastAsia="en-US"/>
        </w:rPr>
        <w:t>09</w:t>
      </w:r>
      <w:r w:rsidRPr="005A21B4">
        <w:rPr>
          <w:rFonts w:eastAsiaTheme="minorHAnsi"/>
          <w:sz w:val="28"/>
          <w:szCs w:val="28"/>
          <w:lang w:eastAsia="en-US"/>
        </w:rPr>
        <w:t>.2025 в целях полного и всестороннего рассмотрения</w:t>
      </w:r>
      <w:r w:rsidRPr="00487B68">
        <w:rPr>
          <w:rFonts w:eastAsiaTheme="minorHAnsi"/>
          <w:sz w:val="28"/>
          <w:szCs w:val="28"/>
          <w:lang w:eastAsia="en-US"/>
        </w:rPr>
        <w:t xml:space="preserve"> жалобы объявлен перерыв, заседание продолжилось </w:t>
      </w:r>
      <w:r w:rsidR="00BE30D3">
        <w:rPr>
          <w:rFonts w:eastAsiaTheme="minorHAnsi"/>
          <w:sz w:val="28"/>
          <w:szCs w:val="28"/>
          <w:lang w:eastAsia="en-US"/>
        </w:rPr>
        <w:t>04</w:t>
      </w:r>
      <w:r w:rsidRPr="00487B68">
        <w:rPr>
          <w:rFonts w:eastAsiaTheme="minorHAnsi"/>
          <w:sz w:val="28"/>
          <w:szCs w:val="28"/>
          <w:lang w:eastAsia="en-US"/>
        </w:rPr>
        <w:t>.</w:t>
      </w:r>
      <w:r w:rsidR="00BE30D3">
        <w:rPr>
          <w:rFonts w:eastAsiaTheme="minorHAnsi"/>
          <w:sz w:val="28"/>
          <w:szCs w:val="28"/>
          <w:lang w:eastAsia="en-US"/>
        </w:rPr>
        <w:t>09</w:t>
      </w:r>
      <w:r>
        <w:rPr>
          <w:rFonts w:eastAsiaTheme="minorHAnsi"/>
          <w:sz w:val="28"/>
          <w:szCs w:val="28"/>
          <w:lang w:eastAsia="en-US"/>
        </w:rPr>
        <w:t>.2025</w:t>
      </w:r>
      <w:r w:rsidRPr="00487B68">
        <w:rPr>
          <w:rFonts w:eastAsiaTheme="minorHAnsi"/>
          <w:sz w:val="28"/>
          <w:szCs w:val="28"/>
          <w:lang w:eastAsia="en-US"/>
        </w:rPr>
        <w:t>.</w:t>
      </w:r>
    </w:p>
    <w:p w14:paraId="32BFEE86" w14:textId="779185D3" w:rsidR="0034221D" w:rsidRPr="005A21B4" w:rsidRDefault="0034221D" w:rsidP="005A21B4">
      <w:pPr>
        <w:ind w:right="-5" w:firstLine="720"/>
        <w:jc w:val="both"/>
        <w:rPr>
          <w:sz w:val="28"/>
          <w:szCs w:val="28"/>
        </w:rPr>
      </w:pPr>
      <w:r w:rsidRPr="0034221D">
        <w:rPr>
          <w:sz w:val="28"/>
          <w:szCs w:val="28"/>
        </w:rPr>
        <w:t xml:space="preserve">Информация, изложенная в </w:t>
      </w:r>
      <w:r w:rsidR="005A21B4">
        <w:rPr>
          <w:sz w:val="28"/>
          <w:szCs w:val="28"/>
        </w:rPr>
        <w:t>жалобе, пояснения представителей сторон</w:t>
      </w:r>
      <w:r w:rsidRPr="0034221D">
        <w:rPr>
          <w:sz w:val="28"/>
          <w:szCs w:val="28"/>
        </w:rPr>
        <w:t xml:space="preserve">, </w:t>
      </w:r>
      <w:r w:rsidRPr="005A21B4">
        <w:rPr>
          <w:sz w:val="28"/>
          <w:szCs w:val="28"/>
        </w:rPr>
        <w:t>представленные документы подтверждают следующие обстоятельства:</w:t>
      </w:r>
    </w:p>
    <w:p w14:paraId="75394931"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Согласно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31B9DBCE"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1) члены комиссии по осуществлению закупок:</w:t>
      </w:r>
    </w:p>
    <w:p w14:paraId="4232432E"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w:t>
      </w:r>
      <w:proofErr w:type="gramStart"/>
      <w:r w:rsidRPr="00BE30D3">
        <w:rPr>
          <w:bCs/>
          <w:sz w:val="28"/>
          <w:szCs w:val="28"/>
        </w:rPr>
        <w:t>в закупке</w:t>
      </w:r>
      <w:proofErr w:type="gramEnd"/>
      <w:r w:rsidRPr="00BE30D3">
        <w:rPr>
          <w:bCs/>
          <w:sz w:val="28"/>
          <w:szCs w:val="28"/>
        </w:rPr>
        <w:t xml:space="preserve"> соответствующей требованиям извещения об осуществлении закупки или об отклонении заявки на участие в закупке;</w:t>
      </w:r>
    </w:p>
    <w:p w14:paraId="1D481148"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w:t>
      </w:r>
      <w:r w:rsidRPr="00BE30D3">
        <w:rPr>
          <w:bCs/>
          <w:sz w:val="28"/>
          <w:szCs w:val="28"/>
        </w:rPr>
        <w:lastRenderedPageBreak/>
        <w:t>пунктом 4 части 1 статьи 32 настоящего Федерального закона (если такой критерий установлен извещением об осуществлении закупки);</w:t>
      </w:r>
    </w:p>
    <w:p w14:paraId="70CBBB43"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52DBFDD0"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 xml:space="preserve">Согласно части 12 статьи 48 Закона о контрактной системе, </w:t>
      </w:r>
      <w:r w:rsidRPr="00BE30D3">
        <w:rPr>
          <w:bCs/>
          <w:sz w:val="28"/>
          <w:szCs w:val="28"/>
        </w:rPr>
        <w:br/>
        <w:t xml:space="preserve">при рассмотрении вторых частей заявок на участие в закупке соответствующая заявка подлежит отклонению в случаях: </w:t>
      </w:r>
    </w:p>
    <w:p w14:paraId="5CA4F3CC"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3F29ADC7"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3CFC8EE0"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4001EA36"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2482F45B"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4EE51FA0"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 xml:space="preserve">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w:t>
      </w:r>
      <w:r w:rsidRPr="00BE30D3">
        <w:rPr>
          <w:bCs/>
          <w:sz w:val="28"/>
          <w:szCs w:val="28"/>
        </w:rPr>
        <w:br/>
      </w:r>
      <w:r w:rsidRPr="00BE30D3">
        <w:rPr>
          <w:bCs/>
          <w:sz w:val="28"/>
          <w:szCs w:val="28"/>
        </w:rPr>
        <w:lastRenderedPageBreak/>
        <w:t>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46FB0B6D"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7) предусмотренных частью 6 статьи 45 настоящего Федерального закона;</w:t>
      </w:r>
    </w:p>
    <w:p w14:paraId="27F22752"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8) выявления недостоверной информации, содержащейся в заявке на участие в закупке;</w:t>
      </w:r>
    </w:p>
    <w:p w14:paraId="0FDB3CA6"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53CD14E3" w14:textId="77777777" w:rsidR="00BE30D3" w:rsidRDefault="00BE30D3" w:rsidP="00BE30D3">
      <w:pPr>
        <w:autoSpaceDE w:val="0"/>
        <w:autoSpaceDN w:val="0"/>
        <w:adjustRightInd w:val="0"/>
        <w:ind w:firstLine="708"/>
        <w:jc w:val="both"/>
        <w:outlineLvl w:val="1"/>
        <w:rPr>
          <w:bCs/>
          <w:sz w:val="28"/>
          <w:szCs w:val="28"/>
        </w:rPr>
      </w:pPr>
      <w:r w:rsidRPr="00BE30D3">
        <w:rPr>
          <w:bCs/>
          <w:sz w:val="28"/>
          <w:szCs w:val="28"/>
        </w:rPr>
        <w:t xml:space="preserve">Согласно </w:t>
      </w:r>
      <w:proofErr w:type="gramStart"/>
      <w:r w:rsidRPr="00BE30D3">
        <w:rPr>
          <w:bCs/>
          <w:sz w:val="28"/>
          <w:szCs w:val="28"/>
        </w:rPr>
        <w:t>протоколу рассмотрения и оценки вторых частей заявок</w:t>
      </w:r>
      <w:proofErr w:type="gramEnd"/>
      <w:r w:rsidRPr="00BE30D3">
        <w:rPr>
          <w:bCs/>
          <w:sz w:val="28"/>
          <w:szCs w:val="28"/>
        </w:rPr>
        <w:t xml:space="preserve"> на участие в открытом конкурсе в электронной форме от 16.04.2025 №ПРОII1, заявка </w:t>
      </w:r>
      <w:r>
        <w:rPr>
          <w:bCs/>
          <w:sz w:val="28"/>
          <w:szCs w:val="28"/>
        </w:rPr>
        <w:t>З</w:t>
      </w:r>
      <w:r w:rsidRPr="00BE30D3">
        <w:rPr>
          <w:bCs/>
          <w:sz w:val="28"/>
          <w:szCs w:val="28"/>
        </w:rPr>
        <w:t xml:space="preserve">аявителя была отклонена по следующим основаниям: </w:t>
      </w:r>
    </w:p>
    <w:p w14:paraId="68B26732" w14:textId="7E30B9C5" w:rsidR="00BE30D3" w:rsidRPr="00BE30D3" w:rsidRDefault="00BE30D3" w:rsidP="00BE30D3">
      <w:pPr>
        <w:autoSpaceDE w:val="0"/>
        <w:autoSpaceDN w:val="0"/>
        <w:adjustRightInd w:val="0"/>
        <w:ind w:firstLine="708"/>
        <w:jc w:val="both"/>
        <w:outlineLvl w:val="1"/>
        <w:rPr>
          <w:bCs/>
          <w:i/>
          <w:iCs/>
          <w:sz w:val="28"/>
          <w:szCs w:val="28"/>
        </w:rPr>
      </w:pPr>
      <w:r w:rsidRPr="00BE30D3">
        <w:rPr>
          <w:bCs/>
          <w:i/>
          <w:iCs/>
          <w:sz w:val="28"/>
          <w:szCs w:val="28"/>
        </w:rPr>
        <w:t xml:space="preserve">«Выявление недостоверной информации, содержащейся в заявке. Отклонение по п.8 ч.12 ст. 48 Закона №44-ФЗ.  (п.8 ч.12 ст. 48) - выявление недостоверной информации, содержащейся в заявке на участие в закупке (Представленная участником закупки информация об успешно исполненных контрактах (договорах) является недостоверной, а именно: - в составе заявки участника закупки представлен договор от 27.07.2020 №СТС-1-КСОБ. Предметом указанного договора является выполнения работ, которые в указанный период по данным единой информационной системы выполнились иным лицом. В частности, в составе контракта присутствуют сведения о выполнении работ полностью отвечающих указанным в составе представленного участником закупки, включая набор исходных данных, необходимых для выполнения работ, требований к указанным работам, месту проведения работ. При этом, исполнителем по указанному контракту, размещенному в ЕИС </w:t>
      </w:r>
      <w:r>
        <w:rPr>
          <w:bCs/>
          <w:i/>
          <w:iCs/>
          <w:sz w:val="28"/>
          <w:szCs w:val="28"/>
        </w:rPr>
        <w:t>выступает иное юридическое лицо</w:t>
      </w:r>
      <w:r w:rsidRPr="00BE30D3">
        <w:rPr>
          <w:bCs/>
          <w:i/>
          <w:iCs/>
          <w:sz w:val="28"/>
          <w:szCs w:val="28"/>
        </w:rPr>
        <w:t xml:space="preserve">». </w:t>
      </w:r>
    </w:p>
    <w:p w14:paraId="1F2DE087" w14:textId="538166FB"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Комиссия УФАС</w:t>
      </w:r>
      <w:r>
        <w:rPr>
          <w:bCs/>
          <w:sz w:val="28"/>
          <w:szCs w:val="28"/>
        </w:rPr>
        <w:t>,</w:t>
      </w:r>
      <w:r w:rsidRPr="00BE30D3">
        <w:rPr>
          <w:bCs/>
          <w:sz w:val="28"/>
          <w:szCs w:val="28"/>
        </w:rPr>
        <w:t xml:space="preserve"> ознакомившись с представленными документами и сведениями, не может согласиться с выводами конкурсной комиссии</w:t>
      </w:r>
      <w:r>
        <w:rPr>
          <w:bCs/>
          <w:sz w:val="28"/>
          <w:szCs w:val="28"/>
        </w:rPr>
        <w:t>,</w:t>
      </w:r>
      <w:r w:rsidRPr="00BE30D3">
        <w:rPr>
          <w:bCs/>
          <w:sz w:val="28"/>
          <w:szCs w:val="28"/>
        </w:rPr>
        <w:t xml:space="preserve"> а также с принятым ею решение</w:t>
      </w:r>
      <w:r>
        <w:rPr>
          <w:bCs/>
          <w:sz w:val="28"/>
          <w:szCs w:val="28"/>
        </w:rPr>
        <w:t>м об отклонении заявки З</w:t>
      </w:r>
      <w:r w:rsidRPr="00BE30D3">
        <w:rPr>
          <w:bCs/>
          <w:sz w:val="28"/>
          <w:szCs w:val="28"/>
        </w:rPr>
        <w:t>аявителя.</w:t>
      </w:r>
    </w:p>
    <w:p w14:paraId="3E0B5C15" w14:textId="232DE450"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Оценка указанных Заявителем доводов</w:t>
      </w:r>
      <w:r>
        <w:rPr>
          <w:bCs/>
          <w:sz w:val="28"/>
          <w:szCs w:val="28"/>
        </w:rPr>
        <w:t>,</w:t>
      </w:r>
      <w:r w:rsidRPr="00BE30D3">
        <w:rPr>
          <w:bCs/>
          <w:sz w:val="28"/>
          <w:szCs w:val="28"/>
        </w:rPr>
        <w:t xml:space="preserve"> исходя из смысла подпункта 8 части 12 статьи 48 Закона о контрактной системе</w:t>
      </w:r>
      <w:r>
        <w:rPr>
          <w:bCs/>
          <w:sz w:val="28"/>
          <w:szCs w:val="28"/>
        </w:rPr>
        <w:t>,</w:t>
      </w:r>
      <w:r w:rsidRPr="00BE30D3">
        <w:rPr>
          <w:bCs/>
          <w:sz w:val="28"/>
          <w:szCs w:val="28"/>
        </w:rPr>
        <w:t xml:space="preserve"> предполагает более высокий стандарт доказывания: для отклонения заявки необходимо наличие объективных и несомненных доказательств того, что представленная участником информация фактически не соответствует действительности. </w:t>
      </w:r>
      <w:r>
        <w:rPr>
          <w:bCs/>
          <w:sz w:val="28"/>
          <w:szCs w:val="28"/>
        </w:rPr>
        <w:t>Подмена требований З</w:t>
      </w:r>
      <w:r w:rsidRPr="00BE30D3">
        <w:rPr>
          <w:bCs/>
          <w:sz w:val="28"/>
          <w:szCs w:val="28"/>
        </w:rPr>
        <w:t>акона предположениями, вероятностными умозаключениями или ссылками на косвенные признаки недопустима, поскольку вступает в противоречие с принципами обеспечения конкуренции, равного доступа и объективности оценки заявок, закреплёнными статьёй 8 Закона о контрактной системе, а также с презумпцией добросовестности участников гражданского оборота (пункт 3 статьи 1 Гражданского кодекса Российской Федерации).</w:t>
      </w:r>
    </w:p>
    <w:p w14:paraId="54D85E94" w14:textId="03D1C1BA"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Материалы дела свидетельствуют</w:t>
      </w:r>
      <w:r>
        <w:rPr>
          <w:bCs/>
          <w:sz w:val="28"/>
          <w:szCs w:val="28"/>
        </w:rPr>
        <w:t xml:space="preserve"> о том</w:t>
      </w:r>
      <w:r w:rsidRPr="00BE30D3">
        <w:rPr>
          <w:bCs/>
          <w:sz w:val="28"/>
          <w:szCs w:val="28"/>
        </w:rPr>
        <w:t xml:space="preserve">, что в составе своей заявки </w:t>
      </w:r>
      <w:r>
        <w:rPr>
          <w:bCs/>
          <w:sz w:val="28"/>
          <w:szCs w:val="28"/>
        </w:rPr>
        <w:t>З</w:t>
      </w:r>
      <w:r w:rsidRPr="00BE30D3">
        <w:rPr>
          <w:bCs/>
          <w:sz w:val="28"/>
          <w:szCs w:val="28"/>
        </w:rPr>
        <w:t xml:space="preserve">аявитель представил гражданско-правовой договор от 27.07.2020 </w:t>
      </w:r>
      <w:r>
        <w:rPr>
          <w:bCs/>
          <w:sz w:val="28"/>
          <w:szCs w:val="28"/>
        </w:rPr>
        <w:br/>
      </w:r>
      <w:r w:rsidRPr="00BE30D3">
        <w:rPr>
          <w:bCs/>
          <w:sz w:val="28"/>
          <w:szCs w:val="28"/>
        </w:rPr>
        <w:lastRenderedPageBreak/>
        <w:t xml:space="preserve">№ СТС-1-КСОБ и акты приёмки, подтверждающие выполнение комплекса работ на конкретном объекте; </w:t>
      </w:r>
      <w:r>
        <w:rPr>
          <w:bCs/>
          <w:sz w:val="28"/>
          <w:szCs w:val="28"/>
        </w:rPr>
        <w:t>З</w:t>
      </w:r>
      <w:r w:rsidRPr="00BE30D3">
        <w:rPr>
          <w:bCs/>
          <w:sz w:val="28"/>
          <w:szCs w:val="28"/>
        </w:rPr>
        <w:t>аявитель прямо указал, что работы выполнялись в пользу третьего лица, то есть в рамках субподрядных отношений. Такого рода исполнение, вытекающее из статей 309, 421 и 430 Гражданского кодекса Российс</w:t>
      </w:r>
      <w:r>
        <w:rPr>
          <w:bCs/>
          <w:sz w:val="28"/>
          <w:szCs w:val="28"/>
        </w:rPr>
        <w:t>кой Федерации, не противоречит З</w:t>
      </w:r>
      <w:r w:rsidRPr="00BE30D3">
        <w:rPr>
          <w:bCs/>
          <w:sz w:val="28"/>
          <w:szCs w:val="28"/>
        </w:rPr>
        <w:t>акону и само по себе не делает сведения недостоверными: для квалификации информации как л</w:t>
      </w:r>
      <w:r>
        <w:rPr>
          <w:bCs/>
          <w:sz w:val="28"/>
          <w:szCs w:val="28"/>
        </w:rPr>
        <w:t>ожной необходимо доказать, что З</w:t>
      </w:r>
      <w:r w:rsidRPr="00BE30D3">
        <w:rPr>
          <w:bCs/>
          <w:sz w:val="28"/>
          <w:szCs w:val="28"/>
        </w:rPr>
        <w:t>аявитель не выполнял соответствующие работы вовсе. Ссылка Заказчика на то, что в ЕИС указан иной исполнитель по государственному контракту, правового значения для оценки достоверности сведений заявки не имеет. Реестр контрактов отражает сведения о государственном контракте и, при наличии обязанности и на</w:t>
      </w:r>
      <w:r>
        <w:rPr>
          <w:bCs/>
          <w:sz w:val="28"/>
          <w:szCs w:val="28"/>
        </w:rPr>
        <w:t>длежащей инициативы со стороны З</w:t>
      </w:r>
      <w:r w:rsidRPr="00BE30D3">
        <w:rPr>
          <w:bCs/>
          <w:sz w:val="28"/>
          <w:szCs w:val="28"/>
        </w:rPr>
        <w:t>аказчика/подрядчика, — о привлечении субподрядчиков; отсутствие такой записи в реестре не устанавл</w:t>
      </w:r>
      <w:r>
        <w:rPr>
          <w:bCs/>
          <w:sz w:val="28"/>
          <w:szCs w:val="28"/>
        </w:rPr>
        <w:t>ивает факта невыполнения работ З</w:t>
      </w:r>
      <w:r w:rsidRPr="00BE30D3">
        <w:rPr>
          <w:bCs/>
          <w:sz w:val="28"/>
          <w:szCs w:val="28"/>
        </w:rPr>
        <w:t>аявителем и не опровергает представленные им договор и акты. Обязанность по размещению сведений в реестре возложена на сторону госуд</w:t>
      </w:r>
      <w:r>
        <w:rPr>
          <w:bCs/>
          <w:sz w:val="28"/>
          <w:szCs w:val="28"/>
        </w:rPr>
        <w:t>арственного контракта, а не на З</w:t>
      </w:r>
      <w:r w:rsidRPr="00BE30D3">
        <w:rPr>
          <w:bCs/>
          <w:sz w:val="28"/>
          <w:szCs w:val="28"/>
        </w:rPr>
        <w:t>аявителя; возлагать негативные последствия возможного неисполнения этой обязанности иным лицом на участника закупки — значит отступить от законных критериев отклонения заявки.</w:t>
      </w:r>
    </w:p>
    <w:p w14:paraId="0BB14283" w14:textId="7777777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Приведённые Заказчиком формальные несоответствия и редакционные огрехи в копиях документов (упоминание приложений с отличающимися наименованиями, ссылка в тексте на «государственного заказчика» без повторения реквизитов и т. п.) не образуют недостоверности сведений в смысле подпункта 8 части 12 статьи 48 Закона о контрактной системе. Эти обстоятельства не отменяют факта наличия договорных отношений и подтверждённых актами выполненных работ и не свидетельствуют о представлении подложных документов; при наличии сомнений Заказчик был вправе инициировать проверочные запросы контрагентам, что, как следует из его же объяснений, было сделано уже после отклонения заявки, то есть постфактум, что само по себе подчеркивает необоснованно поспешный характер принятого решения.</w:t>
      </w:r>
    </w:p>
    <w:p w14:paraId="2A5160E6" w14:textId="5616CD33"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 xml:space="preserve">Довод о «лицензируемом характере» работ 2020 года также не подтверждает недостоверность сведений заявки. Во-первых, предмет рассматриваемой закупки — текущий ремонт помещений — не предполагает установления в составе требований к участникам наличия лицензии МЧС </w:t>
      </w:r>
      <w:r>
        <w:rPr>
          <w:bCs/>
          <w:sz w:val="28"/>
          <w:szCs w:val="28"/>
        </w:rPr>
        <w:t>России; З</w:t>
      </w:r>
      <w:r w:rsidRPr="00BE30D3">
        <w:rPr>
          <w:bCs/>
          <w:sz w:val="28"/>
          <w:szCs w:val="28"/>
        </w:rPr>
        <w:t xml:space="preserve">аявитель и не заявлял наличие такой лицензии в качестве критерия допуска к настоящей закупке. Во-вторых, отсутствие сведений о лицензии в открытом реестре не является доказательством её отсутствия в спорный период и тем более не опровергает факт выполнения работ; даже гипотетические вопросы правомерности исполнения работ прошлых лет выходят за пределы проверки «достоверности информации» и не могут трансформироваться в безусловное основание для отклонения заявки по подпункту 8 части 12 статьи 48 Закона о контрактной системе без установления факта фальсификации документов или сведений. Наконец, </w:t>
      </w:r>
      <w:r w:rsidRPr="00BE30D3">
        <w:rPr>
          <w:bCs/>
          <w:sz w:val="28"/>
          <w:szCs w:val="28"/>
        </w:rPr>
        <w:lastRenderedPageBreak/>
        <w:t>Заказчик не представил ни акта уполномоченного органа лицензирования, ни иного официального подтверждения, опровергающего документы участника, ограничившись ссылкой на результаты интернет-поиска, что очевидно недостаточно для признания сведений недостоверными.</w:t>
      </w:r>
    </w:p>
    <w:p w14:paraId="0EFF3212" w14:textId="2700E127"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 xml:space="preserve">Таким образом, совокупность обстоятельств, на которые ссылается Заказчик, носит предположительный характер, не содержит прямых и однозначных опровержений представленных участником доказательств выполнения работ и не отвечает критерию «недостоверности информации» как основанию для отклонения заявки. Комиссия по осуществлению закупок приняла решение без достаточного документального обоснования, нарушив требования подпункта 8 части 12 статьи 48 </w:t>
      </w:r>
      <w:r w:rsidR="00A90157" w:rsidRPr="00BE30D3">
        <w:rPr>
          <w:bCs/>
          <w:sz w:val="28"/>
          <w:szCs w:val="28"/>
        </w:rPr>
        <w:t xml:space="preserve">Закона о контрактной системе </w:t>
      </w:r>
      <w:r w:rsidRPr="00BE30D3">
        <w:rPr>
          <w:bCs/>
          <w:sz w:val="28"/>
          <w:szCs w:val="28"/>
        </w:rPr>
        <w:t>и принципы статьи 8 Закона о контрактной системе. Фактически применённый Заказчиком подход подменил юридический тест на недостоверность тестом «сомнения в достоверности», что недопустимо в конкурентной процедуре и приводит к ограничению конкуренции.</w:t>
      </w:r>
    </w:p>
    <w:p w14:paraId="6F30A032" w14:textId="567F7FC4" w:rsidR="00BE30D3" w:rsidRPr="00BE30D3" w:rsidRDefault="00BE30D3" w:rsidP="00BE30D3">
      <w:pPr>
        <w:autoSpaceDE w:val="0"/>
        <w:autoSpaceDN w:val="0"/>
        <w:adjustRightInd w:val="0"/>
        <w:ind w:firstLine="708"/>
        <w:jc w:val="both"/>
        <w:outlineLvl w:val="1"/>
        <w:rPr>
          <w:bCs/>
          <w:sz w:val="28"/>
          <w:szCs w:val="28"/>
        </w:rPr>
      </w:pPr>
      <w:r w:rsidRPr="00BE30D3">
        <w:rPr>
          <w:bCs/>
          <w:sz w:val="28"/>
          <w:szCs w:val="28"/>
        </w:rPr>
        <w:t>С учётом изложенного</w:t>
      </w:r>
      <w:r w:rsidR="00A90157">
        <w:rPr>
          <w:bCs/>
          <w:sz w:val="28"/>
          <w:szCs w:val="28"/>
        </w:rPr>
        <w:t>,</w:t>
      </w:r>
      <w:r w:rsidRPr="00BE30D3">
        <w:rPr>
          <w:bCs/>
          <w:sz w:val="28"/>
          <w:szCs w:val="28"/>
        </w:rPr>
        <w:t xml:space="preserve"> Комиссия УФАС приходит к выводу о полной обоснованности жалобы ООО «ГИС </w:t>
      </w:r>
      <w:r w:rsidR="00A90157">
        <w:rPr>
          <w:bCs/>
          <w:sz w:val="28"/>
          <w:szCs w:val="28"/>
        </w:rPr>
        <w:t>СТРОЙ</w:t>
      </w:r>
      <w:r w:rsidRPr="00BE30D3">
        <w:rPr>
          <w:bCs/>
          <w:sz w:val="28"/>
          <w:szCs w:val="28"/>
        </w:rPr>
        <w:t>». Действия комиссии по осуществлени</w:t>
      </w:r>
      <w:r w:rsidR="00A90157">
        <w:rPr>
          <w:bCs/>
          <w:sz w:val="28"/>
          <w:szCs w:val="28"/>
        </w:rPr>
        <w:t>ю закупок по отклонению заявки З</w:t>
      </w:r>
      <w:r w:rsidRPr="00BE30D3">
        <w:rPr>
          <w:bCs/>
          <w:sz w:val="28"/>
          <w:szCs w:val="28"/>
        </w:rPr>
        <w:t xml:space="preserve">аявителя по мотиву представления недостоверной информации признаются противоречащими Закону о контрактной системе. </w:t>
      </w:r>
    </w:p>
    <w:p w14:paraId="6C0F9CE7" w14:textId="1ACB8862" w:rsidR="00BE30D3" w:rsidRDefault="00BE30D3" w:rsidP="00BE30D3">
      <w:pPr>
        <w:autoSpaceDE w:val="0"/>
        <w:autoSpaceDN w:val="0"/>
        <w:adjustRightInd w:val="0"/>
        <w:ind w:firstLine="708"/>
        <w:jc w:val="both"/>
        <w:outlineLvl w:val="1"/>
        <w:rPr>
          <w:bCs/>
          <w:sz w:val="28"/>
          <w:szCs w:val="28"/>
        </w:rPr>
      </w:pPr>
      <w:r w:rsidRPr="00BE30D3">
        <w:rPr>
          <w:bCs/>
          <w:sz w:val="28"/>
          <w:szCs w:val="28"/>
        </w:rPr>
        <w:t>Таким образом, допущенное конкурсной комиссией нарушение части 11 статьи 48 Закона о контрактной системе влечёт за собой существенное процедурное отклонение, препятствующее прозрачному и обоснованному принятию решений и подлежащее устранению, в частности</w:t>
      </w:r>
      <w:r w:rsidR="00A90157">
        <w:rPr>
          <w:bCs/>
          <w:sz w:val="28"/>
          <w:szCs w:val="28"/>
        </w:rPr>
        <w:t>,</w:t>
      </w:r>
      <w:r w:rsidRPr="00BE30D3">
        <w:rPr>
          <w:bCs/>
          <w:sz w:val="28"/>
          <w:szCs w:val="28"/>
        </w:rPr>
        <w:t xml:space="preserve"> заявка </w:t>
      </w:r>
      <w:r w:rsidR="00A90157">
        <w:rPr>
          <w:bCs/>
          <w:sz w:val="28"/>
          <w:szCs w:val="28"/>
        </w:rPr>
        <w:t>З</w:t>
      </w:r>
      <w:r w:rsidRPr="00BE30D3">
        <w:rPr>
          <w:bCs/>
          <w:sz w:val="28"/>
          <w:szCs w:val="28"/>
        </w:rPr>
        <w:t>аявителя подлежит повторному рассмотрению на стадии оценки вторых частей с учётом правовой позиции Комиссии УФАС, что обеспечит восстановлен</w:t>
      </w:r>
      <w:r w:rsidR="00A90157">
        <w:rPr>
          <w:bCs/>
          <w:sz w:val="28"/>
          <w:szCs w:val="28"/>
        </w:rPr>
        <w:t>ие баланса публичных интересов З</w:t>
      </w:r>
      <w:r w:rsidRPr="00BE30D3">
        <w:rPr>
          <w:bCs/>
          <w:sz w:val="28"/>
          <w:szCs w:val="28"/>
        </w:rPr>
        <w:t>аказчика и частных интересов участников, а также реализацию фундаментальных принципов открытости, добросовестности и состязательности закупочной процедуры.</w:t>
      </w:r>
    </w:p>
    <w:p w14:paraId="15FD3DC6" w14:textId="2E0336DD" w:rsidR="00E72732" w:rsidRPr="004066A4" w:rsidRDefault="005A21B4" w:rsidP="00E72732">
      <w:pPr>
        <w:autoSpaceDE w:val="0"/>
        <w:autoSpaceDN w:val="0"/>
        <w:adjustRightInd w:val="0"/>
        <w:ind w:firstLine="708"/>
        <w:jc w:val="both"/>
        <w:outlineLvl w:val="1"/>
        <w:rPr>
          <w:sz w:val="28"/>
          <w:szCs w:val="28"/>
        </w:rPr>
      </w:pPr>
      <w:r>
        <w:rPr>
          <w:sz w:val="28"/>
          <w:szCs w:val="28"/>
          <w:lang w:bidi="ru-RU"/>
        </w:rPr>
        <w:t>Выявленно</w:t>
      </w:r>
      <w:r w:rsidR="00E72732" w:rsidRPr="004066A4">
        <w:rPr>
          <w:sz w:val="28"/>
          <w:szCs w:val="28"/>
          <w:lang w:bidi="ru-RU"/>
        </w:rPr>
        <w:t xml:space="preserve">е в действиях </w:t>
      </w:r>
      <w:r>
        <w:rPr>
          <w:sz w:val="28"/>
          <w:szCs w:val="28"/>
          <w:lang w:bidi="ru-RU"/>
        </w:rPr>
        <w:t xml:space="preserve">комиссии </w:t>
      </w:r>
      <w:r w:rsidR="00E72732">
        <w:rPr>
          <w:sz w:val="28"/>
          <w:szCs w:val="28"/>
          <w:lang w:bidi="ru-RU"/>
        </w:rPr>
        <w:t>Заказчика</w:t>
      </w:r>
      <w:r w:rsidR="00E72732" w:rsidRPr="004066A4">
        <w:rPr>
          <w:sz w:val="28"/>
          <w:szCs w:val="28"/>
          <w:lang w:bidi="ru-RU"/>
        </w:rPr>
        <w:t xml:space="preserve"> нарушени</w:t>
      </w:r>
      <w:r>
        <w:rPr>
          <w:sz w:val="28"/>
          <w:szCs w:val="28"/>
          <w:lang w:bidi="ru-RU"/>
        </w:rPr>
        <w:t>е</w:t>
      </w:r>
      <w:r w:rsidR="00E72732" w:rsidRPr="004066A4">
        <w:rPr>
          <w:sz w:val="28"/>
          <w:szCs w:val="28"/>
          <w:lang w:bidi="ru-RU"/>
        </w:rPr>
        <w:t xml:space="preserve"> явля</w:t>
      </w:r>
      <w:r>
        <w:rPr>
          <w:sz w:val="28"/>
          <w:szCs w:val="28"/>
          <w:lang w:bidi="ru-RU"/>
        </w:rPr>
        <w:t>е</w:t>
      </w:r>
      <w:r w:rsidR="00E72732" w:rsidRPr="004066A4">
        <w:rPr>
          <w:sz w:val="28"/>
          <w:szCs w:val="28"/>
          <w:lang w:bidi="ru-RU"/>
        </w:rPr>
        <w:t xml:space="preserve">тся существенным, что дает основания для выдачи обязательного для исполнения предписания о </w:t>
      </w:r>
      <w:r>
        <w:rPr>
          <w:sz w:val="28"/>
          <w:szCs w:val="28"/>
          <w:lang w:bidi="ru-RU"/>
        </w:rPr>
        <w:t>его</w:t>
      </w:r>
      <w:r w:rsidR="00E72732" w:rsidRPr="004066A4">
        <w:rPr>
          <w:sz w:val="28"/>
          <w:szCs w:val="28"/>
          <w:lang w:bidi="ru-RU"/>
        </w:rPr>
        <w:t xml:space="preserve"> устранении.</w:t>
      </w:r>
    </w:p>
    <w:p w14:paraId="2F378FD3" w14:textId="77777777" w:rsidR="00E72732" w:rsidRDefault="00E72732" w:rsidP="00E72732">
      <w:pPr>
        <w:autoSpaceDE w:val="0"/>
        <w:autoSpaceDN w:val="0"/>
        <w:adjustRightInd w:val="0"/>
        <w:ind w:firstLine="720"/>
        <w:jc w:val="both"/>
        <w:rPr>
          <w:sz w:val="28"/>
          <w:szCs w:val="28"/>
        </w:rPr>
      </w:pPr>
    </w:p>
    <w:p w14:paraId="019562A7" w14:textId="77777777" w:rsidR="0034221D" w:rsidRPr="0034221D" w:rsidRDefault="0034221D" w:rsidP="00E72732">
      <w:pPr>
        <w:autoSpaceDE w:val="0"/>
        <w:autoSpaceDN w:val="0"/>
        <w:adjustRightInd w:val="0"/>
        <w:ind w:firstLine="720"/>
        <w:jc w:val="both"/>
        <w:rPr>
          <w:sz w:val="28"/>
          <w:szCs w:val="28"/>
        </w:rPr>
      </w:pPr>
      <w:r w:rsidRPr="0034221D">
        <w:rPr>
          <w:sz w:val="28"/>
          <w:szCs w:val="28"/>
        </w:rPr>
        <w:t>Комиссия УФАС, руководствуясь ст. 99, 106 З</w:t>
      </w:r>
      <w:r w:rsidR="005C3614">
        <w:rPr>
          <w:sz w:val="28"/>
          <w:szCs w:val="28"/>
        </w:rPr>
        <w:t>акона о контрактной системе,</w:t>
      </w:r>
    </w:p>
    <w:p w14:paraId="5AF661B4" w14:textId="77777777" w:rsidR="0034221D" w:rsidRPr="0034221D" w:rsidRDefault="0034221D" w:rsidP="0034221D">
      <w:pPr>
        <w:jc w:val="center"/>
        <w:rPr>
          <w:sz w:val="28"/>
          <w:szCs w:val="28"/>
        </w:rPr>
      </w:pPr>
    </w:p>
    <w:p w14:paraId="390F29B5" w14:textId="77777777" w:rsidR="0034221D" w:rsidRPr="0034221D" w:rsidRDefault="0034221D" w:rsidP="0034221D">
      <w:pPr>
        <w:jc w:val="center"/>
        <w:rPr>
          <w:b/>
          <w:sz w:val="28"/>
          <w:szCs w:val="28"/>
        </w:rPr>
      </w:pPr>
      <w:r w:rsidRPr="0034221D">
        <w:rPr>
          <w:b/>
          <w:sz w:val="28"/>
          <w:szCs w:val="28"/>
        </w:rPr>
        <w:t xml:space="preserve">РЕШИЛА: </w:t>
      </w:r>
    </w:p>
    <w:p w14:paraId="15BFD89A" w14:textId="77777777" w:rsidR="0034221D" w:rsidRPr="0034221D" w:rsidRDefault="0034221D" w:rsidP="0034221D">
      <w:pPr>
        <w:autoSpaceDE w:val="0"/>
        <w:autoSpaceDN w:val="0"/>
        <w:adjustRightInd w:val="0"/>
        <w:ind w:firstLine="708"/>
        <w:jc w:val="both"/>
        <w:outlineLvl w:val="1"/>
        <w:rPr>
          <w:sz w:val="28"/>
          <w:szCs w:val="28"/>
        </w:rPr>
      </w:pPr>
    </w:p>
    <w:p w14:paraId="7BE5493C" w14:textId="54EF4702" w:rsidR="0034221D" w:rsidRPr="0034221D" w:rsidRDefault="0034221D" w:rsidP="00E72732">
      <w:pPr>
        <w:pStyle w:val="a3"/>
        <w:numPr>
          <w:ilvl w:val="0"/>
          <w:numId w:val="1"/>
        </w:numPr>
        <w:ind w:left="0" w:firstLine="709"/>
        <w:jc w:val="both"/>
        <w:rPr>
          <w:sz w:val="28"/>
          <w:szCs w:val="28"/>
        </w:rPr>
      </w:pPr>
      <w:r w:rsidRPr="0034221D">
        <w:rPr>
          <w:sz w:val="28"/>
          <w:szCs w:val="28"/>
        </w:rPr>
        <w:t xml:space="preserve">Признать жалобу </w:t>
      </w:r>
      <w:r w:rsidR="00BE30D3">
        <w:rPr>
          <w:sz w:val="28"/>
          <w:szCs w:val="28"/>
        </w:rPr>
        <w:t>ООО «ГИС СТРОЙ»</w:t>
      </w:r>
      <w:r w:rsidR="005A21B4">
        <w:rPr>
          <w:sz w:val="28"/>
          <w:szCs w:val="28"/>
        </w:rPr>
        <w:t xml:space="preserve"> </w:t>
      </w:r>
      <w:r w:rsidRPr="0034221D">
        <w:rPr>
          <w:sz w:val="28"/>
          <w:szCs w:val="28"/>
        </w:rPr>
        <w:t>обоснованной.</w:t>
      </w:r>
    </w:p>
    <w:p w14:paraId="263772F7" w14:textId="7A83FD53" w:rsidR="0034221D" w:rsidRPr="0034221D" w:rsidRDefault="005C3614" w:rsidP="00E72732">
      <w:pPr>
        <w:pStyle w:val="a3"/>
        <w:numPr>
          <w:ilvl w:val="0"/>
          <w:numId w:val="1"/>
        </w:numPr>
        <w:ind w:left="0" w:firstLine="709"/>
        <w:jc w:val="both"/>
        <w:rPr>
          <w:sz w:val="28"/>
          <w:szCs w:val="28"/>
        </w:rPr>
      </w:pPr>
      <w:r>
        <w:rPr>
          <w:sz w:val="28"/>
          <w:szCs w:val="28"/>
        </w:rPr>
        <w:t xml:space="preserve">Признать в действиях </w:t>
      </w:r>
      <w:r w:rsidR="005A21B4">
        <w:rPr>
          <w:sz w:val="28"/>
          <w:szCs w:val="28"/>
        </w:rPr>
        <w:t xml:space="preserve">комиссии </w:t>
      </w:r>
      <w:r>
        <w:rPr>
          <w:sz w:val="28"/>
          <w:szCs w:val="28"/>
        </w:rPr>
        <w:t>З</w:t>
      </w:r>
      <w:r w:rsidR="005A21B4">
        <w:rPr>
          <w:sz w:val="28"/>
          <w:szCs w:val="28"/>
        </w:rPr>
        <w:t>аказчика нарушение</w:t>
      </w:r>
      <w:r w:rsidR="0034221D" w:rsidRPr="0034221D">
        <w:rPr>
          <w:sz w:val="28"/>
          <w:szCs w:val="28"/>
        </w:rPr>
        <w:t xml:space="preserve"> </w:t>
      </w:r>
      <w:r w:rsidR="00E72732">
        <w:rPr>
          <w:sz w:val="28"/>
          <w:szCs w:val="28"/>
        </w:rPr>
        <w:t xml:space="preserve">ч. </w:t>
      </w:r>
      <w:r w:rsidR="005A21B4">
        <w:rPr>
          <w:sz w:val="28"/>
          <w:szCs w:val="28"/>
        </w:rPr>
        <w:t>11 ст. 48</w:t>
      </w:r>
      <w:r w:rsidR="0034221D" w:rsidRPr="0034221D">
        <w:rPr>
          <w:sz w:val="28"/>
          <w:szCs w:val="28"/>
        </w:rPr>
        <w:t xml:space="preserve"> Закона о контрактной системе.</w:t>
      </w:r>
    </w:p>
    <w:p w14:paraId="3842446C" w14:textId="349A650B" w:rsidR="00E72732" w:rsidRPr="00693531" w:rsidRDefault="00E72732" w:rsidP="00E72732">
      <w:pPr>
        <w:numPr>
          <w:ilvl w:val="0"/>
          <w:numId w:val="1"/>
        </w:numPr>
        <w:autoSpaceDE w:val="0"/>
        <w:adjustRightInd w:val="0"/>
        <w:ind w:left="0" w:firstLine="709"/>
        <w:contextualSpacing/>
        <w:jc w:val="both"/>
        <w:outlineLvl w:val="1"/>
        <w:rPr>
          <w:color w:val="000000"/>
          <w:sz w:val="28"/>
          <w:szCs w:val="28"/>
        </w:rPr>
      </w:pPr>
      <w:r w:rsidRPr="00693531">
        <w:rPr>
          <w:color w:val="000000"/>
          <w:sz w:val="28"/>
          <w:szCs w:val="28"/>
        </w:rPr>
        <w:t>Выдать Заказчику, комиссии по осуществлению закупок и оператору электронной площадки обязательное для исполнения предписание об устранении выявленн</w:t>
      </w:r>
      <w:r w:rsidR="005A21B4">
        <w:rPr>
          <w:color w:val="000000"/>
          <w:sz w:val="28"/>
          <w:szCs w:val="28"/>
        </w:rPr>
        <w:t>ого</w:t>
      </w:r>
      <w:r w:rsidR="002D2DF5">
        <w:rPr>
          <w:color w:val="000000"/>
          <w:sz w:val="28"/>
          <w:szCs w:val="28"/>
        </w:rPr>
        <w:t xml:space="preserve"> нарушени</w:t>
      </w:r>
      <w:r w:rsidR="005A21B4">
        <w:rPr>
          <w:color w:val="000000"/>
          <w:sz w:val="28"/>
          <w:szCs w:val="28"/>
        </w:rPr>
        <w:t>я</w:t>
      </w:r>
      <w:r w:rsidRPr="00693531">
        <w:rPr>
          <w:color w:val="000000"/>
          <w:sz w:val="28"/>
          <w:szCs w:val="28"/>
        </w:rPr>
        <w:t>.</w:t>
      </w:r>
    </w:p>
    <w:p w14:paraId="6147C324" w14:textId="222335A2" w:rsidR="0034221D" w:rsidRPr="0034221D" w:rsidRDefault="0034221D" w:rsidP="00E72732">
      <w:pPr>
        <w:pStyle w:val="a3"/>
        <w:numPr>
          <w:ilvl w:val="0"/>
          <w:numId w:val="1"/>
        </w:numPr>
        <w:ind w:left="0" w:firstLine="709"/>
        <w:jc w:val="both"/>
        <w:rPr>
          <w:sz w:val="28"/>
          <w:szCs w:val="28"/>
        </w:rPr>
      </w:pPr>
      <w:r w:rsidRPr="0034221D">
        <w:rPr>
          <w:sz w:val="28"/>
          <w:szCs w:val="28"/>
        </w:rPr>
        <w:lastRenderedPageBreak/>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5A21B4">
        <w:rPr>
          <w:sz w:val="28"/>
          <w:szCs w:val="28"/>
        </w:rPr>
        <w:t xml:space="preserve">членов комиссии </w:t>
      </w:r>
      <w:r w:rsidRPr="0034221D">
        <w:rPr>
          <w:sz w:val="28"/>
          <w:szCs w:val="28"/>
        </w:rPr>
        <w:t>Заказчика.</w:t>
      </w:r>
    </w:p>
    <w:p w14:paraId="1916291A" w14:textId="77777777" w:rsidR="0034221D" w:rsidRDefault="0034221D" w:rsidP="0034221D">
      <w:pPr>
        <w:jc w:val="both"/>
        <w:rPr>
          <w:sz w:val="28"/>
          <w:szCs w:val="28"/>
        </w:rPr>
      </w:pPr>
    </w:p>
    <w:p w14:paraId="023388F1" w14:textId="77777777" w:rsidR="00E72732" w:rsidRPr="0034221D" w:rsidRDefault="00E72732" w:rsidP="0034221D">
      <w:pPr>
        <w:jc w:val="both"/>
        <w:rPr>
          <w:sz w:val="28"/>
          <w:szCs w:val="28"/>
        </w:rPr>
      </w:pPr>
    </w:p>
    <w:p w14:paraId="7C105006" w14:textId="77777777" w:rsidR="00E72732" w:rsidRDefault="00E72732" w:rsidP="005C3614">
      <w:pPr>
        <w:autoSpaceDE w:val="0"/>
        <w:adjustRightInd w:val="0"/>
        <w:jc w:val="both"/>
        <w:outlineLvl w:val="1"/>
        <w:rPr>
          <w:color w:val="000000"/>
          <w:sz w:val="28"/>
          <w:szCs w:val="28"/>
        </w:rPr>
      </w:pPr>
      <w:bookmarkStart w:id="1" w:name="_GoBack"/>
      <w:bookmarkEnd w:id="1"/>
    </w:p>
    <w:p w14:paraId="18DAF064" w14:textId="77777777" w:rsidR="00E72732" w:rsidRPr="005C3614" w:rsidRDefault="00E72732" w:rsidP="005C3614">
      <w:pPr>
        <w:autoSpaceDE w:val="0"/>
        <w:adjustRightInd w:val="0"/>
        <w:jc w:val="both"/>
        <w:outlineLvl w:val="1"/>
        <w:rPr>
          <w:color w:val="000000"/>
          <w:sz w:val="28"/>
          <w:szCs w:val="28"/>
        </w:rPr>
      </w:pPr>
    </w:p>
    <w:p w14:paraId="2244E9B2" w14:textId="77777777" w:rsidR="0034221D" w:rsidRPr="0034221D" w:rsidRDefault="0034221D" w:rsidP="0034221D">
      <w:pPr>
        <w:jc w:val="both"/>
        <w:rPr>
          <w:sz w:val="27"/>
          <w:szCs w:val="27"/>
        </w:rPr>
      </w:pPr>
    </w:p>
    <w:p w14:paraId="48C62270" w14:textId="77777777" w:rsidR="0034221D" w:rsidRDefault="0034221D" w:rsidP="0034221D">
      <w:pPr>
        <w:tabs>
          <w:tab w:val="left" w:pos="2700"/>
        </w:tabs>
        <w:ind w:firstLine="720"/>
        <w:jc w:val="both"/>
        <w:rPr>
          <w:i/>
        </w:rPr>
      </w:pPr>
    </w:p>
    <w:p w14:paraId="7423F52E" w14:textId="77777777" w:rsidR="00376DFC" w:rsidRDefault="0034221D" w:rsidP="005C3614">
      <w:pPr>
        <w:tabs>
          <w:tab w:val="left" w:pos="2700"/>
        </w:tabs>
        <w:ind w:firstLine="720"/>
        <w:jc w:val="both"/>
      </w:pPr>
      <w:r w:rsidRPr="002042FB">
        <w:rPr>
          <w:i/>
        </w:rPr>
        <w:t>Настоящее решение может быть обжаловано в судебном порядке в течение трёх месяцев со дня принятия.</w:t>
      </w:r>
    </w:p>
    <w:sectPr w:rsidR="00376DFC" w:rsidSect="005C3614">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1A27A" w14:textId="77777777" w:rsidR="006F016B" w:rsidRDefault="006F016B">
      <w:r>
        <w:separator/>
      </w:r>
    </w:p>
  </w:endnote>
  <w:endnote w:type="continuationSeparator" w:id="0">
    <w:p w14:paraId="3CC32C86" w14:textId="77777777" w:rsidR="006F016B" w:rsidRDefault="006F0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A40E3" w14:textId="77777777" w:rsidR="006F016B" w:rsidRDefault="006F016B">
      <w:r>
        <w:separator/>
      </w:r>
    </w:p>
  </w:footnote>
  <w:footnote w:type="continuationSeparator" w:id="0">
    <w:p w14:paraId="732E65F2" w14:textId="77777777" w:rsidR="006F016B" w:rsidRDefault="006F01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419216"/>
      <w:docPartObj>
        <w:docPartGallery w:val="Page Numbers (Top of Page)"/>
        <w:docPartUnique/>
      </w:docPartObj>
    </w:sdtPr>
    <w:sdtEndPr/>
    <w:sdtContent>
      <w:p w14:paraId="2281E564" w14:textId="77777777" w:rsidR="00D025CB" w:rsidRDefault="005C3614">
        <w:pPr>
          <w:pStyle w:val="a4"/>
          <w:jc w:val="center"/>
        </w:pPr>
        <w:r>
          <w:fldChar w:fldCharType="begin"/>
        </w:r>
        <w:r>
          <w:instrText>PAGE   \* MERGEFORMAT</w:instrText>
        </w:r>
        <w:r>
          <w:fldChar w:fldCharType="separate"/>
        </w:r>
        <w:r w:rsidR="00571BD4">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5DEC7D4A"/>
    <w:multiLevelType w:val="hybridMultilevel"/>
    <w:tmpl w:val="B28E689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5DEE504A"/>
    <w:multiLevelType w:val="hybridMultilevel"/>
    <w:tmpl w:val="217E613A"/>
    <w:lvl w:ilvl="0" w:tplc="BDF84ED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820"/>
    <w:rsid w:val="00034582"/>
    <w:rsid w:val="0006263E"/>
    <w:rsid w:val="00081B8E"/>
    <w:rsid w:val="000B6B99"/>
    <w:rsid w:val="00102820"/>
    <w:rsid w:val="00265645"/>
    <w:rsid w:val="002D2DF5"/>
    <w:rsid w:val="003319EC"/>
    <w:rsid w:val="0034221D"/>
    <w:rsid w:val="00376DFC"/>
    <w:rsid w:val="00571BD4"/>
    <w:rsid w:val="005A21B4"/>
    <w:rsid w:val="005C3614"/>
    <w:rsid w:val="006F016B"/>
    <w:rsid w:val="00804839"/>
    <w:rsid w:val="008E7468"/>
    <w:rsid w:val="00953413"/>
    <w:rsid w:val="00975009"/>
    <w:rsid w:val="00A90157"/>
    <w:rsid w:val="00B563B2"/>
    <w:rsid w:val="00BE30D3"/>
    <w:rsid w:val="00E3378B"/>
    <w:rsid w:val="00E35F1B"/>
    <w:rsid w:val="00E72732"/>
    <w:rsid w:val="00EC1B94"/>
    <w:rsid w:val="00EE7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F15F20-6B66-4438-BE8A-C5A150F49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22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221D"/>
    <w:pPr>
      <w:ind w:left="720"/>
      <w:contextualSpacing/>
    </w:pPr>
  </w:style>
  <w:style w:type="paragraph" w:styleId="a4">
    <w:name w:val="header"/>
    <w:basedOn w:val="a"/>
    <w:link w:val="a5"/>
    <w:uiPriority w:val="99"/>
    <w:unhideWhenUsed/>
    <w:rsid w:val="0034221D"/>
    <w:pPr>
      <w:tabs>
        <w:tab w:val="center" w:pos="4677"/>
        <w:tab w:val="right" w:pos="9355"/>
      </w:tabs>
    </w:pPr>
  </w:style>
  <w:style w:type="character" w:customStyle="1" w:styleId="a5">
    <w:name w:val="Верхний колонтитул Знак"/>
    <w:basedOn w:val="a0"/>
    <w:link w:val="a4"/>
    <w:uiPriority w:val="99"/>
    <w:rsid w:val="0034221D"/>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C3614"/>
    <w:rPr>
      <w:rFonts w:ascii="Segoe UI" w:hAnsi="Segoe UI" w:cs="Segoe UI"/>
      <w:sz w:val="18"/>
      <w:szCs w:val="18"/>
    </w:rPr>
  </w:style>
  <w:style w:type="character" w:customStyle="1" w:styleId="a7">
    <w:name w:val="Текст выноски Знак"/>
    <w:basedOn w:val="a0"/>
    <w:link w:val="a6"/>
    <w:uiPriority w:val="99"/>
    <w:semiHidden/>
    <w:rsid w:val="005C3614"/>
    <w:rPr>
      <w:rFonts w:ascii="Segoe UI" w:eastAsia="Times New Roman" w:hAnsi="Segoe UI" w:cs="Segoe UI"/>
      <w:sz w:val="18"/>
      <w:szCs w:val="18"/>
      <w:lang w:eastAsia="ru-RU"/>
    </w:rPr>
  </w:style>
  <w:style w:type="character" w:styleId="a8">
    <w:name w:val="Hyperlink"/>
    <w:basedOn w:val="a0"/>
    <w:uiPriority w:val="99"/>
    <w:unhideWhenUsed/>
    <w:rsid w:val="00E727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7</Pages>
  <Words>2250</Words>
  <Characters>12830</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2025-09-11T06:44:00Z</cp:lastPrinted>
  <dcterms:created xsi:type="dcterms:W3CDTF">2025-06-09T12:16:00Z</dcterms:created>
  <dcterms:modified xsi:type="dcterms:W3CDTF">2025-09-11T06:55:00Z</dcterms:modified>
</cp:coreProperties>
</file>