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Директору МБУ «ГЦОДД»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Салахову А.А.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 xml:space="preserve">630005, г. Новосибирск, 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ул. Демьяна Бедного, д. 47, офис 302</w:t>
      </w:r>
    </w:p>
    <w:p w:rsidR="00D27C9C" w:rsidRPr="00D27C9C" w:rsidRDefault="00D27C9C" w:rsidP="00D27C9C">
      <w:pPr>
        <w:ind w:left="5812" w:right="-284"/>
        <w:rPr>
          <w:bCs/>
          <w:lang w:val="en-US"/>
        </w:rPr>
      </w:pPr>
      <w:r w:rsidRPr="00D27C9C">
        <w:rPr>
          <w:bCs/>
          <w:lang w:val="en-US"/>
        </w:rPr>
        <w:t>E-mail: gcodd-z@mail.ru</w:t>
      </w:r>
    </w:p>
    <w:p w:rsidR="00D27C9C" w:rsidRPr="00D27C9C" w:rsidRDefault="00D27C9C" w:rsidP="00D27C9C">
      <w:pPr>
        <w:ind w:left="5812" w:right="-284"/>
        <w:rPr>
          <w:bCs/>
          <w:lang w:val="en-US"/>
        </w:rPr>
      </w:pP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Генеральному директору ООО «</w:t>
      </w:r>
      <w:proofErr w:type="spellStart"/>
      <w:r w:rsidRPr="00D27C9C">
        <w:rPr>
          <w:bCs/>
        </w:rPr>
        <w:t>Комплектснаб</w:t>
      </w:r>
      <w:proofErr w:type="spellEnd"/>
      <w:r w:rsidRPr="00D27C9C">
        <w:rPr>
          <w:bCs/>
        </w:rPr>
        <w:t>»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Полковой Н.С.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640027, г. Курган, ул. Омская, д. 175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  <w:lang w:val="en-US"/>
        </w:rPr>
        <w:t>E</w:t>
      </w:r>
      <w:r w:rsidRPr="00D27C9C">
        <w:rPr>
          <w:bCs/>
        </w:rPr>
        <w:t>-</w:t>
      </w:r>
      <w:r w:rsidRPr="00D27C9C">
        <w:rPr>
          <w:bCs/>
          <w:lang w:val="en-US"/>
        </w:rPr>
        <w:t>mail</w:t>
      </w:r>
      <w:r w:rsidRPr="00D27C9C">
        <w:rPr>
          <w:bCs/>
        </w:rPr>
        <w:t>:</w:t>
      </w:r>
      <w:r w:rsidRPr="00D27C9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proofErr w:type="spellStart"/>
      <w:r w:rsidRPr="00D27C9C">
        <w:rPr>
          <w:bCs/>
          <w:lang w:val="en-US"/>
        </w:rPr>
        <w:t>ks</w:t>
      </w:r>
      <w:proofErr w:type="spellEnd"/>
      <w:r w:rsidRPr="00D27C9C">
        <w:rPr>
          <w:bCs/>
        </w:rPr>
        <w:t>45</w:t>
      </w:r>
      <w:r w:rsidRPr="00D27C9C">
        <w:rPr>
          <w:bCs/>
          <w:lang w:val="en-US"/>
        </w:rPr>
        <w:t>kurgan</w:t>
      </w:r>
      <w:r w:rsidRPr="00D27C9C">
        <w:rPr>
          <w:bCs/>
        </w:rPr>
        <w:t>@</w:t>
      </w:r>
      <w:r w:rsidRPr="00D27C9C">
        <w:rPr>
          <w:bCs/>
          <w:lang w:val="en-US"/>
        </w:rPr>
        <w:t>mail</w:t>
      </w:r>
      <w:r w:rsidRPr="00D27C9C">
        <w:rPr>
          <w:bCs/>
        </w:rPr>
        <w:t>.</w:t>
      </w:r>
      <w:proofErr w:type="spellStart"/>
      <w:r w:rsidRPr="00D27C9C">
        <w:rPr>
          <w:bCs/>
          <w:lang w:val="en-US"/>
        </w:rPr>
        <w:t>ru</w:t>
      </w:r>
      <w:proofErr w:type="spellEnd"/>
    </w:p>
    <w:p w:rsidR="00D27C9C" w:rsidRPr="00D27C9C" w:rsidRDefault="00D27C9C" w:rsidP="00D27C9C">
      <w:pPr>
        <w:ind w:right="-284"/>
        <w:rPr>
          <w:bCs/>
        </w:rPr>
      </w:pP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 xml:space="preserve">ООО «РТС-тендер» </w:t>
      </w:r>
    </w:p>
    <w:p w:rsidR="00D27C9C" w:rsidRPr="00D27C9C" w:rsidRDefault="00D27C9C" w:rsidP="00D27C9C">
      <w:pPr>
        <w:ind w:left="5812" w:right="-284"/>
        <w:rPr>
          <w:bCs/>
        </w:rPr>
      </w:pPr>
      <w:r w:rsidRPr="00D27C9C">
        <w:rPr>
          <w:bCs/>
        </w:rPr>
        <w:t>факс: (495) 733-95-19</w:t>
      </w:r>
    </w:p>
    <w:p w:rsidR="00D27C9C" w:rsidRPr="00D27C9C" w:rsidRDefault="00D27C9C" w:rsidP="00D27C9C">
      <w:pPr>
        <w:ind w:left="5812" w:right="-284"/>
        <w:rPr>
          <w:bCs/>
          <w:lang w:val="en-US"/>
        </w:rPr>
      </w:pPr>
      <w:r w:rsidRPr="00D27C9C">
        <w:rPr>
          <w:bCs/>
          <w:lang w:val="en-US"/>
        </w:rPr>
        <w:t>E-mail: ko@rts-tender.ru</w:t>
      </w:r>
    </w:p>
    <w:p w:rsidR="00E43B90" w:rsidRDefault="00E43B90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Default="00356062" w:rsidP="00356062">
      <w:pPr>
        <w:widowControl w:val="0"/>
        <w:ind w:right="-142"/>
        <w:rPr>
          <w:b/>
          <w:lang w:val="en-US"/>
        </w:rPr>
      </w:pPr>
    </w:p>
    <w:p w:rsidR="00356062" w:rsidRPr="00E43B90" w:rsidRDefault="00356062" w:rsidP="00356062">
      <w:pPr>
        <w:widowControl w:val="0"/>
        <w:ind w:right="-142"/>
        <w:rPr>
          <w:b/>
          <w:lang w:val="en-US"/>
        </w:rPr>
      </w:pPr>
    </w:p>
    <w:p w:rsidR="001F76F6" w:rsidRPr="008618EB" w:rsidRDefault="008618EB" w:rsidP="00A400B0">
      <w:pPr>
        <w:widowControl w:val="0"/>
        <w:ind w:right="-142" w:firstLine="374"/>
        <w:jc w:val="center"/>
        <w:rPr>
          <w:b/>
        </w:rPr>
      </w:pPr>
      <w:r>
        <w:rPr>
          <w:b/>
        </w:rPr>
        <w:t xml:space="preserve">РЕШЕНИЕ № </w:t>
      </w:r>
      <w:r w:rsidR="00D27C9C" w:rsidRPr="00D27C9C">
        <w:rPr>
          <w:b/>
        </w:rPr>
        <w:t>054/06/33-2301/2025</w:t>
      </w:r>
    </w:p>
    <w:p w:rsidR="001F76F6" w:rsidRPr="007D6FF4" w:rsidRDefault="006079F4" w:rsidP="00A400B0">
      <w:pPr>
        <w:ind w:right="-142"/>
        <w:jc w:val="both"/>
      </w:pPr>
      <w:r>
        <w:t>«</w:t>
      </w:r>
      <w:r w:rsidR="00D27C9C">
        <w:t>04</w:t>
      </w:r>
      <w:r>
        <w:t>»</w:t>
      </w:r>
      <w:r w:rsidR="002927B0" w:rsidRPr="007D6FF4">
        <w:t xml:space="preserve"> </w:t>
      </w:r>
      <w:r w:rsidR="00D27C9C">
        <w:t>сентября</w:t>
      </w:r>
      <w:r w:rsidR="00943278">
        <w:t xml:space="preserve"> </w:t>
      </w:r>
      <w:r w:rsidR="00140C75" w:rsidRPr="007D6FF4">
        <w:t>202</w:t>
      </w:r>
      <w:r w:rsidR="00517C49">
        <w:t>5</w:t>
      </w:r>
      <w:r w:rsidR="00B12D85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3B2E86">
        <w:tab/>
        <w:t xml:space="preserve"> г.</w:t>
      </w:r>
      <w:r w:rsidR="001F76F6" w:rsidRPr="007D6FF4">
        <w:t xml:space="preserve"> Новосибирск</w:t>
      </w:r>
    </w:p>
    <w:p w:rsidR="001F76F6" w:rsidRPr="007D6FF4" w:rsidRDefault="001F76F6" w:rsidP="00A400B0">
      <w:pPr>
        <w:tabs>
          <w:tab w:val="left" w:pos="1290"/>
        </w:tabs>
        <w:ind w:right="-142"/>
        <w:jc w:val="both"/>
      </w:pPr>
    </w:p>
    <w:p w:rsidR="00D27C9C" w:rsidRDefault="00D27C9C" w:rsidP="00D27C9C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D27C9C" w:rsidRPr="007D6FF4" w:rsidTr="00D33785">
        <w:trPr>
          <w:trHeight w:val="195"/>
        </w:trPr>
        <w:tc>
          <w:tcPr>
            <w:tcW w:w="2302" w:type="dxa"/>
            <w:shd w:val="clear" w:color="auto" w:fill="auto"/>
          </w:tcPr>
          <w:p w:rsidR="00D27C9C" w:rsidRPr="00181125" w:rsidRDefault="00D27C9C" w:rsidP="00D33785">
            <w:pPr>
              <w:ind w:hanging="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D27C9C" w:rsidRPr="004F5E8D" w:rsidRDefault="00D27C9C" w:rsidP="00D33785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</w:t>
            </w:r>
            <w:r w:rsidRPr="004F5E8D">
              <w:t>,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D27C9C" w:rsidRPr="007D6FF4" w:rsidTr="00D33785">
        <w:trPr>
          <w:trHeight w:val="195"/>
        </w:trPr>
        <w:tc>
          <w:tcPr>
            <w:tcW w:w="2302" w:type="dxa"/>
            <w:shd w:val="clear" w:color="auto" w:fill="auto"/>
          </w:tcPr>
          <w:p w:rsidR="00D27C9C" w:rsidRPr="00D97CBB" w:rsidRDefault="00D27C9C" w:rsidP="00D33785">
            <w:pPr>
              <w:ind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D27C9C" w:rsidRPr="00324050" w:rsidRDefault="00D27C9C" w:rsidP="00D33785">
            <w:r w:rsidRPr="00324050">
              <w:t xml:space="preserve">- </w:t>
            </w:r>
            <w:r>
              <w:t xml:space="preserve">главный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D27C9C" w:rsidRPr="007D6FF4" w:rsidTr="00D33785">
        <w:trPr>
          <w:trHeight w:val="198"/>
        </w:trPr>
        <w:tc>
          <w:tcPr>
            <w:tcW w:w="2302" w:type="dxa"/>
            <w:shd w:val="clear" w:color="auto" w:fill="auto"/>
          </w:tcPr>
          <w:p w:rsidR="00D27C9C" w:rsidRPr="00324050" w:rsidRDefault="00D27C9C" w:rsidP="00D33785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D27C9C" w:rsidRDefault="00D27C9C" w:rsidP="00D33785">
            <w:r w:rsidRPr="00324050">
              <w:t>- специалист-эксперт отдела контроля закупок, член Комиссии;</w:t>
            </w:r>
          </w:p>
        </w:tc>
      </w:tr>
    </w:tbl>
    <w:p w:rsidR="00D27C9C" w:rsidRDefault="00D27C9C" w:rsidP="00D27C9C">
      <w:pPr>
        <w:ind w:firstLine="567"/>
        <w:jc w:val="both"/>
      </w:pPr>
      <w:r w:rsidRPr="003172A0">
        <w:t xml:space="preserve">в </w:t>
      </w:r>
      <w:r>
        <w:t>присутствии представителя</w:t>
      </w:r>
      <w:r w:rsidRPr="003172A0">
        <w:t xml:space="preserve"> заказчика – </w:t>
      </w:r>
      <w:r w:rsidRPr="00EF05EF">
        <w:t>МБУ «ГЦОДД»</w:t>
      </w:r>
      <w:r>
        <w:t xml:space="preserve">: </w:t>
      </w:r>
      <w:r w:rsidR="00CB555E">
        <w:t>-</w:t>
      </w:r>
      <w:r>
        <w:t xml:space="preserve"> (по доверенности),</w:t>
      </w:r>
    </w:p>
    <w:p w:rsidR="00D27C9C" w:rsidRDefault="00D27C9C" w:rsidP="00D27C9C">
      <w:pPr>
        <w:ind w:firstLine="567"/>
        <w:jc w:val="both"/>
      </w:pPr>
      <w:r w:rsidRPr="007D6FF4">
        <w:t xml:space="preserve">в </w:t>
      </w:r>
      <w:r>
        <w:t>присутствии</w:t>
      </w:r>
      <w:r w:rsidRPr="007D6FF4">
        <w:t xml:space="preserve"> представител</w:t>
      </w:r>
      <w:r>
        <w:t>я подателя жалобы –</w:t>
      </w:r>
      <w:r w:rsidRPr="005109E0">
        <w:t xml:space="preserve"> </w:t>
      </w:r>
      <w:r w:rsidRPr="00EF05EF">
        <w:t>ООО «</w:t>
      </w:r>
      <w:proofErr w:type="spellStart"/>
      <w:r w:rsidRPr="00EF05EF">
        <w:t>Комплектснаб</w:t>
      </w:r>
      <w:proofErr w:type="spellEnd"/>
      <w:r w:rsidRPr="00EF05EF">
        <w:t>»</w:t>
      </w:r>
      <w:r>
        <w:t xml:space="preserve">: </w:t>
      </w:r>
      <w:r w:rsidR="00CB555E">
        <w:t>-</w:t>
      </w:r>
      <w:bookmarkStart w:id="0" w:name="_GoBack"/>
      <w:bookmarkEnd w:id="0"/>
      <w:r>
        <w:t xml:space="preserve"> (по доверенности), </w:t>
      </w:r>
    </w:p>
    <w:p w:rsidR="00D27C9C" w:rsidRPr="003D097F" w:rsidRDefault="00D27C9C" w:rsidP="00D27C9C">
      <w:pPr>
        <w:ind w:firstLine="567"/>
        <w:jc w:val="both"/>
      </w:pPr>
      <w:r w:rsidRPr="007D6FF4">
        <w:t>рассмотрев в дистанционном режиме жалоб</w:t>
      </w:r>
      <w:r>
        <w:t xml:space="preserve">у </w:t>
      </w:r>
      <w:r w:rsidRPr="00EF05EF">
        <w:t>ООО «</w:t>
      </w:r>
      <w:proofErr w:type="spellStart"/>
      <w:r w:rsidRPr="00EF05EF">
        <w:t>Комплектснаб</w:t>
      </w:r>
      <w:proofErr w:type="spellEnd"/>
      <w:r w:rsidRPr="00EF05EF">
        <w:t>»</w:t>
      </w:r>
      <w:r>
        <w:t xml:space="preserve"> </w:t>
      </w:r>
      <w:r w:rsidRPr="009C7D51">
        <w:t xml:space="preserve">на действия заказчика – </w:t>
      </w:r>
      <w:r w:rsidRPr="00EF05EF">
        <w:t>МБУ «ГЦОДД»</w:t>
      </w:r>
      <w:r w:rsidRPr="00D97CBB">
        <w:t xml:space="preserve"> при проведении электронного аукциона </w:t>
      </w:r>
      <w:r w:rsidRPr="00EF05EF">
        <w:t>№ 0351300298625000089 на поставку специализированной техники для дорожно-</w:t>
      </w:r>
      <w:proofErr w:type="spellStart"/>
      <w:r w:rsidRPr="00EF05EF">
        <w:t>благоустроительного</w:t>
      </w:r>
      <w:proofErr w:type="spellEnd"/>
      <w:r w:rsidRPr="00EF05EF">
        <w:t xml:space="preserve"> комплекса</w:t>
      </w:r>
      <w:r>
        <w:t>,</w:t>
      </w:r>
      <w:r w:rsidRPr="008A2381">
        <w:t xml:space="preserve"> </w:t>
      </w:r>
      <w:r>
        <w:t>начальная (максимальная</w:t>
      </w:r>
      <w:r w:rsidRPr="008A2381">
        <w:t xml:space="preserve">) </w:t>
      </w:r>
      <w:r>
        <w:t>цена контракта</w:t>
      </w:r>
      <w:r w:rsidRPr="008A2381">
        <w:t xml:space="preserve"> </w:t>
      </w:r>
      <w:r>
        <w:t xml:space="preserve">– </w:t>
      </w:r>
      <w:r w:rsidRPr="00EF05EF">
        <w:t>171 606 400,00</w:t>
      </w:r>
      <w:r w:rsidRPr="009C7D51">
        <w:t xml:space="preserve"> </w:t>
      </w:r>
      <w:r>
        <w:t>руб.,</w:t>
      </w:r>
    </w:p>
    <w:p w:rsidR="00D27C9C" w:rsidRPr="007D6FF4" w:rsidRDefault="00D27C9C" w:rsidP="00D27C9C">
      <w:pPr>
        <w:tabs>
          <w:tab w:val="left" w:pos="2964"/>
        </w:tabs>
        <w:jc w:val="both"/>
      </w:pPr>
      <w:r w:rsidRPr="007D6FF4">
        <w:tab/>
      </w:r>
    </w:p>
    <w:p w:rsidR="00D27C9C" w:rsidRDefault="00D27C9C" w:rsidP="00356062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356062" w:rsidRPr="007D6FF4" w:rsidRDefault="00356062" w:rsidP="00356062">
      <w:pPr>
        <w:ind w:firstLine="426"/>
        <w:jc w:val="center"/>
        <w:rPr>
          <w:b/>
        </w:rPr>
      </w:pPr>
    </w:p>
    <w:p w:rsidR="00E43B90" w:rsidRPr="007D6FF4" w:rsidRDefault="00D27C9C" w:rsidP="00D27C9C">
      <w:pPr>
        <w:ind w:right="-142" w:firstLine="567"/>
        <w:jc w:val="both"/>
      </w:pPr>
      <w:r w:rsidRPr="007D6FF4">
        <w:t>В Новосибирское УФАС России обратил</w:t>
      </w:r>
      <w:r>
        <w:t>ось</w:t>
      </w:r>
      <w:r w:rsidRPr="007D6FF4">
        <w:t xml:space="preserve"> </w:t>
      </w:r>
      <w:r w:rsidRPr="00EF05EF">
        <w:t>ООО «</w:t>
      </w:r>
      <w:proofErr w:type="spellStart"/>
      <w:r w:rsidRPr="00EF05EF">
        <w:t>Комплектснаб</w:t>
      </w:r>
      <w:proofErr w:type="spellEnd"/>
      <w:r w:rsidRPr="00EF05EF">
        <w:t xml:space="preserve">» </w:t>
      </w:r>
      <w:r>
        <w:t xml:space="preserve">с жалобой </w:t>
      </w:r>
      <w:r w:rsidRPr="00EF05EF">
        <w:t>на действия заказчика – МБУ «ГЦОДД» при проведении электронного аукциона № 0351300298625000089 на поставку специализированной техники для дорожно-</w:t>
      </w:r>
      <w:proofErr w:type="spellStart"/>
      <w:r w:rsidRPr="00EF05EF">
        <w:t>благоустроительного</w:t>
      </w:r>
      <w:proofErr w:type="spellEnd"/>
      <w:r w:rsidRPr="00EF05EF">
        <w:t xml:space="preserve"> комплекса</w:t>
      </w:r>
      <w:r>
        <w:t>.</w:t>
      </w:r>
    </w:p>
    <w:p w:rsidR="00C6638C" w:rsidRPr="00494C79" w:rsidRDefault="00C6638C" w:rsidP="006D4304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7A6368">
        <w:t>запроса котировок в электронной форме</w:t>
      </w:r>
      <w:r w:rsidRPr="00494C79">
        <w:t>, протоколами, составленными при проведении закупки:</w:t>
      </w:r>
    </w:p>
    <w:p w:rsidR="00C6638C" w:rsidRPr="00494C79" w:rsidRDefault="00C6638C" w:rsidP="006D4304">
      <w:pPr>
        <w:ind w:right="-142" w:firstLine="567"/>
        <w:jc w:val="both"/>
      </w:pPr>
      <w:r w:rsidRPr="00494C79">
        <w:t xml:space="preserve">1) извещение о проведении </w:t>
      </w:r>
      <w:r w:rsidR="007A6368">
        <w:t>закупки</w:t>
      </w:r>
      <w:r w:rsidRPr="00494C79">
        <w:t xml:space="preserve"> размещено в ЕИС </w:t>
      </w:r>
      <w:r w:rsidR="000D5D17" w:rsidRPr="000D5D17">
        <w:t>15.08.2025</w:t>
      </w:r>
      <w:r w:rsidRPr="00494C79">
        <w:t>;</w:t>
      </w:r>
    </w:p>
    <w:p w:rsidR="00C6638C" w:rsidRDefault="00C6638C" w:rsidP="006D4304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7A6368">
        <w:t>закупке</w:t>
      </w:r>
      <w:r w:rsidRPr="00494C79">
        <w:t xml:space="preserve"> </w:t>
      </w:r>
      <w:r w:rsidR="000D5D17">
        <w:t>–</w:t>
      </w:r>
      <w:r w:rsidRPr="00494C79">
        <w:t xml:space="preserve"> </w:t>
      </w:r>
      <w:r w:rsidR="000D5D17" w:rsidRPr="000D5D17">
        <w:t>29.08.2025</w:t>
      </w:r>
      <w:r w:rsidR="000D5D17">
        <w:t>;</w:t>
      </w:r>
    </w:p>
    <w:p w:rsidR="000D5D17" w:rsidRDefault="000D5D17" w:rsidP="006D4304">
      <w:pPr>
        <w:ind w:right="-142" w:firstLine="567"/>
        <w:jc w:val="both"/>
      </w:pPr>
      <w:r>
        <w:t>3) на участие в закупке подана 1 заявка – признана соответствующей требованиям извещения о проведении закупки;</w:t>
      </w:r>
    </w:p>
    <w:p w:rsidR="000D5D17" w:rsidRPr="00494C79" w:rsidRDefault="000D5D17" w:rsidP="006D4304">
      <w:pPr>
        <w:ind w:right="-142" w:firstLine="567"/>
        <w:jc w:val="both"/>
      </w:pPr>
      <w:r>
        <w:t xml:space="preserve">4) дата рассмотрения заявки на участие в закупке – </w:t>
      </w:r>
      <w:r w:rsidRPr="000D5D17">
        <w:t>02.09.2025</w:t>
      </w:r>
      <w:r>
        <w:t>.</w:t>
      </w:r>
    </w:p>
    <w:p w:rsidR="00C6638C" w:rsidRPr="000329B9" w:rsidRDefault="00C6638C" w:rsidP="006D4304">
      <w:pPr>
        <w:ind w:right="-142" w:firstLine="567"/>
        <w:jc w:val="both"/>
        <w:rPr>
          <w:b/>
          <w:i/>
        </w:rPr>
      </w:pPr>
      <w:r w:rsidRPr="000329B9">
        <w:rPr>
          <w:b/>
          <w:i/>
        </w:rPr>
        <w:lastRenderedPageBreak/>
        <w:t xml:space="preserve">Суть жалобы </w:t>
      </w:r>
      <w:r w:rsidR="000D5D17" w:rsidRPr="000D5D17">
        <w:rPr>
          <w:b/>
          <w:i/>
        </w:rPr>
        <w:t>ООО «</w:t>
      </w:r>
      <w:proofErr w:type="spellStart"/>
      <w:r w:rsidR="000D5D17" w:rsidRPr="000D5D17">
        <w:rPr>
          <w:b/>
          <w:i/>
        </w:rPr>
        <w:t>Комплектснаб</w:t>
      </w:r>
      <w:proofErr w:type="spellEnd"/>
      <w:r w:rsidR="000D5D17" w:rsidRPr="000D5D17">
        <w:rPr>
          <w:b/>
          <w:i/>
        </w:rPr>
        <w:t>»</w:t>
      </w:r>
      <w:r w:rsidRPr="000329B9">
        <w:rPr>
          <w:b/>
          <w:i/>
        </w:rPr>
        <w:t xml:space="preserve"> заключается в следующем.</w:t>
      </w:r>
    </w:p>
    <w:p w:rsidR="000D5D17" w:rsidRDefault="00845018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Довод № </w:t>
      </w:r>
      <w:r w:rsidR="0081209E">
        <w:rPr>
          <w:color w:val="000000" w:themeColor="text1"/>
        </w:rPr>
        <w:t xml:space="preserve">1. </w:t>
      </w:r>
      <w:r w:rsidR="00243C81">
        <w:rPr>
          <w:color w:val="000000" w:themeColor="text1"/>
        </w:rPr>
        <w:t>По мнению подателя жалобы, совокупности характеристик закупаемого по позиции № 1 товара – п</w:t>
      </w:r>
      <w:r w:rsidR="00243C81" w:rsidRPr="00243C81">
        <w:rPr>
          <w:color w:val="000000" w:themeColor="text1"/>
        </w:rPr>
        <w:t>огрузчик ковшовый</w:t>
      </w:r>
      <w:r w:rsidR="00880133">
        <w:rPr>
          <w:color w:val="000000" w:themeColor="text1"/>
        </w:rPr>
        <w:t>, соответствует товар единственного производителя, а именно, п</w:t>
      </w:r>
      <w:r w:rsidR="00880133" w:rsidRPr="00880133">
        <w:rPr>
          <w:color w:val="000000" w:themeColor="text1"/>
        </w:rPr>
        <w:t xml:space="preserve">огрузчик </w:t>
      </w:r>
      <w:r w:rsidR="00880133">
        <w:rPr>
          <w:color w:val="000000" w:themeColor="text1"/>
        </w:rPr>
        <w:t>«</w:t>
      </w:r>
      <w:proofErr w:type="spellStart"/>
      <w:r w:rsidR="00880133" w:rsidRPr="00880133">
        <w:rPr>
          <w:color w:val="000000" w:themeColor="text1"/>
        </w:rPr>
        <w:t>Амкодор</w:t>
      </w:r>
      <w:proofErr w:type="spellEnd"/>
      <w:r w:rsidR="00880133" w:rsidRPr="00880133">
        <w:rPr>
          <w:color w:val="000000" w:themeColor="text1"/>
        </w:rPr>
        <w:t xml:space="preserve"> 120</w:t>
      </w:r>
      <w:r w:rsidR="00880133">
        <w:rPr>
          <w:color w:val="000000" w:themeColor="text1"/>
        </w:rPr>
        <w:t>», Республика Беларусь. Податель жалобы представил сравнительную таблицу товаров 3 различных производителей – универсаль</w:t>
      </w:r>
      <w:r w:rsidR="00880133" w:rsidRPr="00880133">
        <w:rPr>
          <w:color w:val="000000" w:themeColor="text1"/>
        </w:rPr>
        <w:t xml:space="preserve">ный фронтальный мини-погрузчик с бортовым поворотом </w:t>
      </w:r>
      <w:r w:rsidR="00880133">
        <w:rPr>
          <w:color w:val="000000" w:themeColor="text1"/>
        </w:rPr>
        <w:t>«</w:t>
      </w:r>
      <w:r w:rsidR="00880133" w:rsidRPr="00880133">
        <w:rPr>
          <w:color w:val="000000" w:themeColor="text1"/>
        </w:rPr>
        <w:t>ANT 1200</w:t>
      </w:r>
      <w:r w:rsidR="00880133">
        <w:rPr>
          <w:color w:val="000000" w:themeColor="text1"/>
        </w:rPr>
        <w:t>», п</w:t>
      </w:r>
      <w:r w:rsidR="00880133" w:rsidRPr="00880133">
        <w:rPr>
          <w:color w:val="000000" w:themeColor="text1"/>
        </w:rPr>
        <w:t xml:space="preserve">огрузчик строительный пневмоколесный одноковшовый фронтальный </w:t>
      </w:r>
      <w:r w:rsidR="00880133">
        <w:rPr>
          <w:color w:val="000000" w:themeColor="text1"/>
        </w:rPr>
        <w:t>«МКСМ 1200М», «Термит 1200», совокупность характеристик которых не соответствуют требованиям извещения о проведении закупки.</w:t>
      </w:r>
    </w:p>
    <w:p w:rsidR="00880133" w:rsidRDefault="00880133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Довод № 2. По мнению подателя жалобы, характеристика «</w:t>
      </w:r>
      <w:r w:rsidRPr="00880133">
        <w:rPr>
          <w:color w:val="000000" w:themeColor="text1"/>
        </w:rPr>
        <w:t>Стояночная тормозная система</w:t>
      </w:r>
      <w:r>
        <w:rPr>
          <w:color w:val="000000" w:themeColor="text1"/>
        </w:rPr>
        <w:t>» – п</w:t>
      </w:r>
      <w:r w:rsidRPr="00880133">
        <w:rPr>
          <w:color w:val="000000" w:themeColor="text1"/>
        </w:rPr>
        <w:t>остоянно замкнутые многодисковые тормозные механизмы в масле в ступицах колес, с гидравлическим растормаживанием</w:t>
      </w:r>
      <w:r>
        <w:rPr>
          <w:color w:val="000000" w:themeColor="text1"/>
        </w:rPr>
        <w:t xml:space="preserve"> является избыточной, поскольку </w:t>
      </w:r>
      <w:r w:rsidRPr="00880133">
        <w:rPr>
          <w:color w:val="000000" w:themeColor="text1"/>
        </w:rPr>
        <w:t>любой вид стояночной тормозной системы, используемый при производстве мини-по</w:t>
      </w:r>
      <w:r>
        <w:rPr>
          <w:color w:val="000000" w:themeColor="text1"/>
        </w:rPr>
        <w:t>грузчиков с бортовым поворотом,</w:t>
      </w:r>
      <w:r w:rsidRPr="00880133">
        <w:rPr>
          <w:color w:val="000000" w:themeColor="text1"/>
        </w:rPr>
        <w:t xml:space="preserve"> обеспечивает удерживания погрузчика в неподвижном положении во время остановки</w:t>
      </w:r>
      <w:r w:rsidR="00166552">
        <w:rPr>
          <w:color w:val="000000" w:themeColor="text1"/>
        </w:rPr>
        <w:t>. ООО «</w:t>
      </w:r>
      <w:proofErr w:type="spellStart"/>
      <w:r w:rsidR="00166552">
        <w:rPr>
          <w:color w:val="000000" w:themeColor="text1"/>
        </w:rPr>
        <w:t>Комплектс</w:t>
      </w:r>
      <w:r w:rsidR="00166552" w:rsidRPr="00166552">
        <w:rPr>
          <w:color w:val="000000" w:themeColor="text1"/>
        </w:rPr>
        <w:t>наб</w:t>
      </w:r>
      <w:proofErr w:type="spellEnd"/>
      <w:r w:rsidR="00166552" w:rsidRPr="00166552">
        <w:rPr>
          <w:color w:val="000000" w:themeColor="text1"/>
        </w:rPr>
        <w:t>» считает, что технические характеристики других производ</w:t>
      </w:r>
      <w:r w:rsidR="00166552">
        <w:rPr>
          <w:color w:val="000000" w:themeColor="text1"/>
        </w:rPr>
        <w:t xml:space="preserve">ителей погрузчиков </w:t>
      </w:r>
      <w:r w:rsidR="00166552" w:rsidRPr="00166552">
        <w:rPr>
          <w:color w:val="000000" w:themeColor="text1"/>
        </w:rPr>
        <w:t>не ухудшают производительность техники.</w:t>
      </w:r>
    </w:p>
    <w:p w:rsidR="000D5D17" w:rsidRDefault="00166552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Доводы подателя жалобы сводятся к тому, что у</w:t>
      </w:r>
      <w:r w:rsidRPr="00166552">
        <w:rPr>
          <w:color w:val="000000" w:themeColor="text1"/>
        </w:rPr>
        <w:t xml:space="preserve">становленные </w:t>
      </w:r>
      <w:r>
        <w:rPr>
          <w:color w:val="000000" w:themeColor="text1"/>
        </w:rPr>
        <w:t xml:space="preserve">в извещении о проведении закупки </w:t>
      </w:r>
      <w:r w:rsidRPr="00166552">
        <w:rPr>
          <w:color w:val="000000" w:themeColor="text1"/>
        </w:rPr>
        <w:t>требования к погрузчик ковшовый</w:t>
      </w:r>
      <w:r>
        <w:rPr>
          <w:color w:val="000000" w:themeColor="text1"/>
        </w:rPr>
        <w:t xml:space="preserve"> </w:t>
      </w:r>
      <w:r w:rsidRPr="00166552">
        <w:rPr>
          <w:color w:val="000000" w:themeColor="text1"/>
        </w:rPr>
        <w:t xml:space="preserve">указывают на единственного производителя, </w:t>
      </w:r>
      <w:r>
        <w:rPr>
          <w:color w:val="000000" w:themeColor="text1"/>
        </w:rPr>
        <w:t>что не позволяет</w:t>
      </w:r>
      <w:r w:rsidRPr="00166552">
        <w:rPr>
          <w:color w:val="000000" w:themeColor="text1"/>
        </w:rPr>
        <w:t xml:space="preserve"> предложить к поставке аналогичный товар иного производителя, ограничивает</w:t>
      </w:r>
      <w:r>
        <w:rPr>
          <w:color w:val="000000" w:themeColor="text1"/>
        </w:rPr>
        <w:t xml:space="preserve"> количество участников закупки. </w:t>
      </w:r>
      <w:r w:rsidRPr="00166552">
        <w:rPr>
          <w:color w:val="000000" w:themeColor="text1"/>
        </w:rPr>
        <w:t xml:space="preserve">Потребность заказчика может быть удовлетворена аналогичным товаром </w:t>
      </w:r>
      <w:r>
        <w:rPr>
          <w:color w:val="000000" w:themeColor="text1"/>
        </w:rPr>
        <w:t>иного производителя</w:t>
      </w:r>
      <w:r w:rsidRPr="00166552">
        <w:rPr>
          <w:color w:val="000000" w:themeColor="text1"/>
        </w:rPr>
        <w:t xml:space="preserve">. </w:t>
      </w:r>
    </w:p>
    <w:p w:rsidR="00166552" w:rsidRDefault="00166552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заседании Комиссии Новосибирского УФАС России </w:t>
      </w:r>
      <w:r w:rsidRPr="00166552">
        <w:rPr>
          <w:color w:val="000000" w:themeColor="text1"/>
        </w:rPr>
        <w:t>ООО «</w:t>
      </w:r>
      <w:proofErr w:type="spellStart"/>
      <w:r w:rsidRPr="00166552">
        <w:rPr>
          <w:color w:val="000000" w:themeColor="text1"/>
        </w:rPr>
        <w:t>Комплектснаб</w:t>
      </w:r>
      <w:proofErr w:type="spellEnd"/>
      <w:r w:rsidRPr="00166552">
        <w:rPr>
          <w:color w:val="000000" w:themeColor="text1"/>
        </w:rPr>
        <w:t>»</w:t>
      </w:r>
      <w:r>
        <w:rPr>
          <w:color w:val="000000" w:themeColor="text1"/>
        </w:rPr>
        <w:t xml:space="preserve"> были заявлены следующие дополнительные доводы.</w:t>
      </w:r>
    </w:p>
    <w:p w:rsidR="00166552" w:rsidRDefault="00166552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Довод № 3. По мнению подателя жалобы, заказчиком в извещении о проведении закупки неправомерно установлено п</w:t>
      </w:r>
      <w:r w:rsidRPr="00166552">
        <w:rPr>
          <w:color w:val="000000" w:themeColor="text1"/>
        </w:rPr>
        <w:t>реимущество в отношении тов</w:t>
      </w:r>
      <w:r>
        <w:rPr>
          <w:color w:val="000000" w:themeColor="text1"/>
        </w:rPr>
        <w:t xml:space="preserve">аров российского происхождения в соответствии с </w:t>
      </w:r>
      <w:r w:rsidRPr="00166552">
        <w:rPr>
          <w:color w:val="000000" w:themeColor="text1"/>
        </w:rPr>
        <w:t>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РФ № 1875)</w:t>
      </w:r>
      <w:r>
        <w:rPr>
          <w:color w:val="000000" w:themeColor="text1"/>
        </w:rPr>
        <w:t xml:space="preserve"> по позиции № 1. </w:t>
      </w:r>
      <w:r w:rsidRPr="00166552">
        <w:rPr>
          <w:color w:val="000000" w:themeColor="text1"/>
        </w:rPr>
        <w:t>ООО «</w:t>
      </w:r>
      <w:proofErr w:type="spellStart"/>
      <w:r w:rsidRPr="00166552">
        <w:rPr>
          <w:color w:val="000000" w:themeColor="text1"/>
        </w:rPr>
        <w:t>Комплектснаб</w:t>
      </w:r>
      <w:proofErr w:type="spellEnd"/>
      <w:r w:rsidRPr="00166552">
        <w:rPr>
          <w:color w:val="000000" w:themeColor="text1"/>
        </w:rPr>
        <w:t>»</w:t>
      </w:r>
      <w:r>
        <w:rPr>
          <w:color w:val="000000" w:themeColor="text1"/>
        </w:rPr>
        <w:t xml:space="preserve"> считает, что по данной позиции должен быть установлен з</w:t>
      </w:r>
      <w:r w:rsidRPr="00166552">
        <w:rPr>
          <w:color w:val="000000" w:themeColor="text1"/>
        </w:rPr>
        <w:t>апрет закупок товаров, происход</w:t>
      </w:r>
      <w:r>
        <w:rPr>
          <w:color w:val="000000" w:themeColor="text1"/>
        </w:rPr>
        <w:t>ящих из иностранных государств в соответствии с Постановлением Правительства РФ № 1875.</w:t>
      </w:r>
    </w:p>
    <w:p w:rsidR="00166552" w:rsidRDefault="00166552" w:rsidP="00845018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Довод № 4. </w:t>
      </w:r>
      <w:r w:rsidR="00DF1343">
        <w:rPr>
          <w:color w:val="000000" w:themeColor="text1"/>
        </w:rPr>
        <w:t xml:space="preserve">По мнению подателя жалобы, указанный в доводе № 1 </w:t>
      </w:r>
      <w:r w:rsidR="00DF1343" w:rsidRPr="00DF1343">
        <w:rPr>
          <w:color w:val="000000" w:themeColor="text1"/>
        </w:rPr>
        <w:t>погрузчик «</w:t>
      </w:r>
      <w:proofErr w:type="spellStart"/>
      <w:r w:rsidR="00DF1343" w:rsidRPr="00DF1343">
        <w:rPr>
          <w:color w:val="000000" w:themeColor="text1"/>
        </w:rPr>
        <w:t>Амкодор</w:t>
      </w:r>
      <w:proofErr w:type="spellEnd"/>
      <w:r w:rsidR="00DF1343" w:rsidRPr="00DF1343">
        <w:rPr>
          <w:color w:val="000000" w:themeColor="text1"/>
        </w:rPr>
        <w:t xml:space="preserve"> 120»</w:t>
      </w:r>
      <w:r w:rsidR="00DF1343">
        <w:rPr>
          <w:color w:val="000000" w:themeColor="text1"/>
        </w:rPr>
        <w:t xml:space="preserve"> также не </w:t>
      </w:r>
      <w:proofErr w:type="gramStart"/>
      <w:r w:rsidR="00DF1343">
        <w:rPr>
          <w:color w:val="000000" w:themeColor="text1"/>
        </w:rPr>
        <w:t>в полной мере</w:t>
      </w:r>
      <w:proofErr w:type="gramEnd"/>
      <w:r w:rsidR="00DF1343">
        <w:rPr>
          <w:color w:val="000000" w:themeColor="text1"/>
        </w:rPr>
        <w:t xml:space="preserve"> соответствует требованиям извещения о проведении закупки. </w:t>
      </w:r>
      <w:r w:rsidR="00DF1343" w:rsidRPr="00DF1343">
        <w:rPr>
          <w:color w:val="000000" w:themeColor="text1"/>
        </w:rPr>
        <w:t>ООО «</w:t>
      </w:r>
      <w:proofErr w:type="spellStart"/>
      <w:r w:rsidR="00DF1343" w:rsidRPr="00DF1343">
        <w:rPr>
          <w:color w:val="000000" w:themeColor="text1"/>
        </w:rPr>
        <w:t>Комплектснаб</w:t>
      </w:r>
      <w:proofErr w:type="spellEnd"/>
      <w:r w:rsidR="00DF1343" w:rsidRPr="00DF1343">
        <w:rPr>
          <w:color w:val="000000" w:themeColor="text1"/>
        </w:rPr>
        <w:t>»</w:t>
      </w:r>
      <w:r w:rsidR="00DF1343">
        <w:rPr>
          <w:color w:val="000000" w:themeColor="text1"/>
        </w:rPr>
        <w:t xml:space="preserve"> заявило, что данный погрузчик обладает характеристикой «Стояночная тормозная система» со значением «Постоянно замкнутые многодисковые тормозные механизмы в «масле» в ступицах </w:t>
      </w:r>
      <w:r w:rsidR="00DF1343" w:rsidRPr="004C4288">
        <w:rPr>
          <w:color w:val="000000" w:themeColor="text1"/>
        </w:rPr>
        <w:t>задних колес</w:t>
      </w:r>
      <w:r w:rsidR="00DF1343">
        <w:rPr>
          <w:color w:val="000000" w:themeColor="text1"/>
        </w:rPr>
        <w:t>, с гидравлическим растормаживанием. Податель жалобы считает, что значение данной характеристики не соответствует требованиям извещения о проведении закупки, поскольку заказчику необходим погрузчик со стояночной тормозной системой, п</w:t>
      </w:r>
      <w:r w:rsidR="00DF1343" w:rsidRPr="00DF1343">
        <w:rPr>
          <w:color w:val="000000" w:themeColor="text1"/>
        </w:rPr>
        <w:t>остоянно замкнутые многодиск</w:t>
      </w:r>
      <w:r w:rsidR="00DF1343">
        <w:rPr>
          <w:color w:val="000000" w:themeColor="text1"/>
        </w:rPr>
        <w:t xml:space="preserve">овые тормозные механизмы в «масле» которой находятся в ступицах </w:t>
      </w:r>
      <w:r w:rsidR="00DF1343" w:rsidRPr="004C4288">
        <w:rPr>
          <w:color w:val="000000" w:themeColor="text1"/>
        </w:rPr>
        <w:t>всех</w:t>
      </w:r>
      <w:r w:rsidR="00DF1343">
        <w:rPr>
          <w:color w:val="000000" w:themeColor="text1"/>
        </w:rPr>
        <w:t xml:space="preserve"> колес.</w:t>
      </w:r>
    </w:p>
    <w:p w:rsidR="00E77BCB" w:rsidRDefault="00367BBF" w:rsidP="0081209E">
      <w:pPr>
        <w:ind w:right="-142" w:firstLine="567"/>
        <w:jc w:val="both"/>
        <w:rPr>
          <w:b/>
          <w:i/>
        </w:rPr>
      </w:pPr>
      <w:r w:rsidRPr="00367BBF">
        <w:rPr>
          <w:b/>
          <w:i/>
        </w:rPr>
        <w:t>МБУ «ГЦОДД»</w:t>
      </w:r>
      <w:r w:rsidR="007D768F" w:rsidRPr="007D768F">
        <w:rPr>
          <w:b/>
          <w:i/>
        </w:rPr>
        <w:t xml:space="preserve"> в </w:t>
      </w:r>
      <w:r w:rsidR="002A5E7B">
        <w:rPr>
          <w:b/>
          <w:i/>
        </w:rPr>
        <w:t>возражениях</w:t>
      </w:r>
      <w:r>
        <w:rPr>
          <w:b/>
          <w:i/>
        </w:rPr>
        <w:t xml:space="preserve"> на жалобу</w:t>
      </w:r>
      <w:r w:rsidR="007D768F" w:rsidRPr="007D768F">
        <w:rPr>
          <w:b/>
          <w:i/>
        </w:rPr>
        <w:t xml:space="preserve"> </w:t>
      </w:r>
      <w:r w:rsidRPr="00367BBF">
        <w:rPr>
          <w:b/>
          <w:i/>
        </w:rPr>
        <w:t>ООО «</w:t>
      </w:r>
      <w:proofErr w:type="spellStart"/>
      <w:r w:rsidRPr="00367BBF">
        <w:rPr>
          <w:b/>
          <w:i/>
        </w:rPr>
        <w:t>Комплектснаб</w:t>
      </w:r>
      <w:proofErr w:type="spellEnd"/>
      <w:r w:rsidRPr="00367BBF">
        <w:rPr>
          <w:b/>
          <w:i/>
        </w:rPr>
        <w:t>»</w:t>
      </w:r>
      <w:r w:rsidR="00C42EA7">
        <w:rPr>
          <w:b/>
          <w:i/>
        </w:rPr>
        <w:t xml:space="preserve"> </w:t>
      </w:r>
      <w:r w:rsidR="002A5E7B">
        <w:rPr>
          <w:b/>
          <w:i/>
        </w:rPr>
        <w:t>сообщило</w:t>
      </w:r>
      <w:r w:rsidR="00E77BCB">
        <w:rPr>
          <w:b/>
          <w:i/>
        </w:rPr>
        <w:t xml:space="preserve"> следующее.</w:t>
      </w:r>
    </w:p>
    <w:p w:rsidR="00367BBF" w:rsidRDefault="00E77BCB" w:rsidP="0081209E">
      <w:pPr>
        <w:ind w:right="-142" w:firstLine="567"/>
        <w:jc w:val="both"/>
      </w:pPr>
      <w:r w:rsidRPr="00E77BCB">
        <w:t>И</w:t>
      </w:r>
      <w:r w:rsidR="00C42EA7" w:rsidRPr="00E77BCB">
        <w:t>звещение о проведении закупки составлено в соответствии с требованиям</w:t>
      </w:r>
      <w:r w:rsidR="00367BBF" w:rsidRPr="00E77BCB">
        <w:t>и Закона о контрактной системе. Заказчик сообщил о том, что требованиям извещения о проведении закупки соответствуют товары 2 различных производителей – мини-погрузчик «</w:t>
      </w:r>
      <w:proofErr w:type="spellStart"/>
      <w:r w:rsidR="00367BBF" w:rsidRPr="00E77BCB">
        <w:t>Амкодор</w:t>
      </w:r>
      <w:proofErr w:type="spellEnd"/>
      <w:r w:rsidR="00367BBF" w:rsidRPr="00E77BCB">
        <w:t xml:space="preserve"> 211</w:t>
      </w:r>
      <w:r w:rsidRPr="00E77BCB">
        <w:t>», Китай и мини-погрузчик «</w:t>
      </w:r>
      <w:proofErr w:type="spellStart"/>
      <w:r w:rsidRPr="00E77BCB">
        <w:rPr>
          <w:lang w:val="en-US"/>
        </w:rPr>
        <w:t>LiuGong</w:t>
      </w:r>
      <w:proofErr w:type="spellEnd"/>
      <w:r w:rsidRPr="00E77BCB">
        <w:t xml:space="preserve"> 385</w:t>
      </w:r>
      <w:r w:rsidRPr="00E77BCB">
        <w:rPr>
          <w:lang w:val="en-US"/>
        </w:rPr>
        <w:t>B</w:t>
      </w:r>
      <w:r w:rsidRPr="00E77BCB">
        <w:t xml:space="preserve">», Китай. </w:t>
      </w:r>
    </w:p>
    <w:p w:rsidR="00086C13" w:rsidRDefault="00E77BCB" w:rsidP="00086C13">
      <w:pPr>
        <w:ind w:right="-142" w:firstLine="567"/>
        <w:jc w:val="both"/>
      </w:pPr>
      <w:r>
        <w:t xml:space="preserve">Относительно довода подателя жалобы об избыточной характеристике «Стояночная тормозная система» заказчик пояснил, что многодисковые тормоза в масляной ванне с гидравлическим приводом – не обслуживаемый многодисковый тормозной механизм, не требующий замены тормозных накладок, с раздельным гидравлическим приводом по мостам Преимущества данной системы рабочих тормозов по сравнению с остальными заключаются в отсутствии регламентных работ при эксплуатации, соответственно, материальных затрат на их проведение. Уменьшаются эксплуатационные затраты. В связи с устранением возможности несвоевременного проведения ТО уменьшается количество простоев из-за необходимости </w:t>
      </w:r>
      <w:r>
        <w:lastRenderedPageBreak/>
        <w:t>проведения регламентных работ и обеспечивается безопасная эксплуатация на весь срок службы машины.</w:t>
      </w:r>
    </w:p>
    <w:p w:rsidR="00E77BCB" w:rsidRDefault="00E77BCB" w:rsidP="00086C13">
      <w:pPr>
        <w:ind w:right="-142" w:firstLine="567"/>
        <w:jc w:val="both"/>
      </w:pPr>
      <w:r>
        <w:t>Все элементы многодисковых тормозов полностью</w:t>
      </w:r>
      <w:r w:rsidR="000F486F">
        <w:t xml:space="preserve"> закрыты от внешних воздействий.</w:t>
      </w:r>
      <w:r>
        <w:t xml:space="preserve"> Данная стояночная тормозная система является более современной и включает характеристики, которые обеспечивают надежное удержание транспортного средства на одном месте в городских условиях с неровной местностью и возвышенностями, что способствует предотвращению дорожно-транспортных происшествий.</w:t>
      </w:r>
      <w:r w:rsidRPr="00E77BCB">
        <w:t xml:space="preserve"> </w:t>
      </w:r>
      <w:r>
        <w:t xml:space="preserve">К дополнительным преимуществам замкнутых многодисковых тормозных механизмов в масле в ступицах колес с гидравлическим растормаживанием стояночной тормозной системы можно отнести: </w:t>
      </w:r>
    </w:p>
    <w:p w:rsidR="00E77BCB" w:rsidRDefault="00E77BCB" w:rsidP="00E77BCB">
      <w:pPr>
        <w:ind w:right="-142" w:firstLine="567"/>
        <w:jc w:val="both"/>
      </w:pPr>
      <w:r>
        <w:t>−</w:t>
      </w:r>
      <w:r>
        <w:tab/>
        <w:t xml:space="preserve"> защита от коррозии за счет изолированности от внешних воздействий и нахождения всех элементов тормозной системы в масленой среде;</w:t>
      </w:r>
    </w:p>
    <w:p w:rsidR="00E77BCB" w:rsidRDefault="00E77BCB" w:rsidP="00E77BCB">
      <w:pPr>
        <w:ind w:right="-142" w:firstLine="567"/>
        <w:jc w:val="both"/>
      </w:pPr>
      <w:r>
        <w:t>−</w:t>
      </w:r>
      <w:r>
        <w:tab/>
        <w:t xml:space="preserve"> отсутствие необходимости применения дополнительной тормозной жидкости, что обеспечивает простоту эксплуатации и не требует ее регламентной замены, а также оснащения дополнительными заправочными емкостями;</w:t>
      </w:r>
    </w:p>
    <w:p w:rsidR="00E77BCB" w:rsidRDefault="00E77BCB" w:rsidP="00E77BCB">
      <w:pPr>
        <w:ind w:right="-142" w:firstLine="567"/>
        <w:jc w:val="both"/>
      </w:pPr>
      <w:r>
        <w:t>−</w:t>
      </w:r>
      <w:r>
        <w:tab/>
        <w:t xml:space="preserve"> низкие эксплуатационные затраты за счет проведения исключительно проверки функционирования стояночной тормозной системы при проведении регламентного технического обслуживания машины, либо замены гидравлической жидкости значительно реже в сравнении с иными видами систем; </w:t>
      </w:r>
    </w:p>
    <w:p w:rsidR="00E77BCB" w:rsidRPr="00E77BCB" w:rsidRDefault="00E77BCB" w:rsidP="00E77BCB">
      <w:pPr>
        <w:ind w:right="-142" w:firstLine="567"/>
        <w:jc w:val="both"/>
      </w:pPr>
      <w:r>
        <w:t>−</w:t>
      </w:r>
      <w:r>
        <w:tab/>
        <w:t xml:space="preserve"> снижение затрат на эксплуатацию в послегарантийный период, так как в случае выхода из строя данного типа тормозного механизма ремонту или замене подлежит отдельный узел, а не </w:t>
      </w:r>
      <w:proofErr w:type="spellStart"/>
      <w:r>
        <w:t>гидромотор</w:t>
      </w:r>
      <w:proofErr w:type="spellEnd"/>
      <w:r>
        <w:t xml:space="preserve"> в сборе при применении технологии встроенных в </w:t>
      </w:r>
      <w:proofErr w:type="spellStart"/>
      <w:r>
        <w:t>гидромотор</w:t>
      </w:r>
      <w:proofErr w:type="spellEnd"/>
      <w:r>
        <w:t xml:space="preserve"> гидравлических тормозов.</w:t>
      </w:r>
    </w:p>
    <w:p w:rsidR="001B35F6" w:rsidRDefault="001B6319" w:rsidP="0091243A">
      <w:pPr>
        <w:ind w:right="-142" w:firstLine="567"/>
        <w:jc w:val="both"/>
        <w:rPr>
          <w:b/>
          <w:i/>
        </w:rPr>
      </w:pPr>
      <w:r w:rsidRPr="00F2442D">
        <w:rPr>
          <w:b/>
          <w:i/>
        </w:rPr>
        <w:t>Изучив представленные материалы и доводы</w:t>
      </w:r>
      <w:r w:rsidR="009F4F73">
        <w:rPr>
          <w:b/>
          <w:i/>
        </w:rPr>
        <w:t xml:space="preserve"> по жалобе </w:t>
      </w:r>
      <w:r w:rsidR="00E77BCB" w:rsidRPr="00E77BCB">
        <w:rPr>
          <w:b/>
          <w:i/>
        </w:rPr>
        <w:t>ООО «</w:t>
      </w:r>
      <w:proofErr w:type="spellStart"/>
      <w:r w:rsidR="00E77BCB" w:rsidRPr="00E77BCB">
        <w:rPr>
          <w:b/>
          <w:i/>
        </w:rPr>
        <w:t>Комплектснаб</w:t>
      </w:r>
      <w:proofErr w:type="spellEnd"/>
      <w:r w:rsidR="00E77BCB" w:rsidRPr="00E77BCB">
        <w:rPr>
          <w:b/>
          <w:i/>
        </w:rPr>
        <w:t>»</w:t>
      </w:r>
      <w:r w:rsidRPr="00F2442D">
        <w:rPr>
          <w:b/>
          <w:i/>
        </w:rPr>
        <w:t>, Комиссия Новосибирского УФАС России пришла к следующим выводам.</w:t>
      </w:r>
    </w:p>
    <w:p w:rsidR="001B6319" w:rsidRPr="00F2442D" w:rsidRDefault="00015FE2" w:rsidP="009C4493">
      <w:pPr>
        <w:ind w:right="-142" w:firstLine="567"/>
        <w:jc w:val="both"/>
      </w:pPr>
      <w:r>
        <w:t>По доводам № 1, № 2 и № 4.</w:t>
      </w:r>
      <w:r w:rsidR="009C4493">
        <w:t xml:space="preserve"> </w:t>
      </w:r>
      <w:r w:rsidR="001B6319" w:rsidRPr="00F2442D">
        <w:t xml:space="preserve">Согласно ч.1 ст.42 </w:t>
      </w:r>
      <w:r w:rsidR="00086C13" w:rsidRPr="00086C13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086C13">
        <w:t xml:space="preserve"> </w:t>
      </w:r>
      <w:r w:rsidR="001B6319" w:rsidRPr="00F2442D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1B6319" w:rsidRDefault="001B6319" w:rsidP="006D4304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1B6319" w:rsidRDefault="001B6319" w:rsidP="006D4304">
      <w:pPr>
        <w:ind w:right="-142" w:firstLine="567"/>
        <w:jc w:val="both"/>
      </w:pPr>
      <w:r>
        <w:t>В соответствии с п.1 ч.1 ст.33 Закона о контрактной систем</w:t>
      </w:r>
      <w:r w:rsidR="00880A7D">
        <w:t>е</w:t>
      </w:r>
      <w:r>
        <w:t xml:space="preserve">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B6319" w:rsidRDefault="001B6319" w:rsidP="006D4304">
      <w:pPr>
        <w:ind w:right="-142" w:firstLine="567"/>
        <w:jc w:val="both"/>
      </w:pPr>
      <w:r>
        <w:t xml:space="preserve">В соответствии с ч.2 ст.33 Закона о контрактной системе описание объекта закупки в соответствии с требованиями, указанными в части 1 </w:t>
      </w:r>
      <w:r w:rsidR="00015FE2">
        <w:t>данной</w:t>
      </w:r>
      <w:r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26F6C" w:rsidRDefault="009C4493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Заказчику к поставке по позиции № </w:t>
      </w:r>
      <w:r w:rsidR="00015FE2">
        <w:t>1</w:t>
      </w:r>
      <w:r>
        <w:t xml:space="preserve"> необходим </w:t>
      </w:r>
      <w:r w:rsidR="00015FE2">
        <w:t>п</w:t>
      </w:r>
      <w:r w:rsidR="00015FE2" w:rsidRPr="00015FE2">
        <w:t>огрузчик ковшовый</w:t>
      </w:r>
      <w:r>
        <w:t>. При этом, заказч</w:t>
      </w:r>
      <w:r w:rsidR="00A26F6C">
        <w:t>иком установлены характеристики закупаемого товара, в том числе «</w:t>
      </w:r>
      <w:r w:rsidR="00015FE2" w:rsidRPr="00015FE2">
        <w:t>Стояночная тормозная система</w:t>
      </w:r>
      <w:r w:rsidR="00A26F6C">
        <w:t xml:space="preserve">» </w:t>
      </w:r>
      <w:r w:rsidR="00015FE2">
        <w:t>–</w:t>
      </w:r>
      <w:r w:rsidR="00A26F6C">
        <w:t xml:space="preserve"> </w:t>
      </w:r>
      <w:r w:rsidR="00015FE2">
        <w:t>п</w:t>
      </w:r>
      <w:r w:rsidR="00015FE2" w:rsidRPr="00015FE2">
        <w:t>остоянно замкнутые многодисковые тормозные механизмы в масле в ступицах колес, с гидравлическим растормаживанием</w:t>
      </w:r>
      <w:r w:rsidR="00A26F6C">
        <w:t>.</w:t>
      </w:r>
    </w:p>
    <w:p w:rsidR="009C4493" w:rsidRDefault="00A26F6C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 Исходя из возражений заказчика, требованиям описания объекта закупки, в том числе по спорной характеристике соответствуют товары 2 различных производителей, а именно:</w:t>
      </w:r>
    </w:p>
    <w:p w:rsidR="00015FE2" w:rsidRDefault="00A26F6C" w:rsidP="00015FE2">
      <w:pPr>
        <w:autoSpaceDE w:val="0"/>
        <w:autoSpaceDN w:val="0"/>
        <w:adjustRightInd w:val="0"/>
        <w:ind w:right="-142" w:firstLine="567"/>
        <w:jc w:val="both"/>
      </w:pPr>
      <w:r>
        <w:lastRenderedPageBreak/>
        <w:t xml:space="preserve">1. </w:t>
      </w:r>
      <w:r w:rsidR="00015FE2">
        <w:t>М</w:t>
      </w:r>
      <w:r w:rsidR="00015FE2" w:rsidRPr="00015FE2">
        <w:t>ини-п</w:t>
      </w:r>
      <w:r w:rsidR="00015FE2">
        <w:t>огрузчик «</w:t>
      </w:r>
      <w:proofErr w:type="spellStart"/>
      <w:r w:rsidR="00015FE2">
        <w:t>Амкодор</w:t>
      </w:r>
      <w:proofErr w:type="spellEnd"/>
      <w:r w:rsidR="00015FE2">
        <w:t xml:space="preserve"> 211», Китай;</w:t>
      </w:r>
    </w:p>
    <w:p w:rsidR="004C4288" w:rsidRDefault="00015FE2" w:rsidP="004C4288">
      <w:pPr>
        <w:autoSpaceDE w:val="0"/>
        <w:autoSpaceDN w:val="0"/>
        <w:adjustRightInd w:val="0"/>
        <w:ind w:right="-142" w:firstLine="567"/>
        <w:jc w:val="both"/>
      </w:pPr>
      <w:r>
        <w:t>2. М</w:t>
      </w:r>
      <w:r w:rsidRPr="00015FE2">
        <w:t>ини-погрузчик «</w:t>
      </w:r>
      <w:proofErr w:type="spellStart"/>
      <w:r w:rsidRPr="00015FE2">
        <w:t>LiuGong</w:t>
      </w:r>
      <w:proofErr w:type="spellEnd"/>
      <w:r w:rsidRPr="00015FE2">
        <w:t xml:space="preserve"> 385B», Китай</w:t>
      </w:r>
      <w:r w:rsidR="00A26F6C">
        <w:t>.</w:t>
      </w:r>
    </w:p>
    <w:p w:rsidR="0035112E" w:rsidRDefault="0035112E" w:rsidP="0035112E">
      <w:pPr>
        <w:autoSpaceDE w:val="0"/>
        <w:autoSpaceDN w:val="0"/>
        <w:adjustRightInd w:val="0"/>
        <w:ind w:right="-142" w:firstLine="567"/>
        <w:jc w:val="both"/>
      </w:pPr>
      <w:r>
        <w:t>Согласно ч.2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нужд», утвержденного Президиумом Верховного Суда РФ 28.06.2017,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системе.</w:t>
      </w:r>
    </w:p>
    <w:p w:rsidR="0035112E" w:rsidRDefault="0035112E" w:rsidP="0035112E">
      <w:pPr>
        <w:autoSpaceDE w:val="0"/>
        <w:autoSpaceDN w:val="0"/>
        <w:adjustRightInd w:val="0"/>
        <w:ind w:right="-142" w:firstLine="567"/>
        <w:jc w:val="both"/>
      </w:pPr>
      <w:r>
        <w:t>Согласно позиции ФАС России, изложенной в письме от 19.04.2023 № ПИ/30510/23, объект закупки должен быть сформирован таким образом, чтобы совокупности характеристик закупаемого товара соответствовал товар как минимум двух производителей.</w:t>
      </w:r>
    </w:p>
    <w:p w:rsidR="007864A2" w:rsidRDefault="007864A2" w:rsidP="006D4304">
      <w:pPr>
        <w:autoSpaceDE w:val="0"/>
        <w:autoSpaceDN w:val="0"/>
        <w:adjustRightInd w:val="0"/>
        <w:ind w:right="-142" w:firstLine="567"/>
        <w:jc w:val="both"/>
      </w:pPr>
      <w:r>
        <w:t>Комиссия Новосибирского УФАС России установила, что м</w:t>
      </w:r>
      <w:r w:rsidRPr="007864A2">
        <w:t>ини</w:t>
      </w:r>
      <w:r>
        <w:t>-погрузчик «</w:t>
      </w:r>
      <w:proofErr w:type="spellStart"/>
      <w:r>
        <w:t>LiuGong</w:t>
      </w:r>
      <w:proofErr w:type="spellEnd"/>
      <w:r>
        <w:t xml:space="preserve"> 385» обладает характеристикой </w:t>
      </w:r>
      <w:r w:rsidRPr="007864A2">
        <w:t>«Стояночная тормозная система» – постоянно замкнутые многодисковые тормозные механизмы в масле в ступицах колес, с гидравлическим растормаживанием</w:t>
      </w:r>
      <w:r>
        <w:t>, что дословно соответствует требованиям извещения о проведении закупки.</w:t>
      </w:r>
    </w:p>
    <w:p w:rsidR="007864A2" w:rsidRDefault="007864A2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Вместе с тем, податель жалобы указывает на несоответствие характеристики </w:t>
      </w:r>
      <w:r w:rsidRPr="007864A2">
        <w:t xml:space="preserve">«Стояночная тормозная система» </w:t>
      </w:r>
      <w:r>
        <w:t>м</w:t>
      </w:r>
      <w:r w:rsidRPr="007864A2">
        <w:t>ини-погрузчик</w:t>
      </w:r>
      <w:r>
        <w:t>а</w:t>
      </w:r>
      <w:r w:rsidRPr="007864A2">
        <w:t xml:space="preserve"> «</w:t>
      </w:r>
      <w:proofErr w:type="spellStart"/>
      <w:r w:rsidRPr="007864A2">
        <w:t>Амкодор</w:t>
      </w:r>
      <w:proofErr w:type="spellEnd"/>
      <w:r w:rsidRPr="007864A2">
        <w:t xml:space="preserve"> 211»</w:t>
      </w:r>
      <w:r>
        <w:t xml:space="preserve"> со значением «</w:t>
      </w:r>
      <w:r w:rsidRPr="007864A2">
        <w:t xml:space="preserve">Постоянно замкнутые многодисковые тормозные механизмы в «масле» в ступицах </w:t>
      </w:r>
      <w:r w:rsidRPr="004C4288">
        <w:rPr>
          <w:u w:val="single"/>
        </w:rPr>
        <w:t>задних колес</w:t>
      </w:r>
      <w:r w:rsidRPr="007864A2">
        <w:t>, с гидравлическим растормаживанием</w:t>
      </w:r>
      <w:r>
        <w:t>». П</w:t>
      </w:r>
      <w:r w:rsidR="006F340C">
        <w:t xml:space="preserve">одатель жалобы заявил, что заказчику к поставке </w:t>
      </w:r>
      <w:r w:rsidR="004C4288">
        <w:t xml:space="preserve">необходим </w:t>
      </w:r>
      <w:r w:rsidR="004C4288" w:rsidRPr="004C4288">
        <w:t xml:space="preserve">погрузчик со стояночной тормозной системой, постоянно замкнутые многодисковые тормозные механизмы в «масле» которой находятся в ступицах </w:t>
      </w:r>
      <w:r w:rsidR="004C4288" w:rsidRPr="004C4288">
        <w:rPr>
          <w:u w:val="single"/>
        </w:rPr>
        <w:t>всех колес</w:t>
      </w:r>
      <w:r w:rsidR="004C4288">
        <w:t>.</w:t>
      </w:r>
    </w:p>
    <w:p w:rsidR="004C4288" w:rsidRPr="00761DD8" w:rsidRDefault="004C4288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Комиссия Новосибирского УФАС России пришла к выводу, что из описания объекта закупки не следует, что заказчику </w:t>
      </w:r>
      <w:r w:rsidRPr="004C4288">
        <w:t>к поставке необходим погрузчик со стояночной тормозной системой, постоянно замкнутые многодисковые тормозные механизмы в «масле» которой находятся в ступицах всех колес</w:t>
      </w:r>
      <w:r>
        <w:t xml:space="preserve">. Значение характеристики </w:t>
      </w:r>
      <w:r w:rsidRPr="004C4288">
        <w:t>«Стояночная тормозная система»</w:t>
      </w:r>
      <w:r>
        <w:t xml:space="preserve"> не содержит указание на то, в ступицах каких колес находятся п</w:t>
      </w:r>
      <w:r w:rsidRPr="004C4288">
        <w:t>остоянно замкнутые многодисковые тормозные механизмы в «масле»</w:t>
      </w:r>
      <w:r w:rsidR="00761DD8">
        <w:t xml:space="preserve">. </w:t>
      </w:r>
    </w:p>
    <w:p w:rsidR="007864A2" w:rsidRDefault="00761DD8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Кроме того, заказчик направил в адрес </w:t>
      </w:r>
      <w:r w:rsidR="006C70E6">
        <w:t xml:space="preserve">Новосибирского УФАС России пояснения относительно установления в извещении о проведении закупки характеристики </w:t>
      </w:r>
      <w:r w:rsidR="006C70E6" w:rsidRPr="006C70E6">
        <w:t>«Стояночная тормозная система» – постоянно замкнутые многодисковые тормозные механизмы в масле в ступицах колес, с гидравлическим растормаживанием</w:t>
      </w:r>
      <w:r w:rsidR="006C70E6">
        <w:t xml:space="preserve">. Комиссия Новосибирского УФАС России учитывает пояснения </w:t>
      </w:r>
      <w:r w:rsidR="006C70E6" w:rsidRPr="006C70E6">
        <w:t>МБУ «ГЦОДД»</w:t>
      </w:r>
      <w:r w:rsidR="006C70E6">
        <w:t xml:space="preserve"> и считает, что заказчиком обоснована потребность в получении </w:t>
      </w:r>
      <w:r w:rsidR="005A01A4">
        <w:t>товара с указанной характеристикой.</w:t>
      </w:r>
    </w:p>
    <w:p w:rsidR="005A01A4" w:rsidRDefault="0035112E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Также заказчик представил информацию о товарах 2 различных производителей, характеристики которых соответствуют требованиям описания объекта закупки. </w:t>
      </w:r>
    </w:p>
    <w:p w:rsidR="0035112E" w:rsidRDefault="0035112E" w:rsidP="006D4304">
      <w:pPr>
        <w:autoSpaceDE w:val="0"/>
        <w:autoSpaceDN w:val="0"/>
        <w:adjustRightInd w:val="0"/>
        <w:ind w:right="-142" w:firstLine="567"/>
        <w:jc w:val="both"/>
      </w:pPr>
      <w:r>
        <w:t>Таким образом, с учетом того, что заказчиком обоснована потребность в получении товара с ука</w:t>
      </w:r>
      <w:r w:rsidR="00D52548">
        <w:t xml:space="preserve">занным значением характеристики, с учетом того, что заказчиком представлена информации о соответствии требованиям описания объекта закупки товаров 2 различных производителей, а также с учетом того, что подателем жалобы не представлено достаточных доказательств избыточности вышеуказанной характеристики, а также несоответствия погрузчиков, информация о который представлена заказчиком, Комиссия Новосибирского УФАС России не усматривает признаков нарушения требований законодательства о контрактной системе в действиях заказчика. Доводы № 1, № 2 и № 4 не нашли своего подтверждения. </w:t>
      </w:r>
    </w:p>
    <w:p w:rsidR="00D52548" w:rsidRDefault="00D52548" w:rsidP="00D52548">
      <w:pPr>
        <w:autoSpaceDE w:val="0"/>
        <w:autoSpaceDN w:val="0"/>
        <w:adjustRightInd w:val="0"/>
        <w:ind w:right="-142" w:firstLine="567"/>
        <w:jc w:val="both"/>
      </w:pPr>
      <w:r>
        <w:t xml:space="preserve">По доводу № 3. 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 запрете или об ограничении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числе, поставляемых при выполнении закупаемых работ, оказании закупаемых услуг), работ, услуг, соответственно выполняемых, оказываемых </w:t>
      </w:r>
      <w:r>
        <w:lastRenderedPageBreak/>
        <w:t>российскими лицами, в случае, если такие запрет, ограничение, преимущество установлены в соответствии с пунктом 1 части 2 статьи 14 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D52548" w:rsidRDefault="00807594" w:rsidP="00D52548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</w:t>
      </w:r>
      <w:r w:rsidR="00D52548">
        <w:t xml:space="preserve">» </w:t>
      </w:r>
      <w:r>
        <w:t xml:space="preserve">и </w:t>
      </w:r>
      <w:proofErr w:type="spellStart"/>
      <w:r>
        <w:t>пп</w:t>
      </w:r>
      <w:proofErr w:type="spellEnd"/>
      <w:r>
        <w:t xml:space="preserve">. «в» </w:t>
      </w:r>
      <w:r w:rsidR="00D52548">
        <w:t xml:space="preserve">ч.2 ст.14 Закона о контрактной системе Правительство Российской Федерации вправе с учетом положений части 3 данной статьи принимать меры, устанавливающие </w:t>
      </w:r>
      <w:r>
        <w:t>запрет</w:t>
      </w:r>
      <w:r w:rsidR="00D52548">
        <w:t xml:space="preserve"> закупок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</w:t>
      </w:r>
      <w:r>
        <w:t xml:space="preserve">оказываемых иностранными лицами, а также </w:t>
      </w:r>
      <w:r w:rsidRPr="00807594">
        <w:t xml:space="preserve">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  <w:r>
        <w:t>.</w:t>
      </w:r>
    </w:p>
    <w:p w:rsidR="00807594" w:rsidRDefault="00D52548" w:rsidP="00D52548">
      <w:pPr>
        <w:autoSpaceDE w:val="0"/>
        <w:autoSpaceDN w:val="0"/>
        <w:adjustRightInd w:val="0"/>
        <w:ind w:right="-142" w:firstLine="567"/>
        <w:jc w:val="both"/>
      </w:pPr>
      <w:r>
        <w:t>Постановлением Прав</w:t>
      </w:r>
      <w:r w:rsidR="00807594">
        <w:t xml:space="preserve">ительства РФ № 1875 установлен </w:t>
      </w:r>
      <w:r w:rsidR="00807594" w:rsidRPr="00807594"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</w:t>
      </w:r>
      <w:r w:rsidR="00807594">
        <w:t>ми лицами, по перечню согласно приложению №</w:t>
      </w:r>
      <w:r w:rsidR="00807594" w:rsidRPr="00807594">
        <w:t xml:space="preserve"> 1</w:t>
      </w:r>
      <w:r w:rsidR="00807594">
        <w:t xml:space="preserve"> (далее – Перечень № 1).</w:t>
      </w:r>
    </w:p>
    <w:p w:rsidR="005A01A4" w:rsidRDefault="00D52548" w:rsidP="00D52548">
      <w:pPr>
        <w:autoSpaceDE w:val="0"/>
        <w:autoSpaceDN w:val="0"/>
        <w:adjustRightInd w:val="0"/>
        <w:ind w:right="-142"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 xml:space="preserve">. «в» п.4 Постановления Правительства РФ № 1875 к включенным в объект закупки товарам, не указанным в </w:t>
      </w:r>
      <w:r w:rsidR="00807594">
        <w:t xml:space="preserve">Перечне № 1 </w:t>
      </w:r>
      <w:r>
        <w:t xml:space="preserve">и </w:t>
      </w:r>
      <w:r w:rsidR="00807594">
        <w:t>перечне по приложению № 2</w:t>
      </w:r>
      <w:r>
        <w:t xml:space="preserve">, применяются положения </w:t>
      </w:r>
      <w:r w:rsidR="00807594">
        <w:t>данного</w:t>
      </w:r>
      <w:r>
        <w:t xml:space="preserve"> постановления, касающиеся преимущества, указанного в пункте 1 данного постановления.</w:t>
      </w:r>
    </w:p>
    <w:p w:rsidR="00D33785" w:rsidRDefault="00D33785" w:rsidP="00D52548">
      <w:pPr>
        <w:autoSpaceDE w:val="0"/>
        <w:autoSpaceDN w:val="0"/>
        <w:adjustRightInd w:val="0"/>
        <w:ind w:right="-142" w:firstLine="567"/>
        <w:jc w:val="both"/>
      </w:pPr>
      <w:r w:rsidRPr="00D33785">
        <w:t>Подпунктом «б» п.2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(далее – Правила</w:t>
      </w:r>
      <w:r w:rsidR="00AB7B17">
        <w:t xml:space="preserve"> использования КТРУ</w:t>
      </w:r>
      <w:r w:rsidRPr="00D33785">
        <w:t>), установлено, что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</w:t>
      </w:r>
    </w:p>
    <w:p w:rsidR="00896BD7" w:rsidRDefault="00896BD7" w:rsidP="00896BD7">
      <w:pPr>
        <w:autoSpaceDE w:val="0"/>
        <w:autoSpaceDN w:val="0"/>
        <w:adjustRightInd w:val="0"/>
        <w:ind w:right="-142" w:firstLine="567"/>
        <w:jc w:val="both"/>
      </w:pPr>
      <w:r>
        <w:t>Заказчиком в извещении о проведении закупки по позиции № 1 «</w:t>
      </w:r>
      <w:r w:rsidRPr="00896BD7">
        <w:t>Погрузчик ковшовый</w:t>
      </w:r>
      <w:r>
        <w:t xml:space="preserve">» определена позиция КТРУ – </w:t>
      </w:r>
      <w:r w:rsidRPr="00896BD7">
        <w:t>28.92.20.000-00000022</w:t>
      </w:r>
      <w:r>
        <w:t xml:space="preserve"> «</w:t>
      </w:r>
      <w:r w:rsidRPr="00896BD7">
        <w:t>Погрузчик ковшовый</w:t>
      </w:r>
      <w:r>
        <w:t xml:space="preserve">», код ОКПД 2 – </w:t>
      </w:r>
      <w:r w:rsidRPr="00896BD7">
        <w:t>28.92.2</w:t>
      </w:r>
      <w:r>
        <w:t xml:space="preserve"> «</w:t>
      </w:r>
      <w:r w:rsidRPr="00896BD7">
        <w:t>Машины прочие для перемещения, грейдерных работ, планирования, скреперных работ, выемки, трамбовки, уплотнения или добычи, самоходные, для грунта, минералов или руд (включая бульдозеры, одноковшовые экскаваторы и дорожные катки)</w:t>
      </w:r>
      <w:r>
        <w:t xml:space="preserve">». При этом заказчиком в извещении о проведении закупки по данной позиции установлено преимущество </w:t>
      </w:r>
      <w:r w:rsidRPr="00896BD7">
        <w:t>в отношении товаров российского происхождения</w:t>
      </w:r>
      <w:r>
        <w:t xml:space="preserve"> в соответствии с Постановлением Правительства РФ № 1875. </w:t>
      </w:r>
    </w:p>
    <w:p w:rsidR="00896BD7" w:rsidRDefault="00896BD7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Представитель подателя жалобы заявил данный довод на заседании Комиссии Новосибирского УФАС России и сообщил о том, что коды ОКПД 2, указанные в справочной информации позиции КТРУ </w:t>
      </w:r>
      <w:r w:rsidRPr="00896BD7">
        <w:t>28.92.20.000-00000022</w:t>
      </w:r>
      <w:r>
        <w:t xml:space="preserve"> входят в Перечень № 1, следовательно, в извещении о проведении закупки по позиции № 1 необходимо было установить запрет закупок товаров, происходящих из иностранных государств. </w:t>
      </w:r>
    </w:p>
    <w:p w:rsidR="00896BD7" w:rsidRDefault="00896BD7" w:rsidP="006D4304">
      <w:pPr>
        <w:autoSpaceDE w:val="0"/>
        <w:autoSpaceDN w:val="0"/>
        <w:adjustRightInd w:val="0"/>
        <w:ind w:right="-142" w:firstLine="567"/>
        <w:jc w:val="both"/>
      </w:pPr>
      <w:r>
        <w:t xml:space="preserve">Комиссия Новосибирского УФАС России в каталоге товаров, работ, </w:t>
      </w:r>
      <w:r w:rsidRPr="00896BD7">
        <w:t>услуг для обеспечения государственных и муниципальных нужд</w:t>
      </w:r>
      <w:r>
        <w:t xml:space="preserve"> ЕИС по позиции </w:t>
      </w:r>
      <w:r w:rsidRPr="00896BD7">
        <w:t>28.92.20.000-00000022</w:t>
      </w:r>
      <w:r>
        <w:t xml:space="preserve"> «</w:t>
      </w:r>
      <w:r w:rsidRPr="00896BD7">
        <w:t>Погрузчик ковшовый</w:t>
      </w:r>
      <w:r>
        <w:t xml:space="preserve">» содержится справочная информация о кодах ОКПД 2 – </w:t>
      </w:r>
      <w:r w:rsidRPr="00896BD7">
        <w:t>2</w:t>
      </w:r>
      <w:r>
        <w:t>8.92.25.000 «</w:t>
      </w:r>
      <w:r w:rsidRPr="00896BD7">
        <w:t>Погрузчики фронтальные одноковшовые самоходные</w:t>
      </w:r>
      <w:r>
        <w:t>» и 28.92.26.120 «</w:t>
      </w:r>
      <w:r w:rsidRPr="00896BD7">
        <w:t>Погрузчики полноповоротные ковшовые, кроме фронтальных одноковшовых погрузчиков</w:t>
      </w:r>
      <w:r>
        <w:t>».</w:t>
      </w:r>
      <w:r w:rsidR="00D33785">
        <w:t xml:space="preserve"> Указанные коды ОКПД 2 содержатся в Перечне.</w:t>
      </w:r>
    </w:p>
    <w:p w:rsidR="00AB7B17" w:rsidRDefault="00AB7B17" w:rsidP="00AB7B17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п.12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</w:t>
      </w:r>
      <w:r w:rsidRPr="00AB7B17">
        <w:t>утвержденных Постановлением Правительства Российской Федерации от 08.02.2017 № 145</w:t>
      </w:r>
      <w:r>
        <w:t xml:space="preserve"> (далее – Правила формирования и ведения КТРУ)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 w:rsidR="00AB7B17" w:rsidRDefault="00AB7B17" w:rsidP="00AB6E42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 xml:space="preserve">. «а» и </w:t>
      </w:r>
      <w:proofErr w:type="spellStart"/>
      <w:r>
        <w:t>пп</w:t>
      </w:r>
      <w:proofErr w:type="spellEnd"/>
      <w:r>
        <w:t xml:space="preserve">. «д» п.10 Правил формирования и ведения КТРУ в позицию каталога включается, в том числе код позиции каталога, формируемый в соответствии с пунктом 12 данных </w:t>
      </w:r>
      <w:r>
        <w:lastRenderedPageBreak/>
        <w:t>Правил, а также справочная информация, содержащая коды, соответствующие товару, работе, услуге согласно российским и международным системам классификац</w:t>
      </w:r>
      <w:r w:rsidR="00AB6E42">
        <w:t xml:space="preserve">ии, каталогизации (при наличии) и информацию </w:t>
      </w:r>
      <w:r>
        <w:t>о типовых условиях контрактов, подлежащих применению при закупке товара, работы, услуги (при наличии)</w:t>
      </w:r>
      <w:r w:rsidR="00AB6E42">
        <w:t>.</w:t>
      </w:r>
    </w:p>
    <w:p w:rsidR="00D33785" w:rsidRDefault="00D33785" w:rsidP="00D33785">
      <w:pPr>
        <w:autoSpaceDE w:val="0"/>
        <w:autoSpaceDN w:val="0"/>
        <w:adjustRightInd w:val="0"/>
        <w:ind w:right="-142" w:firstLine="567"/>
        <w:jc w:val="both"/>
      </w:pPr>
      <w:r>
        <w:t>Согласно письму д</w:t>
      </w:r>
      <w:r w:rsidRPr="00D33785">
        <w:t>епартамент</w:t>
      </w:r>
      <w:r>
        <w:t>а</w:t>
      </w:r>
      <w:r w:rsidRPr="00D33785">
        <w:t xml:space="preserve"> бюджетной политики, в сфере контрактной системы Минфина России </w:t>
      </w:r>
      <w:r>
        <w:t xml:space="preserve">от 11.06.2020 № 24-06-05/51015 «О рассмотрении обращения» (далее – Письмо департамента) </w:t>
      </w:r>
      <w:r w:rsidR="00AB6E42" w:rsidRPr="00AB6E42">
        <w:t xml:space="preserve">указанная справочная информация не образует описания объекта закупки в понимании статьи 33 </w:t>
      </w:r>
      <w:r w:rsidR="00AB6E42">
        <w:t xml:space="preserve">Закона о контрактной системе </w:t>
      </w:r>
      <w:r w:rsidR="00AB6E42" w:rsidRPr="00AB6E42">
        <w:t>и указывается в целях реализации соответствующих положений Правил формирования каталога.</w:t>
      </w:r>
    </w:p>
    <w:p w:rsidR="00AB6E42" w:rsidRDefault="00AB6E42" w:rsidP="00AB6E42">
      <w:pPr>
        <w:autoSpaceDE w:val="0"/>
        <w:autoSpaceDN w:val="0"/>
        <w:adjustRightInd w:val="0"/>
        <w:ind w:right="-142" w:firstLine="567"/>
        <w:jc w:val="both"/>
      </w:pPr>
      <w:r>
        <w:t xml:space="preserve">В соответствии с информационным письмом Минфина от 26.06.2025 № 24-01-06/62311 «О применении «защитных» мер при осуществлении закупок с использованием позиций каталога, в которых указаны наименования товаров, отличные от наименований товаров, указанных в Перечнях № 1 и № 2» (далее – Письмо Минфина) </w:t>
      </w:r>
      <w:r w:rsidRPr="00AB6E42">
        <w:t>для отнесения закупаемого заказчиком товара к товарам, в отношении котор</w:t>
      </w:r>
      <w:r>
        <w:t>ых применяются соответствующие «защитные»</w:t>
      </w:r>
      <w:r w:rsidRPr="00AB6E42">
        <w:t xml:space="preserve"> меры, используется наименование товара, указанное в позиции Перечня, вне зависимости от наличия либо отсутствия указания в позиции каталога, используемой заказчиком при осуществлении закупки такого товара, на код по ОКПД 2, содержащийся в такой позиции Перечня</w:t>
      </w:r>
      <w:r>
        <w:t>.</w:t>
      </w:r>
    </w:p>
    <w:p w:rsidR="00AB6E42" w:rsidRDefault="00AB6E42" w:rsidP="00A17CAA">
      <w:pPr>
        <w:autoSpaceDE w:val="0"/>
        <w:autoSpaceDN w:val="0"/>
        <w:adjustRightInd w:val="0"/>
        <w:ind w:right="-142" w:firstLine="567"/>
        <w:jc w:val="both"/>
      </w:pPr>
      <w:r>
        <w:t xml:space="preserve">Таким образом, </w:t>
      </w:r>
      <w:r w:rsidR="00A17CAA">
        <w:t xml:space="preserve">коды ОКПД 2 – 28.92.25.000 и 28.92.26.120, указанные в разделе «Справочная информация» позиции КТРУ </w:t>
      </w:r>
      <w:r w:rsidR="00A17CAA" w:rsidRPr="00A17CAA">
        <w:t>28.92.20.000-00000022</w:t>
      </w:r>
      <w:r w:rsidR="000F486F">
        <w:t>,</w:t>
      </w:r>
      <w:r w:rsidR="00A17CAA">
        <w:t xml:space="preserve"> не являются определяющими при отнесении заказчиком закупаемого товара к товарам, в отношении которых применяется запрет в соответствии с Постановлением Правительства РФ № 1875. Код ОКПД 2, соответствующий данной позиции КТРУ – </w:t>
      </w:r>
      <w:r w:rsidR="00A17CAA" w:rsidRPr="00A17CAA">
        <w:t>28.92.2</w:t>
      </w:r>
      <w:r w:rsidR="00A17CAA">
        <w:t xml:space="preserve"> не включен в Перечень № 1 и Перечень № 2, следовательно, заказчиком правомерно установлено преимущество в отношении товаров российского происхождения в соответствии с Постановлением Правительства РФ № 1875. Довод жалобы не нашел своего подтверждения. </w:t>
      </w:r>
    </w:p>
    <w:p w:rsidR="00A17CAA" w:rsidRDefault="00A3699C" w:rsidP="00A17CAA">
      <w:pPr>
        <w:autoSpaceDE w:val="0"/>
        <w:autoSpaceDN w:val="0"/>
        <w:adjustRightInd w:val="0"/>
        <w:ind w:right="-142" w:firstLine="567"/>
        <w:jc w:val="both"/>
      </w:pPr>
      <w:r w:rsidRPr="00A3699C">
        <w:t xml:space="preserve">В соответствии с п.5 ч.4 ст.105 Закона о контрактной системе при проведении электронных процедур, закрытых электронных процедур жалоба может быть подана в контрольные органы в сфере закупок, предусмотренные частью 3 данной статьи, исключительно с использованием единой информационной системы путем формирования и размещения в этой системе информации, содержащей указание на обжалуемые действия (бездействие) субъекта (субъектов) контроля, </w:t>
      </w:r>
      <w:r w:rsidRPr="00A3699C">
        <w:rPr>
          <w:u w:val="single"/>
        </w:rPr>
        <w:t>доводы жалобы</w:t>
      </w:r>
      <w:r w:rsidRPr="00A3699C">
        <w:t>.</w:t>
      </w:r>
    </w:p>
    <w:p w:rsidR="00356062" w:rsidRDefault="00356062" w:rsidP="00A17CAA">
      <w:pPr>
        <w:autoSpaceDE w:val="0"/>
        <w:autoSpaceDN w:val="0"/>
        <w:adjustRightInd w:val="0"/>
        <w:ind w:right="-142" w:firstLine="567"/>
        <w:jc w:val="both"/>
      </w:pPr>
      <w:r>
        <w:t>В соответствии с ч.1 ст.106 Закона о контрактной системе л</w:t>
      </w:r>
      <w:r w:rsidRPr="00356062">
        <w:t xml:space="preserve">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 При этом возражение на жалобу направляется в контрольный орган в сфере закупок не позднее рабочего дня, предшествующего дню рассмотрения </w:t>
      </w:r>
      <w:proofErr w:type="gramStart"/>
      <w:r w:rsidRPr="00356062">
        <w:t>жалобы</w:t>
      </w:r>
      <w:proofErr w:type="gramEnd"/>
      <w:r w:rsidRPr="00356062">
        <w:t xml:space="preserve"> по существу.</w:t>
      </w:r>
    </w:p>
    <w:p w:rsidR="00A17CAA" w:rsidRDefault="00A3699C" w:rsidP="00A17CAA">
      <w:pPr>
        <w:autoSpaceDE w:val="0"/>
        <w:autoSpaceDN w:val="0"/>
        <w:adjustRightInd w:val="0"/>
        <w:ind w:right="-142" w:firstLine="567"/>
        <w:jc w:val="both"/>
      </w:pPr>
      <w:r>
        <w:t>В соответствии с ч.3 ст.106 Закона о контрактной системе к</w:t>
      </w:r>
      <w:r w:rsidRPr="00A3699C">
        <w:t xml:space="preserve">онтрольный орган в сфере закупок обязан рассмотреть </w:t>
      </w:r>
      <w:r w:rsidRPr="00A3699C">
        <w:rPr>
          <w:u w:val="single"/>
        </w:rPr>
        <w:t>жалобу по существу и возражение на жалобу</w:t>
      </w:r>
      <w:r w:rsidRPr="00A3699C">
        <w:t xml:space="preserve"> в течение пяти рабочих дней с даты поступления жалобы и уведомить лицо, подавшее жалобу, лиц, направивших возражения на жалобу, о результатах такого рассмотрения. При этом контрольный орган в сфере закупок вправе направлять запросы о предоставлении информации и документов, необходимых для рассмотрения жалобы, в том числе запросить у субъектов контроля указанные информацию и документы</w:t>
      </w:r>
      <w:r>
        <w:t>.</w:t>
      </w:r>
    </w:p>
    <w:p w:rsidR="00896BD7" w:rsidRDefault="00A3699C" w:rsidP="00356062">
      <w:pPr>
        <w:autoSpaceDE w:val="0"/>
        <w:autoSpaceDN w:val="0"/>
        <w:adjustRightInd w:val="0"/>
        <w:ind w:right="-142" w:firstLine="567"/>
        <w:jc w:val="both"/>
      </w:pPr>
      <w:r>
        <w:t xml:space="preserve">Представитель </w:t>
      </w:r>
      <w:r w:rsidRPr="00A3699C">
        <w:t>ООО «</w:t>
      </w:r>
      <w:proofErr w:type="spellStart"/>
      <w:r w:rsidRPr="00A3699C">
        <w:t>Комплектснаб</w:t>
      </w:r>
      <w:proofErr w:type="spellEnd"/>
      <w:r w:rsidRPr="00A3699C">
        <w:t>»</w:t>
      </w:r>
      <w:r>
        <w:t xml:space="preserve"> на заседании Комиссии Новосибирского УФАС России заявил дополнительные доводы, не указанные в жалобе, поданной </w:t>
      </w:r>
      <w:r w:rsidRPr="00A3699C">
        <w:t>ООО «</w:t>
      </w:r>
      <w:proofErr w:type="spellStart"/>
      <w:r w:rsidRPr="00A3699C">
        <w:t>Комплектснаб</w:t>
      </w:r>
      <w:proofErr w:type="spellEnd"/>
      <w:r w:rsidRPr="00A3699C">
        <w:t>»</w:t>
      </w:r>
      <w:r>
        <w:t xml:space="preserve"> 28.08.2025 посредством ЕИС. Вместе с тем, данные доводы были рассмотрены Комиссий Новосибирского УФАС России наряду с доводами жалобы от 28.08.2025. Подобные действия могут быть расценены как злоупотребление правом</w:t>
      </w:r>
      <w:r w:rsidR="00356062">
        <w:t xml:space="preserve">. Кроме того, заявление дополнительных довод на заседании Комиссии нарушает права заказчика на предоставление возражений на такие доводы. </w:t>
      </w:r>
    </w:p>
    <w:p w:rsidR="00D16681" w:rsidRPr="00C6638C" w:rsidRDefault="00CD78DD" w:rsidP="00356062">
      <w:pPr>
        <w:ind w:right="-142" w:firstLine="567"/>
        <w:jc w:val="both"/>
      </w:pPr>
      <w:r w:rsidRPr="00D16681">
        <w:t>Руководствуясь ч.8 ст.106, п.1 ч.</w:t>
      </w:r>
      <w:r w:rsidR="00272E83" w:rsidRPr="00D16681">
        <w:t xml:space="preserve">15 </w:t>
      </w:r>
      <w:r w:rsidR="009714D5" w:rsidRPr="00D16681">
        <w:t>с</w:t>
      </w:r>
      <w:r w:rsidRPr="00D16681">
        <w:t>т.</w:t>
      </w:r>
      <w:r w:rsidR="009714D5" w:rsidRPr="00D16681">
        <w:t> </w:t>
      </w:r>
      <w:r w:rsidRPr="00D16681">
        <w:t xml:space="preserve">99 Закона о контрактной системе, Комиссия Новосибирского УФАС России </w:t>
      </w:r>
    </w:p>
    <w:p w:rsidR="00356062" w:rsidRDefault="00356062" w:rsidP="006D4304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</w:p>
    <w:p w:rsidR="00356062" w:rsidRPr="00F366DF" w:rsidRDefault="00CD78DD" w:rsidP="00356062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4E0B15" w:rsidRDefault="00CD78DD" w:rsidP="004E0B15">
      <w:pPr>
        <w:ind w:right="-142" w:firstLine="567"/>
        <w:jc w:val="both"/>
        <w:rPr>
          <w:color w:val="000000" w:themeColor="text1"/>
        </w:rPr>
      </w:pPr>
      <w:r w:rsidRPr="00CD78DD">
        <w:lastRenderedPageBreak/>
        <w:t xml:space="preserve">Признать </w:t>
      </w:r>
      <w:r w:rsidR="008C612C" w:rsidRPr="008C612C">
        <w:t xml:space="preserve">жалобу </w:t>
      </w:r>
      <w:r w:rsidR="00356062" w:rsidRPr="00356062">
        <w:t>ООО «</w:t>
      </w:r>
      <w:proofErr w:type="spellStart"/>
      <w:r w:rsidR="00356062" w:rsidRPr="00356062">
        <w:t>Комплектснаб</w:t>
      </w:r>
      <w:proofErr w:type="spellEnd"/>
      <w:r w:rsidR="00356062" w:rsidRPr="00356062">
        <w:t>» на действия заказчика – МБУ «ГЦОДД» при проведении электронного аукциона № 0351300298625000089 на поставку специализированной техники для дорожно-</w:t>
      </w:r>
      <w:proofErr w:type="spellStart"/>
      <w:r w:rsidR="00356062" w:rsidRPr="00356062">
        <w:t>благоустроительного</w:t>
      </w:r>
      <w:proofErr w:type="spellEnd"/>
      <w:r w:rsidR="00356062" w:rsidRPr="00356062">
        <w:t xml:space="preserve"> комплекса </w:t>
      </w:r>
      <w:r w:rsidR="00356062">
        <w:t>не</w:t>
      </w:r>
      <w:r w:rsidR="004E0B15">
        <w:rPr>
          <w:color w:val="000000" w:themeColor="text1"/>
        </w:rPr>
        <w:t>обоснованной.</w:t>
      </w:r>
    </w:p>
    <w:p w:rsidR="00A17CAA" w:rsidRDefault="00A17CAA" w:rsidP="004E0B15">
      <w:pPr>
        <w:ind w:right="-142" w:firstLine="567"/>
        <w:jc w:val="both"/>
        <w:rPr>
          <w:color w:val="000000" w:themeColor="text1"/>
        </w:rPr>
      </w:pPr>
    </w:p>
    <w:p w:rsidR="00CD78DD" w:rsidRPr="0003135C" w:rsidRDefault="00CD78DD" w:rsidP="006D4304">
      <w:pPr>
        <w:tabs>
          <w:tab w:val="left" w:pos="-142"/>
        </w:tabs>
        <w:ind w:right="-142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CD78DD" w:rsidRDefault="00CD78DD" w:rsidP="006D430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3DCB" w:rsidRDefault="000E3DCB" w:rsidP="006D430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31183" w:rsidRPr="00094716" w:rsidRDefault="00F31183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4E0B15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87124B">
        <w:rPr>
          <w:rFonts w:ascii="Times New Roman" w:hAnsi="Times New Roman" w:cs="Times New Roman"/>
          <w:sz w:val="24"/>
          <w:szCs w:val="24"/>
        </w:rPr>
        <w:t xml:space="preserve">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9714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92E6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756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C92E6D" w:rsidRDefault="00C92E6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92E6D" w:rsidRDefault="00C92E6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56062">
        <w:t xml:space="preserve">Е.Е. </w:t>
      </w:r>
      <w:proofErr w:type="spellStart"/>
      <w:r w:rsidR="00356062">
        <w:t>Дадажанова</w:t>
      </w:r>
      <w:proofErr w:type="spellEnd"/>
      <w:r w:rsidR="00356062">
        <w:t xml:space="preserve"> </w:t>
      </w:r>
    </w:p>
    <w:p w:rsidR="00CD78DD" w:rsidRPr="00B07F3B" w:rsidRDefault="00CD78DD" w:rsidP="00A400B0">
      <w:pPr>
        <w:ind w:right="-142"/>
      </w:pPr>
    </w:p>
    <w:p w:rsidR="00CD78DD" w:rsidRDefault="00CD78DD" w:rsidP="00A400B0">
      <w:pPr>
        <w:ind w:right="-142"/>
      </w:pPr>
    </w:p>
    <w:p w:rsidR="00CD78DD" w:rsidRPr="00B07F3B" w:rsidRDefault="00CD78DD" w:rsidP="00A400B0">
      <w:pPr>
        <w:ind w:right="-142"/>
      </w:pPr>
    </w:p>
    <w:p w:rsidR="00EE0BB2" w:rsidRDefault="00CD78DD" w:rsidP="00A400B0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42ECA">
        <w:t xml:space="preserve">П.О. Паутова </w:t>
      </w:r>
    </w:p>
    <w:p w:rsidR="00EE0BB2" w:rsidRPr="00A17CAA" w:rsidRDefault="00EE0BB2" w:rsidP="00A17CAA"/>
    <w:sectPr w:rsidR="00EE0BB2" w:rsidRPr="00A17CAA" w:rsidSect="00356062">
      <w:headerReference w:type="even" r:id="rId8"/>
      <w:footerReference w:type="default" r:id="rId9"/>
      <w:pgSz w:w="11909" w:h="16834"/>
      <w:pgMar w:top="1134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C10" w:rsidRDefault="00ED6C10">
      <w:r>
        <w:separator/>
      </w:r>
    </w:p>
  </w:endnote>
  <w:endnote w:type="continuationSeparator" w:id="0">
    <w:p w:rsidR="00ED6C10" w:rsidRDefault="00ED6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9026790"/>
      <w:docPartObj>
        <w:docPartGallery w:val="Page Numbers (Bottom of Page)"/>
        <w:docPartUnique/>
      </w:docPartObj>
    </w:sdtPr>
    <w:sdtEndPr/>
    <w:sdtContent>
      <w:p w:rsidR="00D33785" w:rsidRDefault="00D33785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55E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C10" w:rsidRDefault="00ED6C10">
      <w:r>
        <w:separator/>
      </w:r>
    </w:p>
  </w:footnote>
  <w:footnote w:type="continuationSeparator" w:id="0">
    <w:p w:rsidR="00ED6C10" w:rsidRDefault="00ED6C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785" w:rsidRDefault="00D33785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33785" w:rsidRDefault="00D337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E21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5FE2"/>
    <w:rsid w:val="000160EC"/>
    <w:rsid w:val="00016260"/>
    <w:rsid w:val="0001633A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923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773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296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C13"/>
    <w:rsid w:val="00086F71"/>
    <w:rsid w:val="000871DC"/>
    <w:rsid w:val="000876E7"/>
    <w:rsid w:val="00087C95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5D17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86F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D0E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552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1E2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68A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5E3F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AB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B4"/>
    <w:rsid w:val="001B29C2"/>
    <w:rsid w:val="001B2D7A"/>
    <w:rsid w:val="001B2DE4"/>
    <w:rsid w:val="001B2FE0"/>
    <w:rsid w:val="001B31B8"/>
    <w:rsid w:val="001B3357"/>
    <w:rsid w:val="001B35F6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19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641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65F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0B8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C81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E83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5E7B"/>
    <w:rsid w:val="002A69FE"/>
    <w:rsid w:val="002A6A13"/>
    <w:rsid w:val="002A70EC"/>
    <w:rsid w:val="002B04D1"/>
    <w:rsid w:val="002B0BD9"/>
    <w:rsid w:val="002B0D67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6EB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770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8C5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090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270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1D6"/>
    <w:rsid w:val="003342B8"/>
    <w:rsid w:val="0033446A"/>
    <w:rsid w:val="0033449C"/>
    <w:rsid w:val="003344C1"/>
    <w:rsid w:val="003345EF"/>
    <w:rsid w:val="0033475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12E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062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67BBF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C2B"/>
    <w:rsid w:val="00385E08"/>
    <w:rsid w:val="003865AD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86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438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3F8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B64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485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288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B15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C6A"/>
    <w:rsid w:val="004E4DB2"/>
    <w:rsid w:val="004E4E85"/>
    <w:rsid w:val="004E4FEB"/>
    <w:rsid w:val="004E55E4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AB5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A39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51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2D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C49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27D9D"/>
    <w:rsid w:val="00530195"/>
    <w:rsid w:val="00530579"/>
    <w:rsid w:val="00530756"/>
    <w:rsid w:val="00530F2E"/>
    <w:rsid w:val="0053102C"/>
    <w:rsid w:val="005324B9"/>
    <w:rsid w:val="005325E3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45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6D2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800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1A4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8E"/>
    <w:rsid w:val="00637E20"/>
    <w:rsid w:val="00637F9C"/>
    <w:rsid w:val="00640532"/>
    <w:rsid w:val="006409D0"/>
    <w:rsid w:val="00640BA5"/>
    <w:rsid w:val="00640DE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1D8"/>
    <w:rsid w:val="006B16B5"/>
    <w:rsid w:val="006B21C6"/>
    <w:rsid w:val="006B228C"/>
    <w:rsid w:val="006B2517"/>
    <w:rsid w:val="006B27AA"/>
    <w:rsid w:val="006B2995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005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E6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304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40C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6BE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C54"/>
    <w:rsid w:val="00761DD8"/>
    <w:rsid w:val="007620F1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4A2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DB8"/>
    <w:rsid w:val="007A5F1D"/>
    <w:rsid w:val="007A61BA"/>
    <w:rsid w:val="007A636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68F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594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9E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8A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27985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018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133"/>
    <w:rsid w:val="0088097A"/>
    <w:rsid w:val="00880A7D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D7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181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25B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43A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6A5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0D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859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493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6721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B88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F73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17CAA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6F6C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360"/>
    <w:rsid w:val="00A35563"/>
    <w:rsid w:val="00A356DC"/>
    <w:rsid w:val="00A356FE"/>
    <w:rsid w:val="00A35C3F"/>
    <w:rsid w:val="00A35FB7"/>
    <w:rsid w:val="00A36471"/>
    <w:rsid w:val="00A367E7"/>
    <w:rsid w:val="00A368BB"/>
    <w:rsid w:val="00A3699C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4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1ED4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8F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E42"/>
    <w:rsid w:val="00AB6F1F"/>
    <w:rsid w:val="00AB7875"/>
    <w:rsid w:val="00AB7B17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58B"/>
    <w:rsid w:val="00AD4935"/>
    <w:rsid w:val="00AD4F70"/>
    <w:rsid w:val="00AD5418"/>
    <w:rsid w:val="00AD5740"/>
    <w:rsid w:val="00AD5798"/>
    <w:rsid w:val="00AD57B1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482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8B"/>
    <w:rsid w:val="00B320C7"/>
    <w:rsid w:val="00B322C0"/>
    <w:rsid w:val="00B32C88"/>
    <w:rsid w:val="00B335D7"/>
    <w:rsid w:val="00B3466B"/>
    <w:rsid w:val="00B34BF2"/>
    <w:rsid w:val="00B34E59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39B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17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0963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3A6D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9D6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2EA7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38C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2E6D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8E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53F"/>
    <w:rsid w:val="00CB297A"/>
    <w:rsid w:val="00CB2CB7"/>
    <w:rsid w:val="00CB31A7"/>
    <w:rsid w:val="00CB38F8"/>
    <w:rsid w:val="00CB461E"/>
    <w:rsid w:val="00CB4ABB"/>
    <w:rsid w:val="00CB51F1"/>
    <w:rsid w:val="00CB555E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4D4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5A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353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277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681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C9C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785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2ECA"/>
    <w:rsid w:val="00D43419"/>
    <w:rsid w:val="00D43A49"/>
    <w:rsid w:val="00D43E74"/>
    <w:rsid w:val="00D43EB3"/>
    <w:rsid w:val="00D43EEA"/>
    <w:rsid w:val="00D44037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47FC7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548"/>
    <w:rsid w:val="00D52744"/>
    <w:rsid w:val="00D5279B"/>
    <w:rsid w:val="00D532FB"/>
    <w:rsid w:val="00D534FA"/>
    <w:rsid w:val="00D5409D"/>
    <w:rsid w:val="00D547BD"/>
    <w:rsid w:val="00D54E18"/>
    <w:rsid w:val="00D55642"/>
    <w:rsid w:val="00D55A4A"/>
    <w:rsid w:val="00D55C0F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9F5"/>
    <w:rsid w:val="00D76B33"/>
    <w:rsid w:val="00D77080"/>
    <w:rsid w:val="00D770CE"/>
    <w:rsid w:val="00D7763A"/>
    <w:rsid w:val="00D77C7A"/>
    <w:rsid w:val="00D80289"/>
    <w:rsid w:val="00D80DCE"/>
    <w:rsid w:val="00D80E4E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7B3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343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204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B90"/>
    <w:rsid w:val="00E43EFD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BCB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111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65"/>
    <w:rsid w:val="00ED50DE"/>
    <w:rsid w:val="00ED5531"/>
    <w:rsid w:val="00ED5643"/>
    <w:rsid w:val="00ED580B"/>
    <w:rsid w:val="00ED6041"/>
    <w:rsid w:val="00ED65B1"/>
    <w:rsid w:val="00ED6BAB"/>
    <w:rsid w:val="00ED6C10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BB2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57F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87C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D03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51E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66A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3DA5-F765-46B8-A551-A9BC4BDF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985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C72A1-B7E4-43C4-A5C9-22DDDFB52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3457</Words>
  <Characters>19705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</cp:revision>
  <cp:lastPrinted>2025-04-09T04:29:00Z</cp:lastPrinted>
  <dcterms:created xsi:type="dcterms:W3CDTF">2025-09-09T10:15:00Z</dcterms:created>
  <dcterms:modified xsi:type="dcterms:W3CDTF">2025-09-09T10:15:00Z</dcterms:modified>
</cp:coreProperties>
</file>