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73C230" w14:textId="5E9A4BF8" w:rsidR="00BB2BBB" w:rsidRPr="00BB2BBB" w:rsidRDefault="00E5083E" w:rsidP="00BB2BBB">
      <w:pPr>
        <w:rPr>
          <w:rFonts w:ascii="Times New Roman" w:eastAsia="Times New Roman" w:hAnsi="Times New Roman" w:cs="Times New Roman"/>
          <w:sz w:val="26"/>
          <w:szCs w:val="26"/>
        </w:rPr>
      </w:pPr>
      <w:bookmarkStart w:id="0" w:name="sub_572"/>
      <w:r>
        <w:rPr>
          <w:rFonts w:ascii="Times New Roman" w:hAnsi="Times New Roman"/>
          <w:sz w:val="26"/>
          <w:szCs w:val="26"/>
          <w:shd w:val="clear" w:color="auto" w:fill="FFFFFF"/>
        </w:rPr>
        <w:t xml:space="preserve">                                                             </w:t>
      </w:r>
    </w:p>
    <w:p w14:paraId="6D2B438E" w14:textId="77777777" w:rsidR="00F4198F" w:rsidRP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Заказчик:</w:t>
      </w:r>
    </w:p>
    <w:p w14:paraId="01A3C6EB" w14:textId="3CABED20" w:rsidR="00DA448F" w:rsidRDefault="00DA448F" w:rsidP="00F4198F">
      <w:pPr>
        <w:keepNext/>
        <w:spacing w:after="0" w:line="240" w:lineRule="auto"/>
        <w:ind w:left="5103"/>
        <w:outlineLvl w:val="1"/>
        <w:rPr>
          <w:rFonts w:ascii="Times New Roman" w:eastAsia="Times New Roman" w:hAnsi="Times New Roman" w:cs="Times New Roman"/>
          <w:sz w:val="26"/>
          <w:szCs w:val="26"/>
        </w:rPr>
      </w:pPr>
      <w:r w:rsidRPr="00DA448F">
        <w:rPr>
          <w:rFonts w:ascii="Times New Roman" w:eastAsia="Times New Roman" w:hAnsi="Times New Roman" w:cs="Times New Roman"/>
          <w:sz w:val="26"/>
          <w:szCs w:val="26"/>
        </w:rPr>
        <w:t>Государственное бюджетное учреждение здравоо</w:t>
      </w:r>
      <w:r>
        <w:rPr>
          <w:rFonts w:ascii="Times New Roman" w:eastAsia="Times New Roman" w:hAnsi="Times New Roman" w:cs="Times New Roman"/>
          <w:sz w:val="26"/>
          <w:szCs w:val="26"/>
        </w:rPr>
        <w:t>хранения Ленинградской области «</w:t>
      </w:r>
      <w:r w:rsidRPr="00DA448F">
        <w:rPr>
          <w:rFonts w:ascii="Times New Roman" w:eastAsia="Times New Roman" w:hAnsi="Times New Roman" w:cs="Times New Roman"/>
          <w:sz w:val="26"/>
          <w:szCs w:val="26"/>
        </w:rPr>
        <w:t>Тосненская к</w:t>
      </w:r>
      <w:r>
        <w:rPr>
          <w:rFonts w:ascii="Times New Roman" w:eastAsia="Times New Roman" w:hAnsi="Times New Roman" w:cs="Times New Roman"/>
          <w:sz w:val="26"/>
          <w:szCs w:val="26"/>
        </w:rPr>
        <w:t>линическая межрайонная больница»</w:t>
      </w:r>
    </w:p>
    <w:p w14:paraId="2AB4B613" w14:textId="17EB4EAF" w:rsidR="00DA448F" w:rsidRDefault="00DA448F" w:rsidP="00F4198F">
      <w:pPr>
        <w:keepNext/>
        <w:spacing w:after="0" w:line="240" w:lineRule="auto"/>
        <w:ind w:left="5103"/>
        <w:outlineLvl w:val="1"/>
        <w:rPr>
          <w:rFonts w:ascii="Times New Roman" w:eastAsia="Times New Roman" w:hAnsi="Times New Roman" w:cs="Times New Roman"/>
          <w:sz w:val="26"/>
          <w:szCs w:val="26"/>
        </w:rPr>
      </w:pPr>
      <w:r w:rsidRPr="00DA448F">
        <w:rPr>
          <w:rFonts w:ascii="Times New Roman" w:eastAsia="Times New Roman" w:hAnsi="Times New Roman" w:cs="Times New Roman"/>
          <w:sz w:val="26"/>
          <w:szCs w:val="26"/>
        </w:rPr>
        <w:t>crb-tosno-podd@mail.ru</w:t>
      </w:r>
    </w:p>
    <w:p w14:paraId="2B7F363C" w14:textId="77777777" w:rsidR="00D70D5C" w:rsidRDefault="00D70D5C" w:rsidP="00DA448F">
      <w:pPr>
        <w:keepNext/>
        <w:spacing w:after="0" w:line="240" w:lineRule="auto"/>
        <w:outlineLvl w:val="1"/>
        <w:rPr>
          <w:rFonts w:ascii="Times New Roman" w:eastAsia="Times New Roman" w:hAnsi="Times New Roman" w:cs="Times New Roman"/>
          <w:sz w:val="26"/>
          <w:szCs w:val="26"/>
        </w:rPr>
      </w:pPr>
    </w:p>
    <w:p w14:paraId="5D02F6E0" w14:textId="5392D0C6" w:rsidR="00F4198F" w:rsidRP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Заявитель:</w:t>
      </w:r>
    </w:p>
    <w:p w14:paraId="3E1418BC" w14:textId="6B10D94B" w:rsidR="00076C23" w:rsidRDefault="00076C23" w:rsidP="00F4198F">
      <w:pPr>
        <w:keepNext/>
        <w:spacing w:after="0" w:line="240" w:lineRule="auto"/>
        <w:ind w:left="5103"/>
        <w:outlineLvl w:val="1"/>
        <w:rPr>
          <w:rFonts w:ascii="Times New Roman" w:eastAsia="Times New Roman" w:hAnsi="Times New Roman" w:cs="Times New Roman"/>
          <w:sz w:val="26"/>
          <w:szCs w:val="26"/>
        </w:rPr>
      </w:pPr>
      <w:r w:rsidRPr="00076C23">
        <w:rPr>
          <w:rFonts w:ascii="Times New Roman" w:eastAsia="Times New Roman" w:hAnsi="Times New Roman" w:cs="Times New Roman"/>
          <w:sz w:val="26"/>
          <w:szCs w:val="26"/>
        </w:rPr>
        <w:t>ОБЩЕСТВО С</w:t>
      </w:r>
      <w:r>
        <w:rPr>
          <w:rFonts w:ascii="Times New Roman" w:eastAsia="Times New Roman" w:hAnsi="Times New Roman" w:cs="Times New Roman"/>
          <w:sz w:val="26"/>
          <w:szCs w:val="26"/>
        </w:rPr>
        <w:t xml:space="preserve"> ОГРАНИЧЕННОЙ ОТВЕТСТВЕННОСТЬЮ «АВТОРЕСУРС»</w:t>
      </w:r>
    </w:p>
    <w:p w14:paraId="006D11C7" w14:textId="216778F9" w:rsidR="00076C23" w:rsidRDefault="00076C23" w:rsidP="00F4198F">
      <w:pPr>
        <w:keepNext/>
        <w:spacing w:after="0" w:line="240" w:lineRule="auto"/>
        <w:ind w:left="5103"/>
        <w:outlineLvl w:val="1"/>
        <w:rPr>
          <w:rFonts w:ascii="Times New Roman" w:eastAsia="Times New Roman" w:hAnsi="Times New Roman" w:cs="Times New Roman"/>
          <w:sz w:val="26"/>
          <w:szCs w:val="26"/>
        </w:rPr>
      </w:pPr>
      <w:r w:rsidRPr="00076C23">
        <w:rPr>
          <w:rFonts w:ascii="Times New Roman" w:eastAsia="Times New Roman" w:hAnsi="Times New Roman" w:cs="Times New Roman"/>
          <w:sz w:val="26"/>
          <w:szCs w:val="26"/>
        </w:rPr>
        <w:t>autoresource@internet.ru</w:t>
      </w:r>
    </w:p>
    <w:p w14:paraId="0DFC91FD" w14:textId="77777777" w:rsidR="00924646" w:rsidRDefault="00924646" w:rsidP="00F4198F">
      <w:pPr>
        <w:keepNext/>
        <w:spacing w:after="0" w:line="240" w:lineRule="auto"/>
        <w:ind w:left="5103"/>
        <w:outlineLvl w:val="1"/>
        <w:rPr>
          <w:rFonts w:ascii="Times New Roman" w:eastAsia="Times New Roman" w:hAnsi="Times New Roman" w:cs="Times New Roman"/>
          <w:sz w:val="26"/>
          <w:szCs w:val="26"/>
        </w:rPr>
      </w:pPr>
    </w:p>
    <w:p w14:paraId="3A8F619F" w14:textId="508C7597" w:rsidR="00F4198F" w:rsidRPr="00F4198F" w:rsidRDefault="00F4198F" w:rsidP="00F4198F">
      <w:pPr>
        <w:keepNext/>
        <w:spacing w:after="0" w:line="240" w:lineRule="auto"/>
        <w:ind w:left="5103"/>
        <w:outlineLvl w:val="1"/>
        <w:rPr>
          <w:rFonts w:ascii="Times New Roman" w:eastAsia="Times New Roman" w:hAnsi="Times New Roman" w:cs="Times New Roman"/>
          <w:sz w:val="26"/>
          <w:szCs w:val="26"/>
        </w:rPr>
      </w:pPr>
      <w:r w:rsidRPr="00F4198F">
        <w:rPr>
          <w:rFonts w:ascii="Times New Roman" w:eastAsia="Times New Roman" w:hAnsi="Times New Roman" w:cs="Times New Roman"/>
          <w:sz w:val="26"/>
          <w:szCs w:val="26"/>
        </w:rPr>
        <w:t>Оператор электронной площадки:</w:t>
      </w:r>
    </w:p>
    <w:p w14:paraId="32AEECF7" w14:textId="5F62F420" w:rsidR="00BF6BFE" w:rsidRDefault="00BF6BFE" w:rsidP="00F4198F">
      <w:pPr>
        <w:keepNext/>
        <w:spacing w:after="0" w:line="240" w:lineRule="auto"/>
        <w:ind w:left="5103"/>
        <w:outlineLvl w:val="1"/>
        <w:rPr>
          <w:rFonts w:ascii="Times New Roman" w:eastAsia="Times New Roman" w:hAnsi="Times New Roman" w:cs="Times New Roman"/>
          <w:sz w:val="26"/>
          <w:szCs w:val="26"/>
        </w:rPr>
      </w:pPr>
      <w:r w:rsidRPr="00BF6BFE">
        <w:rPr>
          <w:rFonts w:ascii="Times New Roman" w:eastAsia="Times New Roman" w:hAnsi="Times New Roman" w:cs="Times New Roman"/>
          <w:sz w:val="26"/>
          <w:szCs w:val="26"/>
        </w:rPr>
        <w:t xml:space="preserve">ООО </w:t>
      </w:r>
      <w:r>
        <w:rPr>
          <w:rFonts w:ascii="Times New Roman" w:eastAsia="Times New Roman" w:hAnsi="Times New Roman" w:cs="Times New Roman"/>
          <w:sz w:val="26"/>
          <w:szCs w:val="26"/>
        </w:rPr>
        <w:t>«РТС-</w:t>
      </w:r>
      <w:r w:rsidRPr="00BF6BFE">
        <w:rPr>
          <w:rFonts w:ascii="Times New Roman" w:eastAsia="Times New Roman" w:hAnsi="Times New Roman" w:cs="Times New Roman"/>
          <w:sz w:val="26"/>
          <w:szCs w:val="26"/>
        </w:rPr>
        <w:t>тендер</w:t>
      </w:r>
      <w:r>
        <w:rPr>
          <w:rFonts w:ascii="Times New Roman" w:eastAsia="Times New Roman" w:hAnsi="Times New Roman" w:cs="Times New Roman"/>
          <w:sz w:val="26"/>
          <w:szCs w:val="26"/>
        </w:rPr>
        <w:t>»</w:t>
      </w:r>
    </w:p>
    <w:p w14:paraId="723C5B98" w14:textId="1F247B36" w:rsidR="00BF6BFE" w:rsidRDefault="00BF6BFE" w:rsidP="00F4198F">
      <w:pPr>
        <w:keepNext/>
        <w:spacing w:after="0" w:line="240" w:lineRule="auto"/>
        <w:ind w:left="5103"/>
        <w:outlineLvl w:val="1"/>
        <w:rPr>
          <w:rFonts w:ascii="Times New Roman" w:eastAsia="Times New Roman" w:hAnsi="Times New Roman" w:cs="Times New Roman"/>
          <w:sz w:val="26"/>
          <w:szCs w:val="26"/>
        </w:rPr>
      </w:pPr>
      <w:r w:rsidRPr="00BF6BFE">
        <w:rPr>
          <w:rFonts w:ascii="Times New Roman" w:eastAsia="Times New Roman" w:hAnsi="Times New Roman" w:cs="Times New Roman"/>
          <w:sz w:val="26"/>
          <w:szCs w:val="26"/>
        </w:rPr>
        <w:t>ko@rts-tender.ru</w:t>
      </w:r>
    </w:p>
    <w:p w14:paraId="260D0D68" w14:textId="77777777" w:rsidR="00F64EAC" w:rsidRPr="00BB2BBB" w:rsidRDefault="00F64EAC" w:rsidP="00BB2BBB">
      <w:pPr>
        <w:keepNext/>
        <w:spacing w:after="0" w:line="240" w:lineRule="auto"/>
        <w:ind w:left="5103"/>
        <w:outlineLvl w:val="1"/>
        <w:rPr>
          <w:rFonts w:ascii="Times New Roman" w:eastAsia="Times New Roman" w:hAnsi="Times New Roman" w:cs="Times New Roman"/>
          <w:sz w:val="26"/>
          <w:szCs w:val="26"/>
        </w:rPr>
      </w:pPr>
    </w:p>
    <w:p w14:paraId="77E3AEE1" w14:textId="2CB5346E" w:rsidR="00BB2BBB" w:rsidRDefault="00BB2BBB" w:rsidP="00BB2BBB">
      <w:pPr>
        <w:keepNext/>
        <w:spacing w:after="0" w:line="240" w:lineRule="auto"/>
        <w:ind w:left="5103"/>
        <w:outlineLvl w:val="1"/>
        <w:rPr>
          <w:rFonts w:ascii="Times New Roman" w:eastAsia="Times New Roman" w:hAnsi="Times New Roman" w:cs="Times New Roman"/>
          <w:sz w:val="26"/>
          <w:szCs w:val="26"/>
        </w:rPr>
      </w:pPr>
      <w:r w:rsidRPr="00BB2BBB">
        <w:rPr>
          <w:rFonts w:ascii="Times New Roman" w:eastAsia="Times New Roman" w:hAnsi="Times New Roman" w:cs="Times New Roman"/>
          <w:sz w:val="26"/>
          <w:szCs w:val="26"/>
        </w:rPr>
        <w:t xml:space="preserve">Извещение № </w:t>
      </w:r>
      <w:r w:rsidR="00E07F52" w:rsidRPr="00E07F52">
        <w:rPr>
          <w:rFonts w:ascii="Times New Roman" w:eastAsia="Times New Roman" w:hAnsi="Times New Roman" w:cs="Times New Roman"/>
          <w:sz w:val="26"/>
          <w:szCs w:val="26"/>
        </w:rPr>
        <w:t>0345300000525000123</w:t>
      </w:r>
    </w:p>
    <w:p w14:paraId="04CD0148"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4C2AD351" w14:textId="77777777" w:rsidR="00BB2BBB" w:rsidRDefault="00BB2BBB" w:rsidP="00F01790">
      <w:pPr>
        <w:keepNext/>
        <w:spacing w:after="0" w:line="240" w:lineRule="auto"/>
        <w:outlineLvl w:val="1"/>
        <w:rPr>
          <w:rFonts w:ascii="Times New Roman" w:eastAsia="Times New Roman" w:hAnsi="Times New Roman" w:cs="Times New Roman"/>
          <w:sz w:val="26"/>
          <w:szCs w:val="26"/>
        </w:rPr>
      </w:pPr>
    </w:p>
    <w:p w14:paraId="1F55FF4F"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41302C47"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Ленинградского УФАС России </w:t>
      </w:r>
    </w:p>
    <w:p w14:paraId="701F6A92"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00484786" w14:textId="04245A2B"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504A89" w:rsidRPr="00504A89">
        <w:rPr>
          <w:rFonts w:ascii="Times New Roman" w:eastAsia="Times New Roman" w:hAnsi="Times New Roman" w:cs="Times New Roman"/>
          <w:sz w:val="26"/>
          <w:szCs w:val="26"/>
        </w:rPr>
        <w:t>047/06/105-</w:t>
      </w:r>
      <w:r w:rsidR="00DA448F">
        <w:rPr>
          <w:rFonts w:ascii="Times New Roman" w:eastAsia="Times New Roman" w:hAnsi="Times New Roman" w:cs="Times New Roman"/>
          <w:sz w:val="26"/>
          <w:szCs w:val="26"/>
        </w:rPr>
        <w:t>1758</w:t>
      </w:r>
      <w:r w:rsidR="00504A89" w:rsidRPr="00504A89">
        <w:rPr>
          <w:rFonts w:ascii="Times New Roman" w:eastAsia="Times New Roman" w:hAnsi="Times New Roman" w:cs="Times New Roman"/>
          <w:sz w:val="26"/>
          <w:szCs w:val="26"/>
        </w:rPr>
        <w:t>/2025</w:t>
      </w:r>
      <w:r w:rsidR="00BB2BBB" w:rsidRPr="00BB2BBB">
        <w:rPr>
          <w:rFonts w:ascii="Times New Roman" w:eastAsia="Times New Roman" w:hAnsi="Times New Roman" w:cs="Times New Roman"/>
          <w:sz w:val="26"/>
          <w:szCs w:val="26"/>
        </w:rPr>
        <w:tab/>
      </w:r>
    </w:p>
    <w:p w14:paraId="6FEC831E"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5F6F12E1" w14:textId="04B24049" w:rsidR="00AD02C0" w:rsidRPr="00AD02C0" w:rsidRDefault="001F011D" w:rsidP="00AD02C0">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04</w:t>
      </w:r>
      <w:r w:rsidR="00B51D6C" w:rsidRPr="00B51D6C">
        <w:rPr>
          <w:rFonts w:ascii="Times New Roman" w:hAnsi="Times New Roman"/>
          <w:sz w:val="26"/>
          <w:szCs w:val="26"/>
        </w:rPr>
        <w:t xml:space="preserve"> </w:t>
      </w:r>
      <w:r>
        <w:rPr>
          <w:rFonts w:ascii="Times New Roman" w:hAnsi="Times New Roman"/>
          <w:sz w:val="26"/>
          <w:szCs w:val="26"/>
        </w:rPr>
        <w:t>сентября</w:t>
      </w:r>
      <w:r w:rsidR="00504A89" w:rsidRPr="00BB0095">
        <w:rPr>
          <w:rFonts w:ascii="Times New Roman" w:hAnsi="Times New Roman"/>
          <w:sz w:val="26"/>
          <w:szCs w:val="26"/>
        </w:rPr>
        <w:t xml:space="preserve"> </w:t>
      </w:r>
      <w:r w:rsidR="00504A89" w:rsidRPr="00B51D6C">
        <w:rPr>
          <w:rFonts w:ascii="Times New Roman" w:hAnsi="Times New Roman"/>
          <w:sz w:val="26"/>
          <w:szCs w:val="26"/>
        </w:rPr>
        <w:t>2025</w:t>
      </w:r>
      <w:r w:rsidR="00B51D6C" w:rsidRPr="00B51D6C">
        <w:rPr>
          <w:rFonts w:ascii="Times New Roman" w:hAnsi="Times New Roman"/>
          <w:sz w:val="26"/>
          <w:szCs w:val="26"/>
        </w:rPr>
        <w:t xml:space="preserve"> года</w:t>
      </w:r>
      <w:r w:rsidR="00AD02C0" w:rsidRPr="00AD02C0">
        <w:rPr>
          <w:rFonts w:ascii="Times New Roman" w:eastAsia="Times New Roman" w:hAnsi="Times New Roman" w:cs="Times New Roman"/>
          <w:sz w:val="26"/>
          <w:szCs w:val="26"/>
        </w:rPr>
        <w:t xml:space="preserve">                               </w:t>
      </w:r>
      <w:r w:rsidR="00504A89">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AD02C0">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9A6EDE">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    г.</w:t>
      </w:r>
      <w:r w:rsidR="00AD02C0" w:rsidRPr="00AD02C0">
        <w:rPr>
          <w:rFonts w:ascii="Times New Roman" w:eastAsia="Times New Roman" w:hAnsi="Times New Roman" w:cs="Times New Roman"/>
          <w:sz w:val="26"/>
          <w:szCs w:val="26"/>
        </w:rPr>
        <w:t xml:space="preserve"> </w:t>
      </w:r>
      <w:r w:rsidR="002836A2">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Санкт-Петербург</w:t>
      </w:r>
    </w:p>
    <w:p w14:paraId="43342911" w14:textId="3AED4EFC" w:rsidR="00AD02C0" w:rsidRPr="00AD02C0" w:rsidRDefault="00504A89" w:rsidP="00AD02C0">
      <w:pPr>
        <w:suppressAutoHyphens/>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14:paraId="43183729" w14:textId="77777777" w:rsid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14:paraId="16962F17" w14:textId="77777777" w:rsidR="00F4198F" w:rsidRPr="00F4198F" w:rsidRDefault="00F4198F" w:rsidP="00F4198F">
      <w:pPr>
        <w:suppressAutoHyphens/>
        <w:spacing w:after="0" w:line="240" w:lineRule="auto"/>
        <w:ind w:firstLine="720"/>
        <w:jc w:val="both"/>
        <w:rPr>
          <w:rFonts w:ascii="Times New Roman" w:eastAsia="Calibri" w:hAnsi="Times New Roman" w:cs="Times New Roman"/>
          <w:sz w:val="26"/>
          <w:szCs w:val="26"/>
        </w:rPr>
      </w:pPr>
      <w:r w:rsidRPr="00F4198F">
        <w:rPr>
          <w:rFonts w:ascii="Times New Roman" w:eastAsia="Calibri" w:hAnsi="Times New Roman" w:cs="Times New Roman"/>
          <w:sz w:val="26"/>
          <w:szCs w:val="26"/>
        </w:rPr>
        <w:t>Полторецкого С.В. – начальника отдела контроля закупок, и.о. председателя Комиссии,</w:t>
      </w:r>
    </w:p>
    <w:p w14:paraId="1A995442" w14:textId="77777777" w:rsidR="00F4198F" w:rsidRPr="00F4198F" w:rsidRDefault="00F4198F" w:rsidP="00F4198F">
      <w:pPr>
        <w:suppressAutoHyphens/>
        <w:spacing w:after="0" w:line="240" w:lineRule="auto"/>
        <w:ind w:firstLine="720"/>
        <w:jc w:val="both"/>
        <w:rPr>
          <w:rFonts w:ascii="Times New Roman" w:eastAsia="Calibri" w:hAnsi="Times New Roman" w:cs="Times New Roman"/>
          <w:sz w:val="26"/>
          <w:szCs w:val="26"/>
        </w:rPr>
      </w:pPr>
      <w:r w:rsidRPr="00F4198F">
        <w:rPr>
          <w:rFonts w:ascii="Times New Roman" w:eastAsia="Calibri" w:hAnsi="Times New Roman" w:cs="Times New Roman"/>
          <w:sz w:val="26"/>
          <w:szCs w:val="26"/>
        </w:rPr>
        <w:t>Котовой Е.В. – главного специалиста-эксперта отдела контроля закупок, члена Комиссии,</w:t>
      </w:r>
    </w:p>
    <w:p w14:paraId="1A3B69FA" w14:textId="1CE00763" w:rsidR="00F4198F" w:rsidRDefault="002B3F09" w:rsidP="00F4198F">
      <w:pPr>
        <w:suppressAutoHyphens/>
        <w:spacing w:after="0" w:line="240" w:lineRule="auto"/>
        <w:ind w:firstLine="720"/>
        <w:jc w:val="both"/>
        <w:rPr>
          <w:rFonts w:ascii="Times New Roman" w:eastAsia="Calibri" w:hAnsi="Times New Roman" w:cs="Times New Roman"/>
          <w:sz w:val="26"/>
          <w:szCs w:val="26"/>
        </w:rPr>
      </w:pPr>
      <w:r>
        <w:rPr>
          <w:rFonts w:ascii="Times New Roman" w:eastAsia="Calibri" w:hAnsi="Times New Roman" w:cs="Times New Roman"/>
          <w:sz w:val="26"/>
          <w:szCs w:val="26"/>
        </w:rPr>
        <w:t>Шнайдера Н.А.</w:t>
      </w:r>
      <w:r w:rsidR="00F4198F" w:rsidRPr="00F4198F">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 специалиста 1 разряда </w:t>
      </w:r>
      <w:r w:rsidR="00F4198F" w:rsidRPr="00F4198F">
        <w:rPr>
          <w:rFonts w:ascii="Times New Roman" w:eastAsia="Calibri" w:hAnsi="Times New Roman" w:cs="Times New Roman"/>
          <w:sz w:val="26"/>
          <w:szCs w:val="26"/>
        </w:rPr>
        <w:t>отдела контроля закупок, члена Комиссии,</w:t>
      </w:r>
    </w:p>
    <w:p w14:paraId="3A1F4B1B" w14:textId="77777777" w:rsidR="00F608B2" w:rsidRDefault="00A458E4" w:rsidP="00F4198F">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з</w:t>
      </w:r>
      <w:r w:rsidRPr="00A74353">
        <w:rPr>
          <w:rFonts w:ascii="Times New Roman" w:eastAsia="Times New Roman" w:hAnsi="Times New Roman" w:cs="Times New Roman"/>
          <w:sz w:val="26"/>
          <w:szCs w:val="26"/>
        </w:rPr>
        <w:t>аседание проводилось посредст</w:t>
      </w:r>
      <w:r w:rsidR="0018361A">
        <w:rPr>
          <w:rFonts w:ascii="Times New Roman" w:eastAsia="Times New Roman" w:hAnsi="Times New Roman" w:cs="Times New Roman"/>
          <w:sz w:val="26"/>
          <w:szCs w:val="26"/>
        </w:rPr>
        <w:t xml:space="preserve">вом системы видеоконференцсвязи </w:t>
      </w:r>
      <w:r w:rsidRPr="00A74353">
        <w:rPr>
          <w:rFonts w:ascii="Times New Roman" w:eastAsia="Times New Roman" w:hAnsi="Times New Roman" w:cs="Times New Roman"/>
          <w:sz w:val="26"/>
          <w:szCs w:val="26"/>
        </w:rPr>
        <w:t xml:space="preserve">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w:t>
      </w:r>
      <w:r w:rsidR="002836A2">
        <w:rPr>
          <w:rFonts w:ascii="Times New Roman" w:eastAsia="Times New Roman" w:hAnsi="Times New Roman" w:cs="Times New Roman"/>
          <w:sz w:val="26"/>
          <w:szCs w:val="26"/>
        </w:rPr>
        <w:t>недобросовестных поставщиков»</w:t>
      </w:r>
      <w:r w:rsidR="00BB0095">
        <w:rPr>
          <w:rFonts w:ascii="Times New Roman" w:eastAsia="Times New Roman" w:hAnsi="Times New Roman" w:cs="Times New Roman"/>
          <w:sz w:val="26"/>
          <w:szCs w:val="26"/>
        </w:rPr>
        <w:t xml:space="preserve"> </w:t>
      </w:r>
    </w:p>
    <w:p w14:paraId="60CD1580" w14:textId="5D912E16" w:rsidR="002E6E83" w:rsidRDefault="002E6E83" w:rsidP="00F4198F">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в присутствии представителей по доверенност</w:t>
      </w:r>
      <w:r w:rsidR="002836A2" w:rsidRPr="00BB0095">
        <w:rPr>
          <w:rFonts w:ascii="Times New Roman" w:eastAsia="Times New Roman" w:hAnsi="Times New Roman" w:cs="Times New Roman"/>
          <w:sz w:val="26"/>
          <w:szCs w:val="26"/>
        </w:rPr>
        <w:t>и</w:t>
      </w:r>
    </w:p>
    <w:p w14:paraId="25A1F5AF" w14:textId="3DF653E7" w:rsidR="00F608B2" w:rsidRDefault="00F608B2" w:rsidP="00F4198F">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от Государственного бюджетного учреждения</w:t>
      </w:r>
      <w:r w:rsidRPr="00F608B2">
        <w:rPr>
          <w:rFonts w:ascii="Times New Roman" w:eastAsia="Times New Roman" w:hAnsi="Times New Roman" w:cs="Times New Roman"/>
          <w:sz w:val="26"/>
          <w:szCs w:val="26"/>
        </w:rPr>
        <w:t xml:space="preserve"> здравоохранения Ленинградской области «Тосненская клиническая межрайонная больница»</w:t>
      </w:r>
      <w:r>
        <w:rPr>
          <w:rFonts w:ascii="Times New Roman" w:eastAsia="Times New Roman" w:hAnsi="Times New Roman" w:cs="Times New Roman"/>
          <w:sz w:val="26"/>
          <w:szCs w:val="26"/>
        </w:rPr>
        <w:t xml:space="preserve"> (далее – Заказчик): Сиванова </w:t>
      </w:r>
      <w:r w:rsidRPr="00F608B2">
        <w:rPr>
          <w:rFonts w:ascii="Times New Roman" w:eastAsia="Times New Roman" w:hAnsi="Times New Roman" w:cs="Times New Roman"/>
          <w:sz w:val="26"/>
          <w:szCs w:val="26"/>
        </w:rPr>
        <w:t>А.В.</w:t>
      </w:r>
      <w:r>
        <w:rPr>
          <w:rFonts w:ascii="Times New Roman" w:eastAsia="Times New Roman" w:hAnsi="Times New Roman" w:cs="Times New Roman"/>
          <w:sz w:val="26"/>
          <w:szCs w:val="26"/>
        </w:rPr>
        <w:t>,</w:t>
      </w:r>
    </w:p>
    <w:p w14:paraId="6CECD5E6" w14:textId="44F36A93" w:rsidR="00F4198F" w:rsidRDefault="00F608B2" w:rsidP="00F608B2">
      <w:pPr>
        <w:suppressAutoHyphens/>
        <w:spacing w:after="0" w:line="240" w:lineRule="auto"/>
        <w:ind w:firstLine="720"/>
        <w:jc w:val="both"/>
        <w:rPr>
          <w:rFonts w:ascii="Times New Roman" w:hAnsi="Times New Roman" w:cs="Times New Roman"/>
          <w:sz w:val="26"/>
          <w:szCs w:val="26"/>
        </w:rPr>
      </w:pPr>
      <w:r>
        <w:rPr>
          <w:rFonts w:ascii="Times New Roman" w:eastAsia="Times New Roman" w:hAnsi="Times New Roman" w:cs="Times New Roman"/>
          <w:sz w:val="26"/>
          <w:szCs w:val="26"/>
        </w:rPr>
        <w:t xml:space="preserve">в отсутствие представителей от ООО </w:t>
      </w:r>
      <w:r w:rsidRPr="00F608B2">
        <w:rPr>
          <w:rFonts w:ascii="Times New Roman" w:eastAsia="Times New Roman" w:hAnsi="Times New Roman" w:cs="Times New Roman"/>
          <w:sz w:val="26"/>
          <w:szCs w:val="26"/>
        </w:rPr>
        <w:t xml:space="preserve">«АВТОРЕСУРС» </w:t>
      </w:r>
      <w:r w:rsidR="00355245">
        <w:rPr>
          <w:rFonts w:ascii="Times New Roman" w:eastAsia="Times New Roman" w:hAnsi="Times New Roman" w:cs="Times New Roman"/>
          <w:sz w:val="26"/>
          <w:szCs w:val="26"/>
        </w:rPr>
        <w:t>(</w:t>
      </w:r>
      <w:r w:rsidR="0018361A">
        <w:rPr>
          <w:rFonts w:ascii="Times New Roman" w:eastAsia="Times New Roman" w:hAnsi="Times New Roman" w:cs="Times New Roman"/>
          <w:sz w:val="26"/>
          <w:szCs w:val="26"/>
        </w:rPr>
        <w:t>далее</w:t>
      </w:r>
      <w:r>
        <w:rPr>
          <w:rFonts w:ascii="Times New Roman" w:eastAsia="Times New Roman" w:hAnsi="Times New Roman" w:cs="Times New Roman"/>
          <w:sz w:val="26"/>
          <w:szCs w:val="26"/>
        </w:rPr>
        <w:t xml:space="preserve"> – Заявитель, Податель жалобы), </w:t>
      </w:r>
      <w:r w:rsidR="003C31C9">
        <w:rPr>
          <w:rFonts w:ascii="Times New Roman" w:hAnsi="Times New Roman" w:cs="Times New Roman"/>
          <w:sz w:val="26"/>
          <w:szCs w:val="26"/>
        </w:rPr>
        <w:t>извещенные</w:t>
      </w:r>
      <w:r w:rsidR="00F4198F">
        <w:rPr>
          <w:rFonts w:ascii="Times New Roman" w:hAnsi="Times New Roman" w:cs="Times New Roman"/>
          <w:sz w:val="26"/>
          <w:szCs w:val="26"/>
        </w:rPr>
        <w:t xml:space="preserve"> о времени и месте заседания Комиссии надлежащим образом,</w:t>
      </w:r>
    </w:p>
    <w:p w14:paraId="1F2AABA6" w14:textId="10804C5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рассмотрев в соответствии с </w:t>
      </w:r>
      <w:r w:rsidR="003C57F7" w:rsidRPr="00BB0095">
        <w:rPr>
          <w:rFonts w:ascii="Times New Roman" w:eastAsia="Times New Roman" w:hAnsi="Times New Roman" w:cs="Times New Roman"/>
          <w:sz w:val="26"/>
          <w:szCs w:val="26"/>
        </w:rPr>
        <w:t>Положением</w:t>
      </w:r>
      <w:r w:rsidRPr="00BB0095">
        <w:rPr>
          <w:rFonts w:ascii="Times New Roman" w:eastAsia="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w:t>
      </w:r>
      <w:r w:rsidRPr="00BB0095">
        <w:rPr>
          <w:rFonts w:ascii="Times New Roman" w:eastAsia="Times New Roman" w:hAnsi="Times New Roman" w:cs="Times New Roman"/>
          <w:sz w:val="26"/>
          <w:szCs w:val="26"/>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A71D66" w:rsidRPr="00BB0095">
        <w:rPr>
          <w:rFonts w:ascii="Times New Roman" w:eastAsia="Times New Roman" w:hAnsi="Times New Roman" w:cs="Times New Roman"/>
          <w:sz w:val="26"/>
          <w:szCs w:val="26"/>
        </w:rPr>
        <w:t>, 44-ФЗ</w:t>
      </w:r>
      <w:r w:rsidRPr="00BB0095">
        <w:rPr>
          <w:rFonts w:ascii="Times New Roman" w:eastAsia="Times New Roman" w:hAnsi="Times New Roman" w:cs="Times New Roman"/>
          <w:sz w:val="26"/>
          <w:szCs w:val="26"/>
        </w:rPr>
        <w:t>) внеплановой проверки</w:t>
      </w:r>
    </w:p>
    <w:p w14:paraId="4307B8ED"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1A4E29BA" w14:textId="77777777" w:rsidR="005D6D75" w:rsidRPr="00BB0095"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УСТАНОВИЛА:</w:t>
      </w:r>
    </w:p>
    <w:p w14:paraId="43A37EF1" w14:textId="77777777" w:rsidR="005D6D75" w:rsidRPr="00BB0095"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0FC11B32" w14:textId="7066691D" w:rsidR="00F32CEC" w:rsidRPr="00E0120F" w:rsidRDefault="005D6D75" w:rsidP="00E0120F">
      <w:pPr>
        <w:suppressAutoHyphens/>
        <w:spacing w:after="0" w:line="240" w:lineRule="auto"/>
        <w:ind w:firstLine="720"/>
        <w:jc w:val="both"/>
        <w:rPr>
          <w:rFonts w:ascii="Times New Roman" w:hAnsi="Times New Roman" w:cs="Times New Roman"/>
          <w:sz w:val="26"/>
          <w:szCs w:val="26"/>
        </w:rPr>
      </w:pPr>
      <w:r w:rsidRPr="00BB0095">
        <w:rPr>
          <w:rFonts w:ascii="Times New Roman" w:eastAsia="Times New Roman" w:hAnsi="Times New Roman" w:cs="Times New Roman"/>
          <w:sz w:val="26"/>
          <w:szCs w:val="26"/>
        </w:rPr>
        <w:t>В Ленинградское УФАС России поступила жалоба Заявителя</w:t>
      </w:r>
      <w:r w:rsidR="0022290C" w:rsidRPr="00BB0095">
        <w:rPr>
          <w:rFonts w:ascii="Times New Roman" w:hAnsi="Times New Roman" w:cs="Times New Roman"/>
          <w:sz w:val="26"/>
          <w:szCs w:val="26"/>
        </w:rPr>
        <w:t xml:space="preserve"> </w:t>
      </w:r>
      <w:r w:rsidR="002D3482" w:rsidRPr="00BB0095">
        <w:rPr>
          <w:rFonts w:ascii="Times New Roman" w:hAnsi="Times New Roman" w:cs="Times New Roman"/>
          <w:sz w:val="26"/>
          <w:szCs w:val="26"/>
        </w:rPr>
        <w:t>(вх. №</w:t>
      </w:r>
      <w:r w:rsidR="00C47C80" w:rsidRPr="00BB0095">
        <w:rPr>
          <w:rFonts w:ascii="Times New Roman" w:hAnsi="Times New Roman" w:cs="Times New Roman"/>
          <w:sz w:val="26"/>
          <w:szCs w:val="26"/>
        </w:rPr>
        <w:t xml:space="preserve"> </w:t>
      </w:r>
      <w:r w:rsidR="001A5947">
        <w:rPr>
          <w:rFonts w:ascii="Times New Roman" w:hAnsi="Times New Roman" w:cs="Times New Roman"/>
          <w:sz w:val="26"/>
          <w:szCs w:val="26"/>
        </w:rPr>
        <w:t>8757</w:t>
      </w:r>
      <w:r w:rsidR="00582A22" w:rsidRPr="00BB0095">
        <w:rPr>
          <w:rFonts w:ascii="Times New Roman" w:hAnsi="Times New Roman" w:cs="Times New Roman"/>
          <w:sz w:val="26"/>
          <w:szCs w:val="26"/>
        </w:rPr>
        <w:t xml:space="preserve">/25 от </w:t>
      </w:r>
      <w:r w:rsidR="002F5366">
        <w:rPr>
          <w:rFonts w:ascii="Times New Roman" w:hAnsi="Times New Roman" w:cs="Times New Roman"/>
          <w:sz w:val="26"/>
          <w:szCs w:val="26"/>
        </w:rPr>
        <w:t>28</w:t>
      </w:r>
      <w:r w:rsidR="00582A22" w:rsidRPr="00BB0095">
        <w:rPr>
          <w:rFonts w:ascii="Times New Roman" w:hAnsi="Times New Roman" w:cs="Times New Roman"/>
          <w:sz w:val="26"/>
          <w:szCs w:val="26"/>
        </w:rPr>
        <w:t>.</w:t>
      </w:r>
      <w:r w:rsidR="00F4198F">
        <w:rPr>
          <w:rFonts w:ascii="Times New Roman" w:hAnsi="Times New Roman" w:cs="Times New Roman"/>
          <w:sz w:val="26"/>
          <w:szCs w:val="26"/>
        </w:rPr>
        <w:t>08</w:t>
      </w:r>
      <w:r w:rsidR="00D73D07" w:rsidRPr="00BB0095">
        <w:rPr>
          <w:rFonts w:ascii="Times New Roman" w:hAnsi="Times New Roman" w:cs="Times New Roman"/>
          <w:sz w:val="26"/>
          <w:szCs w:val="26"/>
        </w:rPr>
        <w:t>.2025) на действия комиссии при проведении</w:t>
      </w:r>
      <w:r w:rsidR="00BB0095" w:rsidRPr="00BB0095">
        <w:rPr>
          <w:rFonts w:ascii="Times New Roman" w:hAnsi="Times New Roman" w:cs="Times New Roman"/>
          <w:sz w:val="26"/>
          <w:szCs w:val="26"/>
        </w:rPr>
        <w:t xml:space="preserve"> электронного аукциона </w:t>
      </w:r>
      <w:r w:rsidR="001A5947">
        <w:rPr>
          <w:rFonts w:ascii="Times New Roman" w:hAnsi="Times New Roman" w:cs="Times New Roman"/>
          <w:sz w:val="26"/>
          <w:szCs w:val="26"/>
        </w:rPr>
        <w:t>«</w:t>
      </w:r>
      <w:r w:rsidR="001A5947" w:rsidRPr="001A5947">
        <w:rPr>
          <w:rFonts w:ascii="Times New Roman" w:hAnsi="Times New Roman" w:cs="Times New Roman"/>
          <w:sz w:val="26"/>
          <w:szCs w:val="26"/>
        </w:rPr>
        <w:t>Оказание услуг по техническому обслуживанию</w:t>
      </w:r>
      <w:r w:rsidR="001A5947">
        <w:rPr>
          <w:rFonts w:ascii="Times New Roman" w:hAnsi="Times New Roman" w:cs="Times New Roman"/>
          <w:sz w:val="26"/>
          <w:szCs w:val="26"/>
        </w:rPr>
        <w:t xml:space="preserve"> и ремонту автомобилей ГБУЗ ЛО «Тосненская КМБ»</w:t>
      </w:r>
      <w:r w:rsidR="001A5947" w:rsidRPr="001A5947">
        <w:rPr>
          <w:rFonts w:ascii="Times New Roman" w:hAnsi="Times New Roman" w:cs="Times New Roman"/>
          <w:sz w:val="26"/>
          <w:szCs w:val="26"/>
        </w:rPr>
        <w:t xml:space="preserve"> в 2025 году</w:t>
      </w:r>
      <w:r w:rsidR="001A5947">
        <w:rPr>
          <w:rFonts w:ascii="Times New Roman" w:hAnsi="Times New Roman" w:cs="Times New Roman"/>
          <w:sz w:val="26"/>
          <w:szCs w:val="26"/>
        </w:rPr>
        <w:t>».</w:t>
      </w:r>
    </w:p>
    <w:p w14:paraId="7E3D086E" w14:textId="5500FE44" w:rsidR="00F32CEC" w:rsidRPr="00BB0095" w:rsidRDefault="00C47C80" w:rsidP="007317D6">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Извещение о проведении </w:t>
      </w:r>
      <w:r w:rsidR="00BB0095" w:rsidRPr="00BB0095">
        <w:rPr>
          <w:rFonts w:ascii="Times New Roman" w:eastAsia="Times New Roman" w:hAnsi="Times New Roman" w:cs="Times New Roman"/>
          <w:sz w:val="26"/>
          <w:szCs w:val="26"/>
        </w:rPr>
        <w:t xml:space="preserve">электронного аукциона </w:t>
      </w:r>
      <w:r w:rsidR="005D6D75" w:rsidRPr="00BB0095">
        <w:rPr>
          <w:rFonts w:ascii="Times New Roman" w:eastAsia="Times New Roman" w:hAnsi="Times New Roman" w:cs="Times New Roman"/>
          <w:sz w:val="26"/>
          <w:szCs w:val="26"/>
        </w:rPr>
        <w:t xml:space="preserve">размещено </w:t>
      </w:r>
      <w:r w:rsidR="001A5947">
        <w:rPr>
          <w:rFonts w:ascii="Times New Roman" w:eastAsia="Times New Roman" w:hAnsi="Times New Roman" w:cs="Times New Roman"/>
          <w:sz w:val="26"/>
          <w:szCs w:val="26"/>
        </w:rPr>
        <w:t>25</w:t>
      </w:r>
      <w:r w:rsidR="00D05491" w:rsidRPr="00BB0095">
        <w:rPr>
          <w:rFonts w:ascii="Times New Roman" w:eastAsia="Times New Roman" w:hAnsi="Times New Roman" w:cs="Times New Roman"/>
          <w:sz w:val="26"/>
          <w:szCs w:val="26"/>
        </w:rPr>
        <w:t>.</w:t>
      </w:r>
      <w:r w:rsidR="001A5947">
        <w:rPr>
          <w:rFonts w:ascii="Times New Roman" w:eastAsia="Times New Roman" w:hAnsi="Times New Roman" w:cs="Times New Roman"/>
          <w:sz w:val="26"/>
          <w:szCs w:val="26"/>
        </w:rPr>
        <w:t>07</w:t>
      </w:r>
      <w:r w:rsidR="00100A8A" w:rsidRPr="00BB0095">
        <w:rPr>
          <w:rFonts w:ascii="Times New Roman" w:eastAsia="Times New Roman" w:hAnsi="Times New Roman" w:cs="Times New Roman"/>
          <w:sz w:val="26"/>
          <w:szCs w:val="26"/>
        </w:rPr>
        <w:t>.2025</w:t>
      </w:r>
      <w:r w:rsidR="00D05491" w:rsidRPr="00BB0095">
        <w:rPr>
          <w:rFonts w:ascii="Times New Roman" w:eastAsia="Times New Roman" w:hAnsi="Times New Roman" w:cs="Times New Roman"/>
          <w:sz w:val="26"/>
          <w:szCs w:val="26"/>
        </w:rPr>
        <w:t xml:space="preserve"> </w:t>
      </w:r>
      <w:r w:rsidR="005D6D75" w:rsidRPr="00BB0095">
        <w:rPr>
          <w:rFonts w:ascii="Times New Roman" w:eastAsia="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r w:rsidR="00C463E8" w:rsidRPr="00BB0095">
        <w:rPr>
          <w:rFonts w:ascii="Times New Roman" w:eastAsia="Times New Roman" w:hAnsi="Times New Roman" w:cs="Times New Roman"/>
          <w:sz w:val="26"/>
          <w:szCs w:val="26"/>
        </w:rPr>
        <w:t>.</w:t>
      </w:r>
    </w:p>
    <w:p w14:paraId="27666A51" w14:textId="196F5E7D" w:rsidR="005D6D75"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 xml:space="preserve">Начальная (максимальная) цена контракта </w:t>
      </w:r>
      <w:r w:rsidR="001A5947">
        <w:rPr>
          <w:rFonts w:ascii="Times New Roman" w:eastAsia="Times New Roman" w:hAnsi="Times New Roman" w:cs="Times New Roman"/>
          <w:sz w:val="26"/>
          <w:szCs w:val="26"/>
        </w:rPr>
        <w:t xml:space="preserve">- </w:t>
      </w:r>
      <w:r w:rsidR="001A5947" w:rsidRPr="001A5947">
        <w:rPr>
          <w:rFonts w:ascii="Times New Roman" w:eastAsia="Times New Roman" w:hAnsi="Times New Roman" w:cs="Times New Roman"/>
          <w:sz w:val="26"/>
          <w:szCs w:val="26"/>
        </w:rPr>
        <w:t>2 500 000,00</w:t>
      </w:r>
      <w:r w:rsidR="001A5947">
        <w:rPr>
          <w:rFonts w:ascii="Times New Roman" w:eastAsia="Times New Roman" w:hAnsi="Times New Roman" w:cs="Times New Roman"/>
          <w:sz w:val="26"/>
          <w:szCs w:val="26"/>
        </w:rPr>
        <w:t xml:space="preserve"> </w:t>
      </w:r>
      <w:r w:rsidR="0022290C" w:rsidRPr="00BB0095">
        <w:rPr>
          <w:rFonts w:ascii="Times New Roman" w:eastAsia="Times New Roman" w:hAnsi="Times New Roman" w:cs="Times New Roman"/>
          <w:sz w:val="26"/>
          <w:szCs w:val="26"/>
        </w:rPr>
        <w:t>рублей</w:t>
      </w:r>
      <w:r w:rsidRPr="00BB0095">
        <w:rPr>
          <w:rFonts w:ascii="Times New Roman" w:eastAsia="Times New Roman" w:hAnsi="Times New Roman" w:cs="Times New Roman"/>
          <w:sz w:val="26"/>
          <w:szCs w:val="26"/>
        </w:rPr>
        <w:t>.</w:t>
      </w:r>
    </w:p>
    <w:p w14:paraId="067957CE" w14:textId="77777777" w:rsidR="00F32CEC" w:rsidRPr="00BB0095" w:rsidRDefault="00F32CEC" w:rsidP="00C536DC">
      <w:pPr>
        <w:suppressAutoHyphens/>
        <w:spacing w:after="0" w:line="240" w:lineRule="auto"/>
        <w:ind w:firstLine="720"/>
        <w:jc w:val="both"/>
        <w:rPr>
          <w:rFonts w:ascii="Times New Roman" w:eastAsia="Times New Roman" w:hAnsi="Times New Roman" w:cs="Times New Roman"/>
          <w:sz w:val="26"/>
          <w:szCs w:val="26"/>
        </w:rPr>
      </w:pPr>
    </w:p>
    <w:p w14:paraId="1BB59E23" w14:textId="77D0D1F3" w:rsidR="008816AF" w:rsidRPr="00BB0095" w:rsidRDefault="005D6D75" w:rsidP="00C536DC">
      <w:pPr>
        <w:suppressAutoHyphens/>
        <w:spacing w:after="0" w:line="240" w:lineRule="auto"/>
        <w:ind w:firstLine="720"/>
        <w:jc w:val="both"/>
        <w:rPr>
          <w:rFonts w:ascii="Times New Roman" w:eastAsia="Times New Roman" w:hAnsi="Times New Roman" w:cs="Times New Roman"/>
          <w:sz w:val="26"/>
          <w:szCs w:val="26"/>
        </w:rPr>
      </w:pPr>
      <w:r w:rsidRPr="00BB0095">
        <w:rPr>
          <w:rFonts w:ascii="Times New Roman" w:eastAsia="Times New Roman" w:hAnsi="Times New Roman" w:cs="Times New Roman"/>
          <w:sz w:val="26"/>
          <w:szCs w:val="26"/>
        </w:rPr>
        <w:t>Рассмотрев представленные документы, Комиссия пришла к следующим выводам.</w:t>
      </w:r>
    </w:p>
    <w:p w14:paraId="7A29750B"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BB0095">
        <w:rPr>
          <w:rFonts w:ascii="Times New Roman" w:eastAsiaTheme="minorEastAsia" w:hAnsi="Times New Roman" w:cs="Times New Roman"/>
          <w:sz w:val="26"/>
          <w:szCs w:val="26"/>
          <w:shd w:val="clear" w:color="auto" w:fill="FFFFFF"/>
          <w:lang w:eastAsia="ru-RU"/>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w:t>
      </w:r>
      <w:r w:rsidRPr="00780E16">
        <w:rPr>
          <w:rFonts w:ascii="Times New Roman" w:eastAsiaTheme="minorEastAsia" w:hAnsi="Times New Roman" w:cs="Times New Roman"/>
          <w:sz w:val="26"/>
          <w:szCs w:val="26"/>
          <w:shd w:val="clear" w:color="auto" w:fill="FFFFFF"/>
          <w:lang w:eastAsia="ru-RU"/>
        </w:rPr>
        <w:t xml:space="preserve">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237C2ADF"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6D857ADC"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34C73F8F"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w:t>
      </w:r>
      <w:r w:rsidRPr="00780E16">
        <w:rPr>
          <w:rFonts w:ascii="Times New Roman" w:eastAsiaTheme="minorEastAsia" w:hAnsi="Times New Roman" w:cs="Times New Roman"/>
          <w:sz w:val="26"/>
          <w:szCs w:val="26"/>
          <w:shd w:val="clear" w:color="auto" w:fill="FFFFFF"/>
          <w:lang w:eastAsia="ru-RU"/>
        </w:rPr>
        <w:lastRenderedPageBreak/>
        <w:t>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5ADE31AE" w14:textId="77777777" w:rsidR="008816AF" w:rsidRPr="00780E16" w:rsidRDefault="008816AF" w:rsidP="008816AF">
      <w:pPr>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
    <w:p w14:paraId="1924CD29"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33DF556B"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а) сопровождение такого указания словами «или эквивалент»; </w:t>
      </w:r>
    </w:p>
    <w:p w14:paraId="19DCB434"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42F9E98F" w14:textId="77777777" w:rsidR="008816AF" w:rsidRPr="00780E16"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0881F569" w14:textId="77777777" w:rsidR="008816AF" w:rsidRPr="00EF2970" w:rsidRDefault="008816AF" w:rsidP="008816AF">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sidRPr="00780E16">
        <w:rPr>
          <w:rFonts w:ascii="Times New Roman" w:eastAsiaTheme="minorEastAsia" w:hAnsi="Times New Roman" w:cs="Times New Roman"/>
          <w:sz w:val="26"/>
          <w:szCs w:val="26"/>
          <w:shd w:val="clear" w:color="auto" w:fill="FFFFFF"/>
          <w:lang w:eastAsia="ru-RU"/>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w:t>
      </w:r>
      <w:r w:rsidRPr="00EF2970">
        <w:rPr>
          <w:rFonts w:ascii="Times New Roman" w:eastAsiaTheme="minorEastAsia" w:hAnsi="Times New Roman" w:cs="Times New Roman"/>
          <w:sz w:val="26"/>
          <w:szCs w:val="26"/>
          <w:shd w:val="clear" w:color="auto" w:fill="FFFFFF"/>
          <w:lang w:eastAsia="ru-RU"/>
        </w:rPr>
        <w:t>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75875637" w14:textId="48D26EA4"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w:t>
      </w:r>
      <w:r w:rsidRPr="00EF2970">
        <w:rPr>
          <w:rFonts w:ascii="Times New Roman" w:eastAsia="Times New Roman" w:hAnsi="Times New Roman" w:cs="Times New Roman"/>
          <w:sz w:val="26"/>
          <w:szCs w:val="26"/>
        </w:rPr>
        <w:t xml:space="preserve">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w:t>
      </w:r>
      <w:r w:rsidRPr="00981E17">
        <w:rPr>
          <w:rFonts w:ascii="Times New Roman" w:eastAsia="Times New Roman" w:hAnsi="Times New Roman" w:cs="Times New Roman"/>
          <w:sz w:val="26"/>
          <w:szCs w:val="26"/>
        </w:rPr>
        <w:t xml:space="preserve"> подпунктом "д" пункта 2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14:paraId="64037104"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w:t>
      </w:r>
      <w:r w:rsidRPr="00981E17">
        <w:rPr>
          <w:rFonts w:ascii="Times New Roman" w:eastAsia="Times New Roman" w:hAnsi="Times New Roman" w:cs="Times New Roman"/>
          <w:sz w:val="26"/>
          <w:szCs w:val="26"/>
        </w:rPr>
        <w:lastRenderedPageBreak/>
        <w:t>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xml:space="preserve">. </w:t>
      </w:r>
    </w:p>
    <w:p w14:paraId="73139C2A"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525ADECF"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1) непредставления (за исключением случаев, предусмотренных</w:t>
      </w:r>
      <w:r>
        <w:rPr>
          <w:rFonts w:ascii="Times New Roman" w:eastAsia="Times New Roman" w:hAnsi="Times New Roman" w:cs="Times New Roman"/>
          <w:sz w:val="26"/>
          <w:szCs w:val="26"/>
        </w:rPr>
        <w:t xml:space="preserve"> Законом о контрактной системе</w:t>
      </w:r>
      <w:r w:rsidRPr="00981E17">
        <w:rPr>
          <w:rFonts w:ascii="Times New Roman" w:eastAsia="Times New Roman" w:hAnsi="Times New Roman" w:cs="Times New Roman"/>
          <w:sz w:val="26"/>
          <w:szCs w:val="26"/>
        </w:rPr>
        <w:t xml:space="preserve">)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w:t>
      </w:r>
      <w:r>
        <w:rPr>
          <w:rFonts w:ascii="Times New Roman" w:eastAsia="Times New Roman" w:hAnsi="Times New Roman" w:cs="Times New Roman"/>
          <w:sz w:val="26"/>
          <w:szCs w:val="26"/>
        </w:rPr>
        <w:t xml:space="preserve">Законом о контрактной системе </w:t>
      </w:r>
      <w:r w:rsidRPr="00981E17">
        <w:rPr>
          <w:rFonts w:ascii="Times New Roman" w:eastAsia="Times New Roman" w:hAnsi="Times New Roman" w:cs="Times New Roman"/>
          <w:sz w:val="26"/>
          <w:szCs w:val="26"/>
        </w:rPr>
        <w:t>(за исключением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0322863E"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2) непредставления информации и документов, предусмотренных пунктами 2 и 3 части 6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несоответствия таких информации и документов требованиям, установленным в извещении об осуществлении закупки;</w:t>
      </w:r>
    </w:p>
    <w:p w14:paraId="5E84A03C"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 требованиям, установленным в извещении об осуществлении закупки в соответствии с частями 1.1, 2 и 2.1 (при наличии таких требований) статьи 31</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210401FB"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 xml:space="preserve">4) предусмотренных нормативными правовыми актами, принятыми в соответствии со статьей 14 </w:t>
      </w:r>
      <w:r>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(за исключением случаев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Закона о контрактной системе</w:t>
      </w:r>
      <w:r w:rsidRPr="00981E17">
        <w:rPr>
          <w:rFonts w:ascii="Times New Roman" w:eastAsia="Times New Roman" w:hAnsi="Times New Roman" w:cs="Times New Roman"/>
          <w:sz w:val="26"/>
          <w:szCs w:val="26"/>
        </w:rPr>
        <w:t>);</w:t>
      </w:r>
    </w:p>
    <w:p w14:paraId="31CCBF0B"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5) непредставления информации и документов, предусмотренных пунктом 5 части 1 статьи 43</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 xml:space="preserve">, если такие документы предусмотрены нормативными правовыми актами, принятыми в соответствии с частью 3 статьи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 xml:space="preserve">(в случае установления в соответствии со статьей 14 </w:t>
      </w:r>
      <w:r w:rsidRPr="007A7F06">
        <w:rPr>
          <w:rFonts w:ascii="Times New Roman" w:eastAsia="Times New Roman" w:hAnsi="Times New Roman" w:cs="Times New Roman"/>
          <w:sz w:val="26"/>
          <w:szCs w:val="26"/>
        </w:rPr>
        <w:t xml:space="preserve">Закона о контрактной системе </w:t>
      </w:r>
      <w:r w:rsidRPr="00981E17">
        <w:rPr>
          <w:rFonts w:ascii="Times New Roman" w:eastAsia="Times New Roman" w:hAnsi="Times New Roman" w:cs="Times New Roman"/>
          <w:sz w:val="26"/>
          <w:szCs w:val="26"/>
        </w:rPr>
        <w:t>в извещении об осуществлении закупки запрета допуска товаров, происходящих из иностранного государства или группы иностранных государств);</w:t>
      </w:r>
    </w:p>
    <w:p w14:paraId="16C9E011"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6) выявления отнесения участника закупки к организациям, предусмотренным пунктом 4 статьи 2 Федеральн</w:t>
      </w:r>
      <w:r>
        <w:rPr>
          <w:rFonts w:ascii="Times New Roman" w:eastAsia="Times New Roman" w:hAnsi="Times New Roman" w:cs="Times New Roman"/>
          <w:sz w:val="26"/>
          <w:szCs w:val="26"/>
        </w:rPr>
        <w:t>ого закона от 4 июня 2018 года № 127-ФЗ «</w:t>
      </w:r>
      <w:r w:rsidRPr="00981E17">
        <w:rPr>
          <w:rFonts w:ascii="Times New Roman" w:eastAsia="Times New Roman" w:hAnsi="Times New Roman" w:cs="Times New Roman"/>
          <w:sz w:val="26"/>
          <w:szCs w:val="26"/>
        </w:rPr>
        <w:t>О мерах воздействия (противодействия) на недружественные действия Соединенных Штатов Америки и иных иностранных го</w:t>
      </w:r>
      <w:r>
        <w:rPr>
          <w:rFonts w:ascii="Times New Roman" w:eastAsia="Times New Roman" w:hAnsi="Times New Roman" w:cs="Times New Roman"/>
          <w:sz w:val="26"/>
          <w:szCs w:val="26"/>
        </w:rPr>
        <w:t>сударств»</w:t>
      </w:r>
      <w:r w:rsidRPr="00981E17">
        <w:rPr>
          <w:rFonts w:ascii="Times New Roman" w:eastAsia="Times New Roman" w:hAnsi="Times New Roman" w:cs="Times New Roman"/>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59A5A233"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7) предусмотренных частью 6 статьи 45</w:t>
      </w:r>
      <w:r>
        <w:rPr>
          <w:rFonts w:ascii="Times New Roman" w:eastAsia="Times New Roman" w:hAnsi="Times New Roman" w:cs="Times New Roman"/>
          <w:sz w:val="26"/>
          <w:szCs w:val="26"/>
        </w:rPr>
        <w:t xml:space="preserve"> </w:t>
      </w:r>
      <w:r w:rsidRPr="007A7F06">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424C56F1" w14:textId="77777777" w:rsidR="00EF2970" w:rsidRPr="00981E17"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8) выявления недостоверной информации, содержащейся в заявке на участие в закупке;</w:t>
      </w:r>
    </w:p>
    <w:p w14:paraId="05B04248" w14:textId="77777777" w:rsidR="00EF2970" w:rsidRDefault="00EF2970" w:rsidP="00EF2970">
      <w:pPr>
        <w:suppressAutoHyphens/>
        <w:spacing w:after="0" w:line="240" w:lineRule="auto"/>
        <w:ind w:firstLine="720"/>
        <w:jc w:val="both"/>
        <w:rPr>
          <w:rFonts w:ascii="Times New Roman" w:eastAsia="Times New Roman" w:hAnsi="Times New Roman" w:cs="Times New Roman"/>
          <w:sz w:val="26"/>
          <w:szCs w:val="26"/>
        </w:rPr>
      </w:pPr>
      <w:r w:rsidRPr="00981E17">
        <w:rPr>
          <w:rFonts w:ascii="Times New Roman" w:eastAsia="Times New Roman" w:hAnsi="Times New Roman" w:cs="Times New Roman"/>
          <w:sz w:val="26"/>
          <w:szCs w:val="26"/>
        </w:rPr>
        <w:t>9) указания информации о предложении участника закупки, предусмотренном пунктом 3 или пунктом 4 части 1 статьи 43</w:t>
      </w:r>
      <w:r w:rsidRPr="00D6008B">
        <w:t xml:space="preserve"> </w:t>
      </w:r>
      <w:r w:rsidRPr="00D6008B">
        <w:rPr>
          <w:rFonts w:ascii="Times New Roman" w:eastAsia="Times New Roman" w:hAnsi="Times New Roman" w:cs="Times New Roman"/>
          <w:sz w:val="26"/>
          <w:szCs w:val="26"/>
        </w:rPr>
        <w:t>Закона о контрактной системе</w:t>
      </w:r>
      <w:r w:rsidRPr="00981E17">
        <w:rPr>
          <w:rFonts w:ascii="Times New Roman" w:eastAsia="Times New Roman" w:hAnsi="Times New Roman" w:cs="Times New Roman"/>
          <w:sz w:val="26"/>
          <w:szCs w:val="26"/>
        </w:rPr>
        <w:t>.</w:t>
      </w:r>
    </w:p>
    <w:p w14:paraId="07B3A9ED" w14:textId="77777777" w:rsidR="001E5C34" w:rsidRDefault="001E5C34" w:rsidP="00BB0095">
      <w:pPr>
        <w:suppressAutoHyphens/>
        <w:spacing w:after="0" w:line="240" w:lineRule="auto"/>
        <w:ind w:firstLine="708"/>
        <w:jc w:val="both"/>
        <w:rPr>
          <w:rFonts w:ascii="Times New Roman" w:eastAsia="Times New Roman" w:hAnsi="Times New Roman" w:cs="Times New Roman"/>
          <w:sz w:val="26"/>
          <w:szCs w:val="26"/>
        </w:rPr>
      </w:pPr>
    </w:p>
    <w:p w14:paraId="261FC839" w14:textId="027FD55C" w:rsidR="00EB4C4F" w:rsidRDefault="001E5C34" w:rsidP="00F47480">
      <w:pPr>
        <w:suppressAutoHyphens/>
        <w:spacing w:after="0"/>
        <w:ind w:firstLine="708"/>
        <w:jc w:val="both"/>
        <w:rPr>
          <w:rFonts w:ascii="Times New Roman" w:eastAsia="Times New Roman" w:hAnsi="Times New Roman" w:cs="Times New Roman"/>
          <w:sz w:val="26"/>
          <w:szCs w:val="26"/>
        </w:rPr>
      </w:pPr>
      <w:r w:rsidRPr="001E5C34">
        <w:rPr>
          <w:rFonts w:ascii="Times New Roman" w:eastAsia="Times New Roman" w:hAnsi="Times New Roman" w:cs="Times New Roman"/>
          <w:sz w:val="26"/>
          <w:szCs w:val="26"/>
        </w:rPr>
        <w:t xml:space="preserve">Из содержания жалобы следует, что </w:t>
      </w:r>
      <w:r w:rsidR="00EB4C4F">
        <w:rPr>
          <w:rFonts w:ascii="Times New Roman" w:eastAsia="Times New Roman" w:hAnsi="Times New Roman" w:cs="Times New Roman"/>
          <w:sz w:val="26"/>
          <w:szCs w:val="26"/>
        </w:rPr>
        <w:t>аукционной комиссией неправомерно принято решение о признании заявки Заявителя несоответствующей требованиям извещения об осуществлении закупки.</w:t>
      </w:r>
    </w:p>
    <w:p w14:paraId="30689870" w14:textId="77777777" w:rsidR="00F47480" w:rsidRPr="00F47480" w:rsidRDefault="00F47480" w:rsidP="00F47480">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Рассмотрев жалобу по существу, документы и сведения, представленные сторонами и размещенные на официальном сайте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14:paraId="1A1779C5" w14:textId="1587277E" w:rsidR="00F47480" w:rsidRPr="00F47480" w:rsidRDefault="00B10482" w:rsidP="00F4748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w:t>
      </w:r>
      <w:r w:rsidR="00B6165E" w:rsidRPr="00F47480">
        <w:rPr>
          <w:rFonts w:ascii="Times New Roman" w:hAnsi="Times New Roman" w:cs="Times New Roman"/>
          <w:sz w:val="26"/>
          <w:szCs w:val="26"/>
          <w:shd w:val="clear" w:color="auto" w:fill="FFFFFF"/>
        </w:rPr>
        <w:t xml:space="preserve">ротоколом подведения итогов определения поставщика (подрядчика, исполнителя) от </w:t>
      </w:r>
      <w:r w:rsidR="00910209">
        <w:rPr>
          <w:rFonts w:ascii="Times New Roman" w:hAnsi="Times New Roman" w:cs="Times New Roman"/>
          <w:sz w:val="26"/>
          <w:szCs w:val="26"/>
          <w:shd w:val="clear" w:color="auto" w:fill="FFFFFF"/>
        </w:rPr>
        <w:t>27</w:t>
      </w:r>
      <w:r w:rsidR="00F47480" w:rsidRPr="00F47480">
        <w:rPr>
          <w:rFonts w:ascii="Times New Roman" w:hAnsi="Times New Roman" w:cs="Times New Roman"/>
          <w:sz w:val="26"/>
          <w:szCs w:val="26"/>
          <w:shd w:val="clear" w:color="auto" w:fill="FFFFFF"/>
        </w:rPr>
        <w:t xml:space="preserve">.08.2025 </w:t>
      </w:r>
      <w:r>
        <w:rPr>
          <w:rFonts w:ascii="Times New Roman" w:hAnsi="Times New Roman" w:cs="Times New Roman"/>
          <w:sz w:val="26"/>
          <w:szCs w:val="26"/>
          <w:shd w:val="clear" w:color="auto" w:fill="FFFFFF"/>
        </w:rPr>
        <w:t>заявка П</w:t>
      </w:r>
      <w:r w:rsidR="00B6165E" w:rsidRPr="00F47480">
        <w:rPr>
          <w:rFonts w:ascii="Times New Roman" w:hAnsi="Times New Roman" w:cs="Times New Roman"/>
          <w:sz w:val="26"/>
          <w:szCs w:val="26"/>
          <w:shd w:val="clear" w:color="auto" w:fill="FFFFFF"/>
        </w:rPr>
        <w:t xml:space="preserve">одателя жалобы отклонена по пункту </w:t>
      </w:r>
      <w:r w:rsidR="00910209">
        <w:rPr>
          <w:rFonts w:ascii="Times New Roman" w:hAnsi="Times New Roman" w:cs="Times New Roman"/>
          <w:sz w:val="26"/>
          <w:szCs w:val="26"/>
          <w:shd w:val="clear" w:color="auto" w:fill="FFFFFF"/>
        </w:rPr>
        <w:t>8</w:t>
      </w:r>
      <w:r w:rsidR="00B6165E" w:rsidRPr="00F47480">
        <w:rPr>
          <w:rFonts w:ascii="Times New Roman" w:hAnsi="Times New Roman" w:cs="Times New Roman"/>
          <w:sz w:val="26"/>
          <w:szCs w:val="26"/>
          <w:shd w:val="clear" w:color="auto" w:fill="FFFFFF"/>
        </w:rPr>
        <w:t xml:space="preserve"> части 12 статьи 48 Закона о контрактной системе - </w:t>
      </w:r>
      <w:r w:rsidR="00910209">
        <w:rPr>
          <w:rFonts w:ascii="Times New Roman" w:hAnsi="Times New Roman" w:cs="Times New Roman"/>
          <w:sz w:val="26"/>
          <w:szCs w:val="26"/>
          <w:shd w:val="clear" w:color="auto" w:fill="FFFFFF"/>
        </w:rPr>
        <w:t>В</w:t>
      </w:r>
      <w:r w:rsidR="00910209" w:rsidRPr="00910209">
        <w:rPr>
          <w:rFonts w:ascii="Times New Roman" w:hAnsi="Times New Roman" w:cs="Times New Roman"/>
          <w:sz w:val="26"/>
          <w:szCs w:val="26"/>
          <w:shd w:val="clear" w:color="auto" w:fill="FFFFFF"/>
        </w:rPr>
        <w:t>ыявление недостоверной информации, содержащейся в заявке на участие в закупке</w:t>
      </w:r>
      <w:r w:rsidR="00910209">
        <w:rPr>
          <w:rFonts w:ascii="Times New Roman" w:hAnsi="Times New Roman" w:cs="Times New Roman"/>
          <w:sz w:val="26"/>
          <w:szCs w:val="26"/>
          <w:shd w:val="clear" w:color="auto" w:fill="FFFFFF"/>
        </w:rPr>
        <w:t xml:space="preserve"> </w:t>
      </w:r>
      <w:r w:rsidR="00DF099D" w:rsidRPr="00910209">
        <w:rPr>
          <w:rFonts w:ascii="Times New Roman" w:hAnsi="Times New Roman" w:cs="Times New Roman"/>
          <w:i/>
          <w:sz w:val="26"/>
          <w:szCs w:val="26"/>
          <w:shd w:val="clear" w:color="auto" w:fill="FFFFFF"/>
        </w:rPr>
        <w:t>«О</w:t>
      </w:r>
      <w:r w:rsidR="00F47480" w:rsidRPr="00910209">
        <w:rPr>
          <w:rFonts w:ascii="Times New Roman" w:hAnsi="Times New Roman" w:cs="Times New Roman"/>
          <w:i/>
          <w:sz w:val="26"/>
          <w:szCs w:val="26"/>
          <w:shd w:val="clear" w:color="auto" w:fill="FFFFFF"/>
        </w:rPr>
        <w:t>боснование отклонения:</w:t>
      </w:r>
      <w:r w:rsidR="00910209" w:rsidRPr="00910209">
        <w:rPr>
          <w:i/>
        </w:rPr>
        <w:t xml:space="preserve"> </w:t>
      </w:r>
      <w:r w:rsidR="00910209" w:rsidRPr="00910209">
        <w:rPr>
          <w:rFonts w:ascii="Times New Roman" w:hAnsi="Times New Roman" w:cs="Times New Roman"/>
          <w:i/>
          <w:sz w:val="26"/>
          <w:szCs w:val="26"/>
          <w:shd w:val="clear" w:color="auto" w:fill="FFFFFF"/>
        </w:rPr>
        <w:t>Согласно выписки из ЕГРЮЛ генеральным директором ООО «Авторесурс» является Самуйлов Олег Александрович. Численность сотрудников организации составляет 1 человек. В заявке участника закупки отсутствует документ, подтверждающий полномочия Ягодки В.Г. действовать от имени ООО «Авторесурс» (доверенность). Таким образом, Ягодка В.Г. не является сотрудником данной организации, не несет ответственность за добросовестное исполнение условий контракта и не может действовать в интересах ООО «Авторесурс». При этом, электронная почта и номер телефона генерального директора в карточке юридического лица не указаны. Связаться с генеральным директором не представляется возможным. При выезде в адрес юридического лица (Санкт-Петербург, вн.тер. г. муниципальный округ Светлановское, 2-й Муринский пр., дом 3, литера А, помещение 9-Н, офис 3-10А) найти офис ООО «Авторесурс» не представилось возможным. На картах Санкт-Петербурга отсутствует дом с адресом 2-й Муринский пр., дом 3, литера А. Согласно сервиса проверки контрагентов ФНС России «Прозрачный бизнес» в этом же офисе по указанному адресу расположено еще 15 организаций, что является признаком массовой фиктивной регистрации юридических лиц</w:t>
      </w:r>
      <w:r w:rsidR="00F47480" w:rsidRPr="00910209">
        <w:rPr>
          <w:rFonts w:ascii="Times New Roman" w:hAnsi="Times New Roman" w:cs="Times New Roman"/>
          <w:i/>
          <w:iCs/>
          <w:sz w:val="26"/>
          <w:szCs w:val="26"/>
          <w:shd w:val="clear" w:color="auto" w:fill="FFFFFF"/>
        </w:rPr>
        <w:t>».</w:t>
      </w:r>
    </w:p>
    <w:p w14:paraId="5938B293" w14:textId="0EA56371" w:rsidR="00A545BE" w:rsidRDefault="00B6165E" w:rsidP="00554941">
      <w:pPr>
        <w:spacing w:after="0" w:line="240" w:lineRule="auto"/>
        <w:ind w:firstLine="709"/>
        <w:jc w:val="both"/>
        <w:rPr>
          <w:rFonts w:ascii="Times New Roman" w:hAnsi="Times New Roman" w:cs="Times New Roman"/>
          <w:sz w:val="26"/>
          <w:szCs w:val="26"/>
          <w:shd w:val="clear" w:color="auto" w:fill="FFFFFF"/>
        </w:rPr>
      </w:pPr>
      <w:r w:rsidRPr="00F47480">
        <w:rPr>
          <w:rFonts w:ascii="Times New Roman" w:hAnsi="Times New Roman" w:cs="Times New Roman"/>
          <w:sz w:val="26"/>
          <w:szCs w:val="26"/>
          <w:shd w:val="clear" w:color="auto" w:fill="FFFFFF"/>
        </w:rPr>
        <w:t>Комиссия, изучив представленные сторонами доказательства, установила следующее.</w:t>
      </w:r>
    </w:p>
    <w:p w14:paraId="398207C1" w14:textId="3CFB290A" w:rsidR="00914D27" w:rsidRPr="00914D27" w:rsidRDefault="00EE2425" w:rsidP="00914D27">
      <w:pPr>
        <w:spacing w:after="0" w:line="240" w:lineRule="auto"/>
        <w:ind w:firstLine="708"/>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подпункту «б» пункта 1 части 1 статьи 43 Закона </w:t>
      </w:r>
      <w:r w:rsidR="00554941">
        <w:rPr>
          <w:rFonts w:ascii="Times New Roman" w:hAnsi="Times New Roman" w:cs="Times New Roman"/>
          <w:sz w:val="26"/>
          <w:szCs w:val="26"/>
          <w:shd w:val="clear" w:color="auto" w:fill="FFFFFF"/>
        </w:rPr>
        <w:t xml:space="preserve">о контрактной системе </w:t>
      </w:r>
      <w:r w:rsidR="00914D27" w:rsidRPr="00914D27">
        <w:rPr>
          <w:rFonts w:ascii="Times New Roman" w:hAnsi="Times New Roman" w:cs="Times New Roman"/>
          <w:sz w:val="26"/>
          <w:szCs w:val="26"/>
          <w:shd w:val="clear" w:color="auto" w:fill="FFFFFF"/>
        </w:rPr>
        <w:t>для участия в конкурентном способе заявка на участие в закупке, если иное не предусмотрено</w:t>
      </w:r>
      <w:r w:rsidR="00554941">
        <w:rPr>
          <w:rFonts w:ascii="Times New Roman" w:hAnsi="Times New Roman" w:cs="Times New Roman"/>
          <w:sz w:val="26"/>
          <w:szCs w:val="26"/>
          <w:shd w:val="clear" w:color="auto" w:fill="FFFFFF"/>
        </w:rPr>
        <w:t xml:space="preserve"> Законом о контрактной системе</w:t>
      </w:r>
      <w:r w:rsidR="00914D27" w:rsidRPr="00914D27">
        <w:rPr>
          <w:rFonts w:ascii="Times New Roman" w:hAnsi="Times New Roman" w:cs="Times New Roman"/>
          <w:sz w:val="26"/>
          <w:szCs w:val="26"/>
          <w:shd w:val="clear" w:color="auto" w:fill="FFFFFF"/>
        </w:rPr>
        <w:t>, должна содержать  информацию и документы об участнике закупки: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012517BB" w14:textId="77777777" w:rsidR="00554941" w:rsidRDefault="00554941" w:rsidP="00914D27">
      <w:pPr>
        <w:spacing w:after="0" w:line="240" w:lineRule="auto"/>
        <w:ind w:firstLine="708"/>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w:t>
      </w:r>
      <w:r w:rsidR="00914D27" w:rsidRPr="00914D27">
        <w:rPr>
          <w:rFonts w:ascii="Times New Roman" w:hAnsi="Times New Roman" w:cs="Times New Roman"/>
          <w:sz w:val="26"/>
          <w:szCs w:val="26"/>
          <w:shd w:val="clear" w:color="auto" w:fill="FFFFFF"/>
        </w:rPr>
        <w:t xml:space="preserve"> комплект документов, поданных </w:t>
      </w:r>
      <w:r>
        <w:rPr>
          <w:rFonts w:ascii="Times New Roman" w:hAnsi="Times New Roman" w:cs="Times New Roman"/>
          <w:sz w:val="26"/>
          <w:szCs w:val="26"/>
          <w:shd w:val="clear" w:color="auto" w:fill="FFFFFF"/>
        </w:rPr>
        <w:t xml:space="preserve">Заявителем </w:t>
      </w:r>
      <w:r w:rsidR="00914D27" w:rsidRPr="00914D27">
        <w:rPr>
          <w:rFonts w:ascii="Times New Roman" w:hAnsi="Times New Roman" w:cs="Times New Roman"/>
          <w:sz w:val="26"/>
          <w:szCs w:val="26"/>
          <w:shd w:val="clear" w:color="auto" w:fill="FFFFFF"/>
        </w:rPr>
        <w:t>для участия в электронном аукционе</w:t>
      </w:r>
      <w:r>
        <w:rPr>
          <w:rFonts w:ascii="Times New Roman" w:hAnsi="Times New Roman" w:cs="Times New Roman"/>
          <w:sz w:val="26"/>
          <w:szCs w:val="26"/>
          <w:shd w:val="clear" w:color="auto" w:fill="FFFFFF"/>
        </w:rPr>
        <w:t>,</w:t>
      </w:r>
      <w:r w:rsidR="00914D27" w:rsidRPr="00914D27">
        <w:rPr>
          <w:rFonts w:ascii="Times New Roman" w:hAnsi="Times New Roman" w:cs="Times New Roman"/>
          <w:sz w:val="26"/>
          <w:szCs w:val="26"/>
          <w:shd w:val="clear" w:color="auto" w:fill="FFFFFF"/>
        </w:rPr>
        <w:t xml:space="preserve"> входит карточка юридического лица. </w:t>
      </w:r>
    </w:p>
    <w:p w14:paraId="4C704364" w14:textId="1EB612C4" w:rsidR="00914D27" w:rsidRPr="00914D27" w:rsidRDefault="00914D27" w:rsidP="00914D27">
      <w:pPr>
        <w:spacing w:after="0" w:line="240" w:lineRule="auto"/>
        <w:ind w:firstLine="708"/>
        <w:jc w:val="both"/>
        <w:rPr>
          <w:rFonts w:ascii="Times New Roman" w:hAnsi="Times New Roman" w:cs="Times New Roman"/>
          <w:sz w:val="26"/>
          <w:szCs w:val="26"/>
          <w:shd w:val="clear" w:color="auto" w:fill="FFFFFF"/>
        </w:rPr>
      </w:pPr>
      <w:r w:rsidRPr="00914D27">
        <w:rPr>
          <w:rFonts w:ascii="Times New Roman" w:hAnsi="Times New Roman" w:cs="Times New Roman"/>
          <w:sz w:val="26"/>
          <w:szCs w:val="26"/>
          <w:shd w:val="clear" w:color="auto" w:fill="FFFFFF"/>
        </w:rPr>
        <w:t>Согласно п.</w:t>
      </w:r>
      <w:r w:rsidR="00554941">
        <w:rPr>
          <w:rFonts w:ascii="Times New Roman" w:hAnsi="Times New Roman" w:cs="Times New Roman"/>
          <w:sz w:val="26"/>
          <w:szCs w:val="26"/>
          <w:shd w:val="clear" w:color="auto" w:fill="FFFFFF"/>
        </w:rPr>
        <w:t xml:space="preserve"> 6 карточки юридического лица в качестве к</w:t>
      </w:r>
      <w:r w:rsidRPr="00914D27">
        <w:rPr>
          <w:rFonts w:ascii="Times New Roman" w:hAnsi="Times New Roman" w:cs="Times New Roman"/>
          <w:sz w:val="26"/>
          <w:szCs w:val="26"/>
          <w:shd w:val="clear" w:color="auto" w:fill="FFFFFF"/>
        </w:rPr>
        <w:t xml:space="preserve">онтактного лица (ответственного за исполнение условий контракта со стороны Участника) указан Владимир Геннадьевич Ягодка (Телефон: +7 (921) 30-88888). При этом должность и ИНН Ягодки В.Г. в карточке не указаны. </w:t>
      </w:r>
    </w:p>
    <w:p w14:paraId="6DCB503C" w14:textId="77777777" w:rsidR="007542A8" w:rsidRDefault="00554941" w:rsidP="00914D27">
      <w:pPr>
        <w:spacing w:after="0" w:line="240" w:lineRule="auto"/>
        <w:ind w:firstLine="708"/>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выписке</w:t>
      </w:r>
      <w:r w:rsidR="00914D27" w:rsidRPr="00914D27">
        <w:rPr>
          <w:rFonts w:ascii="Times New Roman" w:hAnsi="Times New Roman" w:cs="Times New Roman"/>
          <w:sz w:val="26"/>
          <w:szCs w:val="26"/>
          <w:shd w:val="clear" w:color="auto" w:fill="FFFFFF"/>
        </w:rPr>
        <w:t xml:space="preserve"> из ЕГРЮЛ генеральным директором </w:t>
      </w:r>
      <w:r>
        <w:rPr>
          <w:rFonts w:ascii="Times New Roman" w:hAnsi="Times New Roman" w:cs="Times New Roman"/>
          <w:sz w:val="26"/>
          <w:szCs w:val="26"/>
          <w:shd w:val="clear" w:color="auto" w:fill="FFFFFF"/>
        </w:rPr>
        <w:t xml:space="preserve">Подателя жалобы </w:t>
      </w:r>
      <w:r w:rsidR="00914D27" w:rsidRPr="00914D27">
        <w:rPr>
          <w:rFonts w:ascii="Times New Roman" w:hAnsi="Times New Roman" w:cs="Times New Roman"/>
          <w:sz w:val="26"/>
          <w:szCs w:val="26"/>
          <w:shd w:val="clear" w:color="auto" w:fill="FFFFFF"/>
        </w:rPr>
        <w:t xml:space="preserve">является Самуйлов Олег Александрович. Численность сотрудников организации составляет 1 человек. </w:t>
      </w:r>
    </w:p>
    <w:p w14:paraId="6C9DFBD1" w14:textId="2784F4F4" w:rsidR="007542A8" w:rsidRDefault="007542A8" w:rsidP="00914D27">
      <w:pPr>
        <w:spacing w:after="0" w:line="240" w:lineRule="auto"/>
        <w:ind w:firstLine="708"/>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в составе заявки Подателя жалобы </w:t>
      </w:r>
      <w:r w:rsidR="00914D27" w:rsidRPr="00914D27">
        <w:rPr>
          <w:rFonts w:ascii="Times New Roman" w:hAnsi="Times New Roman" w:cs="Times New Roman"/>
          <w:sz w:val="26"/>
          <w:szCs w:val="26"/>
          <w:shd w:val="clear" w:color="auto" w:fill="FFFFFF"/>
        </w:rPr>
        <w:t xml:space="preserve">отсутствует документ, подтверждающий полномочия Ягодки В.Г. действовать от имени </w:t>
      </w:r>
      <w:r w:rsidR="00E0120F">
        <w:rPr>
          <w:rFonts w:ascii="Times New Roman" w:hAnsi="Times New Roman" w:cs="Times New Roman"/>
          <w:sz w:val="26"/>
          <w:szCs w:val="26"/>
          <w:shd w:val="clear" w:color="auto" w:fill="FFFFFF"/>
        </w:rPr>
        <w:t>Заявителя</w:t>
      </w:r>
      <w:r>
        <w:rPr>
          <w:rFonts w:ascii="Times New Roman" w:hAnsi="Times New Roman" w:cs="Times New Roman"/>
          <w:sz w:val="26"/>
          <w:szCs w:val="26"/>
          <w:shd w:val="clear" w:color="auto" w:fill="FFFFFF"/>
        </w:rPr>
        <w:t xml:space="preserve"> </w:t>
      </w:r>
      <w:r w:rsidR="00914D27" w:rsidRPr="00914D27">
        <w:rPr>
          <w:rFonts w:ascii="Times New Roman" w:hAnsi="Times New Roman" w:cs="Times New Roman"/>
          <w:sz w:val="26"/>
          <w:szCs w:val="26"/>
          <w:shd w:val="clear" w:color="auto" w:fill="FFFFFF"/>
        </w:rPr>
        <w:t xml:space="preserve">(доверенность). </w:t>
      </w:r>
    </w:p>
    <w:p w14:paraId="09D629B9" w14:textId="5D850B64" w:rsidR="00914D27" w:rsidRPr="00914D27" w:rsidRDefault="00914D27" w:rsidP="00914D27">
      <w:pPr>
        <w:spacing w:after="0" w:line="240" w:lineRule="auto"/>
        <w:ind w:firstLine="708"/>
        <w:jc w:val="both"/>
        <w:rPr>
          <w:rFonts w:ascii="Times New Roman" w:hAnsi="Times New Roman" w:cs="Times New Roman"/>
          <w:sz w:val="26"/>
          <w:szCs w:val="26"/>
          <w:shd w:val="clear" w:color="auto" w:fill="FFFFFF"/>
        </w:rPr>
      </w:pPr>
      <w:r w:rsidRPr="00914D27">
        <w:rPr>
          <w:rFonts w:ascii="Times New Roman" w:hAnsi="Times New Roman" w:cs="Times New Roman"/>
          <w:sz w:val="26"/>
          <w:szCs w:val="26"/>
          <w:shd w:val="clear" w:color="auto" w:fill="FFFFFF"/>
        </w:rPr>
        <w:t xml:space="preserve">Таким образом, </w:t>
      </w:r>
      <w:r w:rsidR="007542A8">
        <w:rPr>
          <w:rFonts w:ascii="Times New Roman" w:hAnsi="Times New Roman" w:cs="Times New Roman"/>
          <w:sz w:val="26"/>
          <w:szCs w:val="26"/>
          <w:shd w:val="clear" w:color="auto" w:fill="FFFFFF"/>
        </w:rPr>
        <w:t xml:space="preserve">Комиссия приходит к выводу, что </w:t>
      </w:r>
      <w:r w:rsidRPr="00914D27">
        <w:rPr>
          <w:rFonts w:ascii="Times New Roman" w:hAnsi="Times New Roman" w:cs="Times New Roman"/>
          <w:sz w:val="26"/>
          <w:szCs w:val="26"/>
          <w:shd w:val="clear" w:color="auto" w:fill="FFFFFF"/>
        </w:rPr>
        <w:t>Ягодка В.Г. не является сотрудником данной организации, не несет ответственность за добросовестное исполнение условий контракта и не может действовать в интересах</w:t>
      </w:r>
      <w:r w:rsidR="007542A8">
        <w:rPr>
          <w:rFonts w:ascii="Times New Roman" w:hAnsi="Times New Roman" w:cs="Times New Roman"/>
          <w:sz w:val="26"/>
          <w:szCs w:val="26"/>
          <w:shd w:val="clear" w:color="auto" w:fill="FFFFFF"/>
        </w:rPr>
        <w:t xml:space="preserve"> Заявителя</w:t>
      </w:r>
      <w:r w:rsidRPr="00914D27">
        <w:rPr>
          <w:rFonts w:ascii="Times New Roman" w:hAnsi="Times New Roman" w:cs="Times New Roman"/>
          <w:sz w:val="26"/>
          <w:szCs w:val="26"/>
          <w:shd w:val="clear" w:color="auto" w:fill="FFFFFF"/>
        </w:rPr>
        <w:t xml:space="preserve">. </w:t>
      </w:r>
    </w:p>
    <w:p w14:paraId="67C4BBAA" w14:textId="61FA3A79" w:rsidR="00914D27" w:rsidRDefault="007542A8" w:rsidP="00AD5E3F">
      <w:pPr>
        <w:spacing w:after="0" w:line="240" w:lineRule="auto"/>
        <w:ind w:firstLine="708"/>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Заказчика </w:t>
      </w:r>
      <w:r w:rsidR="00AD5E3F">
        <w:rPr>
          <w:rFonts w:ascii="Times New Roman" w:hAnsi="Times New Roman" w:cs="Times New Roman"/>
          <w:sz w:val="26"/>
          <w:szCs w:val="26"/>
          <w:shd w:val="clear" w:color="auto" w:fill="FFFFFF"/>
        </w:rPr>
        <w:t xml:space="preserve">также </w:t>
      </w:r>
      <w:r>
        <w:rPr>
          <w:rFonts w:ascii="Times New Roman" w:hAnsi="Times New Roman" w:cs="Times New Roman"/>
          <w:sz w:val="26"/>
          <w:szCs w:val="26"/>
          <w:shd w:val="clear" w:color="auto" w:fill="FFFFFF"/>
        </w:rPr>
        <w:t>пояснил, что д</w:t>
      </w:r>
      <w:r w:rsidR="00914D27" w:rsidRPr="00914D27">
        <w:rPr>
          <w:rFonts w:ascii="Times New Roman" w:hAnsi="Times New Roman" w:cs="Times New Roman"/>
          <w:sz w:val="26"/>
          <w:szCs w:val="26"/>
          <w:shd w:val="clear" w:color="auto" w:fill="FFFFFF"/>
        </w:rPr>
        <w:t>ов</w:t>
      </w:r>
      <w:r>
        <w:rPr>
          <w:rFonts w:ascii="Times New Roman" w:hAnsi="Times New Roman" w:cs="Times New Roman"/>
          <w:sz w:val="26"/>
          <w:szCs w:val="26"/>
          <w:shd w:val="clear" w:color="auto" w:fill="FFFFFF"/>
        </w:rPr>
        <w:t>еренность, которую предоставил П</w:t>
      </w:r>
      <w:r w:rsidR="00AD5E3F">
        <w:rPr>
          <w:rFonts w:ascii="Times New Roman" w:hAnsi="Times New Roman" w:cs="Times New Roman"/>
          <w:sz w:val="26"/>
          <w:szCs w:val="26"/>
          <w:shd w:val="clear" w:color="auto" w:fill="FFFFFF"/>
        </w:rPr>
        <w:t xml:space="preserve">одатель жалобы </w:t>
      </w:r>
      <w:r w:rsidR="00914D27" w:rsidRPr="00914D27">
        <w:rPr>
          <w:rFonts w:ascii="Times New Roman" w:hAnsi="Times New Roman" w:cs="Times New Roman"/>
          <w:sz w:val="26"/>
          <w:szCs w:val="26"/>
          <w:shd w:val="clear" w:color="auto" w:fill="FFFFFF"/>
        </w:rPr>
        <w:t>на Ягодку В.Г.</w:t>
      </w:r>
      <w:r w:rsidR="00AD5E3F">
        <w:rPr>
          <w:rFonts w:ascii="Times New Roman" w:hAnsi="Times New Roman" w:cs="Times New Roman"/>
          <w:sz w:val="26"/>
          <w:szCs w:val="26"/>
          <w:shd w:val="clear" w:color="auto" w:fill="FFFFFF"/>
        </w:rPr>
        <w:t>,</w:t>
      </w:r>
      <w:r w:rsidR="00914D27" w:rsidRPr="00914D27">
        <w:rPr>
          <w:rFonts w:ascii="Times New Roman" w:hAnsi="Times New Roman" w:cs="Times New Roman"/>
          <w:sz w:val="26"/>
          <w:szCs w:val="26"/>
          <w:shd w:val="clear" w:color="auto" w:fill="FFFFFF"/>
        </w:rPr>
        <w:t xml:space="preserve"> в </w:t>
      </w:r>
      <w:r w:rsidR="00AD5E3F">
        <w:rPr>
          <w:rFonts w:ascii="Times New Roman" w:hAnsi="Times New Roman" w:cs="Times New Roman"/>
          <w:sz w:val="26"/>
          <w:szCs w:val="26"/>
          <w:shd w:val="clear" w:color="auto" w:fill="FFFFFF"/>
        </w:rPr>
        <w:t xml:space="preserve">составе заявки </w:t>
      </w:r>
      <w:r w:rsidR="00914D27" w:rsidRPr="00914D27">
        <w:rPr>
          <w:rFonts w:ascii="Times New Roman" w:hAnsi="Times New Roman" w:cs="Times New Roman"/>
          <w:sz w:val="26"/>
          <w:szCs w:val="26"/>
          <w:shd w:val="clear" w:color="auto" w:fill="FFFFFF"/>
        </w:rPr>
        <w:t>отсутствовала.</w:t>
      </w:r>
      <w:r w:rsidR="00AD5E3F">
        <w:rPr>
          <w:rFonts w:ascii="Times New Roman" w:hAnsi="Times New Roman" w:cs="Times New Roman"/>
          <w:sz w:val="26"/>
          <w:szCs w:val="26"/>
          <w:shd w:val="clear" w:color="auto" w:fill="FFFFFF"/>
        </w:rPr>
        <w:t xml:space="preserve"> При этом</w:t>
      </w:r>
      <w:r w:rsidR="00914D27" w:rsidRPr="00914D27">
        <w:rPr>
          <w:rFonts w:ascii="Times New Roman" w:hAnsi="Times New Roman" w:cs="Times New Roman"/>
          <w:sz w:val="26"/>
          <w:szCs w:val="26"/>
          <w:shd w:val="clear" w:color="auto" w:fill="FFFFFF"/>
        </w:rPr>
        <w:t xml:space="preserve"> электронная почта и номер телефона генерального директора в карточке юридического лица не указаны. Связаться с генеральным директор</w:t>
      </w:r>
      <w:r w:rsidR="00E0120F">
        <w:rPr>
          <w:rFonts w:ascii="Times New Roman" w:hAnsi="Times New Roman" w:cs="Times New Roman"/>
          <w:sz w:val="26"/>
          <w:szCs w:val="26"/>
          <w:shd w:val="clear" w:color="auto" w:fill="FFFFFF"/>
        </w:rPr>
        <w:t>ом не представляется возможным.</w:t>
      </w:r>
    </w:p>
    <w:p w14:paraId="0C1A2496" w14:textId="0CAEBCD6" w:rsidR="00E0120F" w:rsidRDefault="00E0120F" w:rsidP="00AD5E3F">
      <w:pPr>
        <w:spacing w:after="0" w:line="240" w:lineRule="auto"/>
        <w:ind w:firstLine="708"/>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Доводы Заявителя о том, что доверенность на данное лицо</w:t>
      </w:r>
      <w:r w:rsidRPr="00E0120F">
        <w:rPr>
          <w:rFonts w:ascii="Times New Roman" w:hAnsi="Times New Roman" w:cs="Times New Roman"/>
          <w:sz w:val="26"/>
          <w:szCs w:val="26"/>
          <w:shd w:val="clear" w:color="auto" w:fill="FFFFFF"/>
        </w:rPr>
        <w:t xml:space="preserve"> была приложена к ранее поданной жалобе</w:t>
      </w:r>
      <w:r>
        <w:rPr>
          <w:rFonts w:ascii="Times New Roman" w:hAnsi="Times New Roman" w:cs="Times New Roman"/>
          <w:sz w:val="26"/>
          <w:szCs w:val="26"/>
          <w:shd w:val="clear" w:color="auto" w:fill="FFFFFF"/>
        </w:rPr>
        <w:t xml:space="preserve"> в Ленинградское УФАС России</w:t>
      </w:r>
      <w:r w:rsidRPr="00E0120F">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подлежат отклонению, поскольку предоставление доверенности контролирующему органу</w:t>
      </w:r>
      <w:r w:rsidRPr="00E0120F">
        <w:rPr>
          <w:rFonts w:ascii="Times New Roman" w:hAnsi="Times New Roman" w:cs="Times New Roman"/>
          <w:sz w:val="26"/>
          <w:szCs w:val="26"/>
          <w:shd w:val="clear" w:color="auto" w:fill="FFFFFF"/>
        </w:rPr>
        <w:t xml:space="preserve"> не означает, что она была в составе заявк</w:t>
      </w:r>
      <w:r>
        <w:rPr>
          <w:rFonts w:ascii="Times New Roman" w:hAnsi="Times New Roman" w:cs="Times New Roman"/>
          <w:sz w:val="26"/>
          <w:szCs w:val="26"/>
          <w:shd w:val="clear" w:color="auto" w:fill="FFFFFF"/>
        </w:rPr>
        <w:t>и.</w:t>
      </w:r>
    </w:p>
    <w:p w14:paraId="6CC2EA98" w14:textId="4C8F10E3" w:rsidR="00E0120F" w:rsidRPr="00914D27" w:rsidRDefault="00E0120F" w:rsidP="00E0120F">
      <w:pPr>
        <w:spacing w:after="0" w:line="240" w:lineRule="auto"/>
        <w:ind w:firstLine="708"/>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Относительно второго основания отклонения заявки,</w:t>
      </w:r>
      <w:r w:rsidRPr="004A256A">
        <w:rPr>
          <w:rFonts w:ascii="Times New Roman" w:hAnsi="Times New Roman" w:cs="Times New Roman"/>
          <w:sz w:val="26"/>
          <w:szCs w:val="26"/>
          <w:shd w:val="clear" w:color="auto" w:fill="FFFFFF"/>
        </w:rPr>
        <w:t xml:space="preserve"> Комиссия</w:t>
      </w:r>
      <w:r>
        <w:rPr>
          <w:rFonts w:ascii="Times New Roman" w:hAnsi="Times New Roman" w:cs="Times New Roman"/>
          <w:sz w:val="26"/>
          <w:szCs w:val="26"/>
          <w:shd w:val="clear" w:color="auto" w:fill="FFFFFF"/>
        </w:rPr>
        <w:t xml:space="preserve"> не соглашается с Заказчиком и</w:t>
      </w:r>
      <w:r w:rsidRPr="004A256A">
        <w:rPr>
          <w:rFonts w:ascii="Times New Roman" w:hAnsi="Times New Roman" w:cs="Times New Roman"/>
          <w:sz w:val="26"/>
          <w:szCs w:val="26"/>
          <w:shd w:val="clear" w:color="auto" w:fill="FFFFFF"/>
        </w:rPr>
        <w:t xml:space="preserve"> отмечает, что</w:t>
      </w:r>
      <w:r>
        <w:rPr>
          <w:rFonts w:ascii="Times New Roman" w:hAnsi="Times New Roman" w:cs="Times New Roman"/>
          <w:sz w:val="26"/>
          <w:szCs w:val="26"/>
          <w:shd w:val="clear" w:color="auto" w:fill="FFFFFF"/>
        </w:rPr>
        <w:t xml:space="preserve"> </w:t>
      </w:r>
      <w:r w:rsidRPr="00E40CD6">
        <w:rPr>
          <w:rFonts w:ascii="Times New Roman" w:hAnsi="Times New Roman" w:cs="Times New Roman"/>
          <w:sz w:val="26"/>
          <w:szCs w:val="26"/>
          <w:shd w:val="clear" w:color="auto" w:fill="FFFFFF"/>
        </w:rPr>
        <w:t>регистрация на одном адресе с и</w:t>
      </w:r>
      <w:r>
        <w:rPr>
          <w:rFonts w:ascii="Times New Roman" w:hAnsi="Times New Roman" w:cs="Times New Roman"/>
          <w:sz w:val="26"/>
          <w:szCs w:val="26"/>
          <w:shd w:val="clear" w:color="auto" w:fill="FFFFFF"/>
        </w:rPr>
        <w:t xml:space="preserve">ными организациями не запрещена, </w:t>
      </w:r>
      <w:r>
        <w:rPr>
          <w:rFonts w:ascii="Times New Roman" w:hAnsi="Times New Roman" w:cs="Times New Roman"/>
          <w:sz w:val="26"/>
          <w:szCs w:val="26"/>
          <w:shd w:val="clear" w:color="auto" w:fill="FFFFFF"/>
        </w:rPr>
        <w:t xml:space="preserve">а тот факт, что представитель Заказчика выехал на объект и не нашел офис Общества, не доказывает недостоверность сведений, </w:t>
      </w:r>
      <w:r>
        <w:rPr>
          <w:rFonts w:ascii="Times New Roman" w:hAnsi="Times New Roman" w:cs="Times New Roman"/>
          <w:sz w:val="26"/>
          <w:szCs w:val="26"/>
          <w:shd w:val="clear" w:color="auto" w:fill="FFFFFF"/>
        </w:rPr>
        <w:t>ввиду чего не может явля</w:t>
      </w:r>
      <w:r w:rsidRPr="00E40CD6">
        <w:rPr>
          <w:rFonts w:ascii="Times New Roman" w:hAnsi="Times New Roman" w:cs="Times New Roman"/>
          <w:sz w:val="26"/>
          <w:szCs w:val="26"/>
          <w:shd w:val="clear" w:color="auto" w:fill="FFFFFF"/>
        </w:rPr>
        <w:t>т</w:t>
      </w:r>
      <w:r>
        <w:rPr>
          <w:rFonts w:ascii="Times New Roman" w:hAnsi="Times New Roman" w:cs="Times New Roman"/>
          <w:sz w:val="26"/>
          <w:szCs w:val="26"/>
          <w:shd w:val="clear" w:color="auto" w:fill="FFFFFF"/>
        </w:rPr>
        <w:t>ь</w:t>
      </w:r>
      <w:r w:rsidRPr="00E40CD6">
        <w:rPr>
          <w:rFonts w:ascii="Times New Roman" w:hAnsi="Times New Roman" w:cs="Times New Roman"/>
          <w:sz w:val="26"/>
          <w:szCs w:val="26"/>
          <w:shd w:val="clear" w:color="auto" w:fill="FFFFFF"/>
        </w:rPr>
        <w:t>ся основанием для отклонения заявки.</w:t>
      </w:r>
    </w:p>
    <w:p w14:paraId="746CD35A" w14:textId="78A35A63" w:rsidR="004A256A" w:rsidRDefault="00E0120F" w:rsidP="00AD1D82">
      <w:pPr>
        <w:spacing w:after="0" w:line="240" w:lineRule="auto"/>
        <w:ind w:firstLine="708"/>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всего вышеуказанного</w:t>
      </w:r>
      <w:r w:rsidR="004A256A" w:rsidRPr="004A256A">
        <w:rPr>
          <w:rFonts w:ascii="Times New Roman" w:hAnsi="Times New Roman" w:cs="Times New Roman"/>
          <w:sz w:val="26"/>
          <w:szCs w:val="26"/>
          <w:shd w:val="clear" w:color="auto" w:fill="FFFFFF"/>
        </w:rPr>
        <w:t xml:space="preserve">, Комиссия Ленинградского УФАС России приходит к выводу, что </w:t>
      </w:r>
      <w:r>
        <w:rPr>
          <w:rFonts w:ascii="Times New Roman" w:hAnsi="Times New Roman" w:cs="Times New Roman"/>
          <w:sz w:val="26"/>
          <w:szCs w:val="26"/>
          <w:shd w:val="clear" w:color="auto" w:fill="FFFFFF"/>
        </w:rPr>
        <w:t xml:space="preserve">несмотря на неправомерность второго основания отклонения, </w:t>
      </w:r>
      <w:r w:rsidR="004A256A" w:rsidRPr="004A256A">
        <w:rPr>
          <w:rFonts w:ascii="Times New Roman" w:hAnsi="Times New Roman" w:cs="Times New Roman"/>
          <w:sz w:val="26"/>
          <w:szCs w:val="26"/>
          <w:shd w:val="clear" w:color="auto" w:fill="FFFFFF"/>
        </w:rPr>
        <w:t>у аукционной комиссии Заказчика имелись правовые основания по отклонению заявки Заявителя</w:t>
      </w:r>
      <w:r>
        <w:rPr>
          <w:rFonts w:ascii="Times New Roman" w:hAnsi="Times New Roman" w:cs="Times New Roman"/>
          <w:sz w:val="26"/>
          <w:szCs w:val="26"/>
          <w:shd w:val="clear" w:color="auto" w:fill="FFFFFF"/>
        </w:rPr>
        <w:t xml:space="preserve"> по первому основанию (в части непредставления информации по </w:t>
      </w:r>
      <w:r>
        <w:rPr>
          <w:rFonts w:ascii="Times New Roman" w:hAnsi="Times New Roman" w:cs="Times New Roman"/>
          <w:sz w:val="26"/>
          <w:szCs w:val="26"/>
          <w:shd w:val="clear" w:color="auto" w:fill="FFFFFF"/>
        </w:rPr>
        <w:t>подпункту «б» пункта 1 части 1 статьи 43 Закона о контрактной системе</w:t>
      </w:r>
      <w:r>
        <w:rPr>
          <w:rFonts w:ascii="Times New Roman" w:hAnsi="Times New Roman" w:cs="Times New Roman"/>
          <w:sz w:val="26"/>
          <w:szCs w:val="26"/>
          <w:shd w:val="clear" w:color="auto" w:fill="FFFFFF"/>
        </w:rPr>
        <w:t>), в результате чего, жалоба признается необоснованной</w:t>
      </w:r>
      <w:r w:rsidR="004A256A" w:rsidRPr="004A256A">
        <w:rPr>
          <w:rFonts w:ascii="Times New Roman" w:hAnsi="Times New Roman" w:cs="Times New Roman"/>
          <w:sz w:val="26"/>
          <w:szCs w:val="26"/>
          <w:shd w:val="clear" w:color="auto" w:fill="FFFFFF"/>
        </w:rPr>
        <w:t>.</w:t>
      </w:r>
    </w:p>
    <w:p w14:paraId="3A7345F5" w14:textId="77777777" w:rsidR="00E40CD6" w:rsidRDefault="00E40CD6" w:rsidP="007854AB">
      <w:pPr>
        <w:suppressAutoHyphens/>
        <w:spacing w:after="0" w:line="240" w:lineRule="auto"/>
        <w:ind w:firstLine="720"/>
        <w:jc w:val="both"/>
        <w:rPr>
          <w:rFonts w:ascii="Times New Roman" w:hAnsi="Times New Roman" w:cs="Times New Roman"/>
          <w:sz w:val="26"/>
          <w:szCs w:val="26"/>
          <w:shd w:val="clear" w:color="auto" w:fill="FFFFFF"/>
        </w:rPr>
      </w:pPr>
    </w:p>
    <w:p w14:paraId="22B4F56D" w14:textId="08584AEA" w:rsidR="003B21B8" w:rsidRDefault="003B21B8" w:rsidP="007854AB">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hAnsi="Times New Roman"/>
          <w:sz w:val="26"/>
          <w:szCs w:val="26"/>
        </w:rPr>
        <w:t>На основании изложенного и, руководствуясь ч. 8 ст. 106 Закона о контрактной системе, Комиссия</w:t>
      </w:r>
      <w:bookmarkStart w:id="1" w:name="_GoBack"/>
      <w:bookmarkEnd w:id="1"/>
    </w:p>
    <w:p w14:paraId="68A2242A" w14:textId="77777777" w:rsidR="003B21B8" w:rsidRDefault="003B21B8" w:rsidP="003B21B8">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1FD8DC32"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14:paraId="343C2120" w14:textId="7572C456" w:rsidR="00246550" w:rsidRPr="00246550" w:rsidRDefault="00246550" w:rsidP="00E00C44">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r w:rsidRPr="00246550">
        <w:rPr>
          <w:rFonts w:ascii="Times New Roman" w:hAnsi="Times New Roman"/>
          <w:bCs/>
          <w:sz w:val="26"/>
          <w:szCs w:val="26"/>
        </w:rPr>
        <w:t xml:space="preserve">Признать жалобу </w:t>
      </w:r>
      <w:r w:rsidR="00E40CD6">
        <w:rPr>
          <w:rFonts w:ascii="Times New Roman" w:hAnsi="Times New Roman"/>
          <w:bCs/>
          <w:sz w:val="26"/>
          <w:szCs w:val="26"/>
        </w:rPr>
        <w:t>ООО «</w:t>
      </w:r>
      <w:r w:rsidR="00E40CD6" w:rsidRPr="00E40CD6">
        <w:rPr>
          <w:rFonts w:ascii="Times New Roman" w:hAnsi="Times New Roman"/>
          <w:bCs/>
          <w:sz w:val="26"/>
          <w:szCs w:val="26"/>
        </w:rPr>
        <w:t>АВТОРЕСУРС»</w:t>
      </w:r>
      <w:r w:rsidR="00E40CD6">
        <w:rPr>
          <w:rFonts w:ascii="Times New Roman" w:hAnsi="Times New Roman"/>
          <w:bCs/>
          <w:sz w:val="26"/>
          <w:szCs w:val="26"/>
        </w:rPr>
        <w:t xml:space="preserve"> </w:t>
      </w:r>
      <w:r w:rsidR="00E00C44">
        <w:rPr>
          <w:rFonts w:ascii="Times New Roman" w:hAnsi="Times New Roman"/>
          <w:bCs/>
          <w:sz w:val="26"/>
          <w:szCs w:val="26"/>
        </w:rPr>
        <w:t>н</w:t>
      </w:r>
      <w:r w:rsidR="00E00C44" w:rsidRPr="00246550">
        <w:rPr>
          <w:rFonts w:ascii="Times New Roman" w:hAnsi="Times New Roman"/>
          <w:bCs/>
          <w:sz w:val="26"/>
          <w:szCs w:val="26"/>
        </w:rPr>
        <w:t>еобоснованной</w:t>
      </w:r>
      <w:r w:rsidR="00E00C44">
        <w:rPr>
          <w:rFonts w:ascii="Times New Roman" w:hAnsi="Times New Roman"/>
          <w:bCs/>
          <w:sz w:val="26"/>
          <w:szCs w:val="26"/>
        </w:rPr>
        <w:t>.</w:t>
      </w:r>
    </w:p>
    <w:p w14:paraId="1922640C" w14:textId="77777777" w:rsidR="008471E7" w:rsidRPr="00246550" w:rsidRDefault="008471E7" w:rsidP="00246550">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5D843983" w14:textId="77777777" w:rsidR="003B21B8" w:rsidRDefault="003B21B8" w:rsidP="003B21B8">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bookmarkEnd w:id="0"/>
    <w:p w14:paraId="162A66B9" w14:textId="79626B0E" w:rsidR="000E6356" w:rsidRDefault="000E6356" w:rsidP="00B51D6C">
      <w:pPr>
        <w:widowControl w:val="0"/>
        <w:suppressAutoHyphens/>
        <w:spacing w:after="0"/>
        <w:jc w:val="right"/>
        <w:rPr>
          <w:rFonts w:ascii="Times New Roman" w:eastAsia="Times New Roman" w:hAnsi="Times New Roman" w:cs="Times New Roman"/>
          <w:sz w:val="26"/>
          <w:szCs w:val="26"/>
          <w:lang w:eastAsia="ru-RU"/>
        </w:rPr>
      </w:pPr>
    </w:p>
    <w:tbl>
      <w:tblPr>
        <w:tblW w:w="10349" w:type="dxa"/>
        <w:tblLook w:val="04A0" w:firstRow="1" w:lastRow="0" w:firstColumn="1" w:lastColumn="0" w:noHBand="0" w:noVBand="1"/>
      </w:tblPr>
      <w:tblGrid>
        <w:gridCol w:w="4961"/>
        <w:gridCol w:w="5388"/>
      </w:tblGrid>
      <w:tr w:rsidR="00F4198F" w:rsidRPr="00997CD0" w14:paraId="5E406EB8" w14:textId="77777777" w:rsidTr="00B10482">
        <w:trPr>
          <w:trHeight w:val="484"/>
        </w:trPr>
        <w:tc>
          <w:tcPr>
            <w:tcW w:w="4961" w:type="dxa"/>
            <w:tcBorders>
              <w:top w:val="nil"/>
              <w:left w:val="nil"/>
              <w:bottom w:val="nil"/>
              <w:right w:val="nil"/>
            </w:tcBorders>
            <w:hideMark/>
          </w:tcPr>
          <w:p w14:paraId="17AE99C4" w14:textId="77777777" w:rsidR="00F4198F" w:rsidRPr="00997CD0" w:rsidRDefault="00F4198F" w:rsidP="00B10482">
            <w:pPr>
              <w:rPr>
                <w:rFonts w:ascii="Times New Roman" w:eastAsia="Times New Roman" w:hAnsi="Times New Roman" w:cs="Times New Roman"/>
                <w:sz w:val="26"/>
                <w:szCs w:val="26"/>
              </w:rPr>
            </w:pPr>
            <w:r>
              <w:rPr>
                <w:rFonts w:ascii="Times New Roman" w:eastAsia="Times New Roman" w:hAnsi="Times New Roman" w:cs="Times New Roman"/>
                <w:sz w:val="26"/>
                <w:szCs w:val="26"/>
              </w:rPr>
              <w:t>И.о. п</w:t>
            </w:r>
            <w:r w:rsidRPr="00997CD0">
              <w:rPr>
                <w:rFonts w:ascii="Times New Roman" w:eastAsia="Times New Roman" w:hAnsi="Times New Roman" w:cs="Times New Roman"/>
                <w:sz w:val="26"/>
                <w:szCs w:val="26"/>
              </w:rPr>
              <w:t>редседател</w:t>
            </w:r>
            <w:r>
              <w:rPr>
                <w:rFonts w:ascii="Times New Roman" w:eastAsia="Times New Roman" w:hAnsi="Times New Roman" w:cs="Times New Roman"/>
                <w:sz w:val="26"/>
                <w:szCs w:val="26"/>
              </w:rPr>
              <w:t>я</w:t>
            </w:r>
            <w:r w:rsidRPr="00997CD0">
              <w:rPr>
                <w:rFonts w:ascii="Times New Roman" w:eastAsia="Times New Roman" w:hAnsi="Times New Roman" w:cs="Times New Roman"/>
                <w:sz w:val="26"/>
                <w:szCs w:val="26"/>
              </w:rPr>
              <w:t xml:space="preserve"> Комиссии</w:t>
            </w:r>
          </w:p>
        </w:tc>
        <w:tc>
          <w:tcPr>
            <w:tcW w:w="5388" w:type="dxa"/>
            <w:tcBorders>
              <w:top w:val="nil"/>
              <w:left w:val="nil"/>
              <w:bottom w:val="nil"/>
              <w:right w:val="nil"/>
            </w:tcBorders>
            <w:hideMark/>
          </w:tcPr>
          <w:p w14:paraId="204DA85B" w14:textId="77777777" w:rsidR="00F4198F" w:rsidRPr="00997CD0" w:rsidRDefault="00F4198F" w:rsidP="00B10482">
            <w:pPr>
              <w:jc w:val="right"/>
              <w:rPr>
                <w:rFonts w:ascii="Times New Roman" w:eastAsia="Times New Roman" w:hAnsi="Times New Roman" w:cs="Times New Roman"/>
                <w:sz w:val="26"/>
                <w:szCs w:val="26"/>
              </w:rPr>
            </w:pPr>
            <w:r w:rsidRPr="00997CD0">
              <w:rPr>
                <w:rFonts w:ascii="Times New Roman" w:eastAsia="Times New Roman" w:hAnsi="Times New Roman" w:cs="Times New Roman"/>
                <w:sz w:val="26"/>
                <w:szCs w:val="26"/>
              </w:rPr>
              <w:t xml:space="preserve">С.В. Полторецкий  </w:t>
            </w:r>
          </w:p>
        </w:tc>
      </w:tr>
      <w:tr w:rsidR="00F4198F" w:rsidRPr="00997CD0" w14:paraId="7D23DCC6" w14:textId="77777777" w:rsidTr="00B10482">
        <w:trPr>
          <w:trHeight w:val="992"/>
        </w:trPr>
        <w:tc>
          <w:tcPr>
            <w:tcW w:w="4961" w:type="dxa"/>
            <w:tcBorders>
              <w:top w:val="nil"/>
              <w:left w:val="nil"/>
              <w:bottom w:val="nil"/>
              <w:right w:val="nil"/>
            </w:tcBorders>
          </w:tcPr>
          <w:p w14:paraId="68E46381" w14:textId="77777777" w:rsidR="00F4198F" w:rsidRPr="00997CD0" w:rsidRDefault="00F4198F" w:rsidP="00B10482">
            <w:pPr>
              <w:rPr>
                <w:rFonts w:ascii="Times New Roman" w:eastAsia="Times New Roman" w:hAnsi="Times New Roman" w:cs="Times New Roman"/>
                <w:sz w:val="26"/>
                <w:szCs w:val="26"/>
              </w:rPr>
            </w:pPr>
          </w:p>
          <w:p w14:paraId="1CCA43D3" w14:textId="77777777" w:rsidR="00F4198F" w:rsidRPr="00997CD0" w:rsidRDefault="00F4198F" w:rsidP="00B10482">
            <w:pPr>
              <w:rPr>
                <w:rFonts w:ascii="Times New Roman" w:eastAsia="Times New Roman" w:hAnsi="Times New Roman" w:cs="Times New Roman"/>
                <w:sz w:val="26"/>
                <w:szCs w:val="26"/>
              </w:rPr>
            </w:pPr>
            <w:r w:rsidRPr="00997CD0">
              <w:rPr>
                <w:rFonts w:ascii="Times New Roman" w:eastAsia="Times New Roman" w:hAnsi="Times New Roman" w:cs="Times New Roman"/>
                <w:sz w:val="26"/>
                <w:szCs w:val="26"/>
              </w:rPr>
              <w:t>Члены Комиссии</w:t>
            </w:r>
          </w:p>
        </w:tc>
        <w:tc>
          <w:tcPr>
            <w:tcW w:w="5388" w:type="dxa"/>
            <w:tcBorders>
              <w:top w:val="nil"/>
              <w:left w:val="nil"/>
              <w:bottom w:val="nil"/>
              <w:right w:val="nil"/>
            </w:tcBorders>
          </w:tcPr>
          <w:p w14:paraId="1698C814" w14:textId="77777777" w:rsidR="00F4198F" w:rsidRPr="00997CD0" w:rsidRDefault="00F4198F" w:rsidP="00B10482">
            <w:pPr>
              <w:jc w:val="right"/>
              <w:rPr>
                <w:rFonts w:ascii="Times New Roman" w:eastAsia="Times New Roman" w:hAnsi="Times New Roman" w:cs="Times New Roman"/>
                <w:sz w:val="26"/>
                <w:szCs w:val="26"/>
              </w:rPr>
            </w:pPr>
          </w:p>
          <w:p w14:paraId="7E40533F" w14:textId="77777777" w:rsidR="00F4198F" w:rsidRPr="00997CD0" w:rsidRDefault="00F4198F" w:rsidP="00B10482">
            <w:pPr>
              <w:jc w:val="right"/>
              <w:rPr>
                <w:rFonts w:ascii="Times New Roman" w:eastAsia="Times New Roman" w:hAnsi="Times New Roman" w:cs="Times New Roman"/>
                <w:sz w:val="26"/>
                <w:szCs w:val="26"/>
              </w:rPr>
            </w:pPr>
            <w:r w:rsidRPr="00997CD0">
              <w:rPr>
                <w:rFonts w:ascii="Times New Roman" w:eastAsia="Times New Roman" w:hAnsi="Times New Roman" w:cs="Times New Roman"/>
                <w:sz w:val="26"/>
                <w:szCs w:val="26"/>
              </w:rPr>
              <w:t>Е.В. Котова</w:t>
            </w:r>
          </w:p>
          <w:p w14:paraId="04C689A2" w14:textId="77777777" w:rsidR="00F4198F" w:rsidRPr="00997CD0" w:rsidRDefault="00F4198F" w:rsidP="00B10482">
            <w:pPr>
              <w:jc w:val="right"/>
              <w:rPr>
                <w:rFonts w:ascii="Times New Roman" w:eastAsia="Times New Roman" w:hAnsi="Times New Roman" w:cs="Times New Roman"/>
                <w:sz w:val="26"/>
                <w:szCs w:val="26"/>
              </w:rPr>
            </w:pPr>
          </w:p>
          <w:p w14:paraId="4F9AB523" w14:textId="7EE249F7" w:rsidR="00F4198F" w:rsidRPr="00997CD0" w:rsidRDefault="00611C0E" w:rsidP="00B10482">
            <w:pPr>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Н.А. Шнайдер</w:t>
            </w:r>
          </w:p>
        </w:tc>
      </w:tr>
      <w:tr w:rsidR="00F4198F" w:rsidRPr="00997CD0" w14:paraId="4FB5C3F6" w14:textId="77777777" w:rsidTr="00B10482">
        <w:trPr>
          <w:trHeight w:val="557"/>
        </w:trPr>
        <w:tc>
          <w:tcPr>
            <w:tcW w:w="4961" w:type="dxa"/>
            <w:tcBorders>
              <w:top w:val="nil"/>
              <w:left w:val="nil"/>
              <w:bottom w:val="nil"/>
              <w:right w:val="nil"/>
            </w:tcBorders>
          </w:tcPr>
          <w:p w14:paraId="63D988B2" w14:textId="77777777" w:rsidR="00F4198F" w:rsidRPr="00997CD0" w:rsidRDefault="00F4198F" w:rsidP="00B10482">
            <w:pPr>
              <w:rPr>
                <w:rFonts w:ascii="Times New Roman" w:eastAsia="Times New Roman" w:hAnsi="Times New Roman" w:cs="Times New Roman"/>
                <w:sz w:val="26"/>
                <w:szCs w:val="26"/>
              </w:rPr>
            </w:pPr>
          </w:p>
        </w:tc>
        <w:tc>
          <w:tcPr>
            <w:tcW w:w="5388" w:type="dxa"/>
            <w:tcBorders>
              <w:top w:val="nil"/>
              <w:left w:val="nil"/>
              <w:bottom w:val="nil"/>
              <w:right w:val="nil"/>
            </w:tcBorders>
          </w:tcPr>
          <w:p w14:paraId="2B5DFCBE" w14:textId="77777777" w:rsidR="00F4198F" w:rsidRPr="00997CD0" w:rsidRDefault="00F4198F" w:rsidP="00B10482">
            <w:pPr>
              <w:rPr>
                <w:rFonts w:ascii="Times New Roman" w:eastAsia="Times New Roman" w:hAnsi="Times New Roman" w:cs="Times New Roman"/>
                <w:sz w:val="26"/>
                <w:szCs w:val="26"/>
              </w:rPr>
            </w:pPr>
          </w:p>
        </w:tc>
      </w:tr>
    </w:tbl>
    <w:p w14:paraId="513C7703" w14:textId="77777777" w:rsidR="00F4198F" w:rsidRPr="00D401F5" w:rsidRDefault="00F4198F" w:rsidP="00B51D6C">
      <w:pPr>
        <w:widowControl w:val="0"/>
        <w:suppressAutoHyphens/>
        <w:spacing w:after="0"/>
        <w:jc w:val="right"/>
        <w:rPr>
          <w:rFonts w:ascii="Times New Roman" w:eastAsia="SimSun" w:hAnsi="Times New Roman" w:cs="Mangal"/>
          <w:kern w:val="2"/>
          <w:sz w:val="26"/>
          <w:szCs w:val="26"/>
          <w:lang w:eastAsia="zh-CN" w:bidi="hi-IN"/>
        </w:rPr>
      </w:pPr>
    </w:p>
    <w:sectPr w:rsidR="00F4198F" w:rsidRPr="00D401F5" w:rsidSect="00BB2BBB">
      <w:headerReference w:type="even" r:id="rId8"/>
      <w:headerReference w:type="default" r:id="rId9"/>
      <w:pgSz w:w="11906" w:h="16838"/>
      <w:pgMar w:top="28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1C3FA" w14:textId="77777777" w:rsidR="004A256A" w:rsidRDefault="004A256A" w:rsidP="008D35E1">
      <w:pPr>
        <w:spacing w:after="0" w:line="240" w:lineRule="auto"/>
      </w:pPr>
      <w:r>
        <w:separator/>
      </w:r>
    </w:p>
  </w:endnote>
  <w:endnote w:type="continuationSeparator" w:id="0">
    <w:p w14:paraId="56C862B0" w14:textId="77777777" w:rsidR="004A256A" w:rsidRDefault="004A256A"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77AA46" w14:textId="77777777" w:rsidR="004A256A" w:rsidRDefault="004A256A" w:rsidP="008D35E1">
      <w:pPr>
        <w:spacing w:after="0" w:line="240" w:lineRule="auto"/>
      </w:pPr>
      <w:r>
        <w:separator/>
      </w:r>
    </w:p>
  </w:footnote>
  <w:footnote w:type="continuationSeparator" w:id="0">
    <w:p w14:paraId="450EFC72" w14:textId="77777777" w:rsidR="004A256A" w:rsidRDefault="004A256A"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6D12C" w14:textId="77777777" w:rsidR="004A256A" w:rsidRDefault="004A256A"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D136245" w14:textId="77777777" w:rsidR="004A256A" w:rsidRDefault="004A256A">
    <w:pPr>
      <w:pStyle w:val="a3"/>
    </w:pPr>
  </w:p>
  <w:p w14:paraId="1BADD061" w14:textId="77777777" w:rsidR="004A256A" w:rsidRDefault="004A256A"/>
  <w:p w14:paraId="761FCE82" w14:textId="77777777" w:rsidR="004A256A" w:rsidRDefault="004A256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125116" w14:textId="77777777" w:rsidR="004A256A" w:rsidRDefault="004A256A">
    <w:pPr>
      <w:pStyle w:val="a3"/>
      <w:jc w:val="center"/>
    </w:pPr>
  </w:p>
  <w:p w14:paraId="1ABD77C9" w14:textId="77777777" w:rsidR="004A256A" w:rsidRDefault="004A256A">
    <w:pPr>
      <w:pStyle w:val="a3"/>
      <w:jc w:val="center"/>
    </w:pPr>
  </w:p>
  <w:p w14:paraId="71A915BC" w14:textId="77777777" w:rsidR="004A256A" w:rsidRDefault="00E0120F">
    <w:pPr>
      <w:pStyle w:val="a3"/>
      <w:jc w:val="center"/>
    </w:pPr>
    <w:sdt>
      <w:sdtPr>
        <w:id w:val="1537005726"/>
        <w:docPartObj>
          <w:docPartGallery w:val="Page Numbers (Top of Page)"/>
          <w:docPartUnique/>
        </w:docPartObj>
      </w:sdtPr>
      <w:sdtEndPr/>
      <w:sdtContent>
        <w:r w:rsidR="004A256A">
          <w:fldChar w:fldCharType="begin"/>
        </w:r>
        <w:r w:rsidR="004A256A">
          <w:instrText>PAGE   \* MERGEFORMAT</w:instrText>
        </w:r>
        <w:r w:rsidR="004A256A">
          <w:fldChar w:fldCharType="separate"/>
        </w:r>
        <w:r>
          <w:rPr>
            <w:noProof/>
          </w:rPr>
          <w:t>6</w:t>
        </w:r>
        <w:r w:rsidR="004A256A">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F30F8"/>
    <w:multiLevelType w:val="multilevel"/>
    <w:tmpl w:val="B4E0959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 w15:restartNumberingAfterBreak="0">
    <w:nsid w:val="2B674723"/>
    <w:multiLevelType w:val="multilevel"/>
    <w:tmpl w:val="AC0AA1EC"/>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 w15:restartNumberingAfterBreak="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6D1"/>
    <w:rsid w:val="0000574D"/>
    <w:rsid w:val="0000787C"/>
    <w:rsid w:val="00010569"/>
    <w:rsid w:val="0001212A"/>
    <w:rsid w:val="000251DE"/>
    <w:rsid w:val="00025486"/>
    <w:rsid w:val="00027CA4"/>
    <w:rsid w:val="00032071"/>
    <w:rsid w:val="00037A79"/>
    <w:rsid w:val="0004250B"/>
    <w:rsid w:val="00044686"/>
    <w:rsid w:val="00044E25"/>
    <w:rsid w:val="00045009"/>
    <w:rsid w:val="000464CE"/>
    <w:rsid w:val="000519A9"/>
    <w:rsid w:val="00061D86"/>
    <w:rsid w:val="00063FFA"/>
    <w:rsid w:val="0006538F"/>
    <w:rsid w:val="000661B6"/>
    <w:rsid w:val="00067CE0"/>
    <w:rsid w:val="000712CC"/>
    <w:rsid w:val="0007542D"/>
    <w:rsid w:val="00076C23"/>
    <w:rsid w:val="000805B8"/>
    <w:rsid w:val="00082F38"/>
    <w:rsid w:val="00083EB4"/>
    <w:rsid w:val="00085F56"/>
    <w:rsid w:val="0008793F"/>
    <w:rsid w:val="00093F89"/>
    <w:rsid w:val="00094AF3"/>
    <w:rsid w:val="00094B62"/>
    <w:rsid w:val="000969FF"/>
    <w:rsid w:val="00096DAC"/>
    <w:rsid w:val="000A105C"/>
    <w:rsid w:val="000A2E39"/>
    <w:rsid w:val="000A3E28"/>
    <w:rsid w:val="000A5025"/>
    <w:rsid w:val="000A6D05"/>
    <w:rsid w:val="000B2FFD"/>
    <w:rsid w:val="000B3A33"/>
    <w:rsid w:val="000B5128"/>
    <w:rsid w:val="000C266B"/>
    <w:rsid w:val="000C353C"/>
    <w:rsid w:val="000C39FB"/>
    <w:rsid w:val="000C4B3C"/>
    <w:rsid w:val="000D179C"/>
    <w:rsid w:val="000D1EFE"/>
    <w:rsid w:val="000D3D11"/>
    <w:rsid w:val="000E150F"/>
    <w:rsid w:val="000E207B"/>
    <w:rsid w:val="000E3359"/>
    <w:rsid w:val="000E4097"/>
    <w:rsid w:val="000E6356"/>
    <w:rsid w:val="00100A8A"/>
    <w:rsid w:val="00100D9A"/>
    <w:rsid w:val="00101B96"/>
    <w:rsid w:val="00110EF1"/>
    <w:rsid w:val="00112531"/>
    <w:rsid w:val="00115E8C"/>
    <w:rsid w:val="00117549"/>
    <w:rsid w:val="00117CAA"/>
    <w:rsid w:val="0012212C"/>
    <w:rsid w:val="00123A6B"/>
    <w:rsid w:val="00127D53"/>
    <w:rsid w:val="00127E61"/>
    <w:rsid w:val="001320A8"/>
    <w:rsid w:val="00142972"/>
    <w:rsid w:val="00143BF1"/>
    <w:rsid w:val="00155CAF"/>
    <w:rsid w:val="00160636"/>
    <w:rsid w:val="00163746"/>
    <w:rsid w:val="00165143"/>
    <w:rsid w:val="001705FE"/>
    <w:rsid w:val="00172E6A"/>
    <w:rsid w:val="00173158"/>
    <w:rsid w:val="0018361A"/>
    <w:rsid w:val="00186C94"/>
    <w:rsid w:val="00191800"/>
    <w:rsid w:val="001949B3"/>
    <w:rsid w:val="001960E5"/>
    <w:rsid w:val="001A421C"/>
    <w:rsid w:val="001A5947"/>
    <w:rsid w:val="001B1473"/>
    <w:rsid w:val="001B1D0B"/>
    <w:rsid w:val="001B30E8"/>
    <w:rsid w:val="001B3A1F"/>
    <w:rsid w:val="001B4128"/>
    <w:rsid w:val="001B524F"/>
    <w:rsid w:val="001B61A0"/>
    <w:rsid w:val="001C5814"/>
    <w:rsid w:val="001C5A89"/>
    <w:rsid w:val="001C6E31"/>
    <w:rsid w:val="001C7286"/>
    <w:rsid w:val="001D121B"/>
    <w:rsid w:val="001D1D9A"/>
    <w:rsid w:val="001E0972"/>
    <w:rsid w:val="001E3584"/>
    <w:rsid w:val="001E5C34"/>
    <w:rsid w:val="001F011D"/>
    <w:rsid w:val="001F146B"/>
    <w:rsid w:val="001F1BA4"/>
    <w:rsid w:val="001F54AD"/>
    <w:rsid w:val="001F58F3"/>
    <w:rsid w:val="001F7DC2"/>
    <w:rsid w:val="00202E47"/>
    <w:rsid w:val="00212032"/>
    <w:rsid w:val="00213CC6"/>
    <w:rsid w:val="0021678A"/>
    <w:rsid w:val="00216DFB"/>
    <w:rsid w:val="002204BC"/>
    <w:rsid w:val="00220556"/>
    <w:rsid w:val="002225B4"/>
    <w:rsid w:val="0022290C"/>
    <w:rsid w:val="002256A3"/>
    <w:rsid w:val="002314AC"/>
    <w:rsid w:val="0023229C"/>
    <w:rsid w:val="002340E0"/>
    <w:rsid w:val="002401A5"/>
    <w:rsid w:val="00241769"/>
    <w:rsid w:val="00242AC2"/>
    <w:rsid w:val="00246550"/>
    <w:rsid w:val="0024799A"/>
    <w:rsid w:val="002517B6"/>
    <w:rsid w:val="00252C3D"/>
    <w:rsid w:val="00254EE4"/>
    <w:rsid w:val="00263723"/>
    <w:rsid w:val="0026475A"/>
    <w:rsid w:val="00264760"/>
    <w:rsid w:val="00266117"/>
    <w:rsid w:val="002777E1"/>
    <w:rsid w:val="00282AF5"/>
    <w:rsid w:val="002836A2"/>
    <w:rsid w:val="00286281"/>
    <w:rsid w:val="002866F3"/>
    <w:rsid w:val="002A6CD2"/>
    <w:rsid w:val="002B3EA6"/>
    <w:rsid w:val="002B3F09"/>
    <w:rsid w:val="002C0C39"/>
    <w:rsid w:val="002C0C53"/>
    <w:rsid w:val="002C33B7"/>
    <w:rsid w:val="002C7798"/>
    <w:rsid w:val="002D0C84"/>
    <w:rsid w:val="002D1393"/>
    <w:rsid w:val="002D27B2"/>
    <w:rsid w:val="002D3482"/>
    <w:rsid w:val="002E6E83"/>
    <w:rsid w:val="002E71FB"/>
    <w:rsid w:val="002F1DAE"/>
    <w:rsid w:val="002F522D"/>
    <w:rsid w:val="002F5366"/>
    <w:rsid w:val="002F7CE1"/>
    <w:rsid w:val="003027DB"/>
    <w:rsid w:val="00303063"/>
    <w:rsid w:val="00305925"/>
    <w:rsid w:val="0031015A"/>
    <w:rsid w:val="00310A93"/>
    <w:rsid w:val="00313657"/>
    <w:rsid w:val="003166F9"/>
    <w:rsid w:val="00320164"/>
    <w:rsid w:val="00320427"/>
    <w:rsid w:val="00321059"/>
    <w:rsid w:val="00323B30"/>
    <w:rsid w:val="00324BB7"/>
    <w:rsid w:val="00325545"/>
    <w:rsid w:val="00337739"/>
    <w:rsid w:val="00341A0C"/>
    <w:rsid w:val="003444D4"/>
    <w:rsid w:val="00352793"/>
    <w:rsid w:val="00355245"/>
    <w:rsid w:val="0036149B"/>
    <w:rsid w:val="00362267"/>
    <w:rsid w:val="003635BA"/>
    <w:rsid w:val="00364598"/>
    <w:rsid w:val="00367854"/>
    <w:rsid w:val="00367D32"/>
    <w:rsid w:val="00367E86"/>
    <w:rsid w:val="00370016"/>
    <w:rsid w:val="0037181A"/>
    <w:rsid w:val="00377202"/>
    <w:rsid w:val="0037729E"/>
    <w:rsid w:val="0038162C"/>
    <w:rsid w:val="00390AFB"/>
    <w:rsid w:val="0039195D"/>
    <w:rsid w:val="003930B5"/>
    <w:rsid w:val="00395F7E"/>
    <w:rsid w:val="0039614B"/>
    <w:rsid w:val="003A0551"/>
    <w:rsid w:val="003A2912"/>
    <w:rsid w:val="003A5626"/>
    <w:rsid w:val="003A6FD3"/>
    <w:rsid w:val="003A71E3"/>
    <w:rsid w:val="003B21B8"/>
    <w:rsid w:val="003B5D5F"/>
    <w:rsid w:val="003C0FD0"/>
    <w:rsid w:val="003C31C9"/>
    <w:rsid w:val="003C3CC0"/>
    <w:rsid w:val="003C4E1C"/>
    <w:rsid w:val="003C57F7"/>
    <w:rsid w:val="003D206D"/>
    <w:rsid w:val="0040237A"/>
    <w:rsid w:val="004043D4"/>
    <w:rsid w:val="004052B6"/>
    <w:rsid w:val="0041603B"/>
    <w:rsid w:val="0041620D"/>
    <w:rsid w:val="0042293F"/>
    <w:rsid w:val="0042548F"/>
    <w:rsid w:val="004265FD"/>
    <w:rsid w:val="00435ACF"/>
    <w:rsid w:val="00436E95"/>
    <w:rsid w:val="00445C12"/>
    <w:rsid w:val="004611D6"/>
    <w:rsid w:val="00462DD5"/>
    <w:rsid w:val="00474C02"/>
    <w:rsid w:val="0047611A"/>
    <w:rsid w:val="0047647B"/>
    <w:rsid w:val="00476561"/>
    <w:rsid w:val="0047754A"/>
    <w:rsid w:val="00477CFC"/>
    <w:rsid w:val="00481FC3"/>
    <w:rsid w:val="0048273D"/>
    <w:rsid w:val="004831FD"/>
    <w:rsid w:val="004864F3"/>
    <w:rsid w:val="004872D4"/>
    <w:rsid w:val="00490857"/>
    <w:rsid w:val="004919B7"/>
    <w:rsid w:val="00493C9F"/>
    <w:rsid w:val="00495B7A"/>
    <w:rsid w:val="00496E2A"/>
    <w:rsid w:val="004A06CE"/>
    <w:rsid w:val="004A256A"/>
    <w:rsid w:val="004A70F6"/>
    <w:rsid w:val="004B0D30"/>
    <w:rsid w:val="004B29C2"/>
    <w:rsid w:val="004B6907"/>
    <w:rsid w:val="004B75DF"/>
    <w:rsid w:val="004C378F"/>
    <w:rsid w:val="004D306B"/>
    <w:rsid w:val="004D7E20"/>
    <w:rsid w:val="004E0F5D"/>
    <w:rsid w:val="004E1A96"/>
    <w:rsid w:val="004E5092"/>
    <w:rsid w:val="004F52B9"/>
    <w:rsid w:val="004F70D1"/>
    <w:rsid w:val="004F76D7"/>
    <w:rsid w:val="004F7DF3"/>
    <w:rsid w:val="005040C7"/>
    <w:rsid w:val="00504421"/>
    <w:rsid w:val="00504A89"/>
    <w:rsid w:val="00506D9F"/>
    <w:rsid w:val="00507BE9"/>
    <w:rsid w:val="005103C7"/>
    <w:rsid w:val="0051689E"/>
    <w:rsid w:val="005239DB"/>
    <w:rsid w:val="005250FF"/>
    <w:rsid w:val="00527CC5"/>
    <w:rsid w:val="00527E50"/>
    <w:rsid w:val="00532D9D"/>
    <w:rsid w:val="0053330F"/>
    <w:rsid w:val="005516F6"/>
    <w:rsid w:val="00553208"/>
    <w:rsid w:val="00553AE3"/>
    <w:rsid w:val="00553E27"/>
    <w:rsid w:val="00554941"/>
    <w:rsid w:val="00555399"/>
    <w:rsid w:val="00556C0C"/>
    <w:rsid w:val="00561AA0"/>
    <w:rsid w:val="005646BC"/>
    <w:rsid w:val="00567B39"/>
    <w:rsid w:val="005710C0"/>
    <w:rsid w:val="00577C43"/>
    <w:rsid w:val="00582A22"/>
    <w:rsid w:val="005840D6"/>
    <w:rsid w:val="005848C0"/>
    <w:rsid w:val="00591FDF"/>
    <w:rsid w:val="00593894"/>
    <w:rsid w:val="00594DA6"/>
    <w:rsid w:val="00594FA9"/>
    <w:rsid w:val="005A4015"/>
    <w:rsid w:val="005A409F"/>
    <w:rsid w:val="005B0729"/>
    <w:rsid w:val="005B4115"/>
    <w:rsid w:val="005B63BA"/>
    <w:rsid w:val="005B6772"/>
    <w:rsid w:val="005C2951"/>
    <w:rsid w:val="005C2AC9"/>
    <w:rsid w:val="005C2AE0"/>
    <w:rsid w:val="005C3A93"/>
    <w:rsid w:val="005C4467"/>
    <w:rsid w:val="005D1017"/>
    <w:rsid w:val="005D309E"/>
    <w:rsid w:val="005D35FA"/>
    <w:rsid w:val="005D6198"/>
    <w:rsid w:val="005D67D1"/>
    <w:rsid w:val="005D6BE7"/>
    <w:rsid w:val="005D6D75"/>
    <w:rsid w:val="005E2851"/>
    <w:rsid w:val="005E7653"/>
    <w:rsid w:val="005E7F25"/>
    <w:rsid w:val="005F07E4"/>
    <w:rsid w:val="005F146F"/>
    <w:rsid w:val="006030B9"/>
    <w:rsid w:val="0060517F"/>
    <w:rsid w:val="00611210"/>
    <w:rsid w:val="00611C0E"/>
    <w:rsid w:val="00613989"/>
    <w:rsid w:val="00623EEB"/>
    <w:rsid w:val="006248CB"/>
    <w:rsid w:val="00635BDE"/>
    <w:rsid w:val="00641B0B"/>
    <w:rsid w:val="00647F3A"/>
    <w:rsid w:val="00654337"/>
    <w:rsid w:val="006543CF"/>
    <w:rsid w:val="0066505E"/>
    <w:rsid w:val="00670380"/>
    <w:rsid w:val="0067235C"/>
    <w:rsid w:val="00676A42"/>
    <w:rsid w:val="00681323"/>
    <w:rsid w:val="00681A09"/>
    <w:rsid w:val="00683673"/>
    <w:rsid w:val="006839EF"/>
    <w:rsid w:val="0069271A"/>
    <w:rsid w:val="00692809"/>
    <w:rsid w:val="00694085"/>
    <w:rsid w:val="006A06AF"/>
    <w:rsid w:val="006A1F4E"/>
    <w:rsid w:val="006A562B"/>
    <w:rsid w:val="006A60E2"/>
    <w:rsid w:val="006A75F5"/>
    <w:rsid w:val="006B0F38"/>
    <w:rsid w:val="006B73AA"/>
    <w:rsid w:val="006C1554"/>
    <w:rsid w:val="006C4E45"/>
    <w:rsid w:val="006C55A1"/>
    <w:rsid w:val="006C74D2"/>
    <w:rsid w:val="006D07BD"/>
    <w:rsid w:val="006D3AC6"/>
    <w:rsid w:val="006E19D8"/>
    <w:rsid w:val="006F327D"/>
    <w:rsid w:val="006F7561"/>
    <w:rsid w:val="00701C87"/>
    <w:rsid w:val="00713667"/>
    <w:rsid w:val="007169D1"/>
    <w:rsid w:val="007170C6"/>
    <w:rsid w:val="00717E5D"/>
    <w:rsid w:val="00720D83"/>
    <w:rsid w:val="0072169A"/>
    <w:rsid w:val="0072281B"/>
    <w:rsid w:val="007236F7"/>
    <w:rsid w:val="007317D6"/>
    <w:rsid w:val="00732E62"/>
    <w:rsid w:val="007361C0"/>
    <w:rsid w:val="00737470"/>
    <w:rsid w:val="00740267"/>
    <w:rsid w:val="00740E0B"/>
    <w:rsid w:val="00741C6F"/>
    <w:rsid w:val="00742A19"/>
    <w:rsid w:val="0074494F"/>
    <w:rsid w:val="00745469"/>
    <w:rsid w:val="00751EE7"/>
    <w:rsid w:val="00752539"/>
    <w:rsid w:val="0075351E"/>
    <w:rsid w:val="007536C5"/>
    <w:rsid w:val="00753FED"/>
    <w:rsid w:val="007542A8"/>
    <w:rsid w:val="00754A11"/>
    <w:rsid w:val="00757D0D"/>
    <w:rsid w:val="00771359"/>
    <w:rsid w:val="00777307"/>
    <w:rsid w:val="00777921"/>
    <w:rsid w:val="00784D27"/>
    <w:rsid w:val="007854AB"/>
    <w:rsid w:val="007973B9"/>
    <w:rsid w:val="007976DA"/>
    <w:rsid w:val="007A05BB"/>
    <w:rsid w:val="007A08AF"/>
    <w:rsid w:val="007A7F06"/>
    <w:rsid w:val="007C5309"/>
    <w:rsid w:val="007C64BF"/>
    <w:rsid w:val="007D1F77"/>
    <w:rsid w:val="007D4EB0"/>
    <w:rsid w:val="007D5383"/>
    <w:rsid w:val="007D692C"/>
    <w:rsid w:val="007D7C03"/>
    <w:rsid w:val="007E0D5B"/>
    <w:rsid w:val="007E198B"/>
    <w:rsid w:val="007E2600"/>
    <w:rsid w:val="007E6E77"/>
    <w:rsid w:val="007F60C4"/>
    <w:rsid w:val="00800602"/>
    <w:rsid w:val="00800E35"/>
    <w:rsid w:val="00803F2C"/>
    <w:rsid w:val="00805BE1"/>
    <w:rsid w:val="00805E9B"/>
    <w:rsid w:val="00815564"/>
    <w:rsid w:val="008160B8"/>
    <w:rsid w:val="00816812"/>
    <w:rsid w:val="00826532"/>
    <w:rsid w:val="00837317"/>
    <w:rsid w:val="008405CD"/>
    <w:rsid w:val="00842BBA"/>
    <w:rsid w:val="0084560C"/>
    <w:rsid w:val="008471E7"/>
    <w:rsid w:val="00852781"/>
    <w:rsid w:val="008534D8"/>
    <w:rsid w:val="0085444B"/>
    <w:rsid w:val="008545D1"/>
    <w:rsid w:val="00863DA7"/>
    <w:rsid w:val="008676A6"/>
    <w:rsid w:val="00872AC3"/>
    <w:rsid w:val="00875674"/>
    <w:rsid w:val="00877EB5"/>
    <w:rsid w:val="0088064E"/>
    <w:rsid w:val="00880C63"/>
    <w:rsid w:val="00881526"/>
    <w:rsid w:val="008816AF"/>
    <w:rsid w:val="00883D97"/>
    <w:rsid w:val="0088466E"/>
    <w:rsid w:val="0088568C"/>
    <w:rsid w:val="008875EA"/>
    <w:rsid w:val="008A0129"/>
    <w:rsid w:val="008A0D12"/>
    <w:rsid w:val="008A30D2"/>
    <w:rsid w:val="008A56D1"/>
    <w:rsid w:val="008A661A"/>
    <w:rsid w:val="008A7A97"/>
    <w:rsid w:val="008B111C"/>
    <w:rsid w:val="008B24AD"/>
    <w:rsid w:val="008B7CED"/>
    <w:rsid w:val="008C3526"/>
    <w:rsid w:val="008C6CCA"/>
    <w:rsid w:val="008D1282"/>
    <w:rsid w:val="008D1C46"/>
    <w:rsid w:val="008D2633"/>
    <w:rsid w:val="008D35E1"/>
    <w:rsid w:val="008E4F99"/>
    <w:rsid w:val="008E6101"/>
    <w:rsid w:val="008F5C69"/>
    <w:rsid w:val="009046A7"/>
    <w:rsid w:val="00905559"/>
    <w:rsid w:val="00910209"/>
    <w:rsid w:val="00914D27"/>
    <w:rsid w:val="0091589D"/>
    <w:rsid w:val="009211C0"/>
    <w:rsid w:val="00924646"/>
    <w:rsid w:val="00924CE5"/>
    <w:rsid w:val="00934D38"/>
    <w:rsid w:val="00934F6C"/>
    <w:rsid w:val="00935D0D"/>
    <w:rsid w:val="00937842"/>
    <w:rsid w:val="00941F93"/>
    <w:rsid w:val="00942B5D"/>
    <w:rsid w:val="00942D36"/>
    <w:rsid w:val="00945D5F"/>
    <w:rsid w:val="00946978"/>
    <w:rsid w:val="009515A5"/>
    <w:rsid w:val="00957005"/>
    <w:rsid w:val="00964791"/>
    <w:rsid w:val="0097433B"/>
    <w:rsid w:val="009755E6"/>
    <w:rsid w:val="00977D30"/>
    <w:rsid w:val="00981E17"/>
    <w:rsid w:val="0098243C"/>
    <w:rsid w:val="00983DA0"/>
    <w:rsid w:val="0098749B"/>
    <w:rsid w:val="009A2DB0"/>
    <w:rsid w:val="009A6118"/>
    <w:rsid w:val="009A648C"/>
    <w:rsid w:val="009A6B92"/>
    <w:rsid w:val="009A6EDE"/>
    <w:rsid w:val="009B103C"/>
    <w:rsid w:val="009B212F"/>
    <w:rsid w:val="009C02BD"/>
    <w:rsid w:val="009C2640"/>
    <w:rsid w:val="009C432D"/>
    <w:rsid w:val="009D118A"/>
    <w:rsid w:val="009D20EA"/>
    <w:rsid w:val="009D41B9"/>
    <w:rsid w:val="009E02E9"/>
    <w:rsid w:val="009E36B9"/>
    <w:rsid w:val="009E5ACD"/>
    <w:rsid w:val="009E643E"/>
    <w:rsid w:val="009F2CEC"/>
    <w:rsid w:val="009F33A7"/>
    <w:rsid w:val="009F424E"/>
    <w:rsid w:val="009F4FD9"/>
    <w:rsid w:val="009F5D3F"/>
    <w:rsid w:val="009F776C"/>
    <w:rsid w:val="00A02203"/>
    <w:rsid w:val="00A12526"/>
    <w:rsid w:val="00A146B4"/>
    <w:rsid w:val="00A167D8"/>
    <w:rsid w:val="00A231C9"/>
    <w:rsid w:val="00A2681F"/>
    <w:rsid w:val="00A26E43"/>
    <w:rsid w:val="00A34C31"/>
    <w:rsid w:val="00A401A4"/>
    <w:rsid w:val="00A4411C"/>
    <w:rsid w:val="00A458E4"/>
    <w:rsid w:val="00A4714E"/>
    <w:rsid w:val="00A5099A"/>
    <w:rsid w:val="00A545BE"/>
    <w:rsid w:val="00A54708"/>
    <w:rsid w:val="00A55AA2"/>
    <w:rsid w:val="00A56780"/>
    <w:rsid w:val="00A63B5E"/>
    <w:rsid w:val="00A66C8F"/>
    <w:rsid w:val="00A67E12"/>
    <w:rsid w:val="00A7017C"/>
    <w:rsid w:val="00A70E8C"/>
    <w:rsid w:val="00A71CD6"/>
    <w:rsid w:val="00A71D66"/>
    <w:rsid w:val="00A77410"/>
    <w:rsid w:val="00A804FE"/>
    <w:rsid w:val="00A83902"/>
    <w:rsid w:val="00A83B7A"/>
    <w:rsid w:val="00A84001"/>
    <w:rsid w:val="00A84189"/>
    <w:rsid w:val="00A86266"/>
    <w:rsid w:val="00A86504"/>
    <w:rsid w:val="00A9150D"/>
    <w:rsid w:val="00A93DE2"/>
    <w:rsid w:val="00A93F50"/>
    <w:rsid w:val="00A95193"/>
    <w:rsid w:val="00A958F9"/>
    <w:rsid w:val="00AA3110"/>
    <w:rsid w:val="00AA337C"/>
    <w:rsid w:val="00AA34E7"/>
    <w:rsid w:val="00AA5AEA"/>
    <w:rsid w:val="00AA5EA7"/>
    <w:rsid w:val="00AB27FA"/>
    <w:rsid w:val="00AB52EE"/>
    <w:rsid w:val="00AB57D9"/>
    <w:rsid w:val="00AB65EC"/>
    <w:rsid w:val="00AC0B23"/>
    <w:rsid w:val="00AC540B"/>
    <w:rsid w:val="00AC54F5"/>
    <w:rsid w:val="00AC5812"/>
    <w:rsid w:val="00AC7CA7"/>
    <w:rsid w:val="00AD02C0"/>
    <w:rsid w:val="00AD1BF4"/>
    <w:rsid w:val="00AD1D82"/>
    <w:rsid w:val="00AD2A86"/>
    <w:rsid w:val="00AD45B4"/>
    <w:rsid w:val="00AD482F"/>
    <w:rsid w:val="00AD5E3F"/>
    <w:rsid w:val="00AE0B55"/>
    <w:rsid w:val="00AE15A0"/>
    <w:rsid w:val="00AE343A"/>
    <w:rsid w:val="00AF2406"/>
    <w:rsid w:val="00AF77E9"/>
    <w:rsid w:val="00B0519F"/>
    <w:rsid w:val="00B07288"/>
    <w:rsid w:val="00B10482"/>
    <w:rsid w:val="00B11804"/>
    <w:rsid w:val="00B143F4"/>
    <w:rsid w:val="00B147B0"/>
    <w:rsid w:val="00B1519F"/>
    <w:rsid w:val="00B15494"/>
    <w:rsid w:val="00B15AE1"/>
    <w:rsid w:val="00B16CC3"/>
    <w:rsid w:val="00B20172"/>
    <w:rsid w:val="00B206E6"/>
    <w:rsid w:val="00B20868"/>
    <w:rsid w:val="00B23FA8"/>
    <w:rsid w:val="00B3009B"/>
    <w:rsid w:val="00B314F1"/>
    <w:rsid w:val="00B45BED"/>
    <w:rsid w:val="00B45FA4"/>
    <w:rsid w:val="00B46139"/>
    <w:rsid w:val="00B51D6C"/>
    <w:rsid w:val="00B52509"/>
    <w:rsid w:val="00B52B10"/>
    <w:rsid w:val="00B5663C"/>
    <w:rsid w:val="00B606E3"/>
    <w:rsid w:val="00B6165E"/>
    <w:rsid w:val="00B62E46"/>
    <w:rsid w:val="00B63F06"/>
    <w:rsid w:val="00B65859"/>
    <w:rsid w:val="00B703A7"/>
    <w:rsid w:val="00B70B79"/>
    <w:rsid w:val="00B70D24"/>
    <w:rsid w:val="00B75ED1"/>
    <w:rsid w:val="00B77536"/>
    <w:rsid w:val="00B77ECF"/>
    <w:rsid w:val="00B83BD5"/>
    <w:rsid w:val="00B84FDE"/>
    <w:rsid w:val="00B86F14"/>
    <w:rsid w:val="00B930C0"/>
    <w:rsid w:val="00BA011F"/>
    <w:rsid w:val="00BA0FEB"/>
    <w:rsid w:val="00BA5BC0"/>
    <w:rsid w:val="00BA7170"/>
    <w:rsid w:val="00BB0095"/>
    <w:rsid w:val="00BB2BBB"/>
    <w:rsid w:val="00BB6BC9"/>
    <w:rsid w:val="00BC21F3"/>
    <w:rsid w:val="00BC458E"/>
    <w:rsid w:val="00BC5FAE"/>
    <w:rsid w:val="00BD310E"/>
    <w:rsid w:val="00BD3B0C"/>
    <w:rsid w:val="00BD5BB8"/>
    <w:rsid w:val="00BE000F"/>
    <w:rsid w:val="00BE4CB0"/>
    <w:rsid w:val="00BE6417"/>
    <w:rsid w:val="00BE7716"/>
    <w:rsid w:val="00BF6BFE"/>
    <w:rsid w:val="00C17E83"/>
    <w:rsid w:val="00C17EEC"/>
    <w:rsid w:val="00C22917"/>
    <w:rsid w:val="00C23D7D"/>
    <w:rsid w:val="00C24472"/>
    <w:rsid w:val="00C3004E"/>
    <w:rsid w:val="00C313A9"/>
    <w:rsid w:val="00C32E5F"/>
    <w:rsid w:val="00C3310B"/>
    <w:rsid w:val="00C33CEA"/>
    <w:rsid w:val="00C35B55"/>
    <w:rsid w:val="00C36887"/>
    <w:rsid w:val="00C439CF"/>
    <w:rsid w:val="00C44DB1"/>
    <w:rsid w:val="00C463D5"/>
    <w:rsid w:val="00C463E8"/>
    <w:rsid w:val="00C47C80"/>
    <w:rsid w:val="00C50832"/>
    <w:rsid w:val="00C5269A"/>
    <w:rsid w:val="00C52E1E"/>
    <w:rsid w:val="00C5351A"/>
    <w:rsid w:val="00C536DC"/>
    <w:rsid w:val="00C54ACA"/>
    <w:rsid w:val="00C5510E"/>
    <w:rsid w:val="00C55772"/>
    <w:rsid w:val="00C63A79"/>
    <w:rsid w:val="00C64059"/>
    <w:rsid w:val="00C67385"/>
    <w:rsid w:val="00C72C2D"/>
    <w:rsid w:val="00C75107"/>
    <w:rsid w:val="00C7563F"/>
    <w:rsid w:val="00C813B7"/>
    <w:rsid w:val="00C83512"/>
    <w:rsid w:val="00C85C73"/>
    <w:rsid w:val="00C870D8"/>
    <w:rsid w:val="00C92E1E"/>
    <w:rsid w:val="00C93788"/>
    <w:rsid w:val="00C93BB1"/>
    <w:rsid w:val="00C94E6A"/>
    <w:rsid w:val="00CA4E63"/>
    <w:rsid w:val="00CA5F69"/>
    <w:rsid w:val="00CB0168"/>
    <w:rsid w:val="00CB0CC3"/>
    <w:rsid w:val="00CB3E4C"/>
    <w:rsid w:val="00CB4B6A"/>
    <w:rsid w:val="00CB722F"/>
    <w:rsid w:val="00CC1398"/>
    <w:rsid w:val="00CC6CEE"/>
    <w:rsid w:val="00CD0254"/>
    <w:rsid w:val="00CD1CAB"/>
    <w:rsid w:val="00CD2BFB"/>
    <w:rsid w:val="00CF3716"/>
    <w:rsid w:val="00CF414C"/>
    <w:rsid w:val="00D0115F"/>
    <w:rsid w:val="00D05491"/>
    <w:rsid w:val="00D060D1"/>
    <w:rsid w:val="00D105F2"/>
    <w:rsid w:val="00D10A2E"/>
    <w:rsid w:val="00D11516"/>
    <w:rsid w:val="00D122C7"/>
    <w:rsid w:val="00D134F8"/>
    <w:rsid w:val="00D14B73"/>
    <w:rsid w:val="00D2085B"/>
    <w:rsid w:val="00D227BD"/>
    <w:rsid w:val="00D23882"/>
    <w:rsid w:val="00D26ACC"/>
    <w:rsid w:val="00D302F0"/>
    <w:rsid w:val="00D30912"/>
    <w:rsid w:val="00D35D1C"/>
    <w:rsid w:val="00D401F5"/>
    <w:rsid w:val="00D41082"/>
    <w:rsid w:val="00D41F36"/>
    <w:rsid w:val="00D45A9A"/>
    <w:rsid w:val="00D45EF6"/>
    <w:rsid w:val="00D473A0"/>
    <w:rsid w:val="00D50432"/>
    <w:rsid w:val="00D512CD"/>
    <w:rsid w:val="00D53996"/>
    <w:rsid w:val="00D6008B"/>
    <w:rsid w:val="00D70D5C"/>
    <w:rsid w:val="00D73C85"/>
    <w:rsid w:val="00D73D07"/>
    <w:rsid w:val="00D74618"/>
    <w:rsid w:val="00D80268"/>
    <w:rsid w:val="00D812E7"/>
    <w:rsid w:val="00D85C57"/>
    <w:rsid w:val="00D86A33"/>
    <w:rsid w:val="00D90522"/>
    <w:rsid w:val="00D92653"/>
    <w:rsid w:val="00DA3970"/>
    <w:rsid w:val="00DA448F"/>
    <w:rsid w:val="00DA4B36"/>
    <w:rsid w:val="00DA5C9C"/>
    <w:rsid w:val="00DA6007"/>
    <w:rsid w:val="00DB030C"/>
    <w:rsid w:val="00DB2F31"/>
    <w:rsid w:val="00DB3AED"/>
    <w:rsid w:val="00DC1972"/>
    <w:rsid w:val="00DC221B"/>
    <w:rsid w:val="00DD6D78"/>
    <w:rsid w:val="00DE0954"/>
    <w:rsid w:val="00DE176D"/>
    <w:rsid w:val="00DF099D"/>
    <w:rsid w:val="00DF2106"/>
    <w:rsid w:val="00DF6519"/>
    <w:rsid w:val="00DF7CF1"/>
    <w:rsid w:val="00E00C44"/>
    <w:rsid w:val="00E0120F"/>
    <w:rsid w:val="00E0296B"/>
    <w:rsid w:val="00E02992"/>
    <w:rsid w:val="00E0465F"/>
    <w:rsid w:val="00E07A01"/>
    <w:rsid w:val="00E07F52"/>
    <w:rsid w:val="00E1619F"/>
    <w:rsid w:val="00E17BEF"/>
    <w:rsid w:val="00E25534"/>
    <w:rsid w:val="00E31EEC"/>
    <w:rsid w:val="00E32336"/>
    <w:rsid w:val="00E330D7"/>
    <w:rsid w:val="00E35061"/>
    <w:rsid w:val="00E35AB2"/>
    <w:rsid w:val="00E40CD6"/>
    <w:rsid w:val="00E43094"/>
    <w:rsid w:val="00E44341"/>
    <w:rsid w:val="00E44A79"/>
    <w:rsid w:val="00E5083E"/>
    <w:rsid w:val="00E50D3F"/>
    <w:rsid w:val="00E62CA9"/>
    <w:rsid w:val="00E62DF2"/>
    <w:rsid w:val="00E63C51"/>
    <w:rsid w:val="00E650F8"/>
    <w:rsid w:val="00E6518C"/>
    <w:rsid w:val="00E65750"/>
    <w:rsid w:val="00E703F4"/>
    <w:rsid w:val="00E705C6"/>
    <w:rsid w:val="00E729C0"/>
    <w:rsid w:val="00E75BEA"/>
    <w:rsid w:val="00E82BF3"/>
    <w:rsid w:val="00E83CA2"/>
    <w:rsid w:val="00E86E4E"/>
    <w:rsid w:val="00E86FDB"/>
    <w:rsid w:val="00E87532"/>
    <w:rsid w:val="00E91F51"/>
    <w:rsid w:val="00E9231F"/>
    <w:rsid w:val="00E928D5"/>
    <w:rsid w:val="00E9433B"/>
    <w:rsid w:val="00EA267D"/>
    <w:rsid w:val="00EA2A99"/>
    <w:rsid w:val="00EA6185"/>
    <w:rsid w:val="00EA61F1"/>
    <w:rsid w:val="00EB0763"/>
    <w:rsid w:val="00EB3C7C"/>
    <w:rsid w:val="00EB4141"/>
    <w:rsid w:val="00EB4398"/>
    <w:rsid w:val="00EB4C4F"/>
    <w:rsid w:val="00EB6036"/>
    <w:rsid w:val="00EB6543"/>
    <w:rsid w:val="00EC71BC"/>
    <w:rsid w:val="00ED2571"/>
    <w:rsid w:val="00ED4513"/>
    <w:rsid w:val="00ED6484"/>
    <w:rsid w:val="00ED6B26"/>
    <w:rsid w:val="00EE2425"/>
    <w:rsid w:val="00EE3A2F"/>
    <w:rsid w:val="00EE446D"/>
    <w:rsid w:val="00EE5353"/>
    <w:rsid w:val="00EF1C81"/>
    <w:rsid w:val="00EF2970"/>
    <w:rsid w:val="00F01790"/>
    <w:rsid w:val="00F077AB"/>
    <w:rsid w:val="00F13081"/>
    <w:rsid w:val="00F133E5"/>
    <w:rsid w:val="00F13911"/>
    <w:rsid w:val="00F15C67"/>
    <w:rsid w:val="00F167B0"/>
    <w:rsid w:val="00F2031B"/>
    <w:rsid w:val="00F226DC"/>
    <w:rsid w:val="00F24915"/>
    <w:rsid w:val="00F32A3F"/>
    <w:rsid w:val="00F32AD7"/>
    <w:rsid w:val="00F32CEC"/>
    <w:rsid w:val="00F35961"/>
    <w:rsid w:val="00F4198F"/>
    <w:rsid w:val="00F47480"/>
    <w:rsid w:val="00F50205"/>
    <w:rsid w:val="00F53D40"/>
    <w:rsid w:val="00F5440C"/>
    <w:rsid w:val="00F547B2"/>
    <w:rsid w:val="00F554CA"/>
    <w:rsid w:val="00F55BCA"/>
    <w:rsid w:val="00F578E7"/>
    <w:rsid w:val="00F608B2"/>
    <w:rsid w:val="00F629F4"/>
    <w:rsid w:val="00F62A63"/>
    <w:rsid w:val="00F63D4D"/>
    <w:rsid w:val="00F6401F"/>
    <w:rsid w:val="00F64CC6"/>
    <w:rsid w:val="00F64EAC"/>
    <w:rsid w:val="00F67EDF"/>
    <w:rsid w:val="00F71C2A"/>
    <w:rsid w:val="00F73CF0"/>
    <w:rsid w:val="00F73F1D"/>
    <w:rsid w:val="00F77FC2"/>
    <w:rsid w:val="00F80FE8"/>
    <w:rsid w:val="00F90372"/>
    <w:rsid w:val="00F91471"/>
    <w:rsid w:val="00F9554A"/>
    <w:rsid w:val="00F974DB"/>
    <w:rsid w:val="00F97A7A"/>
    <w:rsid w:val="00FA1A5B"/>
    <w:rsid w:val="00FB3F74"/>
    <w:rsid w:val="00FC2B8A"/>
    <w:rsid w:val="00FC3B4A"/>
    <w:rsid w:val="00FC6081"/>
    <w:rsid w:val="00FD07CB"/>
    <w:rsid w:val="00FD7E50"/>
    <w:rsid w:val="00FE29C1"/>
    <w:rsid w:val="00FE682D"/>
    <w:rsid w:val="00FF028B"/>
    <w:rsid w:val="00FF2BE9"/>
    <w:rsid w:val="00FF5E2F"/>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5D6D8"/>
  <w15:docId w15:val="{D6D01043-4038-4211-95BD-AF20A189C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7480"/>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 w:type="paragraph" w:styleId="af2">
    <w:name w:val="Normal (Web)"/>
    <w:basedOn w:val="a"/>
    <w:uiPriority w:val="99"/>
    <w:unhideWhenUsed/>
    <w:rsid w:val="000E4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0E4097"/>
    <w:rPr>
      <w:color w:val="605E5C"/>
      <w:shd w:val="clear" w:color="auto" w:fill="E1DFDD"/>
    </w:rPr>
  </w:style>
  <w:style w:type="character" w:customStyle="1" w:styleId="2">
    <w:name w:val="Неразрешенное упоминание2"/>
    <w:basedOn w:val="a0"/>
    <w:uiPriority w:val="99"/>
    <w:semiHidden/>
    <w:unhideWhenUsed/>
    <w:rsid w:val="00BB2BBB"/>
    <w:rPr>
      <w:color w:val="605E5C"/>
      <w:shd w:val="clear" w:color="auto" w:fill="E1DFDD"/>
    </w:rPr>
  </w:style>
  <w:style w:type="table" w:customStyle="1" w:styleId="111">
    <w:name w:val="Сетка таблицы111"/>
    <w:basedOn w:val="a1"/>
    <w:uiPriority w:val="59"/>
    <w:rsid w:val="00D73D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504A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56714">
      <w:bodyDiv w:val="1"/>
      <w:marLeft w:val="0"/>
      <w:marRight w:val="0"/>
      <w:marTop w:val="0"/>
      <w:marBottom w:val="0"/>
      <w:divBdr>
        <w:top w:val="none" w:sz="0" w:space="0" w:color="auto"/>
        <w:left w:val="none" w:sz="0" w:space="0" w:color="auto"/>
        <w:bottom w:val="none" w:sz="0" w:space="0" w:color="auto"/>
        <w:right w:val="none" w:sz="0" w:space="0" w:color="auto"/>
      </w:divBdr>
    </w:div>
    <w:div w:id="147986033">
      <w:bodyDiv w:val="1"/>
      <w:marLeft w:val="0"/>
      <w:marRight w:val="0"/>
      <w:marTop w:val="0"/>
      <w:marBottom w:val="0"/>
      <w:divBdr>
        <w:top w:val="none" w:sz="0" w:space="0" w:color="auto"/>
        <w:left w:val="none" w:sz="0" w:space="0" w:color="auto"/>
        <w:bottom w:val="none" w:sz="0" w:space="0" w:color="auto"/>
        <w:right w:val="none" w:sz="0" w:space="0" w:color="auto"/>
      </w:divBdr>
    </w:div>
    <w:div w:id="181628100">
      <w:bodyDiv w:val="1"/>
      <w:marLeft w:val="0"/>
      <w:marRight w:val="0"/>
      <w:marTop w:val="0"/>
      <w:marBottom w:val="0"/>
      <w:divBdr>
        <w:top w:val="none" w:sz="0" w:space="0" w:color="auto"/>
        <w:left w:val="none" w:sz="0" w:space="0" w:color="auto"/>
        <w:bottom w:val="none" w:sz="0" w:space="0" w:color="auto"/>
        <w:right w:val="none" w:sz="0" w:space="0" w:color="auto"/>
      </w:divBdr>
    </w:div>
    <w:div w:id="184488474">
      <w:bodyDiv w:val="1"/>
      <w:marLeft w:val="0"/>
      <w:marRight w:val="0"/>
      <w:marTop w:val="0"/>
      <w:marBottom w:val="0"/>
      <w:divBdr>
        <w:top w:val="none" w:sz="0" w:space="0" w:color="auto"/>
        <w:left w:val="none" w:sz="0" w:space="0" w:color="auto"/>
        <w:bottom w:val="none" w:sz="0" w:space="0" w:color="auto"/>
        <w:right w:val="none" w:sz="0" w:space="0" w:color="auto"/>
      </w:divBdr>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195586035">
      <w:bodyDiv w:val="1"/>
      <w:marLeft w:val="0"/>
      <w:marRight w:val="0"/>
      <w:marTop w:val="0"/>
      <w:marBottom w:val="0"/>
      <w:divBdr>
        <w:top w:val="none" w:sz="0" w:space="0" w:color="auto"/>
        <w:left w:val="none" w:sz="0" w:space="0" w:color="auto"/>
        <w:bottom w:val="none" w:sz="0" w:space="0" w:color="auto"/>
        <w:right w:val="none" w:sz="0" w:space="0" w:color="auto"/>
      </w:divBdr>
    </w:div>
    <w:div w:id="223297185">
      <w:bodyDiv w:val="1"/>
      <w:marLeft w:val="0"/>
      <w:marRight w:val="0"/>
      <w:marTop w:val="0"/>
      <w:marBottom w:val="0"/>
      <w:divBdr>
        <w:top w:val="none" w:sz="0" w:space="0" w:color="auto"/>
        <w:left w:val="none" w:sz="0" w:space="0" w:color="auto"/>
        <w:bottom w:val="none" w:sz="0" w:space="0" w:color="auto"/>
        <w:right w:val="none" w:sz="0" w:space="0" w:color="auto"/>
      </w:divBdr>
    </w:div>
    <w:div w:id="241527760">
      <w:bodyDiv w:val="1"/>
      <w:marLeft w:val="0"/>
      <w:marRight w:val="0"/>
      <w:marTop w:val="0"/>
      <w:marBottom w:val="0"/>
      <w:divBdr>
        <w:top w:val="none" w:sz="0" w:space="0" w:color="auto"/>
        <w:left w:val="none" w:sz="0" w:space="0" w:color="auto"/>
        <w:bottom w:val="none" w:sz="0" w:space="0" w:color="auto"/>
        <w:right w:val="none" w:sz="0" w:space="0" w:color="auto"/>
      </w:divBdr>
    </w:div>
    <w:div w:id="246765225">
      <w:bodyDiv w:val="1"/>
      <w:marLeft w:val="0"/>
      <w:marRight w:val="0"/>
      <w:marTop w:val="0"/>
      <w:marBottom w:val="0"/>
      <w:divBdr>
        <w:top w:val="none" w:sz="0" w:space="0" w:color="auto"/>
        <w:left w:val="none" w:sz="0" w:space="0" w:color="auto"/>
        <w:bottom w:val="none" w:sz="0" w:space="0" w:color="auto"/>
        <w:right w:val="none" w:sz="0" w:space="0" w:color="auto"/>
      </w:divBdr>
    </w:div>
    <w:div w:id="337466441">
      <w:bodyDiv w:val="1"/>
      <w:marLeft w:val="0"/>
      <w:marRight w:val="0"/>
      <w:marTop w:val="0"/>
      <w:marBottom w:val="0"/>
      <w:divBdr>
        <w:top w:val="none" w:sz="0" w:space="0" w:color="auto"/>
        <w:left w:val="none" w:sz="0" w:space="0" w:color="auto"/>
        <w:bottom w:val="none" w:sz="0" w:space="0" w:color="auto"/>
        <w:right w:val="none" w:sz="0" w:space="0" w:color="auto"/>
      </w:divBdr>
    </w:div>
    <w:div w:id="428043218">
      <w:bodyDiv w:val="1"/>
      <w:marLeft w:val="0"/>
      <w:marRight w:val="0"/>
      <w:marTop w:val="0"/>
      <w:marBottom w:val="0"/>
      <w:divBdr>
        <w:top w:val="none" w:sz="0" w:space="0" w:color="auto"/>
        <w:left w:val="none" w:sz="0" w:space="0" w:color="auto"/>
        <w:bottom w:val="none" w:sz="0" w:space="0" w:color="auto"/>
        <w:right w:val="none" w:sz="0" w:space="0" w:color="auto"/>
      </w:divBdr>
    </w:div>
    <w:div w:id="472869823">
      <w:bodyDiv w:val="1"/>
      <w:marLeft w:val="0"/>
      <w:marRight w:val="0"/>
      <w:marTop w:val="0"/>
      <w:marBottom w:val="0"/>
      <w:divBdr>
        <w:top w:val="none" w:sz="0" w:space="0" w:color="auto"/>
        <w:left w:val="none" w:sz="0" w:space="0" w:color="auto"/>
        <w:bottom w:val="none" w:sz="0" w:space="0" w:color="auto"/>
        <w:right w:val="none" w:sz="0" w:space="0" w:color="auto"/>
      </w:divBdr>
    </w:div>
    <w:div w:id="488903652">
      <w:bodyDiv w:val="1"/>
      <w:marLeft w:val="0"/>
      <w:marRight w:val="0"/>
      <w:marTop w:val="0"/>
      <w:marBottom w:val="0"/>
      <w:divBdr>
        <w:top w:val="none" w:sz="0" w:space="0" w:color="auto"/>
        <w:left w:val="none" w:sz="0" w:space="0" w:color="auto"/>
        <w:bottom w:val="none" w:sz="0" w:space="0" w:color="auto"/>
        <w:right w:val="none" w:sz="0" w:space="0" w:color="auto"/>
      </w:divBdr>
    </w:div>
    <w:div w:id="504515021">
      <w:bodyDiv w:val="1"/>
      <w:marLeft w:val="0"/>
      <w:marRight w:val="0"/>
      <w:marTop w:val="0"/>
      <w:marBottom w:val="0"/>
      <w:divBdr>
        <w:top w:val="none" w:sz="0" w:space="0" w:color="auto"/>
        <w:left w:val="none" w:sz="0" w:space="0" w:color="auto"/>
        <w:bottom w:val="none" w:sz="0" w:space="0" w:color="auto"/>
        <w:right w:val="none" w:sz="0" w:space="0" w:color="auto"/>
      </w:divBdr>
    </w:div>
    <w:div w:id="510487708">
      <w:bodyDiv w:val="1"/>
      <w:marLeft w:val="0"/>
      <w:marRight w:val="0"/>
      <w:marTop w:val="0"/>
      <w:marBottom w:val="0"/>
      <w:divBdr>
        <w:top w:val="none" w:sz="0" w:space="0" w:color="auto"/>
        <w:left w:val="none" w:sz="0" w:space="0" w:color="auto"/>
        <w:bottom w:val="none" w:sz="0" w:space="0" w:color="auto"/>
        <w:right w:val="none" w:sz="0" w:space="0" w:color="auto"/>
      </w:divBdr>
    </w:div>
    <w:div w:id="554658642">
      <w:bodyDiv w:val="1"/>
      <w:marLeft w:val="0"/>
      <w:marRight w:val="0"/>
      <w:marTop w:val="0"/>
      <w:marBottom w:val="0"/>
      <w:divBdr>
        <w:top w:val="none" w:sz="0" w:space="0" w:color="auto"/>
        <w:left w:val="none" w:sz="0" w:space="0" w:color="auto"/>
        <w:bottom w:val="none" w:sz="0" w:space="0" w:color="auto"/>
        <w:right w:val="none" w:sz="0" w:space="0" w:color="auto"/>
      </w:divBdr>
    </w:div>
    <w:div w:id="559026279">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573469329">
      <w:bodyDiv w:val="1"/>
      <w:marLeft w:val="0"/>
      <w:marRight w:val="0"/>
      <w:marTop w:val="0"/>
      <w:marBottom w:val="0"/>
      <w:divBdr>
        <w:top w:val="none" w:sz="0" w:space="0" w:color="auto"/>
        <w:left w:val="none" w:sz="0" w:space="0" w:color="auto"/>
        <w:bottom w:val="none" w:sz="0" w:space="0" w:color="auto"/>
        <w:right w:val="none" w:sz="0" w:space="0" w:color="auto"/>
      </w:divBdr>
    </w:div>
    <w:div w:id="581373091">
      <w:bodyDiv w:val="1"/>
      <w:marLeft w:val="0"/>
      <w:marRight w:val="0"/>
      <w:marTop w:val="0"/>
      <w:marBottom w:val="0"/>
      <w:divBdr>
        <w:top w:val="none" w:sz="0" w:space="0" w:color="auto"/>
        <w:left w:val="none" w:sz="0" w:space="0" w:color="auto"/>
        <w:bottom w:val="none" w:sz="0" w:space="0" w:color="auto"/>
        <w:right w:val="none" w:sz="0" w:space="0" w:color="auto"/>
      </w:divBdr>
      <w:divsChild>
        <w:div w:id="428894326">
          <w:marLeft w:val="0"/>
          <w:marRight w:val="0"/>
          <w:marTop w:val="0"/>
          <w:marBottom w:val="0"/>
          <w:divBdr>
            <w:top w:val="none" w:sz="0" w:space="0" w:color="auto"/>
            <w:left w:val="none" w:sz="0" w:space="0" w:color="auto"/>
            <w:bottom w:val="none" w:sz="0" w:space="0" w:color="auto"/>
            <w:right w:val="none" w:sz="0" w:space="0" w:color="auto"/>
          </w:divBdr>
          <w:divsChild>
            <w:div w:id="989207981">
              <w:marLeft w:val="0"/>
              <w:marRight w:val="0"/>
              <w:marTop w:val="0"/>
              <w:marBottom w:val="0"/>
              <w:divBdr>
                <w:top w:val="none" w:sz="0" w:space="0" w:color="auto"/>
                <w:left w:val="none" w:sz="0" w:space="0" w:color="auto"/>
                <w:bottom w:val="none" w:sz="0" w:space="0" w:color="auto"/>
                <w:right w:val="none" w:sz="0" w:space="0" w:color="auto"/>
              </w:divBdr>
              <w:divsChild>
                <w:div w:id="761947391">
                  <w:marLeft w:val="0"/>
                  <w:marRight w:val="0"/>
                  <w:marTop w:val="0"/>
                  <w:marBottom w:val="0"/>
                  <w:divBdr>
                    <w:top w:val="none" w:sz="0" w:space="0" w:color="auto"/>
                    <w:left w:val="none" w:sz="0" w:space="0" w:color="auto"/>
                    <w:bottom w:val="none" w:sz="0" w:space="0" w:color="auto"/>
                    <w:right w:val="none" w:sz="0" w:space="0" w:color="auto"/>
                  </w:divBdr>
                  <w:divsChild>
                    <w:div w:id="1195460561">
                      <w:marLeft w:val="-225"/>
                      <w:marRight w:val="-225"/>
                      <w:marTop w:val="0"/>
                      <w:marBottom w:val="0"/>
                      <w:divBdr>
                        <w:top w:val="none" w:sz="0" w:space="0" w:color="auto"/>
                        <w:left w:val="none" w:sz="0" w:space="0" w:color="auto"/>
                        <w:bottom w:val="none" w:sz="0" w:space="0" w:color="auto"/>
                        <w:right w:val="none" w:sz="0" w:space="0" w:color="auto"/>
                      </w:divBdr>
                      <w:divsChild>
                        <w:div w:id="1601178690">
                          <w:marLeft w:val="0"/>
                          <w:marRight w:val="0"/>
                          <w:marTop w:val="0"/>
                          <w:marBottom w:val="0"/>
                          <w:divBdr>
                            <w:top w:val="none" w:sz="0" w:space="0" w:color="auto"/>
                            <w:left w:val="none" w:sz="0" w:space="0" w:color="auto"/>
                            <w:bottom w:val="none" w:sz="0" w:space="0" w:color="auto"/>
                            <w:right w:val="none" w:sz="0" w:space="0" w:color="auto"/>
                          </w:divBdr>
                          <w:divsChild>
                            <w:div w:id="73285055">
                              <w:marLeft w:val="-225"/>
                              <w:marRight w:val="-225"/>
                              <w:marTop w:val="0"/>
                              <w:marBottom w:val="0"/>
                              <w:divBdr>
                                <w:top w:val="none" w:sz="0" w:space="0" w:color="auto"/>
                                <w:left w:val="none" w:sz="0" w:space="0" w:color="auto"/>
                                <w:bottom w:val="none" w:sz="0" w:space="0" w:color="auto"/>
                                <w:right w:val="none" w:sz="0" w:space="0" w:color="auto"/>
                              </w:divBdr>
                              <w:divsChild>
                                <w:div w:id="1093665272">
                                  <w:marLeft w:val="0"/>
                                  <w:marRight w:val="0"/>
                                  <w:marTop w:val="0"/>
                                  <w:marBottom w:val="0"/>
                                  <w:divBdr>
                                    <w:top w:val="none" w:sz="0" w:space="0" w:color="auto"/>
                                    <w:left w:val="none" w:sz="0" w:space="0" w:color="auto"/>
                                    <w:bottom w:val="none" w:sz="0" w:space="0" w:color="auto"/>
                                    <w:right w:val="none" w:sz="0" w:space="0" w:color="auto"/>
                                  </w:divBdr>
                                  <w:divsChild>
                                    <w:div w:id="1483500516">
                                      <w:marLeft w:val="0"/>
                                      <w:marRight w:val="0"/>
                                      <w:marTop w:val="0"/>
                                      <w:marBottom w:val="0"/>
                                      <w:divBdr>
                                        <w:top w:val="none" w:sz="0" w:space="0" w:color="auto"/>
                                        <w:left w:val="none" w:sz="0" w:space="0" w:color="auto"/>
                                        <w:bottom w:val="none" w:sz="0" w:space="0" w:color="auto"/>
                                        <w:right w:val="none" w:sz="0" w:space="0" w:color="auto"/>
                                      </w:divBdr>
                                      <w:divsChild>
                                        <w:div w:id="1601915620">
                                          <w:marLeft w:val="0"/>
                                          <w:marRight w:val="0"/>
                                          <w:marTop w:val="0"/>
                                          <w:marBottom w:val="0"/>
                                          <w:divBdr>
                                            <w:top w:val="none" w:sz="0" w:space="0" w:color="auto"/>
                                            <w:left w:val="none" w:sz="0" w:space="0" w:color="auto"/>
                                            <w:bottom w:val="none" w:sz="0" w:space="0" w:color="auto"/>
                                            <w:right w:val="none" w:sz="0" w:space="0" w:color="auto"/>
                                          </w:divBdr>
                                          <w:divsChild>
                                            <w:div w:id="1100637874">
                                              <w:marLeft w:val="0"/>
                                              <w:marRight w:val="0"/>
                                              <w:marTop w:val="0"/>
                                              <w:marBottom w:val="0"/>
                                              <w:divBdr>
                                                <w:top w:val="none" w:sz="0" w:space="0" w:color="auto"/>
                                                <w:left w:val="none" w:sz="0" w:space="0" w:color="auto"/>
                                                <w:bottom w:val="none" w:sz="0" w:space="0" w:color="auto"/>
                                                <w:right w:val="none" w:sz="0" w:space="0" w:color="auto"/>
                                              </w:divBdr>
                                              <w:divsChild>
                                                <w:div w:id="1192496851">
                                                  <w:marLeft w:val="0"/>
                                                  <w:marRight w:val="0"/>
                                                  <w:marTop w:val="0"/>
                                                  <w:marBottom w:val="0"/>
                                                  <w:divBdr>
                                                    <w:top w:val="none" w:sz="0" w:space="0" w:color="auto"/>
                                                    <w:left w:val="none" w:sz="0" w:space="0" w:color="auto"/>
                                                    <w:bottom w:val="none" w:sz="0" w:space="0" w:color="auto"/>
                                                    <w:right w:val="none" w:sz="0" w:space="0" w:color="auto"/>
                                                  </w:divBdr>
                                                  <w:divsChild>
                                                    <w:div w:id="783768204">
                                                      <w:marLeft w:val="-225"/>
                                                      <w:marRight w:val="-225"/>
                                                      <w:marTop w:val="0"/>
                                                      <w:marBottom w:val="0"/>
                                                      <w:divBdr>
                                                        <w:top w:val="none" w:sz="0" w:space="0" w:color="auto"/>
                                                        <w:left w:val="none" w:sz="0" w:space="0" w:color="auto"/>
                                                        <w:bottom w:val="none" w:sz="0" w:space="0" w:color="auto"/>
                                                        <w:right w:val="none" w:sz="0" w:space="0" w:color="auto"/>
                                                      </w:divBdr>
                                                      <w:divsChild>
                                                        <w:div w:id="189878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61125711">
          <w:marLeft w:val="0"/>
          <w:marRight w:val="0"/>
          <w:marTop w:val="0"/>
          <w:marBottom w:val="0"/>
          <w:divBdr>
            <w:top w:val="none" w:sz="0" w:space="0" w:color="auto"/>
            <w:left w:val="none" w:sz="0" w:space="0" w:color="auto"/>
            <w:bottom w:val="none" w:sz="0" w:space="0" w:color="auto"/>
            <w:right w:val="none" w:sz="0" w:space="0" w:color="auto"/>
          </w:divBdr>
          <w:divsChild>
            <w:div w:id="452747791">
              <w:marLeft w:val="0"/>
              <w:marRight w:val="0"/>
              <w:marTop w:val="0"/>
              <w:marBottom w:val="0"/>
              <w:divBdr>
                <w:top w:val="none" w:sz="0" w:space="0" w:color="auto"/>
                <w:left w:val="none" w:sz="0" w:space="0" w:color="auto"/>
                <w:bottom w:val="none" w:sz="0" w:space="0" w:color="auto"/>
                <w:right w:val="none" w:sz="0" w:space="0" w:color="auto"/>
              </w:divBdr>
              <w:divsChild>
                <w:div w:id="1816413126">
                  <w:marLeft w:val="0"/>
                  <w:marRight w:val="0"/>
                  <w:marTop w:val="0"/>
                  <w:marBottom w:val="0"/>
                  <w:divBdr>
                    <w:top w:val="none" w:sz="0" w:space="0" w:color="auto"/>
                    <w:left w:val="none" w:sz="0" w:space="0" w:color="auto"/>
                    <w:bottom w:val="none" w:sz="0" w:space="0" w:color="auto"/>
                    <w:right w:val="none" w:sz="0" w:space="0" w:color="auto"/>
                  </w:divBdr>
                  <w:divsChild>
                    <w:div w:id="1889024837">
                      <w:marLeft w:val="-225"/>
                      <w:marRight w:val="-225"/>
                      <w:marTop w:val="0"/>
                      <w:marBottom w:val="0"/>
                      <w:divBdr>
                        <w:top w:val="none" w:sz="0" w:space="0" w:color="auto"/>
                        <w:left w:val="none" w:sz="0" w:space="0" w:color="auto"/>
                        <w:bottom w:val="none" w:sz="0" w:space="0" w:color="auto"/>
                        <w:right w:val="none" w:sz="0" w:space="0" w:color="auto"/>
                      </w:divBdr>
                      <w:divsChild>
                        <w:div w:id="1035697093">
                          <w:marLeft w:val="0"/>
                          <w:marRight w:val="0"/>
                          <w:marTop w:val="0"/>
                          <w:marBottom w:val="0"/>
                          <w:divBdr>
                            <w:top w:val="none" w:sz="0" w:space="0" w:color="auto"/>
                            <w:left w:val="none" w:sz="0" w:space="0" w:color="auto"/>
                            <w:bottom w:val="none" w:sz="0" w:space="0" w:color="auto"/>
                            <w:right w:val="none" w:sz="0" w:space="0" w:color="auto"/>
                          </w:divBdr>
                          <w:divsChild>
                            <w:div w:id="771127763">
                              <w:marLeft w:val="0"/>
                              <w:marRight w:val="0"/>
                              <w:marTop w:val="0"/>
                              <w:marBottom w:val="0"/>
                              <w:divBdr>
                                <w:top w:val="none" w:sz="0" w:space="0" w:color="auto"/>
                                <w:left w:val="none" w:sz="0" w:space="0" w:color="auto"/>
                                <w:bottom w:val="none" w:sz="0" w:space="0" w:color="auto"/>
                                <w:right w:val="none" w:sz="0" w:space="0" w:color="auto"/>
                              </w:divBdr>
                            </w:div>
                            <w:div w:id="118544094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58466703">
      <w:bodyDiv w:val="1"/>
      <w:marLeft w:val="0"/>
      <w:marRight w:val="0"/>
      <w:marTop w:val="0"/>
      <w:marBottom w:val="0"/>
      <w:divBdr>
        <w:top w:val="none" w:sz="0" w:space="0" w:color="auto"/>
        <w:left w:val="none" w:sz="0" w:space="0" w:color="auto"/>
        <w:bottom w:val="none" w:sz="0" w:space="0" w:color="auto"/>
        <w:right w:val="none" w:sz="0" w:space="0" w:color="auto"/>
      </w:divBdr>
    </w:div>
    <w:div w:id="661470290">
      <w:bodyDiv w:val="1"/>
      <w:marLeft w:val="0"/>
      <w:marRight w:val="0"/>
      <w:marTop w:val="0"/>
      <w:marBottom w:val="0"/>
      <w:divBdr>
        <w:top w:val="none" w:sz="0" w:space="0" w:color="auto"/>
        <w:left w:val="none" w:sz="0" w:space="0" w:color="auto"/>
        <w:bottom w:val="none" w:sz="0" w:space="0" w:color="auto"/>
        <w:right w:val="none" w:sz="0" w:space="0" w:color="auto"/>
      </w:divBdr>
    </w:div>
    <w:div w:id="669218498">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10501108">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89667052">
      <w:bodyDiv w:val="1"/>
      <w:marLeft w:val="0"/>
      <w:marRight w:val="0"/>
      <w:marTop w:val="0"/>
      <w:marBottom w:val="0"/>
      <w:divBdr>
        <w:top w:val="none" w:sz="0" w:space="0" w:color="auto"/>
        <w:left w:val="none" w:sz="0" w:space="0" w:color="auto"/>
        <w:bottom w:val="none" w:sz="0" w:space="0" w:color="auto"/>
        <w:right w:val="none" w:sz="0" w:space="0" w:color="auto"/>
      </w:divBdr>
    </w:div>
    <w:div w:id="835420154">
      <w:bodyDiv w:val="1"/>
      <w:marLeft w:val="0"/>
      <w:marRight w:val="0"/>
      <w:marTop w:val="0"/>
      <w:marBottom w:val="0"/>
      <w:divBdr>
        <w:top w:val="none" w:sz="0" w:space="0" w:color="auto"/>
        <w:left w:val="none" w:sz="0" w:space="0" w:color="auto"/>
        <w:bottom w:val="none" w:sz="0" w:space="0" w:color="auto"/>
        <w:right w:val="none" w:sz="0" w:space="0" w:color="auto"/>
      </w:divBdr>
    </w:div>
    <w:div w:id="841627377">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888615098">
      <w:bodyDiv w:val="1"/>
      <w:marLeft w:val="0"/>
      <w:marRight w:val="0"/>
      <w:marTop w:val="0"/>
      <w:marBottom w:val="0"/>
      <w:divBdr>
        <w:top w:val="none" w:sz="0" w:space="0" w:color="auto"/>
        <w:left w:val="none" w:sz="0" w:space="0" w:color="auto"/>
        <w:bottom w:val="none" w:sz="0" w:space="0" w:color="auto"/>
        <w:right w:val="none" w:sz="0" w:space="0" w:color="auto"/>
      </w:divBdr>
    </w:div>
    <w:div w:id="923296216">
      <w:bodyDiv w:val="1"/>
      <w:marLeft w:val="0"/>
      <w:marRight w:val="0"/>
      <w:marTop w:val="0"/>
      <w:marBottom w:val="0"/>
      <w:divBdr>
        <w:top w:val="none" w:sz="0" w:space="0" w:color="auto"/>
        <w:left w:val="none" w:sz="0" w:space="0" w:color="auto"/>
        <w:bottom w:val="none" w:sz="0" w:space="0" w:color="auto"/>
        <w:right w:val="none" w:sz="0" w:space="0" w:color="auto"/>
      </w:divBdr>
    </w:div>
    <w:div w:id="959146012">
      <w:bodyDiv w:val="1"/>
      <w:marLeft w:val="0"/>
      <w:marRight w:val="0"/>
      <w:marTop w:val="0"/>
      <w:marBottom w:val="0"/>
      <w:divBdr>
        <w:top w:val="none" w:sz="0" w:space="0" w:color="auto"/>
        <w:left w:val="none" w:sz="0" w:space="0" w:color="auto"/>
        <w:bottom w:val="none" w:sz="0" w:space="0" w:color="auto"/>
        <w:right w:val="none" w:sz="0" w:space="0" w:color="auto"/>
      </w:divBdr>
    </w:div>
    <w:div w:id="997463950">
      <w:bodyDiv w:val="1"/>
      <w:marLeft w:val="0"/>
      <w:marRight w:val="0"/>
      <w:marTop w:val="0"/>
      <w:marBottom w:val="0"/>
      <w:divBdr>
        <w:top w:val="none" w:sz="0" w:space="0" w:color="auto"/>
        <w:left w:val="none" w:sz="0" w:space="0" w:color="auto"/>
        <w:bottom w:val="none" w:sz="0" w:space="0" w:color="auto"/>
        <w:right w:val="none" w:sz="0" w:space="0" w:color="auto"/>
      </w:divBdr>
    </w:div>
    <w:div w:id="1035543199">
      <w:bodyDiv w:val="1"/>
      <w:marLeft w:val="0"/>
      <w:marRight w:val="0"/>
      <w:marTop w:val="0"/>
      <w:marBottom w:val="0"/>
      <w:divBdr>
        <w:top w:val="none" w:sz="0" w:space="0" w:color="auto"/>
        <w:left w:val="none" w:sz="0" w:space="0" w:color="auto"/>
        <w:bottom w:val="none" w:sz="0" w:space="0" w:color="auto"/>
        <w:right w:val="none" w:sz="0" w:space="0" w:color="auto"/>
      </w:divBdr>
    </w:div>
    <w:div w:id="1137258693">
      <w:bodyDiv w:val="1"/>
      <w:marLeft w:val="0"/>
      <w:marRight w:val="0"/>
      <w:marTop w:val="0"/>
      <w:marBottom w:val="0"/>
      <w:divBdr>
        <w:top w:val="none" w:sz="0" w:space="0" w:color="auto"/>
        <w:left w:val="none" w:sz="0" w:space="0" w:color="auto"/>
        <w:bottom w:val="none" w:sz="0" w:space="0" w:color="auto"/>
        <w:right w:val="none" w:sz="0" w:space="0" w:color="auto"/>
      </w:divBdr>
      <w:divsChild>
        <w:div w:id="1908027534">
          <w:marLeft w:val="-225"/>
          <w:marRight w:val="-225"/>
          <w:marTop w:val="0"/>
          <w:marBottom w:val="0"/>
          <w:divBdr>
            <w:top w:val="none" w:sz="0" w:space="0" w:color="auto"/>
            <w:left w:val="none" w:sz="0" w:space="0" w:color="auto"/>
            <w:bottom w:val="none" w:sz="0" w:space="0" w:color="auto"/>
            <w:right w:val="none" w:sz="0" w:space="0" w:color="auto"/>
          </w:divBdr>
          <w:divsChild>
            <w:div w:id="258292263">
              <w:marLeft w:val="0"/>
              <w:marRight w:val="0"/>
              <w:marTop w:val="0"/>
              <w:marBottom w:val="0"/>
              <w:divBdr>
                <w:top w:val="none" w:sz="0" w:space="0" w:color="auto"/>
                <w:left w:val="none" w:sz="0" w:space="0" w:color="auto"/>
                <w:bottom w:val="none" w:sz="0" w:space="0" w:color="auto"/>
                <w:right w:val="none" w:sz="0" w:space="0" w:color="auto"/>
              </w:divBdr>
              <w:divsChild>
                <w:div w:id="177289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55412185">
      <w:bodyDiv w:val="1"/>
      <w:marLeft w:val="0"/>
      <w:marRight w:val="0"/>
      <w:marTop w:val="0"/>
      <w:marBottom w:val="0"/>
      <w:divBdr>
        <w:top w:val="none" w:sz="0" w:space="0" w:color="auto"/>
        <w:left w:val="none" w:sz="0" w:space="0" w:color="auto"/>
        <w:bottom w:val="none" w:sz="0" w:space="0" w:color="auto"/>
        <w:right w:val="none" w:sz="0" w:space="0" w:color="auto"/>
      </w:divBdr>
    </w:div>
    <w:div w:id="1178810049">
      <w:bodyDiv w:val="1"/>
      <w:marLeft w:val="0"/>
      <w:marRight w:val="0"/>
      <w:marTop w:val="0"/>
      <w:marBottom w:val="0"/>
      <w:divBdr>
        <w:top w:val="none" w:sz="0" w:space="0" w:color="auto"/>
        <w:left w:val="none" w:sz="0" w:space="0" w:color="auto"/>
        <w:bottom w:val="none" w:sz="0" w:space="0" w:color="auto"/>
        <w:right w:val="none" w:sz="0" w:space="0" w:color="auto"/>
      </w:divBdr>
    </w:div>
    <w:div w:id="1180850674">
      <w:bodyDiv w:val="1"/>
      <w:marLeft w:val="0"/>
      <w:marRight w:val="0"/>
      <w:marTop w:val="0"/>
      <w:marBottom w:val="0"/>
      <w:divBdr>
        <w:top w:val="none" w:sz="0" w:space="0" w:color="auto"/>
        <w:left w:val="none" w:sz="0" w:space="0" w:color="auto"/>
        <w:bottom w:val="none" w:sz="0" w:space="0" w:color="auto"/>
        <w:right w:val="none" w:sz="0" w:space="0" w:color="auto"/>
      </w:divBdr>
    </w:div>
    <w:div w:id="1199121823">
      <w:bodyDiv w:val="1"/>
      <w:marLeft w:val="0"/>
      <w:marRight w:val="0"/>
      <w:marTop w:val="0"/>
      <w:marBottom w:val="0"/>
      <w:divBdr>
        <w:top w:val="none" w:sz="0" w:space="0" w:color="auto"/>
        <w:left w:val="none" w:sz="0" w:space="0" w:color="auto"/>
        <w:bottom w:val="none" w:sz="0" w:space="0" w:color="auto"/>
        <w:right w:val="none" w:sz="0" w:space="0" w:color="auto"/>
      </w:divBdr>
    </w:div>
    <w:div w:id="1202787190">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290940925">
      <w:bodyDiv w:val="1"/>
      <w:marLeft w:val="0"/>
      <w:marRight w:val="0"/>
      <w:marTop w:val="0"/>
      <w:marBottom w:val="0"/>
      <w:divBdr>
        <w:top w:val="none" w:sz="0" w:space="0" w:color="auto"/>
        <w:left w:val="none" w:sz="0" w:space="0" w:color="auto"/>
        <w:bottom w:val="none" w:sz="0" w:space="0" w:color="auto"/>
        <w:right w:val="none" w:sz="0" w:space="0" w:color="auto"/>
      </w:divBdr>
    </w:div>
    <w:div w:id="1314994005">
      <w:bodyDiv w:val="1"/>
      <w:marLeft w:val="0"/>
      <w:marRight w:val="0"/>
      <w:marTop w:val="0"/>
      <w:marBottom w:val="0"/>
      <w:divBdr>
        <w:top w:val="none" w:sz="0" w:space="0" w:color="auto"/>
        <w:left w:val="none" w:sz="0" w:space="0" w:color="auto"/>
        <w:bottom w:val="none" w:sz="0" w:space="0" w:color="auto"/>
        <w:right w:val="none" w:sz="0" w:space="0" w:color="auto"/>
      </w:divBdr>
      <w:divsChild>
        <w:div w:id="1774276302">
          <w:marLeft w:val="0"/>
          <w:marRight w:val="0"/>
          <w:marTop w:val="0"/>
          <w:marBottom w:val="240"/>
          <w:divBdr>
            <w:top w:val="none" w:sz="0" w:space="0" w:color="auto"/>
            <w:left w:val="none" w:sz="0" w:space="0" w:color="auto"/>
            <w:bottom w:val="none" w:sz="0" w:space="0" w:color="auto"/>
            <w:right w:val="none" w:sz="0" w:space="0" w:color="auto"/>
          </w:divBdr>
        </w:div>
      </w:divsChild>
    </w:div>
    <w:div w:id="1351566022">
      <w:bodyDiv w:val="1"/>
      <w:marLeft w:val="0"/>
      <w:marRight w:val="0"/>
      <w:marTop w:val="0"/>
      <w:marBottom w:val="0"/>
      <w:divBdr>
        <w:top w:val="none" w:sz="0" w:space="0" w:color="auto"/>
        <w:left w:val="none" w:sz="0" w:space="0" w:color="auto"/>
        <w:bottom w:val="none" w:sz="0" w:space="0" w:color="auto"/>
        <w:right w:val="none" w:sz="0" w:space="0" w:color="auto"/>
      </w:divBdr>
    </w:div>
    <w:div w:id="1351568596">
      <w:bodyDiv w:val="1"/>
      <w:marLeft w:val="0"/>
      <w:marRight w:val="0"/>
      <w:marTop w:val="0"/>
      <w:marBottom w:val="0"/>
      <w:divBdr>
        <w:top w:val="none" w:sz="0" w:space="0" w:color="auto"/>
        <w:left w:val="none" w:sz="0" w:space="0" w:color="auto"/>
        <w:bottom w:val="none" w:sz="0" w:space="0" w:color="auto"/>
        <w:right w:val="none" w:sz="0" w:space="0" w:color="auto"/>
      </w:divBdr>
    </w:div>
    <w:div w:id="1351570622">
      <w:bodyDiv w:val="1"/>
      <w:marLeft w:val="0"/>
      <w:marRight w:val="0"/>
      <w:marTop w:val="0"/>
      <w:marBottom w:val="0"/>
      <w:divBdr>
        <w:top w:val="none" w:sz="0" w:space="0" w:color="auto"/>
        <w:left w:val="none" w:sz="0" w:space="0" w:color="auto"/>
        <w:bottom w:val="none" w:sz="0" w:space="0" w:color="auto"/>
        <w:right w:val="none" w:sz="0" w:space="0" w:color="auto"/>
      </w:divBdr>
    </w:div>
    <w:div w:id="1422532823">
      <w:bodyDiv w:val="1"/>
      <w:marLeft w:val="0"/>
      <w:marRight w:val="0"/>
      <w:marTop w:val="0"/>
      <w:marBottom w:val="0"/>
      <w:divBdr>
        <w:top w:val="none" w:sz="0" w:space="0" w:color="auto"/>
        <w:left w:val="none" w:sz="0" w:space="0" w:color="auto"/>
        <w:bottom w:val="none" w:sz="0" w:space="0" w:color="auto"/>
        <w:right w:val="none" w:sz="0" w:space="0" w:color="auto"/>
      </w:divBdr>
    </w:div>
    <w:div w:id="1428499407">
      <w:bodyDiv w:val="1"/>
      <w:marLeft w:val="0"/>
      <w:marRight w:val="0"/>
      <w:marTop w:val="0"/>
      <w:marBottom w:val="0"/>
      <w:divBdr>
        <w:top w:val="none" w:sz="0" w:space="0" w:color="auto"/>
        <w:left w:val="none" w:sz="0" w:space="0" w:color="auto"/>
        <w:bottom w:val="none" w:sz="0" w:space="0" w:color="auto"/>
        <w:right w:val="none" w:sz="0" w:space="0" w:color="auto"/>
      </w:divBdr>
    </w:div>
    <w:div w:id="1446576271">
      <w:bodyDiv w:val="1"/>
      <w:marLeft w:val="0"/>
      <w:marRight w:val="0"/>
      <w:marTop w:val="0"/>
      <w:marBottom w:val="0"/>
      <w:divBdr>
        <w:top w:val="none" w:sz="0" w:space="0" w:color="auto"/>
        <w:left w:val="none" w:sz="0" w:space="0" w:color="auto"/>
        <w:bottom w:val="none" w:sz="0" w:space="0" w:color="auto"/>
        <w:right w:val="none" w:sz="0" w:space="0" w:color="auto"/>
      </w:divBdr>
    </w:div>
    <w:div w:id="1448811824">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513379703">
      <w:bodyDiv w:val="1"/>
      <w:marLeft w:val="0"/>
      <w:marRight w:val="0"/>
      <w:marTop w:val="0"/>
      <w:marBottom w:val="0"/>
      <w:divBdr>
        <w:top w:val="none" w:sz="0" w:space="0" w:color="auto"/>
        <w:left w:val="none" w:sz="0" w:space="0" w:color="auto"/>
        <w:bottom w:val="none" w:sz="0" w:space="0" w:color="auto"/>
        <w:right w:val="none" w:sz="0" w:space="0" w:color="auto"/>
      </w:divBdr>
    </w:div>
    <w:div w:id="1528907492">
      <w:bodyDiv w:val="1"/>
      <w:marLeft w:val="0"/>
      <w:marRight w:val="0"/>
      <w:marTop w:val="0"/>
      <w:marBottom w:val="0"/>
      <w:divBdr>
        <w:top w:val="none" w:sz="0" w:space="0" w:color="auto"/>
        <w:left w:val="none" w:sz="0" w:space="0" w:color="auto"/>
        <w:bottom w:val="none" w:sz="0" w:space="0" w:color="auto"/>
        <w:right w:val="none" w:sz="0" w:space="0" w:color="auto"/>
      </w:divBdr>
    </w:div>
    <w:div w:id="1539974549">
      <w:bodyDiv w:val="1"/>
      <w:marLeft w:val="0"/>
      <w:marRight w:val="0"/>
      <w:marTop w:val="0"/>
      <w:marBottom w:val="0"/>
      <w:divBdr>
        <w:top w:val="none" w:sz="0" w:space="0" w:color="auto"/>
        <w:left w:val="none" w:sz="0" w:space="0" w:color="auto"/>
        <w:bottom w:val="none" w:sz="0" w:space="0" w:color="auto"/>
        <w:right w:val="none" w:sz="0" w:space="0" w:color="auto"/>
      </w:divBdr>
    </w:div>
    <w:div w:id="1563635255">
      <w:bodyDiv w:val="1"/>
      <w:marLeft w:val="0"/>
      <w:marRight w:val="0"/>
      <w:marTop w:val="0"/>
      <w:marBottom w:val="0"/>
      <w:divBdr>
        <w:top w:val="none" w:sz="0" w:space="0" w:color="auto"/>
        <w:left w:val="none" w:sz="0" w:space="0" w:color="auto"/>
        <w:bottom w:val="none" w:sz="0" w:space="0" w:color="auto"/>
        <w:right w:val="none" w:sz="0" w:space="0" w:color="auto"/>
      </w:divBdr>
    </w:div>
    <w:div w:id="1602949889">
      <w:bodyDiv w:val="1"/>
      <w:marLeft w:val="0"/>
      <w:marRight w:val="0"/>
      <w:marTop w:val="0"/>
      <w:marBottom w:val="0"/>
      <w:divBdr>
        <w:top w:val="none" w:sz="0" w:space="0" w:color="auto"/>
        <w:left w:val="none" w:sz="0" w:space="0" w:color="auto"/>
        <w:bottom w:val="none" w:sz="0" w:space="0" w:color="auto"/>
        <w:right w:val="none" w:sz="0" w:space="0" w:color="auto"/>
      </w:divBdr>
    </w:div>
    <w:div w:id="1650288209">
      <w:bodyDiv w:val="1"/>
      <w:marLeft w:val="0"/>
      <w:marRight w:val="0"/>
      <w:marTop w:val="0"/>
      <w:marBottom w:val="0"/>
      <w:divBdr>
        <w:top w:val="none" w:sz="0" w:space="0" w:color="auto"/>
        <w:left w:val="none" w:sz="0" w:space="0" w:color="auto"/>
        <w:bottom w:val="none" w:sz="0" w:space="0" w:color="auto"/>
        <w:right w:val="none" w:sz="0" w:space="0" w:color="auto"/>
      </w:divBdr>
    </w:div>
    <w:div w:id="1653829815">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793670244">
      <w:bodyDiv w:val="1"/>
      <w:marLeft w:val="0"/>
      <w:marRight w:val="0"/>
      <w:marTop w:val="0"/>
      <w:marBottom w:val="0"/>
      <w:divBdr>
        <w:top w:val="none" w:sz="0" w:space="0" w:color="auto"/>
        <w:left w:val="none" w:sz="0" w:space="0" w:color="auto"/>
        <w:bottom w:val="none" w:sz="0" w:space="0" w:color="auto"/>
        <w:right w:val="none" w:sz="0" w:space="0" w:color="auto"/>
      </w:divBdr>
    </w:div>
    <w:div w:id="1798259200">
      <w:bodyDiv w:val="1"/>
      <w:marLeft w:val="0"/>
      <w:marRight w:val="0"/>
      <w:marTop w:val="0"/>
      <w:marBottom w:val="0"/>
      <w:divBdr>
        <w:top w:val="none" w:sz="0" w:space="0" w:color="auto"/>
        <w:left w:val="none" w:sz="0" w:space="0" w:color="auto"/>
        <w:bottom w:val="none" w:sz="0" w:space="0" w:color="auto"/>
        <w:right w:val="none" w:sz="0" w:space="0" w:color="auto"/>
      </w:divBdr>
    </w:div>
    <w:div w:id="1846093095">
      <w:bodyDiv w:val="1"/>
      <w:marLeft w:val="0"/>
      <w:marRight w:val="0"/>
      <w:marTop w:val="0"/>
      <w:marBottom w:val="0"/>
      <w:divBdr>
        <w:top w:val="none" w:sz="0" w:space="0" w:color="auto"/>
        <w:left w:val="none" w:sz="0" w:space="0" w:color="auto"/>
        <w:bottom w:val="none" w:sz="0" w:space="0" w:color="auto"/>
        <w:right w:val="none" w:sz="0" w:space="0" w:color="auto"/>
      </w:divBdr>
    </w:div>
    <w:div w:id="1889563584">
      <w:bodyDiv w:val="1"/>
      <w:marLeft w:val="0"/>
      <w:marRight w:val="0"/>
      <w:marTop w:val="0"/>
      <w:marBottom w:val="0"/>
      <w:divBdr>
        <w:top w:val="none" w:sz="0" w:space="0" w:color="auto"/>
        <w:left w:val="none" w:sz="0" w:space="0" w:color="auto"/>
        <w:bottom w:val="none" w:sz="0" w:space="0" w:color="auto"/>
        <w:right w:val="none" w:sz="0" w:space="0" w:color="auto"/>
      </w:divBdr>
    </w:div>
    <w:div w:id="1905724391">
      <w:bodyDiv w:val="1"/>
      <w:marLeft w:val="0"/>
      <w:marRight w:val="0"/>
      <w:marTop w:val="0"/>
      <w:marBottom w:val="0"/>
      <w:divBdr>
        <w:top w:val="none" w:sz="0" w:space="0" w:color="auto"/>
        <w:left w:val="none" w:sz="0" w:space="0" w:color="auto"/>
        <w:bottom w:val="none" w:sz="0" w:space="0" w:color="auto"/>
        <w:right w:val="none" w:sz="0" w:space="0" w:color="auto"/>
      </w:divBdr>
    </w:div>
    <w:div w:id="1931771347">
      <w:bodyDiv w:val="1"/>
      <w:marLeft w:val="0"/>
      <w:marRight w:val="0"/>
      <w:marTop w:val="0"/>
      <w:marBottom w:val="0"/>
      <w:divBdr>
        <w:top w:val="none" w:sz="0" w:space="0" w:color="auto"/>
        <w:left w:val="none" w:sz="0" w:space="0" w:color="auto"/>
        <w:bottom w:val="none" w:sz="0" w:space="0" w:color="auto"/>
        <w:right w:val="none" w:sz="0" w:space="0" w:color="auto"/>
      </w:divBdr>
    </w:div>
    <w:div w:id="1956784466">
      <w:bodyDiv w:val="1"/>
      <w:marLeft w:val="0"/>
      <w:marRight w:val="0"/>
      <w:marTop w:val="0"/>
      <w:marBottom w:val="0"/>
      <w:divBdr>
        <w:top w:val="none" w:sz="0" w:space="0" w:color="auto"/>
        <w:left w:val="none" w:sz="0" w:space="0" w:color="auto"/>
        <w:bottom w:val="none" w:sz="0" w:space="0" w:color="auto"/>
        <w:right w:val="none" w:sz="0" w:space="0" w:color="auto"/>
      </w:divBdr>
    </w:div>
    <w:div w:id="1972710002">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 w:id="2004161921">
      <w:bodyDiv w:val="1"/>
      <w:marLeft w:val="0"/>
      <w:marRight w:val="0"/>
      <w:marTop w:val="0"/>
      <w:marBottom w:val="0"/>
      <w:divBdr>
        <w:top w:val="none" w:sz="0" w:space="0" w:color="auto"/>
        <w:left w:val="none" w:sz="0" w:space="0" w:color="auto"/>
        <w:bottom w:val="none" w:sz="0" w:space="0" w:color="auto"/>
        <w:right w:val="none" w:sz="0" w:space="0" w:color="auto"/>
      </w:divBdr>
    </w:div>
    <w:div w:id="2027169944">
      <w:bodyDiv w:val="1"/>
      <w:marLeft w:val="0"/>
      <w:marRight w:val="0"/>
      <w:marTop w:val="0"/>
      <w:marBottom w:val="0"/>
      <w:divBdr>
        <w:top w:val="none" w:sz="0" w:space="0" w:color="auto"/>
        <w:left w:val="none" w:sz="0" w:space="0" w:color="auto"/>
        <w:bottom w:val="none" w:sz="0" w:space="0" w:color="auto"/>
        <w:right w:val="none" w:sz="0" w:space="0" w:color="auto"/>
      </w:divBdr>
    </w:div>
    <w:div w:id="2062946286">
      <w:bodyDiv w:val="1"/>
      <w:marLeft w:val="0"/>
      <w:marRight w:val="0"/>
      <w:marTop w:val="0"/>
      <w:marBottom w:val="0"/>
      <w:divBdr>
        <w:top w:val="none" w:sz="0" w:space="0" w:color="auto"/>
        <w:left w:val="none" w:sz="0" w:space="0" w:color="auto"/>
        <w:bottom w:val="none" w:sz="0" w:space="0" w:color="auto"/>
        <w:right w:val="none" w:sz="0" w:space="0" w:color="auto"/>
      </w:divBdr>
    </w:div>
    <w:div w:id="209462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12DFD-B9A6-401F-B5E4-030BC240D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3150</TotalTime>
  <Pages>6</Pages>
  <Words>2534</Words>
  <Characters>14445</Characters>
  <Application>Microsoft Office Word</Application>
  <DocSecurity>0</DocSecurity>
  <Lines>120</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Сергей Валерьевич Полторецкий</cp:lastModifiedBy>
  <cp:revision>1424</cp:revision>
  <cp:lastPrinted>2025-07-09T13:15:00Z</cp:lastPrinted>
  <dcterms:created xsi:type="dcterms:W3CDTF">2023-03-22T10:02:00Z</dcterms:created>
  <dcterms:modified xsi:type="dcterms:W3CDTF">2025-09-09T11:21:00Z</dcterms:modified>
</cp:coreProperties>
</file>