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Заказчик:</w:t>
      </w:r>
      <w:r w:rsidRPr="00FF7D61">
        <w:rPr>
          <w:bCs/>
          <w:color w:val="auto"/>
          <w:sz w:val="26"/>
          <w:szCs w:val="26"/>
        </w:rPr>
        <w:tab/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Администрация городского округа Лобня lobneco314@mail.ru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Уполномоченное учреждение: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Муниципальное казенное учреждение «</w:t>
      </w:r>
      <w:proofErr w:type="spellStart"/>
      <w:r w:rsidRPr="00FF7D61">
        <w:rPr>
          <w:bCs/>
          <w:color w:val="auto"/>
          <w:sz w:val="26"/>
          <w:szCs w:val="26"/>
        </w:rPr>
        <w:t>Лобненский</w:t>
      </w:r>
      <w:proofErr w:type="spellEnd"/>
      <w:r w:rsidRPr="00FF7D61">
        <w:rPr>
          <w:bCs/>
          <w:color w:val="auto"/>
          <w:sz w:val="26"/>
          <w:szCs w:val="26"/>
        </w:rPr>
        <w:t xml:space="preserve"> центр закупок»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box.fox@mail.ru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Оператор электронной площадки: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ООО «РТС-тендер»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ko@rts-tender.ru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Заявитель: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 xml:space="preserve">ИП </w:t>
      </w:r>
      <w:proofErr w:type="spellStart"/>
      <w:r w:rsidRPr="00FF7D61">
        <w:rPr>
          <w:bCs/>
          <w:color w:val="auto"/>
          <w:sz w:val="26"/>
          <w:szCs w:val="26"/>
        </w:rPr>
        <w:t>Мельничкин</w:t>
      </w:r>
      <w:proofErr w:type="spellEnd"/>
      <w:r w:rsidRPr="00FF7D61">
        <w:rPr>
          <w:bCs/>
          <w:color w:val="auto"/>
          <w:sz w:val="26"/>
          <w:szCs w:val="26"/>
        </w:rPr>
        <w:t xml:space="preserve"> Евгений Владимирович</w:t>
      </w:r>
    </w:p>
    <w:p w:rsidR="00FF7D61" w:rsidRPr="00FF7D61" w:rsidRDefault="00FF7D61" w:rsidP="00FF7D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D61">
        <w:rPr>
          <w:bCs/>
          <w:color w:val="auto"/>
          <w:sz w:val="26"/>
          <w:szCs w:val="26"/>
        </w:rPr>
        <w:t>evgenymelnichkin@tutamail.com</w:t>
      </w:r>
    </w:p>
    <w:p w:rsidR="001D12F2" w:rsidRDefault="001D12F2" w:rsidP="001D12F2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1D12F2" w:rsidRDefault="001D12F2" w:rsidP="001D12F2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1D12F2" w:rsidRPr="001513FB" w:rsidRDefault="001D12F2" w:rsidP="001D12F2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1513FB">
        <w:rPr>
          <w:b/>
          <w:sz w:val="26"/>
          <w:szCs w:val="26"/>
        </w:rPr>
        <w:t>РЕШЕНИЕ</w:t>
      </w:r>
    </w:p>
    <w:p w:rsidR="001D12F2" w:rsidRPr="001513FB" w:rsidRDefault="001D12F2" w:rsidP="001D12F2">
      <w:pPr>
        <w:spacing w:before="0"/>
        <w:ind w:firstLine="0"/>
        <w:jc w:val="center"/>
        <w:rPr>
          <w:sz w:val="26"/>
          <w:szCs w:val="26"/>
        </w:rPr>
      </w:pPr>
      <w:r w:rsidRPr="001513FB">
        <w:rPr>
          <w:sz w:val="26"/>
          <w:szCs w:val="26"/>
        </w:rPr>
        <w:t xml:space="preserve">по делу № </w:t>
      </w:r>
      <w:r w:rsidRPr="00181A43">
        <w:rPr>
          <w:sz w:val="26"/>
          <w:szCs w:val="26"/>
        </w:rPr>
        <w:t>050/06/105-</w:t>
      </w:r>
      <w:r w:rsidR="00FF7D61">
        <w:rPr>
          <w:sz w:val="26"/>
          <w:szCs w:val="26"/>
        </w:rPr>
        <w:t>32326</w:t>
      </w:r>
      <w:r>
        <w:rPr>
          <w:sz w:val="26"/>
          <w:szCs w:val="26"/>
        </w:rPr>
        <w:t>/2025</w:t>
      </w:r>
      <w:r w:rsidRPr="001513FB">
        <w:rPr>
          <w:sz w:val="26"/>
          <w:szCs w:val="26"/>
        </w:rPr>
        <w:t xml:space="preserve"> о нарушении </w:t>
      </w:r>
    </w:p>
    <w:p w:rsidR="001D12F2" w:rsidRPr="001513FB" w:rsidRDefault="001D12F2" w:rsidP="001D12F2">
      <w:pPr>
        <w:spacing w:before="0"/>
        <w:ind w:firstLine="0"/>
        <w:jc w:val="center"/>
        <w:rPr>
          <w:sz w:val="26"/>
          <w:szCs w:val="26"/>
        </w:rPr>
      </w:pPr>
      <w:r w:rsidRPr="001513FB">
        <w:rPr>
          <w:sz w:val="26"/>
          <w:szCs w:val="26"/>
        </w:rPr>
        <w:t xml:space="preserve">законодательства Российской Федерации </w:t>
      </w:r>
    </w:p>
    <w:p w:rsidR="001D12F2" w:rsidRPr="001513FB" w:rsidRDefault="001D12F2" w:rsidP="001D12F2">
      <w:pPr>
        <w:spacing w:before="0"/>
        <w:ind w:firstLine="0"/>
        <w:jc w:val="center"/>
        <w:rPr>
          <w:sz w:val="26"/>
          <w:szCs w:val="26"/>
        </w:rPr>
      </w:pPr>
      <w:r w:rsidRPr="001513FB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1D12F2" w:rsidRPr="001513FB" w:rsidTr="00283603">
        <w:tc>
          <w:tcPr>
            <w:tcW w:w="4842" w:type="dxa"/>
            <w:hideMark/>
          </w:tcPr>
          <w:p w:rsidR="001D12F2" w:rsidRPr="001513FB" w:rsidRDefault="00FF7D61" w:rsidP="0028360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04.09.2025</w:t>
            </w:r>
            <w:r w:rsidR="001D12F2" w:rsidRPr="001513FB">
              <w:rPr>
                <w:sz w:val="26"/>
                <w:szCs w:val="26"/>
              </w:rPr>
              <w:tab/>
            </w:r>
          </w:p>
          <w:p w:rsidR="001D12F2" w:rsidRPr="001513FB" w:rsidRDefault="001D12F2" w:rsidP="00283603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1D12F2" w:rsidRPr="001513FB" w:rsidRDefault="001D12F2" w:rsidP="00283603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1513FB">
              <w:rPr>
                <w:sz w:val="26"/>
                <w:szCs w:val="26"/>
              </w:rPr>
              <w:t>Москва</w:t>
            </w:r>
          </w:p>
        </w:tc>
      </w:tr>
    </w:tbl>
    <w:p w:rsidR="001D12F2" w:rsidRPr="00986EE3" w:rsidRDefault="001D12F2" w:rsidP="00824224">
      <w:pPr>
        <w:spacing w:before="0" w:line="269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986EE3">
        <w:rPr>
          <w:rFonts w:eastAsiaTheme="minorHAnsi"/>
          <w:sz w:val="26"/>
          <w:szCs w:val="26"/>
        </w:rPr>
        <w:t>Комиссия Московского областного УФАС России (далее – Управление) по рассмотрению жалоб на нарушения при организации и проведении торгов, а также порядка заключения договоров (далее – Комиссия),</w:t>
      </w:r>
      <w:r w:rsidRPr="00986EE3">
        <w:rPr>
          <w:sz w:val="26"/>
          <w:szCs w:val="26"/>
        </w:rPr>
        <w:t xml:space="preserve"> </w:t>
      </w:r>
    </w:p>
    <w:p w:rsidR="001D12F2" w:rsidRDefault="001D12F2" w:rsidP="001D12F2">
      <w:pPr>
        <w:spacing w:before="0" w:line="269" w:lineRule="auto"/>
        <w:ind w:firstLine="709"/>
        <w:jc w:val="both"/>
        <w:rPr>
          <w:sz w:val="26"/>
          <w:szCs w:val="26"/>
        </w:rPr>
      </w:pPr>
      <w:r w:rsidRPr="00986EE3">
        <w:rPr>
          <w:rFonts w:eastAsiaTheme="minorHAnsi"/>
          <w:sz w:val="26"/>
          <w:szCs w:val="26"/>
        </w:rPr>
        <w:t xml:space="preserve">рассмотрев </w:t>
      </w:r>
      <w:r w:rsidRPr="00986EE3">
        <w:rPr>
          <w:sz w:val="26"/>
          <w:szCs w:val="26"/>
        </w:rPr>
        <w:t xml:space="preserve">жалобу </w:t>
      </w:r>
      <w:r w:rsidR="00FF7D61" w:rsidRPr="00493EDE">
        <w:rPr>
          <w:sz w:val="26"/>
          <w:szCs w:val="26"/>
        </w:rPr>
        <w:t xml:space="preserve">ИП </w:t>
      </w:r>
      <w:proofErr w:type="spellStart"/>
      <w:r w:rsidR="00FF7D61" w:rsidRPr="00493EDE">
        <w:rPr>
          <w:sz w:val="26"/>
          <w:szCs w:val="26"/>
        </w:rPr>
        <w:t>Мельничкин</w:t>
      </w:r>
      <w:r w:rsidR="00FF7D61">
        <w:rPr>
          <w:sz w:val="26"/>
          <w:szCs w:val="26"/>
        </w:rPr>
        <w:t>а</w:t>
      </w:r>
      <w:proofErr w:type="spellEnd"/>
      <w:r w:rsidR="00FF7D61" w:rsidRPr="00493EDE">
        <w:rPr>
          <w:sz w:val="26"/>
          <w:szCs w:val="26"/>
        </w:rPr>
        <w:t xml:space="preserve"> Евгени</w:t>
      </w:r>
      <w:r w:rsidR="00FF7D61">
        <w:rPr>
          <w:sz w:val="26"/>
          <w:szCs w:val="26"/>
        </w:rPr>
        <w:t>я</w:t>
      </w:r>
      <w:r w:rsidR="00FF7D61" w:rsidRPr="00493EDE">
        <w:rPr>
          <w:sz w:val="26"/>
          <w:szCs w:val="26"/>
        </w:rPr>
        <w:t xml:space="preserve"> Владимирович</w:t>
      </w:r>
      <w:r w:rsidR="00FF7D61">
        <w:rPr>
          <w:sz w:val="26"/>
          <w:szCs w:val="26"/>
        </w:rPr>
        <w:t>а</w:t>
      </w:r>
      <w:r w:rsidR="00FF7D61" w:rsidRPr="00813D80">
        <w:rPr>
          <w:sz w:val="26"/>
          <w:szCs w:val="26"/>
        </w:rPr>
        <w:t xml:space="preserve"> </w:t>
      </w:r>
      <w:r w:rsidR="00FF7D61" w:rsidRPr="00F01721">
        <w:rPr>
          <w:sz w:val="26"/>
          <w:szCs w:val="26"/>
        </w:rPr>
        <w:t xml:space="preserve">(далее – Заявитель) на действия (бездействие) </w:t>
      </w:r>
      <w:r w:rsidR="00FF7D61" w:rsidRPr="00493EDE">
        <w:rPr>
          <w:sz w:val="26"/>
          <w:szCs w:val="26"/>
        </w:rPr>
        <w:t>Администраци</w:t>
      </w:r>
      <w:r w:rsidR="00FF7D61">
        <w:rPr>
          <w:sz w:val="26"/>
          <w:szCs w:val="26"/>
        </w:rPr>
        <w:t>и</w:t>
      </w:r>
      <w:r w:rsidR="00FF7D61" w:rsidRPr="00493EDE">
        <w:rPr>
          <w:sz w:val="26"/>
          <w:szCs w:val="26"/>
        </w:rPr>
        <w:t xml:space="preserve"> городского округа Лобня </w:t>
      </w:r>
      <w:r w:rsidR="00FF7D61" w:rsidRPr="00F01721">
        <w:rPr>
          <w:sz w:val="26"/>
          <w:szCs w:val="26"/>
        </w:rPr>
        <w:t>(далее – Заказчик)</w:t>
      </w:r>
      <w:r w:rsidR="00FF7D61">
        <w:rPr>
          <w:sz w:val="26"/>
          <w:szCs w:val="26"/>
        </w:rPr>
        <w:t xml:space="preserve">, </w:t>
      </w:r>
      <w:r w:rsidR="00FF7D61" w:rsidRPr="00493EDE">
        <w:rPr>
          <w:sz w:val="26"/>
          <w:szCs w:val="26"/>
        </w:rPr>
        <w:t>Муниципально</w:t>
      </w:r>
      <w:r w:rsidR="00FF7D61">
        <w:rPr>
          <w:sz w:val="26"/>
          <w:szCs w:val="26"/>
        </w:rPr>
        <w:t>го</w:t>
      </w:r>
      <w:r w:rsidR="00FF7D61" w:rsidRPr="00493EDE">
        <w:rPr>
          <w:sz w:val="26"/>
          <w:szCs w:val="26"/>
        </w:rPr>
        <w:t xml:space="preserve"> казенно</w:t>
      </w:r>
      <w:r w:rsidR="00FF7D61">
        <w:rPr>
          <w:sz w:val="26"/>
          <w:szCs w:val="26"/>
        </w:rPr>
        <w:t xml:space="preserve">го </w:t>
      </w:r>
      <w:r w:rsidR="00FF7D61" w:rsidRPr="00493EDE">
        <w:rPr>
          <w:sz w:val="26"/>
          <w:szCs w:val="26"/>
        </w:rPr>
        <w:t>учреждени</w:t>
      </w:r>
      <w:r w:rsidR="00FF7D61">
        <w:rPr>
          <w:sz w:val="26"/>
          <w:szCs w:val="26"/>
        </w:rPr>
        <w:t>я</w:t>
      </w:r>
      <w:r w:rsidR="00FF7D61" w:rsidRPr="00493EDE">
        <w:rPr>
          <w:sz w:val="26"/>
          <w:szCs w:val="26"/>
        </w:rPr>
        <w:t xml:space="preserve"> «</w:t>
      </w:r>
      <w:proofErr w:type="spellStart"/>
      <w:r w:rsidR="00FF7D61" w:rsidRPr="00493EDE">
        <w:rPr>
          <w:sz w:val="26"/>
          <w:szCs w:val="26"/>
        </w:rPr>
        <w:t>Лобненский</w:t>
      </w:r>
      <w:proofErr w:type="spellEnd"/>
      <w:r w:rsidR="00FF7D61" w:rsidRPr="00493EDE">
        <w:rPr>
          <w:sz w:val="26"/>
          <w:szCs w:val="26"/>
        </w:rPr>
        <w:t xml:space="preserve"> центр закупок»</w:t>
      </w:r>
      <w:r w:rsidR="00FF7D61">
        <w:rPr>
          <w:sz w:val="26"/>
          <w:szCs w:val="26"/>
        </w:rPr>
        <w:t xml:space="preserve"> (далее – Уполномоченное учреждение) </w:t>
      </w:r>
      <w:r w:rsidR="00FF7D61" w:rsidRPr="00F01721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FF7D61" w:rsidRPr="00493EDE">
        <w:rPr>
          <w:rStyle w:val="1"/>
          <w:bCs/>
          <w:sz w:val="26"/>
          <w:szCs w:val="26"/>
        </w:rPr>
        <w:t>ООО «РТС-тендер»</w:t>
      </w:r>
      <w:r w:rsidR="00FF7D61" w:rsidRPr="00F71E40">
        <w:rPr>
          <w:rStyle w:val="1"/>
          <w:bCs/>
          <w:sz w:val="26"/>
          <w:szCs w:val="26"/>
        </w:rPr>
        <w:t xml:space="preserve"> </w:t>
      </w:r>
      <w:r w:rsidR="00FF7D61" w:rsidRPr="00F01721">
        <w:rPr>
          <w:sz w:val="26"/>
          <w:szCs w:val="26"/>
        </w:rPr>
        <w:t xml:space="preserve">(далее – Оператор электронной площадки) </w:t>
      </w:r>
      <w:r w:rsidR="00FF7D61">
        <w:rPr>
          <w:sz w:val="26"/>
          <w:szCs w:val="26"/>
        </w:rPr>
        <w:t>о</w:t>
      </w:r>
      <w:r w:rsidR="00FF7D61" w:rsidRPr="00493EDE">
        <w:rPr>
          <w:sz w:val="26"/>
          <w:szCs w:val="26"/>
        </w:rPr>
        <w:t>ткрыт</w:t>
      </w:r>
      <w:r w:rsidR="00FF7D61">
        <w:rPr>
          <w:sz w:val="26"/>
          <w:szCs w:val="26"/>
        </w:rPr>
        <w:t>ого</w:t>
      </w:r>
      <w:r w:rsidR="00FF7D61" w:rsidRPr="00493EDE">
        <w:rPr>
          <w:sz w:val="26"/>
          <w:szCs w:val="26"/>
        </w:rPr>
        <w:t xml:space="preserve"> конкурс</w:t>
      </w:r>
      <w:r w:rsidR="00FF7D61">
        <w:rPr>
          <w:sz w:val="26"/>
          <w:szCs w:val="26"/>
        </w:rPr>
        <w:t>а</w:t>
      </w:r>
      <w:r w:rsidR="00FF7D61" w:rsidRPr="00493EDE">
        <w:rPr>
          <w:sz w:val="26"/>
          <w:szCs w:val="26"/>
        </w:rPr>
        <w:t xml:space="preserve"> в электронной форме</w:t>
      </w:r>
      <w:r w:rsidR="00FF7D61">
        <w:rPr>
          <w:sz w:val="26"/>
          <w:szCs w:val="26"/>
          <w:shd w:val="clear" w:color="auto" w:fill="FFFFFF"/>
        </w:rPr>
        <w:t xml:space="preserve"> на в</w:t>
      </w:r>
      <w:r w:rsidR="00FF7D61" w:rsidRPr="00493EDE">
        <w:rPr>
          <w:sz w:val="26"/>
          <w:szCs w:val="26"/>
          <w:shd w:val="clear" w:color="auto" w:fill="FFFFFF"/>
        </w:rPr>
        <w:t>ыполнение работ по текущему ремонту и обустройству наружных сетей освещения вблизи мемориала «Звонница» на территории городского округа Лобня Московской области</w:t>
      </w:r>
      <w:r w:rsidR="00FF7D61" w:rsidRPr="00B76006">
        <w:rPr>
          <w:sz w:val="26"/>
          <w:szCs w:val="26"/>
        </w:rPr>
        <w:t xml:space="preserve"> </w:t>
      </w:r>
      <w:r w:rsidR="006E46DC" w:rsidRPr="00B76006">
        <w:rPr>
          <w:sz w:val="26"/>
          <w:szCs w:val="26"/>
        </w:rPr>
        <w:t>(извещение №</w:t>
      </w:r>
      <w:r w:rsidR="006E46DC" w:rsidRPr="00B76006">
        <w:t xml:space="preserve"> </w:t>
      </w:r>
      <w:r w:rsidR="00FF7D61" w:rsidRPr="00FA1181">
        <w:rPr>
          <w:sz w:val="26"/>
          <w:szCs w:val="26"/>
        </w:rPr>
        <w:t>0848300053825000195</w:t>
      </w:r>
      <w:r w:rsidR="006E46DC">
        <w:rPr>
          <w:sz w:val="26"/>
          <w:szCs w:val="26"/>
        </w:rPr>
        <w:t xml:space="preserve"> </w:t>
      </w:r>
      <w:r w:rsidRPr="00986EE3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Конкурс)</w:t>
      </w:r>
      <w:r>
        <w:rPr>
          <w:sz w:val="26"/>
          <w:szCs w:val="26"/>
        </w:rPr>
        <w:t xml:space="preserve"> </w:t>
      </w:r>
      <w:r w:rsidRPr="002752F5">
        <w:rPr>
          <w:sz w:val="26"/>
          <w:szCs w:val="26"/>
        </w:rPr>
        <w:t xml:space="preserve">и в результате осуществления внеплановой проверки в части доводов жалобы Заявителя в соответствии с пунктом 1 части 15 </w:t>
      </w:r>
      <w:r w:rsidRPr="002752F5">
        <w:rPr>
          <w:sz w:val="26"/>
          <w:szCs w:val="26"/>
        </w:rPr>
        <w:lastRenderedPageBreak/>
        <w:t>статьи 99 Фед</w:t>
      </w:r>
      <w:r>
        <w:rPr>
          <w:sz w:val="26"/>
          <w:szCs w:val="26"/>
        </w:rPr>
        <w:t xml:space="preserve">ерального закона от 05.04.2013 </w:t>
      </w:r>
      <w:r w:rsidRPr="002752F5">
        <w:rPr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986EE3">
        <w:rPr>
          <w:sz w:val="26"/>
          <w:szCs w:val="26"/>
        </w:rPr>
        <w:t>,</w:t>
      </w:r>
    </w:p>
    <w:p w:rsidR="00FF7D61" w:rsidRPr="002752F5" w:rsidRDefault="00FF7D61" w:rsidP="001D12F2">
      <w:pPr>
        <w:spacing w:before="0" w:line="269" w:lineRule="auto"/>
        <w:ind w:firstLine="709"/>
        <w:jc w:val="both"/>
        <w:rPr>
          <w:sz w:val="26"/>
          <w:szCs w:val="26"/>
        </w:rPr>
      </w:pPr>
    </w:p>
    <w:p w:rsidR="001D12F2" w:rsidRDefault="001D12F2" w:rsidP="001D12F2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986EE3">
        <w:rPr>
          <w:b/>
          <w:sz w:val="26"/>
          <w:szCs w:val="26"/>
        </w:rPr>
        <w:t>УСТАНОВИЛА</w:t>
      </w:r>
      <w:r w:rsidRPr="00986EE3">
        <w:rPr>
          <w:sz w:val="26"/>
          <w:szCs w:val="26"/>
        </w:rPr>
        <w:t>:</w:t>
      </w:r>
    </w:p>
    <w:p w:rsidR="00FF7D61" w:rsidRPr="00986EE3" w:rsidRDefault="00FF7D61" w:rsidP="001D12F2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D12F2" w:rsidRPr="00986EE3" w:rsidRDefault="001D12F2" w:rsidP="001D12F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86EE3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Конкурса.</w:t>
      </w:r>
    </w:p>
    <w:p w:rsidR="001D12F2" w:rsidRPr="00836BE0" w:rsidRDefault="001D12F2" w:rsidP="001D12F2">
      <w:pPr>
        <w:pStyle w:val="3"/>
        <w:shd w:val="clear" w:color="auto" w:fill="auto"/>
        <w:spacing w:line="269" w:lineRule="auto"/>
        <w:ind w:firstLine="709"/>
        <w:rPr>
          <w:color w:val="000000"/>
          <w:sz w:val="26"/>
          <w:szCs w:val="26"/>
          <w:highlight w:val="yellow"/>
          <w:lang w:eastAsia="ru-RU"/>
        </w:rPr>
      </w:pPr>
      <w:r w:rsidRPr="00181A43">
        <w:rPr>
          <w:color w:val="000000"/>
          <w:sz w:val="26"/>
          <w:szCs w:val="26"/>
          <w:lang w:eastAsia="ru-RU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</w:t>
      </w:r>
      <w:r>
        <w:rPr>
          <w:color w:val="000000"/>
          <w:sz w:val="26"/>
          <w:szCs w:val="26"/>
          <w:lang w:eastAsia="ru-RU"/>
        </w:rPr>
        <w:t xml:space="preserve">Закупочной </w:t>
      </w:r>
      <w:r w:rsidRPr="00836BE0">
        <w:rPr>
          <w:color w:val="000000"/>
          <w:sz w:val="26"/>
          <w:szCs w:val="26"/>
          <w:lang w:eastAsia="ru-RU"/>
        </w:rPr>
        <w:t>документации о проведении Конкурса.</w:t>
      </w:r>
    </w:p>
    <w:p w:rsidR="001D12F2" w:rsidRPr="00986EE3" w:rsidRDefault="001D12F2" w:rsidP="001D12F2">
      <w:pPr>
        <w:pStyle w:val="3"/>
        <w:shd w:val="clear" w:color="auto" w:fill="auto"/>
        <w:spacing w:line="269" w:lineRule="auto"/>
        <w:ind w:firstLine="709"/>
        <w:rPr>
          <w:sz w:val="26"/>
          <w:szCs w:val="26"/>
        </w:rPr>
      </w:pPr>
      <w:r w:rsidRPr="00422AF5">
        <w:rPr>
          <w:rFonts w:eastAsiaTheme="minorHAnsi"/>
          <w:color w:val="000000"/>
          <w:sz w:val="26"/>
          <w:szCs w:val="26"/>
        </w:rPr>
        <w:t>Рассмотрев жалобу Заявителя, возражения Заказчика, представленные Заказчиком и размещенные на Официальном сайте информацию и документы, Комиссия установила:</w:t>
      </w:r>
    </w:p>
    <w:p w:rsidR="001D12F2" w:rsidRPr="00986EE3" w:rsidRDefault="001D12F2" w:rsidP="001D12F2">
      <w:pPr>
        <w:pStyle w:val="3"/>
        <w:numPr>
          <w:ilvl w:val="0"/>
          <w:numId w:val="1"/>
        </w:numPr>
        <w:tabs>
          <w:tab w:val="left" w:pos="993"/>
        </w:tabs>
        <w:spacing w:line="269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>и</w:t>
      </w:r>
      <w:r w:rsidRPr="00986EE3">
        <w:rPr>
          <w:sz w:val="26"/>
          <w:szCs w:val="26"/>
        </w:rPr>
        <w:t xml:space="preserve">звещение о проведении Конкурса размещено </w:t>
      </w:r>
      <w:r>
        <w:rPr>
          <w:sz w:val="26"/>
          <w:szCs w:val="26"/>
        </w:rPr>
        <w:t>на Официальном сайте</w:t>
      </w:r>
      <w:r w:rsidRPr="00986EE3">
        <w:rPr>
          <w:sz w:val="26"/>
          <w:szCs w:val="26"/>
        </w:rPr>
        <w:t xml:space="preserve"> - </w:t>
      </w:r>
      <w:r w:rsidR="006E46DC" w:rsidRPr="006E46DC">
        <w:rPr>
          <w:sz w:val="26"/>
          <w:szCs w:val="26"/>
        </w:rPr>
        <w:t>1</w:t>
      </w:r>
      <w:r w:rsidR="00FF7D61">
        <w:rPr>
          <w:sz w:val="26"/>
          <w:szCs w:val="26"/>
        </w:rPr>
        <w:t>6.08</w:t>
      </w:r>
      <w:r w:rsidR="006E46DC" w:rsidRPr="006E46DC">
        <w:rPr>
          <w:sz w:val="26"/>
          <w:szCs w:val="26"/>
        </w:rPr>
        <w:t>.2025</w:t>
      </w:r>
      <w:r w:rsidRPr="00986EE3">
        <w:rPr>
          <w:sz w:val="26"/>
          <w:szCs w:val="26"/>
        </w:rPr>
        <w:t>;</w:t>
      </w:r>
    </w:p>
    <w:p w:rsidR="001D12F2" w:rsidRPr="00986EE3" w:rsidRDefault="001D12F2" w:rsidP="00FF7D61">
      <w:pPr>
        <w:pStyle w:val="3"/>
        <w:numPr>
          <w:ilvl w:val="0"/>
          <w:numId w:val="1"/>
        </w:numPr>
        <w:tabs>
          <w:tab w:val="left" w:pos="993"/>
        </w:tabs>
        <w:spacing w:line="269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>н</w:t>
      </w:r>
      <w:r w:rsidRPr="00986EE3">
        <w:rPr>
          <w:sz w:val="26"/>
          <w:szCs w:val="26"/>
        </w:rPr>
        <w:t xml:space="preserve">ачальная (максимальная) цена договора - </w:t>
      </w:r>
      <w:r w:rsidR="00FF7D61" w:rsidRPr="00FF7D61">
        <w:rPr>
          <w:sz w:val="26"/>
          <w:szCs w:val="26"/>
        </w:rPr>
        <w:t>3 309 487,72</w:t>
      </w:r>
      <w:r w:rsidR="00FF7D61">
        <w:rPr>
          <w:sz w:val="26"/>
          <w:szCs w:val="26"/>
        </w:rPr>
        <w:t xml:space="preserve"> </w:t>
      </w:r>
      <w:r w:rsidRPr="00986EE3">
        <w:rPr>
          <w:sz w:val="26"/>
          <w:szCs w:val="26"/>
        </w:rPr>
        <w:t>рублей;</w:t>
      </w:r>
    </w:p>
    <w:p w:rsidR="001D12F2" w:rsidRDefault="001D12F2" w:rsidP="001D12F2">
      <w:pPr>
        <w:pStyle w:val="3"/>
        <w:numPr>
          <w:ilvl w:val="0"/>
          <w:numId w:val="1"/>
        </w:numPr>
        <w:tabs>
          <w:tab w:val="left" w:pos="993"/>
        </w:tabs>
        <w:spacing w:line="269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>д</w:t>
      </w:r>
      <w:r w:rsidRPr="00986EE3">
        <w:rPr>
          <w:sz w:val="26"/>
          <w:szCs w:val="26"/>
        </w:rPr>
        <w:t xml:space="preserve">ата окончания срока подачи заявок на участие в Конкурсе - </w:t>
      </w:r>
      <w:r w:rsidR="00FF7D61">
        <w:rPr>
          <w:sz w:val="26"/>
          <w:szCs w:val="26"/>
        </w:rPr>
        <w:t>01.09</w:t>
      </w:r>
      <w:r w:rsidR="006E46DC" w:rsidRPr="006E46DC">
        <w:rPr>
          <w:sz w:val="26"/>
          <w:szCs w:val="26"/>
        </w:rPr>
        <w:t>.2025</w:t>
      </w:r>
      <w:r>
        <w:rPr>
          <w:sz w:val="26"/>
          <w:szCs w:val="26"/>
        </w:rPr>
        <w:t>;</w:t>
      </w:r>
    </w:p>
    <w:p w:rsidR="00FF7D61" w:rsidRDefault="00FF7D61" w:rsidP="00FF7D61">
      <w:pPr>
        <w:pStyle w:val="3"/>
        <w:numPr>
          <w:ilvl w:val="0"/>
          <w:numId w:val="1"/>
        </w:numPr>
        <w:tabs>
          <w:tab w:val="left" w:pos="993"/>
        </w:tabs>
        <w:spacing w:line="269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подана 1</w:t>
      </w:r>
      <w:r w:rsidR="001D12F2">
        <w:rPr>
          <w:sz w:val="26"/>
          <w:szCs w:val="26"/>
        </w:rPr>
        <w:t xml:space="preserve"> заяв</w:t>
      </w:r>
      <w:r>
        <w:rPr>
          <w:sz w:val="26"/>
          <w:szCs w:val="26"/>
        </w:rPr>
        <w:t>ка от участников закупки, признанная соответствующей требованиям извещения о проведении Конкурса.</w:t>
      </w:r>
    </w:p>
    <w:p w:rsidR="001D12F2" w:rsidRPr="00FF7D61" w:rsidRDefault="001D12F2" w:rsidP="00FF7D61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 w:rsidRPr="00FF7D61">
        <w:rPr>
          <w:sz w:val="26"/>
          <w:szCs w:val="26"/>
        </w:rPr>
        <w:t>Согласно доводам жалобы Заявителя, Заказчиком ненадлежащим образом установлен порядок рассмотрения и оценки заявок на участие в Конкурсе.</w:t>
      </w:r>
    </w:p>
    <w:p w:rsidR="00FF7D61" w:rsidRDefault="00FF7D61" w:rsidP="00FF7D6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FE3">
        <w:rPr>
          <w:sz w:val="26"/>
          <w:szCs w:val="26"/>
        </w:rPr>
        <w:t xml:space="preserve"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критериях оценки заявок на участие в </w:t>
      </w:r>
      <w:r>
        <w:rPr>
          <w:sz w:val="26"/>
          <w:szCs w:val="26"/>
        </w:rPr>
        <w:t>Конкурс</w:t>
      </w:r>
      <w:r w:rsidRPr="009A5FE3">
        <w:rPr>
          <w:sz w:val="26"/>
          <w:szCs w:val="26"/>
        </w:rPr>
        <w:t>ах, величины значимости этих критериев в соответствии с Законом о контрактной системе.</w:t>
      </w:r>
    </w:p>
    <w:p w:rsidR="001D12F2" w:rsidRPr="001D12F2" w:rsidRDefault="001D12F2" w:rsidP="001D12F2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 w:rsidRPr="001D12F2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FF7D61" w:rsidRDefault="00FF7D61" w:rsidP="00235154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Конкурса, объектом закупки является в</w:t>
      </w:r>
      <w:r w:rsidRPr="00FF7D61">
        <w:rPr>
          <w:sz w:val="26"/>
          <w:szCs w:val="26"/>
        </w:rPr>
        <w:t>ыполнение работ по текущему ремонту и обустройству наружных сетей освещения вблизи мемориала «Звонница» на территории городского округа Лобня Московской области</w:t>
      </w:r>
      <w:r>
        <w:rPr>
          <w:sz w:val="26"/>
          <w:szCs w:val="26"/>
        </w:rPr>
        <w:t>.</w:t>
      </w:r>
    </w:p>
    <w:p w:rsidR="00FF7D61" w:rsidRDefault="00FF7D61" w:rsidP="00235154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в составе структурированной формы извещения и о проведении Конкурса установлено, в том числе следующее:</w:t>
      </w:r>
    </w:p>
    <w:p w:rsidR="00FF7D61" w:rsidRDefault="00FF7D61" w:rsidP="00FF7D61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>
        <w:rPr>
          <w:sz w:val="26"/>
          <w:szCs w:val="26"/>
        </w:rPr>
        <w:t>«Перечень прикрепленных документов:</w:t>
      </w:r>
    </w:p>
    <w:p w:rsidR="00FF7D61" w:rsidRPr="00FF7D61" w:rsidRDefault="00FF7D61" w:rsidP="00FF7D61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 w:rsidRPr="00FF7D61">
        <w:rPr>
          <w:sz w:val="26"/>
          <w:szCs w:val="26"/>
        </w:rPr>
        <w:t>Требования к содержанию, сост</w:t>
      </w:r>
      <w:r>
        <w:rPr>
          <w:sz w:val="26"/>
          <w:szCs w:val="26"/>
        </w:rPr>
        <w:t>аву заявки на участие в закупке</w:t>
      </w:r>
    </w:p>
    <w:p w:rsidR="00FF7D61" w:rsidRPr="00FF7D61" w:rsidRDefault="00FF7D61" w:rsidP="00FF7D61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 w:rsidRPr="00FF7D61">
        <w:rPr>
          <w:sz w:val="26"/>
          <w:szCs w:val="26"/>
        </w:rPr>
        <w:t>1 Требование к содержанию, сост</w:t>
      </w:r>
      <w:r>
        <w:rPr>
          <w:sz w:val="26"/>
          <w:szCs w:val="26"/>
        </w:rPr>
        <w:t>аву заявки на участие в закупке</w:t>
      </w:r>
    </w:p>
    <w:p w:rsidR="00FF7D61" w:rsidRPr="00FF7D61" w:rsidRDefault="00FF7D61" w:rsidP="00FF7D61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 w:rsidRPr="00FF7D61">
        <w:rPr>
          <w:sz w:val="26"/>
          <w:szCs w:val="26"/>
        </w:rPr>
        <w:t>Порядок рассмотрения и оценк</w:t>
      </w:r>
      <w:r>
        <w:rPr>
          <w:sz w:val="26"/>
          <w:szCs w:val="26"/>
        </w:rPr>
        <w:t>и заявок на участие в конкурсах</w:t>
      </w:r>
    </w:p>
    <w:p w:rsidR="00FF7D61" w:rsidRDefault="00FF7D61" w:rsidP="00FF7D61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 w:rsidRPr="00FF7D61">
        <w:rPr>
          <w:sz w:val="26"/>
          <w:szCs w:val="26"/>
        </w:rPr>
        <w:lastRenderedPageBreak/>
        <w:t>1 Требование к содержанию, составу заявки на участие в закупке</w:t>
      </w:r>
      <w:r>
        <w:rPr>
          <w:sz w:val="26"/>
          <w:szCs w:val="26"/>
        </w:rPr>
        <w:t>».</w:t>
      </w:r>
    </w:p>
    <w:p w:rsidR="00FF7D61" w:rsidRDefault="00FF7D61" w:rsidP="00FF7D61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>
        <w:rPr>
          <w:sz w:val="26"/>
          <w:szCs w:val="26"/>
        </w:rPr>
        <w:t>Вместе с тем</w:t>
      </w:r>
      <w:r w:rsidR="00444BB7">
        <w:rPr>
          <w:sz w:val="26"/>
          <w:szCs w:val="26"/>
        </w:rPr>
        <w:t>, на заседании Комиссии установлено, что Заказчиком в структурированной форме извещения о проведении Конкурса не представлено приложение «</w:t>
      </w:r>
      <w:r w:rsidR="00444BB7" w:rsidRPr="00444BB7">
        <w:rPr>
          <w:sz w:val="26"/>
          <w:szCs w:val="26"/>
        </w:rPr>
        <w:t>Порядок рассмотрения и оценки заявок на участие в конкурсах</w:t>
      </w:r>
      <w:r w:rsidR="00444BB7">
        <w:rPr>
          <w:sz w:val="26"/>
          <w:szCs w:val="26"/>
        </w:rPr>
        <w:t>».</w:t>
      </w:r>
    </w:p>
    <w:p w:rsidR="00444BB7" w:rsidRDefault="00444BB7" w:rsidP="00FF7D61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выводу, что действия Заказчика в части не установления Порядка рассмотрения и оценки заявок на участие в Конкурсе нарушает требование пункта 4 части 2 статьи 42 Закона о контрактной системе.</w:t>
      </w:r>
    </w:p>
    <w:p w:rsidR="00235154" w:rsidRDefault="00235154" w:rsidP="00235154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 w:rsidRPr="00235154">
        <w:rPr>
          <w:sz w:val="26"/>
          <w:szCs w:val="26"/>
        </w:rPr>
        <w:t xml:space="preserve"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5</w:t>
      </w:r>
      <w:r w:rsidRPr="00235154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235154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B66C28" w:rsidRDefault="00B66C28" w:rsidP="00B66C28">
      <w:pPr>
        <w:pStyle w:val="3"/>
        <w:tabs>
          <w:tab w:val="left" w:pos="993"/>
        </w:tabs>
        <w:spacing w:line="269" w:lineRule="auto"/>
        <w:ind w:right="20" w:firstLine="709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 представитель Заказчика документов и сведений, однозначно свидетельствующих о неправомерности действий Заказчика, не представил.</w:t>
      </w:r>
    </w:p>
    <w:p w:rsidR="00B66C28" w:rsidRDefault="00B66C28" w:rsidP="00B66C28">
      <w:pPr>
        <w:tabs>
          <w:tab w:val="left" w:pos="993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FF5F10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2D7BF6" w:rsidRPr="00B24C05" w:rsidRDefault="002D7BF6" w:rsidP="002D7BF6">
      <w:pPr>
        <w:pStyle w:val="3"/>
        <w:spacing w:line="269" w:lineRule="auto"/>
        <w:ind w:firstLine="709"/>
        <w:rPr>
          <w:sz w:val="26"/>
          <w:szCs w:val="26"/>
        </w:rPr>
      </w:pPr>
      <w:r w:rsidRPr="00B24C05">
        <w:rPr>
          <w:rFonts w:eastAsiaTheme="minorHAnsi"/>
          <w:sz w:val="26"/>
          <w:szCs w:val="26"/>
        </w:rPr>
        <w:t xml:space="preserve">На основании изложенного и руководствуясь </w:t>
      </w:r>
      <w:hyperlink r:id="rId7" w:history="1">
        <w:r w:rsidRPr="00B24C05">
          <w:rPr>
            <w:rFonts w:eastAsiaTheme="minorHAnsi"/>
            <w:sz w:val="26"/>
            <w:szCs w:val="26"/>
          </w:rPr>
          <w:t>частью 1 статьи 2</w:t>
        </w:r>
      </w:hyperlink>
      <w:r w:rsidRPr="00B24C05">
        <w:rPr>
          <w:rFonts w:eastAsiaTheme="minorHAnsi"/>
          <w:sz w:val="26"/>
          <w:szCs w:val="26"/>
        </w:rPr>
        <w:t xml:space="preserve">, </w:t>
      </w:r>
      <w:hyperlink r:id="rId8" w:history="1">
        <w:r w:rsidRPr="00B24C05">
          <w:rPr>
            <w:rFonts w:eastAsiaTheme="minorHAnsi"/>
            <w:sz w:val="26"/>
            <w:szCs w:val="26"/>
          </w:rPr>
          <w:t>пунктом 1 части 15</w:t>
        </w:r>
      </w:hyperlink>
      <w:r w:rsidRPr="00B24C05">
        <w:rPr>
          <w:rFonts w:eastAsiaTheme="minorHAnsi"/>
          <w:sz w:val="26"/>
          <w:szCs w:val="26"/>
        </w:rPr>
        <w:t xml:space="preserve">, </w:t>
      </w:r>
      <w:hyperlink r:id="rId9" w:history="1">
        <w:r w:rsidRPr="00B24C05">
          <w:rPr>
            <w:rFonts w:eastAsiaTheme="minorHAnsi"/>
            <w:sz w:val="26"/>
            <w:szCs w:val="26"/>
          </w:rPr>
          <w:t>пунктом 2 части 22 статьи 99</w:t>
        </w:r>
      </w:hyperlink>
      <w:r w:rsidRPr="00B24C05">
        <w:rPr>
          <w:rFonts w:eastAsiaTheme="minorHAnsi"/>
          <w:sz w:val="26"/>
          <w:szCs w:val="26"/>
        </w:rPr>
        <w:t xml:space="preserve">, </w:t>
      </w:r>
      <w:hyperlink r:id="rId10" w:history="1">
        <w:r w:rsidRPr="00B24C05">
          <w:rPr>
            <w:rFonts w:eastAsiaTheme="minorHAnsi"/>
            <w:sz w:val="26"/>
            <w:szCs w:val="26"/>
          </w:rPr>
          <w:t>частью 8 статьи 106</w:t>
        </w:r>
      </w:hyperlink>
      <w:r w:rsidRPr="00B24C05">
        <w:rPr>
          <w:rFonts w:eastAsiaTheme="minorHAnsi"/>
          <w:sz w:val="26"/>
          <w:szCs w:val="26"/>
        </w:rPr>
        <w:t xml:space="preserve"> Закона о контрактной системе, Комиссия</w:t>
      </w:r>
    </w:p>
    <w:p w:rsidR="002D7BF6" w:rsidRPr="00986EE3" w:rsidRDefault="002D7BF6" w:rsidP="002D7BF6">
      <w:pPr>
        <w:spacing w:before="0" w:line="269" w:lineRule="auto"/>
        <w:ind w:firstLine="709"/>
        <w:jc w:val="both"/>
        <w:rPr>
          <w:b/>
          <w:sz w:val="26"/>
          <w:szCs w:val="26"/>
        </w:rPr>
      </w:pPr>
    </w:p>
    <w:p w:rsidR="002D7BF6" w:rsidRPr="00986EE3" w:rsidRDefault="002D7BF6" w:rsidP="002D7BF6">
      <w:pPr>
        <w:spacing w:after="120" w:line="269" w:lineRule="auto"/>
        <w:ind w:firstLine="0"/>
        <w:jc w:val="center"/>
        <w:rPr>
          <w:b/>
          <w:sz w:val="26"/>
          <w:szCs w:val="26"/>
        </w:rPr>
      </w:pPr>
      <w:r w:rsidRPr="00986EE3">
        <w:rPr>
          <w:b/>
          <w:sz w:val="26"/>
          <w:szCs w:val="26"/>
        </w:rPr>
        <w:t>РЕШИЛА:</w:t>
      </w:r>
    </w:p>
    <w:p w:rsidR="002D7BF6" w:rsidRPr="00986EE3" w:rsidRDefault="002D7BF6" w:rsidP="002D7BF6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spacing w:line="269" w:lineRule="auto"/>
        <w:jc w:val="both"/>
        <w:rPr>
          <w:bCs/>
          <w:sz w:val="26"/>
          <w:szCs w:val="26"/>
        </w:rPr>
      </w:pPr>
      <w:r w:rsidRPr="00986EE3">
        <w:rPr>
          <w:sz w:val="26"/>
          <w:szCs w:val="26"/>
        </w:rPr>
        <w:t xml:space="preserve">Признать жалобу </w:t>
      </w:r>
      <w:r w:rsidR="00444BB7" w:rsidRPr="00FF7D61">
        <w:rPr>
          <w:bCs/>
          <w:color w:val="auto"/>
          <w:sz w:val="26"/>
          <w:szCs w:val="26"/>
        </w:rPr>
        <w:t xml:space="preserve">ИП </w:t>
      </w:r>
      <w:proofErr w:type="spellStart"/>
      <w:r w:rsidR="00444BB7" w:rsidRPr="00FF7D61">
        <w:rPr>
          <w:bCs/>
          <w:color w:val="auto"/>
          <w:sz w:val="26"/>
          <w:szCs w:val="26"/>
        </w:rPr>
        <w:t>Мельничкин</w:t>
      </w:r>
      <w:r w:rsidR="00444BB7">
        <w:rPr>
          <w:bCs/>
          <w:color w:val="auto"/>
          <w:sz w:val="26"/>
          <w:szCs w:val="26"/>
        </w:rPr>
        <w:t>а</w:t>
      </w:r>
      <w:proofErr w:type="spellEnd"/>
      <w:r w:rsidR="00444BB7" w:rsidRPr="00FF7D61">
        <w:rPr>
          <w:bCs/>
          <w:color w:val="auto"/>
          <w:sz w:val="26"/>
          <w:szCs w:val="26"/>
        </w:rPr>
        <w:t xml:space="preserve"> Евгени</w:t>
      </w:r>
      <w:r w:rsidR="00444BB7">
        <w:rPr>
          <w:bCs/>
          <w:color w:val="auto"/>
          <w:sz w:val="26"/>
          <w:szCs w:val="26"/>
        </w:rPr>
        <w:t>я</w:t>
      </w:r>
      <w:r w:rsidR="00444BB7" w:rsidRPr="00FF7D61">
        <w:rPr>
          <w:bCs/>
          <w:color w:val="auto"/>
          <w:sz w:val="26"/>
          <w:szCs w:val="26"/>
        </w:rPr>
        <w:t xml:space="preserve"> Владимирович</w:t>
      </w:r>
      <w:r w:rsidR="00444BB7">
        <w:rPr>
          <w:bCs/>
          <w:color w:val="auto"/>
          <w:sz w:val="26"/>
          <w:szCs w:val="26"/>
        </w:rPr>
        <w:t>а</w:t>
      </w:r>
      <w:r w:rsidRPr="00986EE3">
        <w:rPr>
          <w:bCs/>
          <w:sz w:val="26"/>
          <w:szCs w:val="26"/>
        </w:rPr>
        <w:t xml:space="preserve"> </w:t>
      </w:r>
      <w:r w:rsidRPr="00986EE3">
        <w:rPr>
          <w:sz w:val="26"/>
          <w:szCs w:val="26"/>
        </w:rPr>
        <w:t>обоснованной.</w:t>
      </w:r>
    </w:p>
    <w:p w:rsidR="002D7BF6" w:rsidRPr="00986EE3" w:rsidRDefault="002D7BF6" w:rsidP="00491A54">
      <w:pPr>
        <w:pStyle w:val="a7"/>
        <w:numPr>
          <w:ilvl w:val="0"/>
          <w:numId w:val="2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986EE3">
        <w:rPr>
          <w:sz w:val="26"/>
          <w:szCs w:val="26"/>
        </w:rPr>
        <w:t xml:space="preserve">Признать в действиях Заказчика нарушение </w:t>
      </w:r>
      <w:r>
        <w:rPr>
          <w:sz w:val="26"/>
          <w:szCs w:val="26"/>
        </w:rPr>
        <w:t>пункта 4</w:t>
      </w:r>
      <w:r w:rsidRPr="00986EE3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986EE3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Pr="00986EE3">
        <w:rPr>
          <w:sz w:val="26"/>
          <w:szCs w:val="26"/>
        </w:rPr>
        <w:t xml:space="preserve"> Закона о контрактной системе. </w:t>
      </w:r>
    </w:p>
    <w:p w:rsidR="00235154" w:rsidRDefault="002D7BF6" w:rsidP="00235154">
      <w:pPr>
        <w:pStyle w:val="a7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Конкурсной комиссии, </w:t>
      </w:r>
      <w:r w:rsidRPr="00986EE3">
        <w:rPr>
          <w:sz w:val="26"/>
          <w:szCs w:val="26"/>
        </w:rPr>
        <w:t xml:space="preserve">Оператору электронной площадки </w:t>
      </w:r>
      <w:r>
        <w:rPr>
          <w:sz w:val="26"/>
          <w:szCs w:val="26"/>
        </w:rPr>
        <w:t xml:space="preserve">выдать </w:t>
      </w:r>
      <w:r w:rsidRPr="00986EE3">
        <w:rPr>
          <w:sz w:val="26"/>
          <w:szCs w:val="26"/>
        </w:rPr>
        <w:t>обязательное для исполнения предписание об устранении допущенных нарушений.</w:t>
      </w:r>
    </w:p>
    <w:p w:rsidR="00491A54" w:rsidRPr="00235154" w:rsidRDefault="00235154" w:rsidP="00235154">
      <w:pPr>
        <w:pStyle w:val="a7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35154">
        <w:rPr>
          <w:bCs/>
          <w:sz w:val="26"/>
          <w:szCs w:val="26"/>
        </w:rPr>
        <w:t>М</w:t>
      </w:r>
      <w:r w:rsidR="002D7BF6" w:rsidRPr="00235154">
        <w:rPr>
          <w:bCs/>
          <w:sz w:val="26"/>
          <w:szCs w:val="26"/>
        </w:rPr>
        <w:t xml:space="preserve">атериалы дела от </w:t>
      </w:r>
      <w:r w:rsidR="00FF7D61">
        <w:rPr>
          <w:sz w:val="26"/>
          <w:szCs w:val="26"/>
        </w:rPr>
        <w:t>04.09.2025</w:t>
      </w:r>
      <w:r w:rsidR="002D7BF6" w:rsidRPr="00235154">
        <w:rPr>
          <w:bCs/>
          <w:sz w:val="26"/>
          <w:szCs w:val="26"/>
        </w:rPr>
        <w:t xml:space="preserve"> № </w:t>
      </w:r>
      <w:r w:rsidR="002D7BF6" w:rsidRPr="00235154">
        <w:rPr>
          <w:sz w:val="26"/>
          <w:szCs w:val="26"/>
        </w:rPr>
        <w:t>050/06/105-</w:t>
      </w:r>
      <w:r w:rsidR="00FF7D61">
        <w:rPr>
          <w:sz w:val="26"/>
          <w:szCs w:val="26"/>
        </w:rPr>
        <w:t>32326</w:t>
      </w:r>
      <w:r w:rsidR="00B53238" w:rsidRPr="00235154">
        <w:rPr>
          <w:sz w:val="26"/>
          <w:szCs w:val="26"/>
        </w:rPr>
        <w:t>/202</w:t>
      </w:r>
      <w:r w:rsidR="001724B3" w:rsidRPr="00235154">
        <w:rPr>
          <w:sz w:val="26"/>
          <w:szCs w:val="26"/>
        </w:rPr>
        <w:t>5</w:t>
      </w:r>
      <w:r w:rsidR="002D7BF6" w:rsidRPr="00235154">
        <w:rPr>
          <w:bCs/>
          <w:sz w:val="26"/>
          <w:szCs w:val="26"/>
        </w:rPr>
        <w:t xml:space="preserve"> </w:t>
      </w:r>
      <w:r w:rsidRPr="00235154">
        <w:rPr>
          <w:bCs/>
          <w:sz w:val="26"/>
          <w:szCs w:val="26"/>
        </w:rPr>
        <w:t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2D7BF6" w:rsidRPr="00491A54" w:rsidRDefault="002D7BF6" w:rsidP="00491A54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91A54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D7BF6" w:rsidRPr="00986EE3" w:rsidRDefault="002D7BF6" w:rsidP="00491A5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B66C28" w:rsidRPr="00235154" w:rsidRDefault="00B66C28" w:rsidP="00235154">
      <w:pPr>
        <w:tabs>
          <w:tab w:val="center" w:pos="4677"/>
          <w:tab w:val="right" w:pos="9355"/>
        </w:tabs>
        <w:spacing w:before="0" w:line="276" w:lineRule="auto"/>
        <w:ind w:firstLine="0"/>
        <w:rPr>
          <w:rFonts w:ascii="Times New Roman CYR" w:eastAsiaTheme="minorHAnsi" w:hAnsi="Times New Roman CYR" w:cs="Times New Roman CYR"/>
          <w:bCs/>
          <w:color w:val="auto"/>
          <w:lang w:eastAsia="en-US"/>
        </w:rPr>
      </w:pPr>
      <w:bookmarkStart w:id="0" w:name="_GoBack"/>
      <w:bookmarkEnd w:id="0"/>
    </w:p>
    <w:sectPr w:rsidR="00B66C28" w:rsidRPr="00235154" w:rsidSect="001D12F2">
      <w:headerReference w:type="default" r:id="rId11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2F2" w:rsidRDefault="001D12F2" w:rsidP="001D12F2">
      <w:pPr>
        <w:spacing w:before="0"/>
      </w:pPr>
      <w:r>
        <w:separator/>
      </w:r>
    </w:p>
  </w:endnote>
  <w:endnote w:type="continuationSeparator" w:id="0">
    <w:p w:rsidR="001D12F2" w:rsidRDefault="001D12F2" w:rsidP="001D12F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2F2" w:rsidRDefault="001D12F2" w:rsidP="001D12F2">
      <w:pPr>
        <w:spacing w:before="0"/>
      </w:pPr>
      <w:r>
        <w:separator/>
      </w:r>
    </w:p>
  </w:footnote>
  <w:footnote w:type="continuationSeparator" w:id="0">
    <w:p w:rsidR="001D12F2" w:rsidRDefault="001D12F2" w:rsidP="001D12F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615777"/>
      <w:docPartObj>
        <w:docPartGallery w:val="Page Numbers (Top of Page)"/>
        <w:docPartUnique/>
      </w:docPartObj>
    </w:sdtPr>
    <w:sdtEndPr/>
    <w:sdtContent>
      <w:p w:rsidR="001D12F2" w:rsidRDefault="001D12F2" w:rsidP="001D12F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224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6B675E"/>
    <w:multiLevelType w:val="hybridMultilevel"/>
    <w:tmpl w:val="A560D9CA"/>
    <w:lvl w:ilvl="0" w:tplc="04190011">
      <w:start w:val="1"/>
      <w:numFmt w:val="decimal"/>
      <w:lvlText w:val="%1)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2F2"/>
    <w:rsid w:val="0008715D"/>
    <w:rsid w:val="00091D9F"/>
    <w:rsid w:val="001724B3"/>
    <w:rsid w:val="001D12F2"/>
    <w:rsid w:val="00235154"/>
    <w:rsid w:val="002435CE"/>
    <w:rsid w:val="002D7BF6"/>
    <w:rsid w:val="002F5CD2"/>
    <w:rsid w:val="00444BB7"/>
    <w:rsid w:val="00491A54"/>
    <w:rsid w:val="006C381A"/>
    <w:rsid w:val="006E46DC"/>
    <w:rsid w:val="00824224"/>
    <w:rsid w:val="00B53238"/>
    <w:rsid w:val="00B66C28"/>
    <w:rsid w:val="00CD05F3"/>
    <w:rsid w:val="00D14078"/>
    <w:rsid w:val="00E531D6"/>
    <w:rsid w:val="00EE23FE"/>
    <w:rsid w:val="00FF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2E30F6A-1C46-4DB2-8235-F95FB63BA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2F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3"/>
    <w:rsid w:val="001D12F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Bodytext"/>
    <w:rsid w:val="001D12F2"/>
    <w:pPr>
      <w:shd w:val="clear" w:color="auto" w:fill="FFFFFF"/>
      <w:autoSpaceDE/>
      <w:autoSpaceDN/>
      <w:adjustRightInd/>
      <w:spacing w:before="0" w:line="322" w:lineRule="exact"/>
      <w:ind w:firstLine="0"/>
      <w:jc w:val="both"/>
    </w:pPr>
    <w:rPr>
      <w:color w:val="auto"/>
      <w:sz w:val="27"/>
      <w:szCs w:val="27"/>
      <w:lang w:eastAsia="en-US"/>
    </w:rPr>
  </w:style>
  <w:style w:type="paragraph" w:styleId="a3">
    <w:name w:val="header"/>
    <w:basedOn w:val="a"/>
    <w:link w:val="a4"/>
    <w:uiPriority w:val="99"/>
    <w:unhideWhenUsed/>
    <w:rsid w:val="001D12F2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1D12F2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1D12F2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1D12F2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List Paragraph"/>
    <w:aliases w:val="Bullet List,FooterText,numbered,Paragraphe de liste1,lp1"/>
    <w:basedOn w:val="a"/>
    <w:link w:val="a8"/>
    <w:uiPriority w:val="34"/>
    <w:qFormat/>
    <w:rsid w:val="002D7BF6"/>
    <w:pPr>
      <w:ind w:left="720"/>
      <w:contextualSpacing/>
    </w:pPr>
  </w:style>
  <w:style w:type="character" w:customStyle="1" w:styleId="a8">
    <w:name w:val="Абзац списка Знак"/>
    <w:aliases w:val="Bullet List Знак,FooterText Знак,numbered Знак,Paragraphe de liste1 Знак,lp1 Знак"/>
    <w:link w:val="a7"/>
    <w:uiPriority w:val="34"/>
    <w:rsid w:val="002D7BF6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E23F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23F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1">
    <w:name w:val="Основной шрифт абзаца1"/>
    <w:rsid w:val="00FF7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6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to50-admin</cp:lastModifiedBy>
  <cp:revision>11</cp:revision>
  <cp:lastPrinted>2025-08-12T10:56:00Z</cp:lastPrinted>
  <dcterms:created xsi:type="dcterms:W3CDTF">2025-01-22T14:38:00Z</dcterms:created>
  <dcterms:modified xsi:type="dcterms:W3CDTF">2025-09-09T17:04:00Z</dcterms:modified>
</cp:coreProperties>
</file>