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7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"/>
        <w:gridCol w:w="136"/>
        <w:gridCol w:w="861"/>
        <w:gridCol w:w="1065"/>
        <w:gridCol w:w="502"/>
        <w:gridCol w:w="8"/>
        <w:gridCol w:w="1576"/>
        <w:gridCol w:w="575"/>
        <w:gridCol w:w="5160"/>
      </w:tblGrid>
      <w:tr w:rsidR="004C7D0E" w:rsidRPr="008D5D0D" w14:paraId="72DDD10D" w14:textId="77777777" w:rsidTr="00E52F08">
        <w:trPr>
          <w:cantSplit/>
          <w:trHeight w:val="108"/>
        </w:trPr>
        <w:tc>
          <w:tcPr>
            <w:tcW w:w="5017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52A74338" w14:textId="64E47ED1" w:rsidR="004C7D0E" w:rsidRPr="008D5D0D" w:rsidRDefault="004C7D0E" w:rsidP="00E52F08">
            <w:pPr>
              <w:widowControl w:val="0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noProof/>
                <w:sz w:val="24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0" allowOverlap="1" wp14:anchorId="54C6AB85" wp14:editId="64AEFE88">
                  <wp:simplePos x="0" y="0"/>
                  <wp:positionH relativeFrom="column">
                    <wp:posOffset>1211122</wp:posOffset>
                  </wp:positionH>
                  <wp:positionV relativeFrom="paragraph">
                    <wp:posOffset>0</wp:posOffset>
                  </wp:positionV>
                  <wp:extent cx="609600" cy="685800"/>
                  <wp:effectExtent l="19050" t="0" r="0" b="0"/>
                  <wp:wrapTopAndBottom/>
                  <wp:docPr id="5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8D5D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fldChar w:fldCharType="begin"/>
            </w:r>
            <w:r w:rsidRPr="008D5D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instrText xml:space="preserve"> SEQ CHAPTER \h \r 1</w:instrText>
            </w:r>
            <w:r w:rsidRPr="008D5D0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fldChar w:fldCharType="end"/>
            </w:r>
            <w:r w:rsidRPr="008D5D0D">
              <w:rPr>
                <w:rFonts w:ascii="Times New Roman" w:eastAsia="Times New Roman" w:hAnsi="Times New Roman"/>
                <w:sz w:val="24"/>
                <w:szCs w:val="20"/>
                <w:lang w:eastAsia="ru-RU"/>
              </w:rPr>
              <w:t xml:space="preserve"> </w:t>
            </w:r>
            <w:r w:rsidRPr="008D5D0D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fldChar w:fldCharType="begin"/>
            </w:r>
            <w:r w:rsidRPr="008D5D0D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instrText xml:space="preserve"> SEQ CHAPTER \h \r 1</w:instrText>
            </w:r>
            <w:r w:rsidRPr="008D5D0D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fldChar w:fldCharType="end"/>
            </w:r>
          </w:p>
          <w:p w14:paraId="75CAA404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  <w:r w:rsidRPr="008D5D0D">
              <w:rPr>
                <w:rFonts w:ascii="Times New Roman" w:eastAsia="Times New Roman" w:hAnsi="Times New Roman"/>
                <w:b/>
                <w:szCs w:val="20"/>
                <w:lang w:eastAsia="ru-RU"/>
              </w:rPr>
              <w:t>ФЕДЕРАЛЬНАЯ</w:t>
            </w:r>
            <w:r w:rsidRPr="008D5D0D">
              <w:rPr>
                <w:rFonts w:ascii="Times New Roman" w:eastAsia="Times New Roman" w:hAnsi="Times New Roman"/>
                <w:b/>
                <w:szCs w:val="20"/>
                <w:lang w:eastAsia="ru-RU"/>
              </w:rPr>
              <w:br/>
              <w:t>АНТИМОНОПОЛЬНАЯ СЛУЖБА</w:t>
            </w:r>
          </w:p>
          <w:p w14:paraId="7A032423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b/>
                <w:sz w:val="12"/>
                <w:szCs w:val="20"/>
                <w:lang w:eastAsia="ru-RU"/>
              </w:rPr>
            </w:pPr>
          </w:p>
          <w:p w14:paraId="658E4820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0"/>
                <w:lang w:eastAsia="ru-RU"/>
              </w:rPr>
            </w:pPr>
            <w:r w:rsidRPr="008D5D0D">
              <w:rPr>
                <w:rFonts w:ascii="Times New Roman" w:eastAsia="Times New Roman" w:hAnsi="Times New Roman"/>
                <w:b/>
                <w:sz w:val="26"/>
                <w:szCs w:val="20"/>
                <w:lang w:eastAsia="ru-RU"/>
              </w:rPr>
              <w:t>УПРАВЛЕНИЕ</w:t>
            </w:r>
          </w:p>
          <w:p w14:paraId="1E71E5BE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D5D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Федеральной антимонопольной службы</w:t>
            </w:r>
          </w:p>
          <w:p w14:paraId="12877601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D5D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 Оренбургской области</w:t>
            </w:r>
          </w:p>
          <w:p w14:paraId="71C6BEE1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7095B89E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8D5D0D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Адрес места нахождения: г.</w:t>
            </w: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 xml:space="preserve"> </w:t>
            </w:r>
            <w:r w:rsidRPr="008D5D0D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Оренбург, ул.</w:t>
            </w: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 xml:space="preserve"> </w:t>
            </w:r>
            <w:r w:rsidRPr="008D5D0D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Краснознаменная, 22</w:t>
            </w:r>
          </w:p>
          <w:p w14:paraId="3AD88168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8D5D0D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 xml:space="preserve"> Почтовый адрес: 460046, г.</w:t>
            </w:r>
            <w:r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 xml:space="preserve"> </w:t>
            </w:r>
            <w:r w:rsidRPr="008D5D0D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 xml:space="preserve">Оренбург, ул. 9 Января, 64 </w:t>
            </w:r>
          </w:p>
          <w:p w14:paraId="1EE93DF0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</w:pPr>
            <w:r w:rsidRPr="008D5D0D">
              <w:rPr>
                <w:rFonts w:ascii="Times New Roman" w:eastAsia="Times New Roman" w:hAnsi="Times New Roman"/>
                <w:sz w:val="16"/>
                <w:szCs w:val="20"/>
                <w:lang w:eastAsia="ru-RU"/>
              </w:rPr>
              <w:t>тел. (3532) 78-66-17, факс (3532) 77-80-70</w:t>
            </w:r>
          </w:p>
          <w:p w14:paraId="74F9DAC7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sz w:val="16"/>
                <w:szCs w:val="20"/>
                <w:lang w:val="en-US" w:eastAsia="ru-RU"/>
              </w:rPr>
            </w:pPr>
            <w:r w:rsidRPr="008D5D0D">
              <w:rPr>
                <w:rFonts w:ascii="Times New Roman" w:eastAsia="Times New Roman" w:hAnsi="Times New Roman"/>
                <w:sz w:val="16"/>
                <w:szCs w:val="20"/>
                <w:lang w:val="en-US" w:eastAsia="ru-RU"/>
              </w:rPr>
              <w:t>e-mail: to56@fas.gov.ru</w:t>
            </w:r>
          </w:p>
          <w:p w14:paraId="304B0625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val="de-DE" w:eastAsia="ru-RU"/>
              </w:rPr>
            </w:pPr>
            <w:r w:rsidRPr="008D5D0D">
              <w:rPr>
                <w:rFonts w:ascii="Times New Roman" w:eastAsia="Times New Roman" w:hAnsi="Times New Roman"/>
                <w:sz w:val="18"/>
                <w:szCs w:val="20"/>
                <w:lang w:val="de-DE" w:eastAsia="ru-RU"/>
              </w:rPr>
              <w:t xml:space="preserve"> 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14:paraId="49378B0A" w14:textId="77777777" w:rsidR="004C7D0E" w:rsidRPr="00EE6698" w:rsidRDefault="004C7D0E" w:rsidP="00E52F08">
            <w:pPr>
              <w:keepNext/>
              <w:outlineLvl w:val="5"/>
              <w:rPr>
                <w:rFonts w:ascii="Times New Roman" w:eastAsia="Times New Roman" w:hAnsi="Times New Roman"/>
                <w:sz w:val="25"/>
                <w:szCs w:val="25"/>
                <w:lang w:val="de-DE" w:eastAsia="ru-RU"/>
              </w:rPr>
            </w:pPr>
          </w:p>
        </w:tc>
      </w:tr>
      <w:tr w:rsidR="004C7D0E" w:rsidRPr="003805BF" w14:paraId="220B3F11" w14:textId="77777777" w:rsidTr="00E52F08">
        <w:trPr>
          <w:cantSplit/>
          <w:trHeight w:val="367"/>
        </w:trPr>
        <w:tc>
          <w:tcPr>
            <w:tcW w:w="5017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42A9D86F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val="de-DE" w:eastAsia="ru-RU"/>
              </w:rPr>
            </w:pPr>
          </w:p>
        </w:tc>
        <w:tc>
          <w:tcPr>
            <w:tcW w:w="51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B6FE741" w14:textId="77777777" w:rsidR="00C60A24" w:rsidRPr="00C60A24" w:rsidRDefault="00C60A24" w:rsidP="00C60A24">
            <w:pPr>
              <w:spacing w:line="240" w:lineRule="exac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0A24">
              <w:rPr>
                <w:rFonts w:ascii="Times New Roman" w:hAnsi="Times New Roman"/>
                <w:sz w:val="24"/>
                <w:szCs w:val="24"/>
              </w:rPr>
              <w:t>Заявитель:</w:t>
            </w:r>
          </w:p>
          <w:p w14:paraId="7F0776DF" w14:textId="7F7FB66C" w:rsidR="00C60A24" w:rsidRPr="00C60A24" w:rsidRDefault="00C60A24" w:rsidP="00C60A24">
            <w:pPr>
              <w:spacing w:line="240" w:lineRule="exac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0A24">
              <w:rPr>
                <w:rFonts w:ascii="Times New Roman" w:hAnsi="Times New Roman"/>
                <w:sz w:val="24"/>
                <w:szCs w:val="24"/>
              </w:rPr>
              <w:t xml:space="preserve">ООО </w:t>
            </w:r>
            <w:r w:rsidR="00592A2B">
              <w:rPr>
                <w:rFonts w:ascii="Times New Roman" w:hAnsi="Times New Roman"/>
                <w:sz w:val="24"/>
                <w:szCs w:val="24"/>
              </w:rPr>
              <w:t>«</w:t>
            </w:r>
            <w:r w:rsidRPr="00C60A24">
              <w:rPr>
                <w:rFonts w:ascii="Times New Roman" w:hAnsi="Times New Roman"/>
                <w:sz w:val="24"/>
                <w:szCs w:val="24"/>
              </w:rPr>
              <w:t>Форсаж</w:t>
            </w:r>
            <w:r w:rsidR="00592A2B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5C6851CB" w14:textId="77777777" w:rsidR="00C60A24" w:rsidRPr="00C60A24" w:rsidRDefault="00C60A24" w:rsidP="00C60A24">
            <w:pPr>
              <w:spacing w:line="240" w:lineRule="exact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29E3B174" w14:textId="77777777" w:rsidR="00C60A24" w:rsidRPr="00C60A24" w:rsidRDefault="00C60A24" w:rsidP="00C60A24">
            <w:pPr>
              <w:spacing w:line="240" w:lineRule="exact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1F1B7966" w14:textId="77777777" w:rsidR="00C60A24" w:rsidRPr="00C60A24" w:rsidRDefault="00C60A24" w:rsidP="00C60A24">
            <w:pPr>
              <w:spacing w:line="240" w:lineRule="exac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0A24">
              <w:rPr>
                <w:rFonts w:ascii="Times New Roman" w:hAnsi="Times New Roman"/>
                <w:sz w:val="24"/>
                <w:szCs w:val="24"/>
              </w:rPr>
              <w:t>Заказчик:</w:t>
            </w:r>
          </w:p>
          <w:p w14:paraId="7C0CF1C0" w14:textId="54E213BD" w:rsidR="00C60A24" w:rsidRPr="00C60A24" w:rsidRDefault="00C60A24" w:rsidP="00C60A24">
            <w:pPr>
              <w:spacing w:line="240" w:lineRule="exac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0A24">
              <w:rPr>
                <w:rFonts w:ascii="Times New Roman" w:hAnsi="Times New Roman"/>
                <w:sz w:val="24"/>
                <w:szCs w:val="24"/>
              </w:rPr>
              <w:t xml:space="preserve">МКУ </w:t>
            </w:r>
            <w:r w:rsidR="00592A2B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C60A24">
              <w:rPr>
                <w:rFonts w:ascii="Times New Roman" w:hAnsi="Times New Roman"/>
                <w:sz w:val="24"/>
                <w:szCs w:val="24"/>
              </w:rPr>
              <w:t>Спецавтотехуправление</w:t>
            </w:r>
            <w:proofErr w:type="spellEnd"/>
            <w:r w:rsidR="00592A2B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17A35FB1" w14:textId="77777777" w:rsidR="00C60A24" w:rsidRPr="00C60A24" w:rsidRDefault="00C60A24" w:rsidP="00C60A24">
            <w:pPr>
              <w:spacing w:line="240" w:lineRule="exact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C2003BC" w14:textId="77777777" w:rsidR="00C60A24" w:rsidRPr="00C60A24" w:rsidRDefault="00C60A24" w:rsidP="00C60A24">
            <w:pPr>
              <w:spacing w:line="240" w:lineRule="exact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533C26BA" w14:textId="77777777" w:rsidR="00C60A24" w:rsidRPr="00C60A24" w:rsidRDefault="00C60A24" w:rsidP="00C60A24">
            <w:pPr>
              <w:spacing w:line="240" w:lineRule="exac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0A24">
              <w:rPr>
                <w:rFonts w:ascii="Times New Roman" w:hAnsi="Times New Roman"/>
                <w:sz w:val="24"/>
                <w:szCs w:val="24"/>
              </w:rPr>
              <w:t>Уполномоченный орган:</w:t>
            </w:r>
          </w:p>
          <w:p w14:paraId="45A688D5" w14:textId="77777777" w:rsidR="00C60A24" w:rsidRPr="00C60A24" w:rsidRDefault="00C60A24" w:rsidP="00C60A24">
            <w:pPr>
              <w:spacing w:line="240" w:lineRule="exact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60A24">
              <w:rPr>
                <w:rFonts w:ascii="Times New Roman" w:hAnsi="Times New Roman"/>
                <w:sz w:val="24"/>
                <w:szCs w:val="24"/>
              </w:rPr>
              <w:t>Администрация города Орска</w:t>
            </w:r>
          </w:p>
          <w:p w14:paraId="20DC365D" w14:textId="77777777" w:rsidR="00C60A24" w:rsidRPr="00C60A24" w:rsidRDefault="00C60A24" w:rsidP="00C60A24">
            <w:pPr>
              <w:spacing w:line="240" w:lineRule="exact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14:paraId="07174052" w14:textId="13762004" w:rsidR="00420243" w:rsidRPr="00420243" w:rsidRDefault="00420243" w:rsidP="00C60A24">
            <w:pPr>
              <w:spacing w:line="240" w:lineRule="exact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C7D0E" w:rsidRPr="008D5D0D" w14:paraId="24273757" w14:textId="77777777" w:rsidTr="00E52F08">
        <w:trPr>
          <w:cantSplit/>
          <w:trHeight w:val="206"/>
        </w:trPr>
        <w:tc>
          <w:tcPr>
            <w:tcW w:w="4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7F2846" w14:textId="77777777" w:rsidR="004C7D0E" w:rsidRPr="00C01B53" w:rsidRDefault="004C7D0E" w:rsidP="00E52F0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01B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</w:t>
            </w:r>
          </w:p>
          <w:p w14:paraId="3D38C8A4" w14:textId="77777777" w:rsidR="004C7D0E" w:rsidRPr="00C01B53" w:rsidRDefault="004C7D0E" w:rsidP="00E52F0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7612CB" w14:textId="04C67817" w:rsidR="004C7D0E" w:rsidRPr="00C01B53" w:rsidRDefault="004C7D0E" w:rsidP="00E52F0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BBE012" w14:textId="77777777" w:rsidR="004C7D0E" w:rsidRPr="00C01B53" w:rsidRDefault="004C7D0E" w:rsidP="00E52F08">
            <w:pP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01B53">
              <w:rPr>
                <w:rFonts w:ascii="Times New Roman" w:eastAsia="Times New Roman" w:hAnsi="Times New Roman"/>
                <w:lang w:eastAsia="ru-RU"/>
              </w:rPr>
              <w:t>№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48FE2B6" w14:textId="39336C17" w:rsidR="004C7D0E" w:rsidRPr="00C01B53" w:rsidRDefault="004C7D0E" w:rsidP="00E52F0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F94798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3C6624" w14:textId="77777777" w:rsidR="004C7D0E" w:rsidRPr="008D5D0D" w:rsidRDefault="004C7D0E" w:rsidP="00E52F08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4C7D0E" w:rsidRPr="008D5D0D" w14:paraId="212536A6" w14:textId="77777777" w:rsidTr="003327DB">
        <w:trPr>
          <w:cantSplit/>
          <w:trHeight w:val="380"/>
        </w:trPr>
        <w:tc>
          <w:tcPr>
            <w:tcW w:w="43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82CA4B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974FE0" w14:textId="77777777" w:rsidR="004C7D0E" w:rsidRPr="0030075E" w:rsidRDefault="004C7D0E" w:rsidP="00E52F08">
            <w:pPr>
              <w:rPr>
                <w:rFonts w:ascii="Times New Roman" w:eastAsia="Times New Roman" w:hAnsi="Times New Roman"/>
                <w:lang w:eastAsia="ru-RU"/>
              </w:rPr>
            </w:pPr>
            <w:r w:rsidRPr="0030075E">
              <w:rPr>
                <w:rFonts w:ascii="Times New Roman" w:eastAsia="Times New Roman" w:hAnsi="Times New Roman"/>
                <w:lang w:eastAsia="ru-RU"/>
              </w:rPr>
              <w:t>На №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2E019CA" w14:textId="77777777" w:rsidR="004C7D0E" w:rsidRPr="00C01B53" w:rsidRDefault="004C7D0E" w:rsidP="00E52F0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4A5D49" w14:textId="77777777" w:rsidR="004C7D0E" w:rsidRPr="00C01B53" w:rsidRDefault="004C7D0E" w:rsidP="00E52F0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01B53">
              <w:rPr>
                <w:rFonts w:ascii="Times New Roman" w:eastAsia="Times New Roman" w:hAnsi="Times New Roman"/>
                <w:lang w:eastAsia="ru-RU"/>
              </w:rPr>
              <w:t>от</w:t>
            </w:r>
          </w:p>
        </w:tc>
        <w:tc>
          <w:tcPr>
            <w:tcW w:w="15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1E97996" w14:textId="77777777" w:rsidR="004C7D0E" w:rsidRPr="00C01B53" w:rsidRDefault="004C7D0E" w:rsidP="00E52F08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EA2E94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09E1B9" w14:textId="77777777" w:rsidR="004C7D0E" w:rsidRPr="008D5D0D" w:rsidRDefault="004C7D0E" w:rsidP="00E52F08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4C7D0E" w:rsidRPr="008D5D0D" w14:paraId="4733EE82" w14:textId="77777777" w:rsidTr="00E52F08">
        <w:trPr>
          <w:cantSplit/>
          <w:trHeight w:val="96"/>
        </w:trPr>
        <w:tc>
          <w:tcPr>
            <w:tcW w:w="294" w:type="dxa"/>
            <w:tcBorders>
              <w:top w:val="nil"/>
              <w:left w:val="nil"/>
              <w:bottom w:val="nil"/>
              <w:right w:val="nil"/>
            </w:tcBorders>
          </w:tcPr>
          <w:p w14:paraId="2BAE39E0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EF095C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46F719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14:paraId="13824A68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6D46D6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</w:tcPr>
          <w:p w14:paraId="6343250E" w14:textId="77777777" w:rsidR="004C7D0E" w:rsidRPr="008D5D0D" w:rsidRDefault="004C7D0E" w:rsidP="00E52F08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1F17576" w14:textId="77777777" w:rsidR="004C7D0E" w:rsidRPr="008D5D0D" w:rsidRDefault="004C7D0E" w:rsidP="00E52F08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4C7D0E" w:rsidRPr="008D5D0D" w14:paraId="30C01A88" w14:textId="77777777" w:rsidTr="00B351C4">
        <w:trPr>
          <w:cantSplit/>
          <w:trHeight w:val="114"/>
        </w:trPr>
        <w:tc>
          <w:tcPr>
            <w:tcW w:w="501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E51C55F" w14:textId="77777777" w:rsidR="004C7D0E" w:rsidRPr="008D5D0D" w:rsidRDefault="004C7D0E" w:rsidP="00E52F08">
            <w:pPr>
              <w:ind w:left="142" w:right="17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60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0DA6AE" w14:textId="77777777" w:rsidR="004C7D0E" w:rsidRPr="008D5D0D" w:rsidRDefault="004C7D0E" w:rsidP="00E52F08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</w:tbl>
    <w:p w14:paraId="75BD035A" w14:textId="77777777" w:rsidR="00C60A24" w:rsidRDefault="00C60A24" w:rsidP="00420243">
      <w:pPr>
        <w:keepNext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49266166" w14:textId="6575DD70" w:rsidR="00CD76C0" w:rsidRPr="00285031" w:rsidRDefault="00CD76C0" w:rsidP="00420243">
      <w:pPr>
        <w:keepNext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8503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РЕШЕНИЕ</w:t>
      </w:r>
    </w:p>
    <w:p w14:paraId="445B0F90" w14:textId="7D12C204" w:rsidR="00CD76C0" w:rsidRPr="00285031" w:rsidRDefault="00CD76C0" w:rsidP="00E32661">
      <w:pPr>
        <w:tabs>
          <w:tab w:val="left" w:pos="708"/>
          <w:tab w:val="center" w:pos="4153"/>
          <w:tab w:val="right" w:pos="8306"/>
        </w:tabs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28503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делу № </w:t>
      </w:r>
      <w:r w:rsidR="00C60A2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056/06/106-981</w:t>
      </w:r>
      <w:r w:rsidR="00BC4C7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/202</w:t>
      </w:r>
      <w:r w:rsidR="008708D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</w:t>
      </w:r>
    </w:p>
    <w:p w14:paraId="7470E2DF" w14:textId="55EB345D" w:rsidR="00CD76C0" w:rsidRPr="00E65AD5" w:rsidRDefault="00CD76C0" w:rsidP="00E32661">
      <w:pPr>
        <w:tabs>
          <w:tab w:val="left" w:pos="708"/>
          <w:tab w:val="center" w:pos="4153"/>
          <w:tab w:val="right" w:pos="8306"/>
        </w:tabs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B44C0E2" w14:textId="77777777" w:rsidR="00556CC6" w:rsidRPr="00E65AD5" w:rsidRDefault="00556CC6" w:rsidP="00E32661">
      <w:pPr>
        <w:tabs>
          <w:tab w:val="left" w:pos="708"/>
          <w:tab w:val="center" w:pos="4153"/>
          <w:tab w:val="right" w:pos="8306"/>
        </w:tabs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9BC83DE" w14:textId="33F6633B" w:rsidR="00CD76C0" w:rsidRPr="00E65AD5" w:rsidRDefault="00C60A24" w:rsidP="00E32661">
      <w:pPr>
        <w:tabs>
          <w:tab w:val="left" w:pos="708"/>
          <w:tab w:val="center" w:pos="4153"/>
          <w:tab w:val="right" w:pos="8306"/>
        </w:tabs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04 сентября</w:t>
      </w:r>
      <w:r w:rsidR="00FF6ED6" w:rsidRPr="00E65AD5">
        <w:rPr>
          <w:rFonts w:ascii="Times New Roman" w:eastAsia="Times New Roman" w:hAnsi="Times New Roman"/>
          <w:sz w:val="24"/>
          <w:szCs w:val="24"/>
          <w:lang w:eastAsia="ru-RU"/>
        </w:rPr>
        <w:t xml:space="preserve"> 202</w:t>
      </w:r>
      <w:r w:rsidR="008708D7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CD76C0" w:rsidRPr="00E65AD5">
        <w:rPr>
          <w:rFonts w:ascii="Times New Roman" w:eastAsia="Times New Roman" w:hAnsi="Times New Roman"/>
          <w:sz w:val="24"/>
          <w:szCs w:val="24"/>
          <w:lang w:eastAsia="ru-RU"/>
        </w:rPr>
        <w:t xml:space="preserve"> г</w:t>
      </w:r>
      <w:r w:rsidR="00BB3695" w:rsidRPr="00E65AD5">
        <w:rPr>
          <w:rFonts w:ascii="Times New Roman" w:eastAsia="Times New Roman" w:hAnsi="Times New Roman"/>
          <w:sz w:val="24"/>
          <w:szCs w:val="24"/>
          <w:lang w:eastAsia="ru-RU"/>
        </w:rPr>
        <w:t>ода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</w:t>
      </w:r>
      <w:r w:rsidR="00CD76C0" w:rsidRPr="00E65AD5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8708D7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</w:t>
      </w:r>
      <w:r w:rsidR="00CD76C0" w:rsidRPr="00E65AD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</w:t>
      </w:r>
      <w:r w:rsidR="00B15B58" w:rsidRPr="00E65AD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</w:t>
      </w:r>
      <w:r w:rsidR="004A291A" w:rsidRPr="00E65AD5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</w:t>
      </w:r>
      <w:r w:rsidR="004F0F7C" w:rsidRPr="00E65AD5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4A291A" w:rsidRPr="00E65AD5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8160F9" w:rsidRPr="00E65AD5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BC4C75" w:rsidRPr="00E65AD5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8B2202" w:rsidRPr="00E65AD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C11A4" w:rsidRPr="00E65AD5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4B11FE" w:rsidRPr="00E65AD5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="00BB3695" w:rsidRPr="00E65AD5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40302B" w:rsidRPr="00E65AD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D76C0" w:rsidRPr="00E65AD5">
        <w:rPr>
          <w:rFonts w:ascii="Times New Roman" w:eastAsia="Times New Roman" w:hAnsi="Times New Roman"/>
          <w:sz w:val="24"/>
          <w:szCs w:val="24"/>
          <w:lang w:eastAsia="ru-RU"/>
        </w:rPr>
        <w:t xml:space="preserve">г. Оренбург                                            </w:t>
      </w:r>
    </w:p>
    <w:p w14:paraId="401BA30E" w14:textId="77777777" w:rsidR="00CD76C0" w:rsidRPr="00E65AD5" w:rsidRDefault="00CD76C0" w:rsidP="00E32661">
      <w:pPr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234D3A2" w14:textId="0F06065E" w:rsidR="00FE6CBB" w:rsidRPr="00FE6CBB" w:rsidRDefault="00FE6CBB" w:rsidP="00FE6CBB">
      <w:pPr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6CBB">
        <w:rPr>
          <w:rFonts w:ascii="Times New Roman" w:eastAsia="Times New Roman" w:hAnsi="Times New Roman"/>
          <w:sz w:val="24"/>
          <w:szCs w:val="24"/>
          <w:lang w:eastAsia="ru-RU"/>
        </w:rPr>
        <w:t>Резолю</w:t>
      </w:r>
      <w:r w:rsidR="00C60A24">
        <w:rPr>
          <w:rFonts w:ascii="Times New Roman" w:eastAsia="Times New Roman" w:hAnsi="Times New Roman"/>
          <w:sz w:val="24"/>
          <w:szCs w:val="24"/>
          <w:lang w:eastAsia="ru-RU"/>
        </w:rPr>
        <w:t xml:space="preserve">тивная часть решения оглашена 04 сентября </w:t>
      </w:r>
      <w:r w:rsidRPr="00FE6CBB">
        <w:rPr>
          <w:rFonts w:ascii="Times New Roman" w:eastAsia="Times New Roman" w:hAnsi="Times New Roman"/>
          <w:sz w:val="24"/>
          <w:szCs w:val="24"/>
          <w:lang w:eastAsia="ru-RU"/>
        </w:rPr>
        <w:t xml:space="preserve">2025 года </w:t>
      </w:r>
    </w:p>
    <w:p w14:paraId="2FA7AA9F" w14:textId="5EF3D1AF" w:rsidR="00FE6CBB" w:rsidRPr="00FE6CBB" w:rsidRDefault="00FE6CBB" w:rsidP="00FE6CBB">
      <w:pPr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6CBB">
        <w:rPr>
          <w:rFonts w:ascii="Times New Roman" w:eastAsia="Times New Roman" w:hAnsi="Times New Roman"/>
          <w:sz w:val="24"/>
          <w:szCs w:val="24"/>
          <w:lang w:eastAsia="ru-RU"/>
        </w:rPr>
        <w:t>Решени</w:t>
      </w:r>
      <w:r w:rsidR="00C60A24">
        <w:rPr>
          <w:rFonts w:ascii="Times New Roman" w:eastAsia="Times New Roman" w:hAnsi="Times New Roman"/>
          <w:sz w:val="24"/>
          <w:szCs w:val="24"/>
          <w:lang w:eastAsia="ru-RU"/>
        </w:rPr>
        <w:t>е в полном объеме изготовлено 09сентября</w:t>
      </w:r>
      <w:r w:rsidRPr="00FE6CBB">
        <w:rPr>
          <w:rFonts w:ascii="Times New Roman" w:eastAsia="Times New Roman" w:hAnsi="Times New Roman"/>
          <w:sz w:val="24"/>
          <w:szCs w:val="24"/>
          <w:lang w:eastAsia="ru-RU"/>
        </w:rPr>
        <w:t xml:space="preserve"> 2025 года</w:t>
      </w:r>
    </w:p>
    <w:p w14:paraId="35B70D7F" w14:textId="77777777" w:rsidR="00E82589" w:rsidRDefault="00FE6CBB" w:rsidP="00FE6CBB">
      <w:pPr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6CBB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Комиссия Оренбургского УФАС России по контролю в сфере осуществления закупок (далее – Комиссия Оренбургского УФАС России) в составе: </w:t>
      </w:r>
    </w:p>
    <w:p w14:paraId="794151FC" w14:textId="77777777" w:rsidR="000775C4" w:rsidRDefault="00FE6CBB" w:rsidP="00FE6CBB">
      <w:pPr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6CBB">
        <w:rPr>
          <w:rFonts w:ascii="Times New Roman" w:eastAsia="Times New Roman" w:hAnsi="Times New Roman"/>
          <w:sz w:val="24"/>
          <w:szCs w:val="24"/>
          <w:lang w:eastAsia="ru-RU"/>
        </w:rPr>
        <w:t>Председа</w:t>
      </w:r>
      <w:r w:rsidR="00C60A24">
        <w:rPr>
          <w:rFonts w:ascii="Times New Roman" w:eastAsia="Times New Roman" w:hAnsi="Times New Roman"/>
          <w:sz w:val="24"/>
          <w:szCs w:val="24"/>
          <w:lang w:eastAsia="ru-RU"/>
        </w:rPr>
        <w:t xml:space="preserve">теля Комиссии: </w:t>
      </w:r>
    </w:p>
    <w:p w14:paraId="4E495527" w14:textId="3642B3E3" w:rsidR="00FE6CBB" w:rsidRPr="00FE6CBB" w:rsidRDefault="00FE6CBB" w:rsidP="00FE6CBB">
      <w:pPr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6CBB">
        <w:rPr>
          <w:rFonts w:ascii="Times New Roman" w:eastAsia="Times New Roman" w:hAnsi="Times New Roman"/>
          <w:sz w:val="24"/>
          <w:szCs w:val="24"/>
          <w:lang w:eastAsia="ru-RU"/>
        </w:rPr>
        <w:t xml:space="preserve">членов Комиссии: </w:t>
      </w:r>
    </w:p>
    <w:p w14:paraId="1CEE05FF" w14:textId="387D74E2" w:rsidR="00C60A24" w:rsidRDefault="00C60A24" w:rsidP="00FE6CBB">
      <w:pPr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присутствии представителей посредством видео-конференц-связи: </w:t>
      </w:r>
    </w:p>
    <w:p w14:paraId="179A220A" w14:textId="56C020C3" w:rsidR="00C60A24" w:rsidRDefault="00C60A24" w:rsidP="00C60A24">
      <w:pPr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60A24">
        <w:rPr>
          <w:rFonts w:ascii="Times New Roman" w:eastAsia="Times New Roman" w:hAnsi="Times New Roman"/>
          <w:sz w:val="24"/>
          <w:szCs w:val="24"/>
          <w:lang w:eastAsia="ru-RU"/>
        </w:rPr>
        <w:t xml:space="preserve">МКУ </w:t>
      </w:r>
      <w:r w:rsidR="00592A2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spellStart"/>
      <w:r w:rsidRPr="00C60A24">
        <w:rPr>
          <w:rFonts w:ascii="Times New Roman" w:eastAsia="Times New Roman" w:hAnsi="Times New Roman"/>
          <w:sz w:val="24"/>
          <w:szCs w:val="24"/>
          <w:lang w:eastAsia="ru-RU"/>
        </w:rPr>
        <w:t>Спецавтотехуправление</w:t>
      </w:r>
      <w:proofErr w:type="spellEnd"/>
      <w:r w:rsidR="00592A2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</w:t>
      </w:r>
      <w:r w:rsidR="00FE6CBB" w:rsidRPr="00FE6CBB">
        <w:rPr>
          <w:rFonts w:ascii="Times New Roman" w:eastAsia="Times New Roman" w:hAnsi="Times New Roman"/>
          <w:sz w:val="24"/>
          <w:szCs w:val="24"/>
          <w:lang w:eastAsia="ru-RU"/>
        </w:rPr>
        <w:t>действующей на осно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вании доверенности от 11.10.2024г.</w:t>
      </w:r>
      <w:r w:rsidR="00FE6CBB" w:rsidRPr="00FE6CB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действующей на основании доверенности от 03.09.2025г.,</w:t>
      </w:r>
    </w:p>
    <w:p w14:paraId="2A5B23E6" w14:textId="7D57B8D9" w:rsidR="00C60A24" w:rsidRDefault="00C752F2" w:rsidP="00C60A24">
      <w:pPr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Уполномоченного органа </w:t>
      </w:r>
      <w:r w:rsidR="00C60A24">
        <w:rPr>
          <w:rFonts w:ascii="Times New Roman" w:eastAsia="Times New Roman" w:hAnsi="Times New Roman"/>
          <w:sz w:val="24"/>
          <w:szCs w:val="24"/>
          <w:lang w:eastAsia="ru-RU"/>
        </w:rPr>
        <w:t>Администрации</w:t>
      </w:r>
      <w:r w:rsidR="00C60A24" w:rsidRPr="00C60A24">
        <w:rPr>
          <w:rFonts w:ascii="Times New Roman" w:eastAsia="Times New Roman" w:hAnsi="Times New Roman"/>
          <w:sz w:val="24"/>
          <w:szCs w:val="24"/>
          <w:lang w:eastAsia="ru-RU"/>
        </w:rPr>
        <w:t xml:space="preserve"> города Орска</w:t>
      </w:r>
      <w:r w:rsidR="00C60A24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bookmarkStart w:id="0" w:name="_GoBack"/>
      <w:bookmarkEnd w:id="0"/>
      <w:r w:rsidR="00C60A24">
        <w:rPr>
          <w:rFonts w:ascii="Times New Roman" w:eastAsia="Times New Roman" w:hAnsi="Times New Roman"/>
          <w:sz w:val="24"/>
          <w:szCs w:val="24"/>
          <w:lang w:eastAsia="ru-RU"/>
        </w:rPr>
        <w:t>действующей на основании доверенности от 24.02.2025г.,</w:t>
      </w:r>
    </w:p>
    <w:p w14:paraId="4FBEA0BA" w14:textId="15C4CAC7" w:rsidR="00C60A24" w:rsidRDefault="00FE6CBB" w:rsidP="00C60A24">
      <w:pPr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6CBB">
        <w:rPr>
          <w:rFonts w:ascii="Times New Roman" w:eastAsia="Times New Roman" w:hAnsi="Times New Roman"/>
          <w:sz w:val="24"/>
          <w:szCs w:val="24"/>
          <w:lang w:eastAsia="ru-RU"/>
        </w:rPr>
        <w:t xml:space="preserve"> в отсутствие представителя </w:t>
      </w:r>
      <w:r w:rsidR="00C60A24">
        <w:rPr>
          <w:rFonts w:ascii="Times New Roman" w:eastAsia="Times New Roman" w:hAnsi="Times New Roman"/>
          <w:sz w:val="24"/>
          <w:szCs w:val="24"/>
          <w:lang w:eastAsia="ru-RU"/>
        </w:rPr>
        <w:t>общества с ограниченной ответственностью</w:t>
      </w:r>
      <w:r w:rsidR="00C60A24" w:rsidRPr="00C60A2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92A2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C60A24" w:rsidRPr="00C60A24">
        <w:rPr>
          <w:rFonts w:ascii="Times New Roman" w:eastAsia="Times New Roman" w:hAnsi="Times New Roman"/>
          <w:sz w:val="24"/>
          <w:szCs w:val="24"/>
          <w:lang w:eastAsia="ru-RU"/>
        </w:rPr>
        <w:t>Форсаж</w:t>
      </w:r>
      <w:r w:rsidR="00592A2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C60A2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E6CBB">
        <w:rPr>
          <w:rFonts w:ascii="Times New Roman" w:eastAsia="Times New Roman" w:hAnsi="Times New Roman"/>
          <w:sz w:val="24"/>
          <w:szCs w:val="24"/>
          <w:lang w:eastAsia="ru-RU"/>
        </w:rPr>
        <w:t>на рассмотрение дела не явился, о дате, времени и месте рассмотрения извещен надлежащим образом</w:t>
      </w:r>
      <w:r w:rsidR="00C60A24">
        <w:rPr>
          <w:rFonts w:ascii="Times New Roman" w:eastAsia="Times New Roman" w:hAnsi="Times New Roman"/>
          <w:sz w:val="24"/>
          <w:szCs w:val="24"/>
          <w:lang w:eastAsia="ru-RU"/>
        </w:rPr>
        <w:t xml:space="preserve"> (исх. ЛЧ/5479/25 от 03.09.2025г.)</w:t>
      </w:r>
      <w:r w:rsidRPr="00FE6CB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</w:p>
    <w:p w14:paraId="3BAFDB62" w14:textId="60602D47" w:rsidR="00FE6CBB" w:rsidRDefault="00FE6CBB" w:rsidP="00C60A24">
      <w:pPr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6CBB">
        <w:rPr>
          <w:rFonts w:ascii="Times New Roman" w:eastAsia="Times New Roman" w:hAnsi="Times New Roman"/>
          <w:sz w:val="24"/>
          <w:szCs w:val="24"/>
          <w:lang w:eastAsia="ru-RU"/>
        </w:rPr>
        <w:t xml:space="preserve">рассмотрев жалобу </w:t>
      </w:r>
      <w:r w:rsidR="004343F0" w:rsidRPr="004343F0">
        <w:rPr>
          <w:rFonts w:ascii="Times New Roman" w:eastAsia="Times New Roman" w:hAnsi="Times New Roman"/>
          <w:sz w:val="24"/>
          <w:szCs w:val="24"/>
          <w:lang w:eastAsia="ru-RU"/>
        </w:rPr>
        <w:t>общества с ограниченной ответственностью</w:t>
      </w:r>
      <w:r w:rsidR="00C60A24" w:rsidRPr="00C60A2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92A2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C60A24" w:rsidRPr="00C60A24">
        <w:rPr>
          <w:rFonts w:ascii="Times New Roman" w:eastAsia="Times New Roman" w:hAnsi="Times New Roman"/>
          <w:sz w:val="24"/>
          <w:szCs w:val="24"/>
          <w:lang w:eastAsia="ru-RU"/>
        </w:rPr>
        <w:t>Форсаж</w:t>
      </w:r>
      <w:r w:rsidR="00592A2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C60A24" w:rsidRPr="00C60A24">
        <w:rPr>
          <w:rFonts w:ascii="Times New Roman" w:eastAsia="Times New Roman" w:hAnsi="Times New Roman"/>
          <w:sz w:val="24"/>
          <w:szCs w:val="24"/>
          <w:lang w:eastAsia="ru-RU"/>
        </w:rPr>
        <w:t xml:space="preserve"> на действия МКУ </w:t>
      </w:r>
      <w:r w:rsidR="00592A2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spellStart"/>
      <w:r w:rsidR="00C60A24" w:rsidRPr="00C60A24">
        <w:rPr>
          <w:rFonts w:ascii="Times New Roman" w:eastAsia="Times New Roman" w:hAnsi="Times New Roman"/>
          <w:sz w:val="24"/>
          <w:szCs w:val="24"/>
          <w:lang w:eastAsia="ru-RU"/>
        </w:rPr>
        <w:t>Спецавтотехуправление</w:t>
      </w:r>
      <w:proofErr w:type="spellEnd"/>
      <w:r w:rsidR="00592A2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C60A24" w:rsidRPr="00C60A24">
        <w:rPr>
          <w:rFonts w:ascii="Times New Roman" w:eastAsia="Times New Roman" w:hAnsi="Times New Roman"/>
          <w:sz w:val="24"/>
          <w:szCs w:val="24"/>
          <w:lang w:eastAsia="ru-RU"/>
        </w:rPr>
        <w:t xml:space="preserve"> при проведении электронного аукциона на поставку запасных частей для легковых автомобилей (номер извещения 0153300060625000202)</w:t>
      </w:r>
      <w:r w:rsidRPr="00FE6CBB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4343F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6E6BDF36" w14:textId="29160747" w:rsidR="00C60A24" w:rsidRDefault="00C60A24" w:rsidP="00FE6CBB">
      <w:pPr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D21FDD8" w14:textId="77777777" w:rsidR="00C60A24" w:rsidRPr="00FE6CBB" w:rsidRDefault="00C60A24" w:rsidP="00FE6CBB">
      <w:pPr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4802208" w14:textId="2D22725C" w:rsidR="00FE6CBB" w:rsidRDefault="00FE6CBB" w:rsidP="00C60A24">
      <w:pPr>
        <w:ind w:firstLine="567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FE6CBB">
        <w:rPr>
          <w:rFonts w:ascii="Times New Roman" w:eastAsia="Times New Roman" w:hAnsi="Times New Roman"/>
          <w:sz w:val="24"/>
          <w:szCs w:val="24"/>
          <w:lang w:eastAsia="ru-RU"/>
        </w:rPr>
        <w:t>УСТАНОВИЛА:</w:t>
      </w:r>
    </w:p>
    <w:p w14:paraId="1D8A0D57" w14:textId="77777777" w:rsidR="00C60A24" w:rsidRPr="00FE6CBB" w:rsidRDefault="00C60A24" w:rsidP="00915A46">
      <w:pPr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A86E10A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В Оренбургское УФАС России поступила жалоба (</w:t>
      </w:r>
      <w:proofErr w:type="spellStart"/>
      <w:r w:rsidRPr="00915A46">
        <w:rPr>
          <w:szCs w:val="24"/>
        </w:rPr>
        <w:t>вх</w:t>
      </w:r>
      <w:proofErr w:type="spellEnd"/>
      <w:r w:rsidRPr="00915A46">
        <w:rPr>
          <w:szCs w:val="24"/>
        </w:rPr>
        <w:t>. № 8900/25 от 31.08.2025) общества с ограниченной ответственностью «Форсаж» (далее – Заявитель, ООО «Форсаж») на действия МКУ «</w:t>
      </w:r>
      <w:proofErr w:type="spellStart"/>
      <w:r w:rsidRPr="00915A46">
        <w:rPr>
          <w:szCs w:val="24"/>
        </w:rPr>
        <w:t>Спецавтотехуправление</w:t>
      </w:r>
      <w:proofErr w:type="spellEnd"/>
      <w:r w:rsidRPr="00915A46">
        <w:rPr>
          <w:szCs w:val="24"/>
        </w:rPr>
        <w:t xml:space="preserve">» (далее – Заказчик, МКУ «САТУ») при проведении электронного </w:t>
      </w:r>
      <w:r w:rsidRPr="00915A46">
        <w:rPr>
          <w:szCs w:val="24"/>
        </w:rPr>
        <w:lastRenderedPageBreak/>
        <w:t>аукциона на поставку запасных частей для легковых автомобилей (номер извещения 0153300060625000202).</w:t>
      </w:r>
    </w:p>
    <w:p w14:paraId="0374119B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 xml:space="preserve">В связи с поступившей жалобой, в порядке ч. 7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Заказчику выставлено требование о приостановлении осуществления закупки в части заключения контракта до рассмотрения </w:t>
      </w:r>
      <w:proofErr w:type="gramStart"/>
      <w:r w:rsidRPr="00915A46">
        <w:rPr>
          <w:szCs w:val="24"/>
        </w:rPr>
        <w:t>жалобы</w:t>
      </w:r>
      <w:proofErr w:type="gramEnd"/>
      <w:r w:rsidRPr="00915A46">
        <w:rPr>
          <w:szCs w:val="24"/>
        </w:rPr>
        <w:t xml:space="preserve"> по существу.</w:t>
      </w:r>
    </w:p>
    <w:p w14:paraId="16D427AD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Заявитель обжалует действия Единой комиссии Заказчика, выразившиеся в неправомерном, по мнению Заявителя, применении преимуществ, предусмотренных положениями Постановления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- Постановление № 1875), при определении победителя конкурентной процедуры.</w:t>
      </w:r>
    </w:p>
    <w:p w14:paraId="6402CC72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 xml:space="preserve">Заявитель указывает, что не согласен с решением Единой комиссии Заказчика, Заявитель жалобы утверждает, что изложенные Заказчиком запасные части для автомобилей </w:t>
      </w:r>
      <w:proofErr w:type="spellStart"/>
      <w:r w:rsidRPr="00915A46">
        <w:rPr>
          <w:szCs w:val="24"/>
        </w:rPr>
        <w:t>MitsubishiOutlander</w:t>
      </w:r>
      <w:proofErr w:type="spellEnd"/>
      <w:r w:rsidRPr="00915A46">
        <w:rPr>
          <w:szCs w:val="24"/>
        </w:rPr>
        <w:t xml:space="preserve">, </w:t>
      </w:r>
      <w:proofErr w:type="spellStart"/>
      <w:r w:rsidRPr="00915A46">
        <w:rPr>
          <w:szCs w:val="24"/>
        </w:rPr>
        <w:t>Hyunday</w:t>
      </w:r>
      <w:proofErr w:type="spellEnd"/>
      <w:r w:rsidRPr="00915A46">
        <w:rPr>
          <w:szCs w:val="24"/>
        </w:rPr>
        <w:t xml:space="preserve"> </w:t>
      </w:r>
      <w:proofErr w:type="spellStart"/>
      <w:r w:rsidRPr="00915A46">
        <w:rPr>
          <w:szCs w:val="24"/>
        </w:rPr>
        <w:t>Sonata</w:t>
      </w:r>
      <w:proofErr w:type="spellEnd"/>
      <w:r w:rsidRPr="00915A46">
        <w:rPr>
          <w:szCs w:val="24"/>
        </w:rPr>
        <w:t xml:space="preserve">, </w:t>
      </w:r>
      <w:proofErr w:type="spellStart"/>
      <w:r w:rsidRPr="00915A46">
        <w:rPr>
          <w:szCs w:val="24"/>
        </w:rPr>
        <w:t>Shevrolet</w:t>
      </w:r>
      <w:proofErr w:type="spellEnd"/>
      <w:r w:rsidRPr="00915A46">
        <w:rPr>
          <w:szCs w:val="24"/>
        </w:rPr>
        <w:t xml:space="preserve"> </w:t>
      </w:r>
      <w:proofErr w:type="spellStart"/>
      <w:r w:rsidRPr="00915A46">
        <w:rPr>
          <w:szCs w:val="24"/>
        </w:rPr>
        <w:t>Niva</w:t>
      </w:r>
      <w:proofErr w:type="spellEnd"/>
      <w:r w:rsidRPr="00915A46">
        <w:rPr>
          <w:szCs w:val="24"/>
        </w:rPr>
        <w:t>, ГАЗ 3102 в России не производятся и, следовательно, предоставление преимущества участнику закупки с идентификационным номером заявки 2242783 (Победитель) является необоснованным.</w:t>
      </w:r>
    </w:p>
    <w:p w14:paraId="5A6A1EE2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 xml:space="preserve">Представитель Заказчика возражал относительно удовлетворения жалобы, просил признать жалобу необоснованной. </w:t>
      </w:r>
    </w:p>
    <w:p w14:paraId="342FAC67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Представитель Уполномоченного органа, поддержал возражения, изложенные в письменных пояснениях (</w:t>
      </w:r>
      <w:proofErr w:type="spellStart"/>
      <w:r w:rsidRPr="00915A46">
        <w:rPr>
          <w:szCs w:val="24"/>
        </w:rPr>
        <w:t>вх</w:t>
      </w:r>
      <w:proofErr w:type="spellEnd"/>
      <w:r w:rsidRPr="00915A46">
        <w:rPr>
          <w:szCs w:val="24"/>
        </w:rPr>
        <w:t>. 8992-ЭП/25 от 03.09.2025г.), поясняя, в заявке № 2245700 ООО «ФОРСАЖ» заявило страны происхождения товаров: Российская Федерация, Япония, Республика Корея без указания товарного знака. В то время как, заявке № 2242783 была заявлена только одна страна происхождения товара - Российская Федерация с указанием конкретных товарных знаков таких как: STELLOX, NTY, SAT, MITSUBISHI, SAILING, NG и т.д. Единая комиссия, на момент рассмотрения заявок, была не вправе запросить у участника закупки дополнительные документы, подтверждающие страну происхождения товаров с заявленными товарными знаками. В связи с этим, Единая комиссия самостоятельно изучила информацию, содержащуюся в Реестре российской промышленной продукции (РРПП) и реестре российской продукции (ГИСП), на предмет поиска российских запчастей с заявленными товарными знаками. Исходя из отсутствия обязанности производителя вносить всю выпускаемую продукцию в вышеуказанные реестры, Единая комиссия не смогла сделать однозначный вывод об отсутствии производства указанных запчастей с указанными товарными знаками на территории Российской Федерации.</w:t>
      </w:r>
    </w:p>
    <w:p w14:paraId="23F5BF44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В результате рассмотрения жалобы и осуществления в соответствии с ч. 3 ст. 99 Закона о контрактной системе внеплановой проверки Комиссия Оренбургского УФАС России, проанализировав представленные документы, пришла к следующим выводам:</w:t>
      </w:r>
    </w:p>
    <w:p w14:paraId="25B750FF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14.08.2025 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АО «ЕЭТП» было размещено извещение о проведении электронного аукциона на поставку запасных частей для легковых автомобилей (номер извещения 0153300060625000202).</w:t>
      </w:r>
    </w:p>
    <w:p w14:paraId="04AB1072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Начальная (максимальная) цена контракта составляет 500 000,00 рублей.</w:t>
      </w:r>
    </w:p>
    <w:p w14:paraId="31A295AB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Согласно ч. 1 ст.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5 части 1 статьи 43 настоящего Федерального закона. Заявка также может содержать информацию и документы, предусмотренные подпунктом «д» пункта 2 части 1 статьи 43 настоящего Федерального закона.</w:t>
      </w:r>
    </w:p>
    <w:p w14:paraId="45549A10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lastRenderedPageBreak/>
        <w:t>На основании п. 15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Закона о контрактной системе.</w:t>
      </w:r>
    </w:p>
    <w:p w14:paraId="59A72297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 xml:space="preserve">Согласно части 1 статьи 14 Закона о контрактной системе при осуществлении заказчиками закупок к товарам, происходящим из иностранного государства или группы иностранных государств, работам, услугам, соответственно выполняемым, оказываемым иностранными лицами, применяется национальный режим на равных условиях с товарами российского происхождения, работами, услугами, соответственно выполняемыми, оказываемыми российскими лицами, в случаях и на условиях, которые предусмотрены международными договорами Российской Федерации. </w:t>
      </w:r>
    </w:p>
    <w:p w14:paraId="7BE6DF55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 xml:space="preserve">В соответствии с ч. 3 ст. 14 Закона о контрактной Принятие Правительством Российской Федерации мер, предусмотренных пунктом 1 части 2 настоящей статьи, допускается в случаях, при которых международным договором Российской Федерации предусматривается возможность </w:t>
      </w:r>
      <w:proofErr w:type="spellStart"/>
      <w:r w:rsidRPr="00915A46">
        <w:rPr>
          <w:szCs w:val="24"/>
        </w:rPr>
        <w:t>непредоставления</w:t>
      </w:r>
      <w:proofErr w:type="spellEnd"/>
      <w:r w:rsidRPr="00915A46">
        <w:rPr>
          <w:szCs w:val="24"/>
        </w:rPr>
        <w:t xml:space="preserve"> национального режима товару, происходящему из иностранного государства, работе, услуге, соответственно выполняемой, оказываемой зарегистрированным на территории иностранного государства лицом.</w:t>
      </w:r>
    </w:p>
    <w:p w14:paraId="6312AFF8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Согласно п. 3 ч. 4 ст. 14 Закона о контрактной системе при осуществлении закупки товара если Правительством Российской Федерации установлено предусмотренное подпунктом «в» пункта 1 части 2 настоящей статьи преимущество в отношении товара российского происхождения:</w:t>
      </w:r>
    </w:p>
    <w:p w14:paraId="5EF5B31B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а) при присвоении в соответствии с подпунктом «б» пункта 1 части 15 статьи 48, подпунктом «б» пункта 1 части 5 статьи 49, подпунктом «б» пункта 1 части 3 статьи 50, подпунктом «в» пункта 1 части 10 статьи 73, пунктом 1 части 5 статьи 74, подпунктом «в» пункта 1 части 9 статьи 75, подпунктом «б» пункта 1 части 5 статьи 76 настоящего Федерального закона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платы, подлежащей внесению за заключение контракта. При присвоении в соответствии с подпунктом «б» пункта 6 части 12 статьи 93 настоящего Федерального закона порядкового номера заявке на участие в закупке, содержащей предложение о поставке товара только российского происхождения, осуществляется снижение на пятнадцать процентов цены за единицу товара, предложенной участником закупки, подавшим такую заявку;</w:t>
      </w:r>
    </w:p>
    <w:p w14:paraId="12E4EFDF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б) в случае заключения контракта с участником закупки, указанным в подпункте «а» настоящего пункта, контракт заключается без учета осуществленных в соответствии с подпунктом «а» настоящего пункта снижения ценового предложения, цены за единицу товара либо увеличения ценового предложения;</w:t>
      </w:r>
    </w:p>
    <w:p w14:paraId="73D3086A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в) при исполнении контракта допускается замена товара (с учетом особенностей, предусмотренных частью 7 статьи 95 настоящего Федерального закона) исключительно на товар российского происхождения, если контракт предусматривает поставку товара российского происхождения.</w:t>
      </w:r>
    </w:p>
    <w:p w14:paraId="01F6B283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В соответствии с п. 2 ч. 2 ст. 14 Закона о контрактной системе Правительство Российской Федерации 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1 настоящей части.</w:t>
      </w:r>
    </w:p>
    <w:p w14:paraId="702B038F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lastRenderedPageBreak/>
        <w:t xml:space="preserve">В развитие вышеуказанных норм Закона о контрактной системе принято Постановление № 1875. </w:t>
      </w:r>
    </w:p>
    <w:p w14:paraId="3D347917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 xml:space="preserve">В силу п. 1 Постановления № 1875 Правительством Российской Федерации постановлено установить при осуществлении закупок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и закупок в соответствии с Федеральным законом «О закупках товаров, работ, услуг отдельными видами юридических лиц»: </w:t>
      </w:r>
    </w:p>
    <w:p w14:paraId="211646BE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 w14:paraId="6EA4A343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Комиссией Оренбургского УФАС России установлено, что, согласно извещению № 0153300060625000202 об осуществлении закупки, в отношении закупаемых изделий Заказчиком установлены преимущества, предусмотренные абз.4 п. 1 Постановления № 1875.</w:t>
      </w:r>
    </w:p>
    <w:p w14:paraId="3D18430B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Согласно материалам дела, участник с идентификационным номером заявки 2242783 (Победитель), в качестве страны происхождения товара продекларировал Российскую Федерацию.</w:t>
      </w:r>
    </w:p>
    <w:p w14:paraId="66D0C0A8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В то же время, Заявитель в своей заявке с идентификационным номером 2245700 в качестве страны происхождения продекларировал Японию, Республику Корею, Российскую Федерацию.</w:t>
      </w:r>
    </w:p>
    <w:p w14:paraId="717BC7B1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Согласно протоколу подведения итогов определения поставщика (подрядчика, исполнителя) от 25.08.2025 №ИЭА1 все заявки признаны соответствующими требованиям извещения. Победителем закупки признан участник закупки № 2242783, предложивший цену 774 105 рублей 48 копеек, при этом с учетом преимущества (</w:t>
      </w:r>
      <w:proofErr w:type="spellStart"/>
      <w:r w:rsidRPr="00915A46">
        <w:rPr>
          <w:szCs w:val="24"/>
        </w:rPr>
        <w:t>пп</w:t>
      </w:r>
      <w:proofErr w:type="spellEnd"/>
      <w:r w:rsidRPr="00915A46">
        <w:rPr>
          <w:szCs w:val="24"/>
        </w:rPr>
        <w:t>. «а» п. 3 ч. 4 ст. 14 Закона ФЗ-44) ценовое предложение составило 657 989,66 рублей.</w:t>
      </w:r>
    </w:p>
    <w:p w14:paraId="34A8C943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 xml:space="preserve">Данное обстоятельство исключает применение преимущества, установленного </w:t>
      </w:r>
      <w:proofErr w:type="spellStart"/>
      <w:r w:rsidRPr="00915A46">
        <w:rPr>
          <w:szCs w:val="24"/>
        </w:rPr>
        <w:t>пп</w:t>
      </w:r>
      <w:proofErr w:type="spellEnd"/>
      <w:r w:rsidRPr="00915A46">
        <w:rPr>
          <w:szCs w:val="24"/>
        </w:rPr>
        <w:t>. «а» п. 3 ч. 4 ст. 14 Закона о контрактной системе, в связи с отсутствием необходимого подтверждения российского происхождения товара в виде реестровой записи.</w:t>
      </w:r>
    </w:p>
    <w:p w14:paraId="4A3DE1D6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Таким образом, применение преимущества к участникам закупки, не подлежит применению.</w:t>
      </w:r>
    </w:p>
    <w:p w14:paraId="430DA80F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Заказчик в письменных пояснениях, представленном в материалы дела указал, что при принятии решения Комиссия заказчика руководствовалась положениями подпункта «а» пункта 3 части 4 статьи 14 Закона о контрактной системе, предоставив указанному участнику преференцию в виде снижения на пятнадцать процентов ценового предложения, в связи с указанием в его заявке на товар российского происхождения.</w:t>
      </w:r>
    </w:p>
    <w:p w14:paraId="7DF50EB4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Между тем, в рамках рассмотрения дела, Заказчиком представлен протокол разногласий от 01.09.2025г. направленный Победителем из которого следует, что продекларированная в заявке страна происхождения, указана ошибочно.</w:t>
      </w:r>
    </w:p>
    <w:p w14:paraId="3D4205A1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 xml:space="preserve">При таких обстоятельствах Комиссия Оренбургского УФАС </w:t>
      </w:r>
      <w:proofErr w:type="gramStart"/>
      <w:r w:rsidRPr="00915A46">
        <w:rPr>
          <w:szCs w:val="24"/>
        </w:rPr>
        <w:t>России,  усматривается</w:t>
      </w:r>
      <w:proofErr w:type="gramEnd"/>
      <w:r w:rsidRPr="00915A46">
        <w:rPr>
          <w:szCs w:val="24"/>
        </w:rPr>
        <w:t xml:space="preserve"> факт предоставления участником закупки недостоверной информации в отношении страны происхождения товара, позволившее получить преимущество в соответствии с Постановлением №1875. </w:t>
      </w:r>
    </w:p>
    <w:p w14:paraId="28DEBD3E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 xml:space="preserve">В связи с </w:t>
      </w:r>
      <w:proofErr w:type="gramStart"/>
      <w:r w:rsidRPr="00915A46">
        <w:rPr>
          <w:szCs w:val="24"/>
        </w:rPr>
        <w:t>этим  Комиссия</w:t>
      </w:r>
      <w:proofErr w:type="gramEnd"/>
      <w:r w:rsidRPr="00915A46">
        <w:rPr>
          <w:szCs w:val="24"/>
        </w:rPr>
        <w:t xml:space="preserve"> Оренбургского УФАС России приходит к выводу о необходимости выдачи Единой Комиссии, Заказчику предписание об устранении допущенных нарушений.</w:t>
      </w:r>
    </w:p>
    <w:p w14:paraId="040EBF81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 xml:space="preserve">В действиях Единой Комиссии усматриваются признаки состава административного правонарушения, предусмотренного ч. 7 ст. 7.30.1 Кодекса Российской Федерации об административных правонарушениях. </w:t>
      </w:r>
    </w:p>
    <w:p w14:paraId="44D57262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На основании вышеизложенного, руководствуясь ст. 99, ч. 8 ст. 106 Закона о контрактной системе, Комиссия Оренбургского УФАС России</w:t>
      </w:r>
    </w:p>
    <w:p w14:paraId="4B91EE1F" w14:textId="77777777" w:rsidR="00915A46" w:rsidRPr="00915A46" w:rsidRDefault="00915A46" w:rsidP="00915A46">
      <w:pPr>
        <w:pStyle w:val="a6"/>
        <w:ind w:firstLine="709"/>
        <w:rPr>
          <w:szCs w:val="24"/>
        </w:rPr>
      </w:pPr>
    </w:p>
    <w:p w14:paraId="3868F0E8" w14:textId="77777777" w:rsidR="00915A46" w:rsidRPr="00915A46" w:rsidRDefault="00915A46" w:rsidP="00915A46">
      <w:pPr>
        <w:pStyle w:val="a6"/>
        <w:ind w:firstLine="709"/>
        <w:rPr>
          <w:szCs w:val="24"/>
        </w:rPr>
      </w:pPr>
    </w:p>
    <w:p w14:paraId="2CEEBF5C" w14:textId="77777777" w:rsidR="00915A46" w:rsidRPr="00915A46" w:rsidRDefault="00915A46" w:rsidP="00915A46">
      <w:pPr>
        <w:pStyle w:val="a6"/>
        <w:ind w:firstLine="709"/>
        <w:rPr>
          <w:szCs w:val="24"/>
        </w:rPr>
      </w:pPr>
    </w:p>
    <w:p w14:paraId="5E300669" w14:textId="77777777" w:rsidR="00915A46" w:rsidRPr="00915A46" w:rsidRDefault="00915A46" w:rsidP="00915A46">
      <w:pPr>
        <w:pStyle w:val="a6"/>
        <w:ind w:firstLine="709"/>
        <w:rPr>
          <w:szCs w:val="24"/>
        </w:rPr>
      </w:pPr>
    </w:p>
    <w:p w14:paraId="7372C9C0" w14:textId="77777777" w:rsidR="00915A46" w:rsidRPr="00915A46" w:rsidRDefault="00915A46" w:rsidP="00915A46">
      <w:pPr>
        <w:pStyle w:val="a6"/>
        <w:ind w:firstLine="709"/>
        <w:jc w:val="center"/>
        <w:rPr>
          <w:szCs w:val="24"/>
        </w:rPr>
      </w:pPr>
      <w:r w:rsidRPr="00915A46">
        <w:rPr>
          <w:szCs w:val="24"/>
        </w:rPr>
        <w:lastRenderedPageBreak/>
        <w:t>РЕШИЛА:</w:t>
      </w:r>
    </w:p>
    <w:p w14:paraId="15B2C243" w14:textId="77777777" w:rsidR="00915A46" w:rsidRPr="00915A46" w:rsidRDefault="00915A46" w:rsidP="00915A46">
      <w:pPr>
        <w:pStyle w:val="a6"/>
        <w:ind w:firstLine="709"/>
        <w:rPr>
          <w:szCs w:val="24"/>
        </w:rPr>
      </w:pPr>
    </w:p>
    <w:p w14:paraId="05D35365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1. Признать жалобу общества с ограниченной ответственностью «Форсаж» на действия МКУ «</w:t>
      </w:r>
      <w:proofErr w:type="spellStart"/>
      <w:r w:rsidRPr="00915A46">
        <w:rPr>
          <w:szCs w:val="24"/>
        </w:rPr>
        <w:t>Спецавтотехуправление</w:t>
      </w:r>
      <w:proofErr w:type="spellEnd"/>
      <w:r w:rsidRPr="00915A46">
        <w:rPr>
          <w:szCs w:val="24"/>
        </w:rPr>
        <w:t>» при проведении электронного аукциона на поставку запасных частей для легковых автомобилей (номер извещения 0153300060625000202), обоснованной.</w:t>
      </w:r>
    </w:p>
    <w:p w14:paraId="1732EF02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 xml:space="preserve">2. Признать Единую Комиссию нарушившей положения </w:t>
      </w:r>
      <w:proofErr w:type="spellStart"/>
      <w:r w:rsidRPr="00915A46">
        <w:rPr>
          <w:szCs w:val="24"/>
        </w:rPr>
        <w:t>пп</w:t>
      </w:r>
      <w:proofErr w:type="spellEnd"/>
      <w:r w:rsidRPr="00915A46">
        <w:rPr>
          <w:szCs w:val="24"/>
        </w:rPr>
        <w:t xml:space="preserve">. «б» п. 1 ч. 15 ст. 48 Закона о контрактной системе. </w:t>
      </w:r>
    </w:p>
    <w:p w14:paraId="1807E4BD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 xml:space="preserve">3. Выдать Единой </w:t>
      </w:r>
      <w:proofErr w:type="gramStart"/>
      <w:r w:rsidRPr="00915A46">
        <w:rPr>
          <w:szCs w:val="24"/>
        </w:rPr>
        <w:t>Комиссии,  МКУ</w:t>
      </w:r>
      <w:proofErr w:type="gramEnd"/>
      <w:r w:rsidRPr="00915A46">
        <w:rPr>
          <w:szCs w:val="24"/>
        </w:rPr>
        <w:t xml:space="preserve"> «</w:t>
      </w:r>
      <w:proofErr w:type="spellStart"/>
      <w:r w:rsidRPr="00915A46">
        <w:rPr>
          <w:szCs w:val="24"/>
        </w:rPr>
        <w:t>Спецавтотехуправление</w:t>
      </w:r>
      <w:proofErr w:type="spellEnd"/>
      <w:r w:rsidRPr="00915A46">
        <w:rPr>
          <w:szCs w:val="24"/>
        </w:rPr>
        <w:t xml:space="preserve">»  предписание об устранении нарушений Закона о контрактной системе.  </w:t>
      </w:r>
    </w:p>
    <w:p w14:paraId="01DEE54E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 xml:space="preserve">4. Передать материалы дела должностному лицу Оренбургского УФАС России для решения вопроса о возбуждении дела об административном правонарушении по ч. 7 ст. 7.30.1 КоАП РФ. </w:t>
      </w:r>
    </w:p>
    <w:p w14:paraId="5F0F8F1E" w14:textId="77777777" w:rsidR="00915A46" w:rsidRP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 xml:space="preserve"> </w:t>
      </w:r>
    </w:p>
    <w:p w14:paraId="6391E61C" w14:textId="77777777" w:rsidR="00915A46" w:rsidRDefault="00915A46" w:rsidP="00915A46">
      <w:pPr>
        <w:pStyle w:val="a6"/>
        <w:ind w:firstLine="709"/>
        <w:rPr>
          <w:szCs w:val="24"/>
        </w:rPr>
      </w:pPr>
      <w:r w:rsidRPr="00915A46">
        <w:rPr>
          <w:szCs w:val="24"/>
        </w:rPr>
        <w:t>Решение может быть обжаловано в судебном порядке в течение 3-х месяцев со дня его принятия.</w:t>
      </w:r>
    </w:p>
    <w:p w14:paraId="55D231E7" w14:textId="77777777" w:rsidR="00915A46" w:rsidRDefault="00915A46" w:rsidP="00915A46">
      <w:pPr>
        <w:pStyle w:val="a6"/>
        <w:rPr>
          <w:szCs w:val="24"/>
        </w:rPr>
      </w:pPr>
    </w:p>
    <w:p w14:paraId="7CB3B42F" w14:textId="77777777" w:rsidR="00915A46" w:rsidRDefault="00915A46" w:rsidP="00915A46">
      <w:pPr>
        <w:pStyle w:val="a6"/>
        <w:rPr>
          <w:szCs w:val="24"/>
        </w:rPr>
      </w:pPr>
    </w:p>
    <w:p w14:paraId="2F544440" w14:textId="16B08164" w:rsidR="00203E16" w:rsidRDefault="000420F8" w:rsidP="00915A46">
      <w:pPr>
        <w:pStyle w:val="a6"/>
        <w:rPr>
          <w:szCs w:val="24"/>
        </w:rPr>
      </w:pPr>
      <w:r>
        <w:rPr>
          <w:szCs w:val="24"/>
        </w:rPr>
        <w:t>Председатель Комиссии</w:t>
      </w:r>
      <w:r w:rsidR="00AF1828" w:rsidRPr="00285031">
        <w:rPr>
          <w:szCs w:val="24"/>
        </w:rPr>
        <w:t>:</w:t>
      </w:r>
      <w:r w:rsidR="000508D8" w:rsidRPr="00285031">
        <w:rPr>
          <w:szCs w:val="24"/>
        </w:rPr>
        <w:t xml:space="preserve">                 </w:t>
      </w:r>
      <w:r w:rsidR="00203E16">
        <w:rPr>
          <w:szCs w:val="24"/>
        </w:rPr>
        <w:t xml:space="preserve">                                                                      </w:t>
      </w:r>
    </w:p>
    <w:p w14:paraId="2FF09758" w14:textId="77777777" w:rsidR="00203E16" w:rsidRDefault="00203E16" w:rsidP="00203E16">
      <w:pPr>
        <w:pStyle w:val="a6"/>
        <w:rPr>
          <w:szCs w:val="24"/>
        </w:rPr>
      </w:pPr>
    </w:p>
    <w:p w14:paraId="4D7546BE" w14:textId="77777777" w:rsidR="00203E16" w:rsidRDefault="00203E16" w:rsidP="00203E16">
      <w:pPr>
        <w:pStyle w:val="a6"/>
        <w:rPr>
          <w:szCs w:val="24"/>
        </w:rPr>
      </w:pPr>
    </w:p>
    <w:p w14:paraId="75DB4FBC" w14:textId="6F8FDC07" w:rsidR="00203E16" w:rsidRPr="00285031" w:rsidRDefault="00203E16">
      <w:pPr>
        <w:pStyle w:val="a6"/>
        <w:rPr>
          <w:szCs w:val="24"/>
        </w:rPr>
      </w:pPr>
    </w:p>
    <w:sectPr w:rsidR="00203E16" w:rsidRPr="00285031" w:rsidSect="00BB369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1E64B9" w14:textId="77777777" w:rsidR="00C31019" w:rsidRDefault="00C31019" w:rsidP="00440CF3">
      <w:r>
        <w:separator/>
      </w:r>
    </w:p>
  </w:endnote>
  <w:endnote w:type="continuationSeparator" w:id="0">
    <w:p w14:paraId="1D464071" w14:textId="77777777" w:rsidR="00C31019" w:rsidRDefault="00C31019" w:rsidP="00440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64FCEE" w14:textId="77777777" w:rsidR="00DE5A0B" w:rsidRDefault="00DE5A0B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09143" w14:textId="77777777" w:rsidR="00DE5A0B" w:rsidRDefault="00DE5A0B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7899C" w14:textId="77777777" w:rsidR="00DE5A0B" w:rsidRDefault="00DE5A0B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CC02E6" w14:textId="77777777" w:rsidR="00C31019" w:rsidRDefault="00C31019" w:rsidP="00440CF3">
      <w:r>
        <w:separator/>
      </w:r>
    </w:p>
  </w:footnote>
  <w:footnote w:type="continuationSeparator" w:id="0">
    <w:p w14:paraId="7AA6C29F" w14:textId="77777777" w:rsidR="00C31019" w:rsidRDefault="00C31019" w:rsidP="00440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F0532" w14:textId="77777777" w:rsidR="00DE5A0B" w:rsidRDefault="00DE5A0B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8551709"/>
      <w:docPartObj>
        <w:docPartGallery w:val="Page Numbers (Top of Page)"/>
        <w:docPartUnique/>
      </w:docPartObj>
    </w:sdtPr>
    <w:sdtEndPr/>
    <w:sdtContent>
      <w:p w14:paraId="4AC4392C" w14:textId="6DF3C086" w:rsidR="00DE5A0B" w:rsidRDefault="00DE5A0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75C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4D22480" w14:textId="77777777" w:rsidR="00DE5A0B" w:rsidRDefault="00DE5A0B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9E5E36" w14:textId="77777777" w:rsidR="00DE5A0B" w:rsidRDefault="00DE5A0B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4FE9BF2"/>
    <w:lvl w:ilvl="0">
      <w:start w:val="1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" w15:restartNumberingAfterBreak="0">
    <w:nsid w:val="02813C7B"/>
    <w:multiLevelType w:val="hybridMultilevel"/>
    <w:tmpl w:val="19341EF2"/>
    <w:lvl w:ilvl="0" w:tplc="9DB6DA50">
      <w:start w:val="1"/>
      <w:numFmt w:val="decimal"/>
      <w:lvlText w:val="%1."/>
      <w:lvlJc w:val="left"/>
      <w:pPr>
        <w:ind w:left="1728" w:hanging="102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494B7C"/>
    <w:multiLevelType w:val="hybridMultilevel"/>
    <w:tmpl w:val="A7A634A2"/>
    <w:lvl w:ilvl="0" w:tplc="8C9A99B2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87F6BE4"/>
    <w:multiLevelType w:val="hybridMultilevel"/>
    <w:tmpl w:val="6974101E"/>
    <w:lvl w:ilvl="0" w:tplc="5792E7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04C4C70"/>
    <w:multiLevelType w:val="hybridMultilevel"/>
    <w:tmpl w:val="6BBA4B0C"/>
    <w:lvl w:ilvl="0" w:tplc="B678AC8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32A12B0"/>
    <w:multiLevelType w:val="hybridMultilevel"/>
    <w:tmpl w:val="53F2BFAC"/>
    <w:lvl w:ilvl="0" w:tplc="75CEFAA6">
      <w:start w:val="11"/>
      <w:numFmt w:val="decimal"/>
      <w:lvlText w:val="%1"/>
      <w:lvlJc w:val="center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F26822"/>
    <w:multiLevelType w:val="multilevel"/>
    <w:tmpl w:val="EC46D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4D504F"/>
    <w:multiLevelType w:val="hybridMultilevel"/>
    <w:tmpl w:val="AC64F388"/>
    <w:lvl w:ilvl="0" w:tplc="4434FDA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417151"/>
    <w:multiLevelType w:val="hybridMultilevel"/>
    <w:tmpl w:val="029C73A8"/>
    <w:lvl w:ilvl="0" w:tplc="97227D34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4636A3F"/>
    <w:multiLevelType w:val="hybridMultilevel"/>
    <w:tmpl w:val="32D6A278"/>
    <w:lvl w:ilvl="0" w:tplc="58DECBBA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B876FB7"/>
    <w:multiLevelType w:val="hybridMultilevel"/>
    <w:tmpl w:val="5CD02A1A"/>
    <w:lvl w:ilvl="0" w:tplc="4D60EE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2"/>
  </w:num>
  <w:num w:numId="5">
    <w:abstractNumId w:val="4"/>
  </w:num>
  <w:num w:numId="6">
    <w:abstractNumId w:val="8"/>
  </w:num>
  <w:num w:numId="7">
    <w:abstractNumId w:val="10"/>
  </w:num>
  <w:num w:numId="8">
    <w:abstractNumId w:val="0"/>
  </w:num>
  <w:num w:numId="9">
    <w:abstractNumId w:val="6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6C0"/>
    <w:rsid w:val="0000392C"/>
    <w:rsid w:val="00004453"/>
    <w:rsid w:val="00005B89"/>
    <w:rsid w:val="0000604A"/>
    <w:rsid w:val="00006199"/>
    <w:rsid w:val="00006F41"/>
    <w:rsid w:val="00011A99"/>
    <w:rsid w:val="000121EB"/>
    <w:rsid w:val="000122F5"/>
    <w:rsid w:val="000159FD"/>
    <w:rsid w:val="00017720"/>
    <w:rsid w:val="00021086"/>
    <w:rsid w:val="000242E7"/>
    <w:rsid w:val="00024A67"/>
    <w:rsid w:val="00024F68"/>
    <w:rsid w:val="00026D61"/>
    <w:rsid w:val="00031EE0"/>
    <w:rsid w:val="00032193"/>
    <w:rsid w:val="000354EC"/>
    <w:rsid w:val="00035822"/>
    <w:rsid w:val="00037446"/>
    <w:rsid w:val="00040D54"/>
    <w:rsid w:val="0004169D"/>
    <w:rsid w:val="00041E1C"/>
    <w:rsid w:val="000420F8"/>
    <w:rsid w:val="000508D8"/>
    <w:rsid w:val="00052EC5"/>
    <w:rsid w:val="0005337F"/>
    <w:rsid w:val="00053746"/>
    <w:rsid w:val="00055DC0"/>
    <w:rsid w:val="00056068"/>
    <w:rsid w:val="00060667"/>
    <w:rsid w:val="00066BAA"/>
    <w:rsid w:val="0006730D"/>
    <w:rsid w:val="0006742F"/>
    <w:rsid w:val="0006788C"/>
    <w:rsid w:val="00067A8A"/>
    <w:rsid w:val="00067B45"/>
    <w:rsid w:val="0007226C"/>
    <w:rsid w:val="000724EB"/>
    <w:rsid w:val="00072E41"/>
    <w:rsid w:val="00073E2E"/>
    <w:rsid w:val="00075A73"/>
    <w:rsid w:val="000775C4"/>
    <w:rsid w:val="00080D82"/>
    <w:rsid w:val="000820AA"/>
    <w:rsid w:val="0008481E"/>
    <w:rsid w:val="00086568"/>
    <w:rsid w:val="00087C79"/>
    <w:rsid w:val="00092E11"/>
    <w:rsid w:val="00093CE4"/>
    <w:rsid w:val="00095250"/>
    <w:rsid w:val="000969F9"/>
    <w:rsid w:val="000969FE"/>
    <w:rsid w:val="00096B7A"/>
    <w:rsid w:val="0009723F"/>
    <w:rsid w:val="000974CD"/>
    <w:rsid w:val="000A1557"/>
    <w:rsid w:val="000A1CCC"/>
    <w:rsid w:val="000A308E"/>
    <w:rsid w:val="000A52F8"/>
    <w:rsid w:val="000A5794"/>
    <w:rsid w:val="000A73FB"/>
    <w:rsid w:val="000B0766"/>
    <w:rsid w:val="000B0A96"/>
    <w:rsid w:val="000B0FA7"/>
    <w:rsid w:val="000B37FD"/>
    <w:rsid w:val="000B5E29"/>
    <w:rsid w:val="000C17CC"/>
    <w:rsid w:val="000C27BE"/>
    <w:rsid w:val="000C42FF"/>
    <w:rsid w:val="000C531B"/>
    <w:rsid w:val="000C5E78"/>
    <w:rsid w:val="000C67CC"/>
    <w:rsid w:val="000C6872"/>
    <w:rsid w:val="000C6F6F"/>
    <w:rsid w:val="000C7C48"/>
    <w:rsid w:val="000D0034"/>
    <w:rsid w:val="000D1E6D"/>
    <w:rsid w:val="000D7C5C"/>
    <w:rsid w:val="000E03D7"/>
    <w:rsid w:val="000E08DD"/>
    <w:rsid w:val="000E18B6"/>
    <w:rsid w:val="000E1FA0"/>
    <w:rsid w:val="000E2B9B"/>
    <w:rsid w:val="000E2F0D"/>
    <w:rsid w:val="000E2FEA"/>
    <w:rsid w:val="000E3C16"/>
    <w:rsid w:val="000E4C3B"/>
    <w:rsid w:val="000E4E7A"/>
    <w:rsid w:val="000E658E"/>
    <w:rsid w:val="000E661D"/>
    <w:rsid w:val="000E667A"/>
    <w:rsid w:val="000E69F0"/>
    <w:rsid w:val="000E6F4B"/>
    <w:rsid w:val="000F0E09"/>
    <w:rsid w:val="000F1635"/>
    <w:rsid w:val="000F5A1A"/>
    <w:rsid w:val="000F5E7D"/>
    <w:rsid w:val="000F6939"/>
    <w:rsid w:val="000F6AD4"/>
    <w:rsid w:val="000F7E43"/>
    <w:rsid w:val="000F7FE9"/>
    <w:rsid w:val="00105651"/>
    <w:rsid w:val="00112571"/>
    <w:rsid w:val="001131AF"/>
    <w:rsid w:val="001211DD"/>
    <w:rsid w:val="001214D8"/>
    <w:rsid w:val="00123F07"/>
    <w:rsid w:val="001247BC"/>
    <w:rsid w:val="00126F27"/>
    <w:rsid w:val="001305EC"/>
    <w:rsid w:val="001312A5"/>
    <w:rsid w:val="00133518"/>
    <w:rsid w:val="00133A31"/>
    <w:rsid w:val="00135315"/>
    <w:rsid w:val="0013778D"/>
    <w:rsid w:val="00140519"/>
    <w:rsid w:val="00140DC1"/>
    <w:rsid w:val="001419F1"/>
    <w:rsid w:val="00141AB2"/>
    <w:rsid w:val="00143A2C"/>
    <w:rsid w:val="00143B9C"/>
    <w:rsid w:val="00143F22"/>
    <w:rsid w:val="001443FE"/>
    <w:rsid w:val="001453CE"/>
    <w:rsid w:val="00145843"/>
    <w:rsid w:val="00146F04"/>
    <w:rsid w:val="00150965"/>
    <w:rsid w:val="00151ECC"/>
    <w:rsid w:val="0015276F"/>
    <w:rsid w:val="001539B6"/>
    <w:rsid w:val="00153B4A"/>
    <w:rsid w:val="00153CFF"/>
    <w:rsid w:val="00157430"/>
    <w:rsid w:val="00160CFB"/>
    <w:rsid w:val="00162C5A"/>
    <w:rsid w:val="001650AE"/>
    <w:rsid w:val="00165A48"/>
    <w:rsid w:val="0016774B"/>
    <w:rsid w:val="0017109E"/>
    <w:rsid w:val="00173117"/>
    <w:rsid w:val="00173376"/>
    <w:rsid w:val="00174602"/>
    <w:rsid w:val="0017638A"/>
    <w:rsid w:val="0017680F"/>
    <w:rsid w:val="00177850"/>
    <w:rsid w:val="0018219C"/>
    <w:rsid w:val="00186DE1"/>
    <w:rsid w:val="00187AEC"/>
    <w:rsid w:val="001911F4"/>
    <w:rsid w:val="001926B7"/>
    <w:rsid w:val="00192D20"/>
    <w:rsid w:val="00193328"/>
    <w:rsid w:val="00193DDF"/>
    <w:rsid w:val="00194901"/>
    <w:rsid w:val="0019598B"/>
    <w:rsid w:val="0019640B"/>
    <w:rsid w:val="001A20B3"/>
    <w:rsid w:val="001A280F"/>
    <w:rsid w:val="001A3025"/>
    <w:rsid w:val="001A3495"/>
    <w:rsid w:val="001A3587"/>
    <w:rsid w:val="001A5067"/>
    <w:rsid w:val="001A545B"/>
    <w:rsid w:val="001A5DFB"/>
    <w:rsid w:val="001A61DE"/>
    <w:rsid w:val="001B37B6"/>
    <w:rsid w:val="001C35C9"/>
    <w:rsid w:val="001C367D"/>
    <w:rsid w:val="001C4B4E"/>
    <w:rsid w:val="001C527F"/>
    <w:rsid w:val="001C5430"/>
    <w:rsid w:val="001C612F"/>
    <w:rsid w:val="001D097D"/>
    <w:rsid w:val="001D176B"/>
    <w:rsid w:val="001D2090"/>
    <w:rsid w:val="001D40DB"/>
    <w:rsid w:val="001D4894"/>
    <w:rsid w:val="001D7E9F"/>
    <w:rsid w:val="001E0F7A"/>
    <w:rsid w:val="001E2A55"/>
    <w:rsid w:val="001E31CE"/>
    <w:rsid w:val="001F020D"/>
    <w:rsid w:val="001F34B4"/>
    <w:rsid w:val="001F5428"/>
    <w:rsid w:val="001F58DA"/>
    <w:rsid w:val="001F6BEC"/>
    <w:rsid w:val="001F6CDA"/>
    <w:rsid w:val="001F77E4"/>
    <w:rsid w:val="002006C6"/>
    <w:rsid w:val="0020223F"/>
    <w:rsid w:val="00202661"/>
    <w:rsid w:val="002037F9"/>
    <w:rsid w:val="00203E16"/>
    <w:rsid w:val="00203EE6"/>
    <w:rsid w:val="00204601"/>
    <w:rsid w:val="0020559D"/>
    <w:rsid w:val="002059A2"/>
    <w:rsid w:val="00205A4B"/>
    <w:rsid w:val="00205A83"/>
    <w:rsid w:val="00206624"/>
    <w:rsid w:val="002069A4"/>
    <w:rsid w:val="002074AB"/>
    <w:rsid w:val="00210276"/>
    <w:rsid w:val="002124EF"/>
    <w:rsid w:val="002142C4"/>
    <w:rsid w:val="00217FD5"/>
    <w:rsid w:val="00220B4C"/>
    <w:rsid w:val="0022162C"/>
    <w:rsid w:val="0022280D"/>
    <w:rsid w:val="00225976"/>
    <w:rsid w:val="00225A54"/>
    <w:rsid w:val="00226073"/>
    <w:rsid w:val="00233D98"/>
    <w:rsid w:val="00234283"/>
    <w:rsid w:val="00234C73"/>
    <w:rsid w:val="0023538B"/>
    <w:rsid w:val="00241DB5"/>
    <w:rsid w:val="002463A7"/>
    <w:rsid w:val="00246B57"/>
    <w:rsid w:val="00246C86"/>
    <w:rsid w:val="00247105"/>
    <w:rsid w:val="002479DE"/>
    <w:rsid w:val="0025073A"/>
    <w:rsid w:val="00251240"/>
    <w:rsid w:val="002537E2"/>
    <w:rsid w:val="00257653"/>
    <w:rsid w:val="00257874"/>
    <w:rsid w:val="0026087D"/>
    <w:rsid w:val="00261235"/>
    <w:rsid w:val="00262AD1"/>
    <w:rsid w:val="00263A79"/>
    <w:rsid w:val="002652FC"/>
    <w:rsid w:val="00265485"/>
    <w:rsid w:val="00266379"/>
    <w:rsid w:val="00271D8C"/>
    <w:rsid w:val="00271E8D"/>
    <w:rsid w:val="00273161"/>
    <w:rsid w:val="00273966"/>
    <w:rsid w:val="00275C09"/>
    <w:rsid w:val="0027690C"/>
    <w:rsid w:val="00276EAE"/>
    <w:rsid w:val="00280943"/>
    <w:rsid w:val="0028146B"/>
    <w:rsid w:val="00281A3F"/>
    <w:rsid w:val="00281FEC"/>
    <w:rsid w:val="00283E72"/>
    <w:rsid w:val="00285031"/>
    <w:rsid w:val="00285EC6"/>
    <w:rsid w:val="0028736D"/>
    <w:rsid w:val="00290098"/>
    <w:rsid w:val="0029381D"/>
    <w:rsid w:val="00294F90"/>
    <w:rsid w:val="0029528B"/>
    <w:rsid w:val="00297494"/>
    <w:rsid w:val="00297EFA"/>
    <w:rsid w:val="002A0D3F"/>
    <w:rsid w:val="002A196B"/>
    <w:rsid w:val="002A22A2"/>
    <w:rsid w:val="002A5F9D"/>
    <w:rsid w:val="002A603D"/>
    <w:rsid w:val="002A7B28"/>
    <w:rsid w:val="002A7E8F"/>
    <w:rsid w:val="002B0A31"/>
    <w:rsid w:val="002B0B0D"/>
    <w:rsid w:val="002B2137"/>
    <w:rsid w:val="002B3F04"/>
    <w:rsid w:val="002B45D8"/>
    <w:rsid w:val="002B485E"/>
    <w:rsid w:val="002B7038"/>
    <w:rsid w:val="002B786E"/>
    <w:rsid w:val="002B7F08"/>
    <w:rsid w:val="002C19FC"/>
    <w:rsid w:val="002C46A7"/>
    <w:rsid w:val="002C5BA5"/>
    <w:rsid w:val="002C5D54"/>
    <w:rsid w:val="002D3AD2"/>
    <w:rsid w:val="002D71BA"/>
    <w:rsid w:val="002E292F"/>
    <w:rsid w:val="002F29E3"/>
    <w:rsid w:val="002F2CF4"/>
    <w:rsid w:val="002F2DD8"/>
    <w:rsid w:val="002F3596"/>
    <w:rsid w:val="002F3AF8"/>
    <w:rsid w:val="002F40C7"/>
    <w:rsid w:val="002F42FE"/>
    <w:rsid w:val="002F5C0D"/>
    <w:rsid w:val="002F74E3"/>
    <w:rsid w:val="002F7630"/>
    <w:rsid w:val="0030075E"/>
    <w:rsid w:val="003020D4"/>
    <w:rsid w:val="003050F3"/>
    <w:rsid w:val="00307048"/>
    <w:rsid w:val="003146BA"/>
    <w:rsid w:val="0031489D"/>
    <w:rsid w:val="00314B54"/>
    <w:rsid w:val="00315E40"/>
    <w:rsid w:val="0032316B"/>
    <w:rsid w:val="003252FB"/>
    <w:rsid w:val="00325967"/>
    <w:rsid w:val="003262B4"/>
    <w:rsid w:val="003269BF"/>
    <w:rsid w:val="00327816"/>
    <w:rsid w:val="00331034"/>
    <w:rsid w:val="003325A2"/>
    <w:rsid w:val="003327DB"/>
    <w:rsid w:val="0033586F"/>
    <w:rsid w:val="00336592"/>
    <w:rsid w:val="00336DD3"/>
    <w:rsid w:val="00336F8A"/>
    <w:rsid w:val="00337005"/>
    <w:rsid w:val="003376BC"/>
    <w:rsid w:val="00340FEA"/>
    <w:rsid w:val="00341F6E"/>
    <w:rsid w:val="00342088"/>
    <w:rsid w:val="00342845"/>
    <w:rsid w:val="0034509D"/>
    <w:rsid w:val="00345AFC"/>
    <w:rsid w:val="003472A9"/>
    <w:rsid w:val="003522F7"/>
    <w:rsid w:val="00353D03"/>
    <w:rsid w:val="0035465E"/>
    <w:rsid w:val="003572B2"/>
    <w:rsid w:val="003578CC"/>
    <w:rsid w:val="00361369"/>
    <w:rsid w:val="003613B5"/>
    <w:rsid w:val="003615B7"/>
    <w:rsid w:val="003615D3"/>
    <w:rsid w:val="00361757"/>
    <w:rsid w:val="003619B7"/>
    <w:rsid w:val="00362C62"/>
    <w:rsid w:val="003637C7"/>
    <w:rsid w:val="00364AC9"/>
    <w:rsid w:val="00372476"/>
    <w:rsid w:val="003726F9"/>
    <w:rsid w:val="00373B98"/>
    <w:rsid w:val="0037464A"/>
    <w:rsid w:val="00374653"/>
    <w:rsid w:val="00377790"/>
    <w:rsid w:val="003805BF"/>
    <w:rsid w:val="00381F2B"/>
    <w:rsid w:val="0038409B"/>
    <w:rsid w:val="0038557C"/>
    <w:rsid w:val="003860DF"/>
    <w:rsid w:val="00386754"/>
    <w:rsid w:val="003908DB"/>
    <w:rsid w:val="00392C64"/>
    <w:rsid w:val="00394D48"/>
    <w:rsid w:val="003A0299"/>
    <w:rsid w:val="003A05C3"/>
    <w:rsid w:val="003A3AAA"/>
    <w:rsid w:val="003A4823"/>
    <w:rsid w:val="003B1236"/>
    <w:rsid w:val="003B2F30"/>
    <w:rsid w:val="003B458D"/>
    <w:rsid w:val="003B4EE7"/>
    <w:rsid w:val="003B5278"/>
    <w:rsid w:val="003B6A4E"/>
    <w:rsid w:val="003B7BAA"/>
    <w:rsid w:val="003C0C6D"/>
    <w:rsid w:val="003C11A4"/>
    <w:rsid w:val="003C2356"/>
    <w:rsid w:val="003C37AE"/>
    <w:rsid w:val="003C4B3C"/>
    <w:rsid w:val="003C5C08"/>
    <w:rsid w:val="003C687C"/>
    <w:rsid w:val="003C706B"/>
    <w:rsid w:val="003D051A"/>
    <w:rsid w:val="003D2858"/>
    <w:rsid w:val="003D2E6C"/>
    <w:rsid w:val="003D56A4"/>
    <w:rsid w:val="003D74F5"/>
    <w:rsid w:val="003D76E7"/>
    <w:rsid w:val="003D7E24"/>
    <w:rsid w:val="003E1943"/>
    <w:rsid w:val="003E21A1"/>
    <w:rsid w:val="003E2B0F"/>
    <w:rsid w:val="003E31D0"/>
    <w:rsid w:val="003E5F93"/>
    <w:rsid w:val="003F1492"/>
    <w:rsid w:val="003F17EF"/>
    <w:rsid w:val="003F2365"/>
    <w:rsid w:val="003F3E99"/>
    <w:rsid w:val="003F48C0"/>
    <w:rsid w:val="003F4B37"/>
    <w:rsid w:val="003F5A8E"/>
    <w:rsid w:val="003F5CA5"/>
    <w:rsid w:val="003F7367"/>
    <w:rsid w:val="003F73CD"/>
    <w:rsid w:val="0040302B"/>
    <w:rsid w:val="0040407E"/>
    <w:rsid w:val="00405996"/>
    <w:rsid w:val="00410745"/>
    <w:rsid w:val="00411D79"/>
    <w:rsid w:val="00412179"/>
    <w:rsid w:val="0041294F"/>
    <w:rsid w:val="00412B07"/>
    <w:rsid w:val="00412B3F"/>
    <w:rsid w:val="0041594A"/>
    <w:rsid w:val="00415AE8"/>
    <w:rsid w:val="00416ED3"/>
    <w:rsid w:val="00420243"/>
    <w:rsid w:val="00420522"/>
    <w:rsid w:val="00421068"/>
    <w:rsid w:val="004221F8"/>
    <w:rsid w:val="00422512"/>
    <w:rsid w:val="00423760"/>
    <w:rsid w:val="004240A1"/>
    <w:rsid w:val="00425F3D"/>
    <w:rsid w:val="00426C16"/>
    <w:rsid w:val="00430D8A"/>
    <w:rsid w:val="00431D41"/>
    <w:rsid w:val="004343F0"/>
    <w:rsid w:val="00435193"/>
    <w:rsid w:val="00436FD9"/>
    <w:rsid w:val="0043746E"/>
    <w:rsid w:val="00440CF3"/>
    <w:rsid w:val="004416E6"/>
    <w:rsid w:val="00441842"/>
    <w:rsid w:val="00441AD2"/>
    <w:rsid w:val="004455D0"/>
    <w:rsid w:val="00445713"/>
    <w:rsid w:val="00447E3A"/>
    <w:rsid w:val="00451368"/>
    <w:rsid w:val="0045184A"/>
    <w:rsid w:val="00451B79"/>
    <w:rsid w:val="0045376D"/>
    <w:rsid w:val="004539C0"/>
    <w:rsid w:val="00454CFB"/>
    <w:rsid w:val="0045553F"/>
    <w:rsid w:val="00457355"/>
    <w:rsid w:val="00460C14"/>
    <w:rsid w:val="00464811"/>
    <w:rsid w:val="004661AD"/>
    <w:rsid w:val="00466D99"/>
    <w:rsid w:val="00467453"/>
    <w:rsid w:val="00467828"/>
    <w:rsid w:val="00471216"/>
    <w:rsid w:val="00471879"/>
    <w:rsid w:val="004747EC"/>
    <w:rsid w:val="0047646C"/>
    <w:rsid w:val="00477229"/>
    <w:rsid w:val="004834F5"/>
    <w:rsid w:val="00487A19"/>
    <w:rsid w:val="00487B06"/>
    <w:rsid w:val="00492908"/>
    <w:rsid w:val="00496BE8"/>
    <w:rsid w:val="004972A4"/>
    <w:rsid w:val="004977BD"/>
    <w:rsid w:val="004A025B"/>
    <w:rsid w:val="004A197B"/>
    <w:rsid w:val="004A291A"/>
    <w:rsid w:val="004A3C3D"/>
    <w:rsid w:val="004A48DF"/>
    <w:rsid w:val="004A6E60"/>
    <w:rsid w:val="004A7C7F"/>
    <w:rsid w:val="004B0248"/>
    <w:rsid w:val="004B11FE"/>
    <w:rsid w:val="004B1208"/>
    <w:rsid w:val="004B2146"/>
    <w:rsid w:val="004B312C"/>
    <w:rsid w:val="004B371D"/>
    <w:rsid w:val="004B4A1D"/>
    <w:rsid w:val="004B6ACA"/>
    <w:rsid w:val="004B7463"/>
    <w:rsid w:val="004C14AA"/>
    <w:rsid w:val="004C160D"/>
    <w:rsid w:val="004C2444"/>
    <w:rsid w:val="004C36F9"/>
    <w:rsid w:val="004C557D"/>
    <w:rsid w:val="004C5A02"/>
    <w:rsid w:val="004C64E1"/>
    <w:rsid w:val="004C7D0E"/>
    <w:rsid w:val="004D0E09"/>
    <w:rsid w:val="004D1821"/>
    <w:rsid w:val="004D37DE"/>
    <w:rsid w:val="004D4B48"/>
    <w:rsid w:val="004D61D1"/>
    <w:rsid w:val="004D77A5"/>
    <w:rsid w:val="004E25BC"/>
    <w:rsid w:val="004E33E5"/>
    <w:rsid w:val="004F00C7"/>
    <w:rsid w:val="004F0407"/>
    <w:rsid w:val="004F09FD"/>
    <w:rsid w:val="004F0F7C"/>
    <w:rsid w:val="004F12F2"/>
    <w:rsid w:val="004F16AD"/>
    <w:rsid w:val="004F1DB5"/>
    <w:rsid w:val="004F514F"/>
    <w:rsid w:val="004F5435"/>
    <w:rsid w:val="004F574B"/>
    <w:rsid w:val="004F5E28"/>
    <w:rsid w:val="004F5F3F"/>
    <w:rsid w:val="004F5FEB"/>
    <w:rsid w:val="004F65B7"/>
    <w:rsid w:val="0050245A"/>
    <w:rsid w:val="00502731"/>
    <w:rsid w:val="00503FC0"/>
    <w:rsid w:val="00504E51"/>
    <w:rsid w:val="005074AD"/>
    <w:rsid w:val="00511516"/>
    <w:rsid w:val="00511C32"/>
    <w:rsid w:val="00511C86"/>
    <w:rsid w:val="005121BF"/>
    <w:rsid w:val="00513A48"/>
    <w:rsid w:val="00514497"/>
    <w:rsid w:val="005145E1"/>
    <w:rsid w:val="00516B57"/>
    <w:rsid w:val="00520A73"/>
    <w:rsid w:val="00521C87"/>
    <w:rsid w:val="0052337C"/>
    <w:rsid w:val="00525127"/>
    <w:rsid w:val="0052539A"/>
    <w:rsid w:val="00525E96"/>
    <w:rsid w:val="00530631"/>
    <w:rsid w:val="00530992"/>
    <w:rsid w:val="005309F4"/>
    <w:rsid w:val="00530F64"/>
    <w:rsid w:val="0053147E"/>
    <w:rsid w:val="0053185E"/>
    <w:rsid w:val="0053190B"/>
    <w:rsid w:val="00534970"/>
    <w:rsid w:val="0053600A"/>
    <w:rsid w:val="005369A9"/>
    <w:rsid w:val="00536BEE"/>
    <w:rsid w:val="00542160"/>
    <w:rsid w:val="00542766"/>
    <w:rsid w:val="00543D60"/>
    <w:rsid w:val="005441BF"/>
    <w:rsid w:val="0054562C"/>
    <w:rsid w:val="005457EA"/>
    <w:rsid w:val="00550D70"/>
    <w:rsid w:val="00550E24"/>
    <w:rsid w:val="00551314"/>
    <w:rsid w:val="0055257E"/>
    <w:rsid w:val="005539F0"/>
    <w:rsid w:val="00555FF3"/>
    <w:rsid w:val="00556618"/>
    <w:rsid w:val="00556CC6"/>
    <w:rsid w:val="00556CF3"/>
    <w:rsid w:val="00557291"/>
    <w:rsid w:val="005577A5"/>
    <w:rsid w:val="005601FD"/>
    <w:rsid w:val="00560C86"/>
    <w:rsid w:val="005616AE"/>
    <w:rsid w:val="005617B7"/>
    <w:rsid w:val="0056356B"/>
    <w:rsid w:val="00563845"/>
    <w:rsid w:val="0056542C"/>
    <w:rsid w:val="0056547F"/>
    <w:rsid w:val="00565DD1"/>
    <w:rsid w:val="005711F8"/>
    <w:rsid w:val="00571C74"/>
    <w:rsid w:val="005725E7"/>
    <w:rsid w:val="00572C14"/>
    <w:rsid w:val="0057450C"/>
    <w:rsid w:val="0057641F"/>
    <w:rsid w:val="005809C6"/>
    <w:rsid w:val="00581EE2"/>
    <w:rsid w:val="0058319C"/>
    <w:rsid w:val="0058463E"/>
    <w:rsid w:val="00585FAA"/>
    <w:rsid w:val="0058630F"/>
    <w:rsid w:val="00586ACD"/>
    <w:rsid w:val="005908C6"/>
    <w:rsid w:val="00590FF5"/>
    <w:rsid w:val="005922FA"/>
    <w:rsid w:val="00592A2B"/>
    <w:rsid w:val="005A03FD"/>
    <w:rsid w:val="005B112B"/>
    <w:rsid w:val="005B1EA9"/>
    <w:rsid w:val="005B4107"/>
    <w:rsid w:val="005B4C45"/>
    <w:rsid w:val="005B6D48"/>
    <w:rsid w:val="005C1542"/>
    <w:rsid w:val="005C288E"/>
    <w:rsid w:val="005D27B4"/>
    <w:rsid w:val="005D4BB7"/>
    <w:rsid w:val="005D59A4"/>
    <w:rsid w:val="005E0B9B"/>
    <w:rsid w:val="005E3526"/>
    <w:rsid w:val="005E4E90"/>
    <w:rsid w:val="005E5DC7"/>
    <w:rsid w:val="005E62C6"/>
    <w:rsid w:val="005F07BB"/>
    <w:rsid w:val="005F2559"/>
    <w:rsid w:val="005F28ED"/>
    <w:rsid w:val="005F3B0B"/>
    <w:rsid w:val="005F4596"/>
    <w:rsid w:val="00600FEC"/>
    <w:rsid w:val="00602C32"/>
    <w:rsid w:val="00607B27"/>
    <w:rsid w:val="00607D92"/>
    <w:rsid w:val="0061136D"/>
    <w:rsid w:val="00612FA1"/>
    <w:rsid w:val="006133B6"/>
    <w:rsid w:val="006149C9"/>
    <w:rsid w:val="0061546D"/>
    <w:rsid w:val="006170A1"/>
    <w:rsid w:val="006207B2"/>
    <w:rsid w:val="00620D5F"/>
    <w:rsid w:val="00621AF0"/>
    <w:rsid w:val="006229E6"/>
    <w:rsid w:val="006258AC"/>
    <w:rsid w:val="00625A9B"/>
    <w:rsid w:val="0063141E"/>
    <w:rsid w:val="0063188B"/>
    <w:rsid w:val="00632AF7"/>
    <w:rsid w:val="00632B44"/>
    <w:rsid w:val="00634CD4"/>
    <w:rsid w:val="00635BDA"/>
    <w:rsid w:val="0063678D"/>
    <w:rsid w:val="00640E6E"/>
    <w:rsid w:val="00641868"/>
    <w:rsid w:val="00641CBD"/>
    <w:rsid w:val="00641D21"/>
    <w:rsid w:val="00644EEF"/>
    <w:rsid w:val="00646945"/>
    <w:rsid w:val="006478A4"/>
    <w:rsid w:val="00650A9E"/>
    <w:rsid w:val="00651BE6"/>
    <w:rsid w:val="00651F48"/>
    <w:rsid w:val="00651FDD"/>
    <w:rsid w:val="0065303E"/>
    <w:rsid w:val="00653FC0"/>
    <w:rsid w:val="00656A7A"/>
    <w:rsid w:val="00657985"/>
    <w:rsid w:val="00661329"/>
    <w:rsid w:val="00662E0E"/>
    <w:rsid w:val="00663376"/>
    <w:rsid w:val="00664B0A"/>
    <w:rsid w:val="00665F0F"/>
    <w:rsid w:val="00667125"/>
    <w:rsid w:val="00667192"/>
    <w:rsid w:val="006726F9"/>
    <w:rsid w:val="00672784"/>
    <w:rsid w:val="00674CC7"/>
    <w:rsid w:val="00674F32"/>
    <w:rsid w:val="00677390"/>
    <w:rsid w:val="0068071E"/>
    <w:rsid w:val="00681C42"/>
    <w:rsid w:val="0068484A"/>
    <w:rsid w:val="00685BDD"/>
    <w:rsid w:val="00690DAD"/>
    <w:rsid w:val="00691BFB"/>
    <w:rsid w:val="00692047"/>
    <w:rsid w:val="00692D57"/>
    <w:rsid w:val="00694D9A"/>
    <w:rsid w:val="006962C0"/>
    <w:rsid w:val="006976DB"/>
    <w:rsid w:val="006A039E"/>
    <w:rsid w:val="006A248E"/>
    <w:rsid w:val="006A2D8E"/>
    <w:rsid w:val="006A3C93"/>
    <w:rsid w:val="006A4948"/>
    <w:rsid w:val="006A5970"/>
    <w:rsid w:val="006A5ADC"/>
    <w:rsid w:val="006A6C2F"/>
    <w:rsid w:val="006B000C"/>
    <w:rsid w:val="006B2346"/>
    <w:rsid w:val="006B27E2"/>
    <w:rsid w:val="006B3963"/>
    <w:rsid w:val="006B39EB"/>
    <w:rsid w:val="006B4090"/>
    <w:rsid w:val="006B542D"/>
    <w:rsid w:val="006B5CC1"/>
    <w:rsid w:val="006B73F0"/>
    <w:rsid w:val="006B74CD"/>
    <w:rsid w:val="006C1DBC"/>
    <w:rsid w:val="006C2D8A"/>
    <w:rsid w:val="006C448D"/>
    <w:rsid w:val="006C494F"/>
    <w:rsid w:val="006C643E"/>
    <w:rsid w:val="006D13C6"/>
    <w:rsid w:val="006D1E4D"/>
    <w:rsid w:val="006D3ED6"/>
    <w:rsid w:val="006D3F2C"/>
    <w:rsid w:val="006D55B6"/>
    <w:rsid w:val="006E1910"/>
    <w:rsid w:val="006E22B3"/>
    <w:rsid w:val="006E2CF4"/>
    <w:rsid w:val="006E3ACA"/>
    <w:rsid w:val="006E5370"/>
    <w:rsid w:val="006E616A"/>
    <w:rsid w:val="006E7324"/>
    <w:rsid w:val="006E78C6"/>
    <w:rsid w:val="006F02A1"/>
    <w:rsid w:val="006F44E3"/>
    <w:rsid w:val="006F60B9"/>
    <w:rsid w:val="006F62C1"/>
    <w:rsid w:val="006F7A5D"/>
    <w:rsid w:val="006F7F75"/>
    <w:rsid w:val="00701B97"/>
    <w:rsid w:val="00701D52"/>
    <w:rsid w:val="007041C8"/>
    <w:rsid w:val="00704476"/>
    <w:rsid w:val="00710370"/>
    <w:rsid w:val="00711916"/>
    <w:rsid w:val="00712C26"/>
    <w:rsid w:val="0071423B"/>
    <w:rsid w:val="00720D96"/>
    <w:rsid w:val="0072217A"/>
    <w:rsid w:val="007239CE"/>
    <w:rsid w:val="00726384"/>
    <w:rsid w:val="00727EC6"/>
    <w:rsid w:val="007301A4"/>
    <w:rsid w:val="007310BA"/>
    <w:rsid w:val="007322FC"/>
    <w:rsid w:val="007323A9"/>
    <w:rsid w:val="007327CD"/>
    <w:rsid w:val="00732D93"/>
    <w:rsid w:val="00734C45"/>
    <w:rsid w:val="007364A9"/>
    <w:rsid w:val="007423BB"/>
    <w:rsid w:val="00744F51"/>
    <w:rsid w:val="007463E3"/>
    <w:rsid w:val="007474C5"/>
    <w:rsid w:val="007505F3"/>
    <w:rsid w:val="00751C83"/>
    <w:rsid w:val="00751F7F"/>
    <w:rsid w:val="00752F3F"/>
    <w:rsid w:val="0075422E"/>
    <w:rsid w:val="00754902"/>
    <w:rsid w:val="00757FB0"/>
    <w:rsid w:val="0076367C"/>
    <w:rsid w:val="00763B8A"/>
    <w:rsid w:val="007672F1"/>
    <w:rsid w:val="007701B0"/>
    <w:rsid w:val="00771148"/>
    <w:rsid w:val="0077232E"/>
    <w:rsid w:val="007758F2"/>
    <w:rsid w:val="00777245"/>
    <w:rsid w:val="007776F5"/>
    <w:rsid w:val="0078301B"/>
    <w:rsid w:val="00783F0C"/>
    <w:rsid w:val="0078436D"/>
    <w:rsid w:val="007862AB"/>
    <w:rsid w:val="00791321"/>
    <w:rsid w:val="00791366"/>
    <w:rsid w:val="0079474F"/>
    <w:rsid w:val="0079562B"/>
    <w:rsid w:val="007959FE"/>
    <w:rsid w:val="00796670"/>
    <w:rsid w:val="007A067D"/>
    <w:rsid w:val="007A0786"/>
    <w:rsid w:val="007A1676"/>
    <w:rsid w:val="007A34D6"/>
    <w:rsid w:val="007A41B0"/>
    <w:rsid w:val="007A5DC2"/>
    <w:rsid w:val="007A758E"/>
    <w:rsid w:val="007B2092"/>
    <w:rsid w:val="007B2A70"/>
    <w:rsid w:val="007B38FF"/>
    <w:rsid w:val="007B4DA2"/>
    <w:rsid w:val="007C1101"/>
    <w:rsid w:val="007C1D65"/>
    <w:rsid w:val="007C21BB"/>
    <w:rsid w:val="007C2894"/>
    <w:rsid w:val="007C6442"/>
    <w:rsid w:val="007C6EDB"/>
    <w:rsid w:val="007C73D7"/>
    <w:rsid w:val="007C7DB8"/>
    <w:rsid w:val="007D1681"/>
    <w:rsid w:val="007D3002"/>
    <w:rsid w:val="007D5988"/>
    <w:rsid w:val="007E3870"/>
    <w:rsid w:val="007E51BC"/>
    <w:rsid w:val="007F1FB1"/>
    <w:rsid w:val="007F3F49"/>
    <w:rsid w:val="007F5DFB"/>
    <w:rsid w:val="007F601B"/>
    <w:rsid w:val="00800BFB"/>
    <w:rsid w:val="00801692"/>
    <w:rsid w:val="008016F0"/>
    <w:rsid w:val="008018F6"/>
    <w:rsid w:val="008025D7"/>
    <w:rsid w:val="00802F87"/>
    <w:rsid w:val="00803F56"/>
    <w:rsid w:val="00806D40"/>
    <w:rsid w:val="00806DD6"/>
    <w:rsid w:val="00811489"/>
    <w:rsid w:val="00814436"/>
    <w:rsid w:val="008160F9"/>
    <w:rsid w:val="00816797"/>
    <w:rsid w:val="008178B2"/>
    <w:rsid w:val="00831A9D"/>
    <w:rsid w:val="00833736"/>
    <w:rsid w:val="00834F00"/>
    <w:rsid w:val="008352EB"/>
    <w:rsid w:val="00835D2C"/>
    <w:rsid w:val="0083697C"/>
    <w:rsid w:val="00836F34"/>
    <w:rsid w:val="00842B2A"/>
    <w:rsid w:val="008439C4"/>
    <w:rsid w:val="00846CA9"/>
    <w:rsid w:val="00846ED2"/>
    <w:rsid w:val="008509B8"/>
    <w:rsid w:val="00854472"/>
    <w:rsid w:val="008558B5"/>
    <w:rsid w:val="00857003"/>
    <w:rsid w:val="008631A3"/>
    <w:rsid w:val="00863831"/>
    <w:rsid w:val="00863A00"/>
    <w:rsid w:val="0086514E"/>
    <w:rsid w:val="00867053"/>
    <w:rsid w:val="008679AB"/>
    <w:rsid w:val="008708D7"/>
    <w:rsid w:val="008732EB"/>
    <w:rsid w:val="00873608"/>
    <w:rsid w:val="0087483A"/>
    <w:rsid w:val="00874A25"/>
    <w:rsid w:val="00874ACF"/>
    <w:rsid w:val="008754F8"/>
    <w:rsid w:val="008774B1"/>
    <w:rsid w:val="00880AF1"/>
    <w:rsid w:val="00884DDF"/>
    <w:rsid w:val="00885EDF"/>
    <w:rsid w:val="00890B0E"/>
    <w:rsid w:val="008917B4"/>
    <w:rsid w:val="008933BA"/>
    <w:rsid w:val="00894481"/>
    <w:rsid w:val="00895CA6"/>
    <w:rsid w:val="00895DCC"/>
    <w:rsid w:val="0089637A"/>
    <w:rsid w:val="00896ACE"/>
    <w:rsid w:val="008A03F0"/>
    <w:rsid w:val="008A09D7"/>
    <w:rsid w:val="008A610E"/>
    <w:rsid w:val="008A62BB"/>
    <w:rsid w:val="008B002E"/>
    <w:rsid w:val="008B0AFD"/>
    <w:rsid w:val="008B142A"/>
    <w:rsid w:val="008B21D2"/>
    <w:rsid w:val="008B2202"/>
    <w:rsid w:val="008B3452"/>
    <w:rsid w:val="008B3AA1"/>
    <w:rsid w:val="008B451E"/>
    <w:rsid w:val="008C06F9"/>
    <w:rsid w:val="008C10DF"/>
    <w:rsid w:val="008C246A"/>
    <w:rsid w:val="008D4F2F"/>
    <w:rsid w:val="008D5AD4"/>
    <w:rsid w:val="008D77C9"/>
    <w:rsid w:val="008E025E"/>
    <w:rsid w:val="008E396A"/>
    <w:rsid w:val="008F0196"/>
    <w:rsid w:val="008F19D7"/>
    <w:rsid w:val="008F29F4"/>
    <w:rsid w:val="008F2DD8"/>
    <w:rsid w:val="008F5D15"/>
    <w:rsid w:val="008F61C4"/>
    <w:rsid w:val="008F654C"/>
    <w:rsid w:val="00901CE8"/>
    <w:rsid w:val="00905C8E"/>
    <w:rsid w:val="00910F89"/>
    <w:rsid w:val="00915A46"/>
    <w:rsid w:val="00915F72"/>
    <w:rsid w:val="009173E7"/>
    <w:rsid w:val="00917CD3"/>
    <w:rsid w:val="00920954"/>
    <w:rsid w:val="0092216C"/>
    <w:rsid w:val="00922741"/>
    <w:rsid w:val="0092411B"/>
    <w:rsid w:val="0092645B"/>
    <w:rsid w:val="009273AD"/>
    <w:rsid w:val="00927814"/>
    <w:rsid w:val="00930282"/>
    <w:rsid w:val="009315AD"/>
    <w:rsid w:val="009315FB"/>
    <w:rsid w:val="00933757"/>
    <w:rsid w:val="00936033"/>
    <w:rsid w:val="0093749D"/>
    <w:rsid w:val="0094000B"/>
    <w:rsid w:val="00951021"/>
    <w:rsid w:val="00951D68"/>
    <w:rsid w:val="00953160"/>
    <w:rsid w:val="00953A27"/>
    <w:rsid w:val="009563A4"/>
    <w:rsid w:val="009572A8"/>
    <w:rsid w:val="00961E19"/>
    <w:rsid w:val="0096337B"/>
    <w:rsid w:val="0096506D"/>
    <w:rsid w:val="00966CA5"/>
    <w:rsid w:val="00967788"/>
    <w:rsid w:val="00967998"/>
    <w:rsid w:val="00972503"/>
    <w:rsid w:val="009749BA"/>
    <w:rsid w:val="00975429"/>
    <w:rsid w:val="009808C7"/>
    <w:rsid w:val="00985876"/>
    <w:rsid w:val="00986A39"/>
    <w:rsid w:val="009911F1"/>
    <w:rsid w:val="009938EB"/>
    <w:rsid w:val="00995A2D"/>
    <w:rsid w:val="00997CA8"/>
    <w:rsid w:val="009A0486"/>
    <w:rsid w:val="009A09FB"/>
    <w:rsid w:val="009A19AB"/>
    <w:rsid w:val="009A1B37"/>
    <w:rsid w:val="009A4667"/>
    <w:rsid w:val="009A70C7"/>
    <w:rsid w:val="009B2809"/>
    <w:rsid w:val="009B2CB8"/>
    <w:rsid w:val="009B3231"/>
    <w:rsid w:val="009B35D0"/>
    <w:rsid w:val="009B540B"/>
    <w:rsid w:val="009B7178"/>
    <w:rsid w:val="009C0435"/>
    <w:rsid w:val="009C0585"/>
    <w:rsid w:val="009C0C8B"/>
    <w:rsid w:val="009C1EA2"/>
    <w:rsid w:val="009C2AA7"/>
    <w:rsid w:val="009C2EB3"/>
    <w:rsid w:val="009C3A82"/>
    <w:rsid w:val="009C4DBE"/>
    <w:rsid w:val="009C4DC1"/>
    <w:rsid w:val="009C6A35"/>
    <w:rsid w:val="009C71E0"/>
    <w:rsid w:val="009D03E1"/>
    <w:rsid w:val="009D2BF5"/>
    <w:rsid w:val="009D3572"/>
    <w:rsid w:val="009D3C81"/>
    <w:rsid w:val="009D3DAF"/>
    <w:rsid w:val="009D4BF9"/>
    <w:rsid w:val="009D68E6"/>
    <w:rsid w:val="009D7A80"/>
    <w:rsid w:val="009E389C"/>
    <w:rsid w:val="009E3EF7"/>
    <w:rsid w:val="009E6BE1"/>
    <w:rsid w:val="009E7C5E"/>
    <w:rsid w:val="009E7F23"/>
    <w:rsid w:val="009F0BE9"/>
    <w:rsid w:val="009F2016"/>
    <w:rsid w:val="009F251C"/>
    <w:rsid w:val="009F4E5B"/>
    <w:rsid w:val="00A01D20"/>
    <w:rsid w:val="00A03E98"/>
    <w:rsid w:val="00A06B95"/>
    <w:rsid w:val="00A06F0B"/>
    <w:rsid w:val="00A169D6"/>
    <w:rsid w:val="00A17239"/>
    <w:rsid w:val="00A17A3E"/>
    <w:rsid w:val="00A17F19"/>
    <w:rsid w:val="00A200A5"/>
    <w:rsid w:val="00A21765"/>
    <w:rsid w:val="00A2412C"/>
    <w:rsid w:val="00A2495E"/>
    <w:rsid w:val="00A25209"/>
    <w:rsid w:val="00A32B46"/>
    <w:rsid w:val="00A32B68"/>
    <w:rsid w:val="00A3570A"/>
    <w:rsid w:val="00A35A56"/>
    <w:rsid w:val="00A40DD1"/>
    <w:rsid w:val="00A41191"/>
    <w:rsid w:val="00A43A42"/>
    <w:rsid w:val="00A45996"/>
    <w:rsid w:val="00A546D8"/>
    <w:rsid w:val="00A55240"/>
    <w:rsid w:val="00A578B1"/>
    <w:rsid w:val="00A60136"/>
    <w:rsid w:val="00A60A6A"/>
    <w:rsid w:val="00A6421E"/>
    <w:rsid w:val="00A64F01"/>
    <w:rsid w:val="00A7033D"/>
    <w:rsid w:val="00A7076E"/>
    <w:rsid w:val="00A71729"/>
    <w:rsid w:val="00A73A56"/>
    <w:rsid w:val="00A749B6"/>
    <w:rsid w:val="00A76089"/>
    <w:rsid w:val="00A76283"/>
    <w:rsid w:val="00A76538"/>
    <w:rsid w:val="00A76A52"/>
    <w:rsid w:val="00A775B4"/>
    <w:rsid w:val="00A8012B"/>
    <w:rsid w:val="00A8106B"/>
    <w:rsid w:val="00A8335E"/>
    <w:rsid w:val="00A86E31"/>
    <w:rsid w:val="00A8785D"/>
    <w:rsid w:val="00A90C5F"/>
    <w:rsid w:val="00A91A3F"/>
    <w:rsid w:val="00A92465"/>
    <w:rsid w:val="00A9356A"/>
    <w:rsid w:val="00A94C4A"/>
    <w:rsid w:val="00A972CB"/>
    <w:rsid w:val="00A979B0"/>
    <w:rsid w:val="00AA174E"/>
    <w:rsid w:val="00AA2570"/>
    <w:rsid w:val="00AA4A74"/>
    <w:rsid w:val="00AA4D83"/>
    <w:rsid w:val="00AA54ED"/>
    <w:rsid w:val="00AA6043"/>
    <w:rsid w:val="00AB071D"/>
    <w:rsid w:val="00AB16CE"/>
    <w:rsid w:val="00AB1BC5"/>
    <w:rsid w:val="00AB240E"/>
    <w:rsid w:val="00AB2949"/>
    <w:rsid w:val="00AB2D3E"/>
    <w:rsid w:val="00AB306A"/>
    <w:rsid w:val="00AB58A4"/>
    <w:rsid w:val="00AB5D83"/>
    <w:rsid w:val="00AB6606"/>
    <w:rsid w:val="00AB755C"/>
    <w:rsid w:val="00AB7902"/>
    <w:rsid w:val="00AC19E2"/>
    <w:rsid w:val="00AC1B46"/>
    <w:rsid w:val="00AC1D7C"/>
    <w:rsid w:val="00AC4061"/>
    <w:rsid w:val="00AC4D50"/>
    <w:rsid w:val="00AC5913"/>
    <w:rsid w:val="00AD1232"/>
    <w:rsid w:val="00AD17F9"/>
    <w:rsid w:val="00AD1E8F"/>
    <w:rsid w:val="00AD218A"/>
    <w:rsid w:val="00AD25D0"/>
    <w:rsid w:val="00AD2EBE"/>
    <w:rsid w:val="00AD30C8"/>
    <w:rsid w:val="00AD51C7"/>
    <w:rsid w:val="00AD7180"/>
    <w:rsid w:val="00AD7679"/>
    <w:rsid w:val="00AD7E6A"/>
    <w:rsid w:val="00AE1D9D"/>
    <w:rsid w:val="00AE4E03"/>
    <w:rsid w:val="00AE5EA5"/>
    <w:rsid w:val="00AE5FB6"/>
    <w:rsid w:val="00AF08D0"/>
    <w:rsid w:val="00AF1828"/>
    <w:rsid w:val="00AF2B3F"/>
    <w:rsid w:val="00AF3426"/>
    <w:rsid w:val="00AF5F2F"/>
    <w:rsid w:val="00AF7F11"/>
    <w:rsid w:val="00B0091D"/>
    <w:rsid w:val="00B00D4A"/>
    <w:rsid w:val="00B01996"/>
    <w:rsid w:val="00B03680"/>
    <w:rsid w:val="00B03D26"/>
    <w:rsid w:val="00B04CA3"/>
    <w:rsid w:val="00B051E3"/>
    <w:rsid w:val="00B05F36"/>
    <w:rsid w:val="00B06261"/>
    <w:rsid w:val="00B122F1"/>
    <w:rsid w:val="00B1392F"/>
    <w:rsid w:val="00B13CF9"/>
    <w:rsid w:val="00B14A72"/>
    <w:rsid w:val="00B15B58"/>
    <w:rsid w:val="00B17C87"/>
    <w:rsid w:val="00B20B53"/>
    <w:rsid w:val="00B22982"/>
    <w:rsid w:val="00B22BA6"/>
    <w:rsid w:val="00B238D1"/>
    <w:rsid w:val="00B27509"/>
    <w:rsid w:val="00B27EF9"/>
    <w:rsid w:val="00B30F8B"/>
    <w:rsid w:val="00B311B6"/>
    <w:rsid w:val="00B351C4"/>
    <w:rsid w:val="00B351CD"/>
    <w:rsid w:val="00B35EFA"/>
    <w:rsid w:val="00B43DB0"/>
    <w:rsid w:val="00B4400E"/>
    <w:rsid w:val="00B44272"/>
    <w:rsid w:val="00B44C0C"/>
    <w:rsid w:val="00B478C9"/>
    <w:rsid w:val="00B50EE4"/>
    <w:rsid w:val="00B5438B"/>
    <w:rsid w:val="00B54474"/>
    <w:rsid w:val="00B548A4"/>
    <w:rsid w:val="00B556DF"/>
    <w:rsid w:val="00B625E0"/>
    <w:rsid w:val="00B6290C"/>
    <w:rsid w:val="00B63E3B"/>
    <w:rsid w:val="00B65EA1"/>
    <w:rsid w:val="00B664AE"/>
    <w:rsid w:val="00B726F8"/>
    <w:rsid w:val="00B736F3"/>
    <w:rsid w:val="00B74D65"/>
    <w:rsid w:val="00B757BA"/>
    <w:rsid w:val="00B757EA"/>
    <w:rsid w:val="00B767C9"/>
    <w:rsid w:val="00B76A86"/>
    <w:rsid w:val="00B87FBB"/>
    <w:rsid w:val="00B92CB3"/>
    <w:rsid w:val="00BA20E4"/>
    <w:rsid w:val="00BA59EB"/>
    <w:rsid w:val="00BA5FCE"/>
    <w:rsid w:val="00BB1F17"/>
    <w:rsid w:val="00BB3695"/>
    <w:rsid w:val="00BB4204"/>
    <w:rsid w:val="00BB4682"/>
    <w:rsid w:val="00BB4CB2"/>
    <w:rsid w:val="00BB5BB5"/>
    <w:rsid w:val="00BB5E24"/>
    <w:rsid w:val="00BB6675"/>
    <w:rsid w:val="00BB6E62"/>
    <w:rsid w:val="00BC1BFB"/>
    <w:rsid w:val="00BC4C75"/>
    <w:rsid w:val="00BC4F4B"/>
    <w:rsid w:val="00BC782F"/>
    <w:rsid w:val="00BD009F"/>
    <w:rsid w:val="00BD020F"/>
    <w:rsid w:val="00BD041C"/>
    <w:rsid w:val="00BD1850"/>
    <w:rsid w:val="00BD267B"/>
    <w:rsid w:val="00BD53AD"/>
    <w:rsid w:val="00BD58E7"/>
    <w:rsid w:val="00BD72E9"/>
    <w:rsid w:val="00BD7F0D"/>
    <w:rsid w:val="00BE3F5B"/>
    <w:rsid w:val="00BE4136"/>
    <w:rsid w:val="00BE7606"/>
    <w:rsid w:val="00BF21E7"/>
    <w:rsid w:val="00BF3A7A"/>
    <w:rsid w:val="00BF5D83"/>
    <w:rsid w:val="00BF6ED5"/>
    <w:rsid w:val="00BF72AF"/>
    <w:rsid w:val="00BF7B7D"/>
    <w:rsid w:val="00C00F9D"/>
    <w:rsid w:val="00C01B53"/>
    <w:rsid w:val="00C0250C"/>
    <w:rsid w:val="00C045DA"/>
    <w:rsid w:val="00C05108"/>
    <w:rsid w:val="00C05231"/>
    <w:rsid w:val="00C05A14"/>
    <w:rsid w:val="00C05FB8"/>
    <w:rsid w:val="00C06800"/>
    <w:rsid w:val="00C115AC"/>
    <w:rsid w:val="00C1400A"/>
    <w:rsid w:val="00C149A4"/>
    <w:rsid w:val="00C15A67"/>
    <w:rsid w:val="00C177D8"/>
    <w:rsid w:val="00C178CA"/>
    <w:rsid w:val="00C179E8"/>
    <w:rsid w:val="00C2271B"/>
    <w:rsid w:val="00C24838"/>
    <w:rsid w:val="00C252AD"/>
    <w:rsid w:val="00C26A1E"/>
    <w:rsid w:val="00C3050E"/>
    <w:rsid w:val="00C31019"/>
    <w:rsid w:val="00C31204"/>
    <w:rsid w:val="00C3203C"/>
    <w:rsid w:val="00C329B8"/>
    <w:rsid w:val="00C33623"/>
    <w:rsid w:val="00C33952"/>
    <w:rsid w:val="00C339E1"/>
    <w:rsid w:val="00C350F7"/>
    <w:rsid w:val="00C35464"/>
    <w:rsid w:val="00C35BC8"/>
    <w:rsid w:val="00C37685"/>
    <w:rsid w:val="00C40E0E"/>
    <w:rsid w:val="00C4138F"/>
    <w:rsid w:val="00C43152"/>
    <w:rsid w:val="00C4533C"/>
    <w:rsid w:val="00C46681"/>
    <w:rsid w:val="00C53D45"/>
    <w:rsid w:val="00C560D4"/>
    <w:rsid w:val="00C566D8"/>
    <w:rsid w:val="00C57E08"/>
    <w:rsid w:val="00C57EFC"/>
    <w:rsid w:val="00C60A24"/>
    <w:rsid w:val="00C61578"/>
    <w:rsid w:val="00C619B3"/>
    <w:rsid w:val="00C637DD"/>
    <w:rsid w:val="00C6722B"/>
    <w:rsid w:val="00C673EE"/>
    <w:rsid w:val="00C71458"/>
    <w:rsid w:val="00C741E9"/>
    <w:rsid w:val="00C7450B"/>
    <w:rsid w:val="00C752F2"/>
    <w:rsid w:val="00C755B8"/>
    <w:rsid w:val="00C76189"/>
    <w:rsid w:val="00C76C3A"/>
    <w:rsid w:val="00C77807"/>
    <w:rsid w:val="00C77F68"/>
    <w:rsid w:val="00C803F4"/>
    <w:rsid w:val="00C81B39"/>
    <w:rsid w:val="00C81F18"/>
    <w:rsid w:val="00C85251"/>
    <w:rsid w:val="00C9055A"/>
    <w:rsid w:val="00C91A49"/>
    <w:rsid w:val="00C922AD"/>
    <w:rsid w:val="00C939FE"/>
    <w:rsid w:val="00C95E70"/>
    <w:rsid w:val="00C966A0"/>
    <w:rsid w:val="00C97249"/>
    <w:rsid w:val="00C97BF8"/>
    <w:rsid w:val="00CA100D"/>
    <w:rsid w:val="00CA1625"/>
    <w:rsid w:val="00CA4A50"/>
    <w:rsid w:val="00CA6236"/>
    <w:rsid w:val="00CA78C6"/>
    <w:rsid w:val="00CB17F0"/>
    <w:rsid w:val="00CB1948"/>
    <w:rsid w:val="00CB7EB3"/>
    <w:rsid w:val="00CC143D"/>
    <w:rsid w:val="00CC344F"/>
    <w:rsid w:val="00CC3E8E"/>
    <w:rsid w:val="00CC4B71"/>
    <w:rsid w:val="00CC6FBB"/>
    <w:rsid w:val="00CD10C3"/>
    <w:rsid w:val="00CD18A6"/>
    <w:rsid w:val="00CD1944"/>
    <w:rsid w:val="00CD23A9"/>
    <w:rsid w:val="00CD2CA8"/>
    <w:rsid w:val="00CD5A54"/>
    <w:rsid w:val="00CD616C"/>
    <w:rsid w:val="00CD76C0"/>
    <w:rsid w:val="00CD7711"/>
    <w:rsid w:val="00CD7C1C"/>
    <w:rsid w:val="00CE106C"/>
    <w:rsid w:val="00CE2661"/>
    <w:rsid w:val="00CE2A32"/>
    <w:rsid w:val="00CE301F"/>
    <w:rsid w:val="00CE58CF"/>
    <w:rsid w:val="00CE5976"/>
    <w:rsid w:val="00CE62E6"/>
    <w:rsid w:val="00CF0FE3"/>
    <w:rsid w:val="00CF3539"/>
    <w:rsid w:val="00CF50A5"/>
    <w:rsid w:val="00CF5EE5"/>
    <w:rsid w:val="00CF60FB"/>
    <w:rsid w:val="00D00C3A"/>
    <w:rsid w:val="00D00EF3"/>
    <w:rsid w:val="00D02D9D"/>
    <w:rsid w:val="00D02EA8"/>
    <w:rsid w:val="00D03E20"/>
    <w:rsid w:val="00D04480"/>
    <w:rsid w:val="00D04502"/>
    <w:rsid w:val="00D0654C"/>
    <w:rsid w:val="00D07685"/>
    <w:rsid w:val="00D12C36"/>
    <w:rsid w:val="00D13CF9"/>
    <w:rsid w:val="00D13E72"/>
    <w:rsid w:val="00D14D95"/>
    <w:rsid w:val="00D23BFA"/>
    <w:rsid w:val="00D25C86"/>
    <w:rsid w:val="00D27BBB"/>
    <w:rsid w:val="00D330EF"/>
    <w:rsid w:val="00D33961"/>
    <w:rsid w:val="00D35EF1"/>
    <w:rsid w:val="00D36608"/>
    <w:rsid w:val="00D378BA"/>
    <w:rsid w:val="00D40A9F"/>
    <w:rsid w:val="00D41035"/>
    <w:rsid w:val="00D448CE"/>
    <w:rsid w:val="00D448E4"/>
    <w:rsid w:val="00D467A5"/>
    <w:rsid w:val="00D47540"/>
    <w:rsid w:val="00D477E0"/>
    <w:rsid w:val="00D47D2D"/>
    <w:rsid w:val="00D51DFD"/>
    <w:rsid w:val="00D538BF"/>
    <w:rsid w:val="00D54930"/>
    <w:rsid w:val="00D602CE"/>
    <w:rsid w:val="00D60512"/>
    <w:rsid w:val="00D615D2"/>
    <w:rsid w:val="00D66D8D"/>
    <w:rsid w:val="00D66E53"/>
    <w:rsid w:val="00D7224D"/>
    <w:rsid w:val="00D73F88"/>
    <w:rsid w:val="00D761F2"/>
    <w:rsid w:val="00D8281D"/>
    <w:rsid w:val="00D84387"/>
    <w:rsid w:val="00D8727A"/>
    <w:rsid w:val="00D87FE3"/>
    <w:rsid w:val="00D92835"/>
    <w:rsid w:val="00D962A2"/>
    <w:rsid w:val="00D96591"/>
    <w:rsid w:val="00DA53B1"/>
    <w:rsid w:val="00DA5D66"/>
    <w:rsid w:val="00DA6E3E"/>
    <w:rsid w:val="00DA7220"/>
    <w:rsid w:val="00DA732F"/>
    <w:rsid w:val="00DB0551"/>
    <w:rsid w:val="00DB07EE"/>
    <w:rsid w:val="00DB1D85"/>
    <w:rsid w:val="00DB69B0"/>
    <w:rsid w:val="00DC48E2"/>
    <w:rsid w:val="00DC4CC1"/>
    <w:rsid w:val="00DC4F94"/>
    <w:rsid w:val="00DC5B45"/>
    <w:rsid w:val="00DC76D0"/>
    <w:rsid w:val="00DD0180"/>
    <w:rsid w:val="00DD2C55"/>
    <w:rsid w:val="00DD4C5A"/>
    <w:rsid w:val="00DD4DDF"/>
    <w:rsid w:val="00DD6489"/>
    <w:rsid w:val="00DD71A4"/>
    <w:rsid w:val="00DE0440"/>
    <w:rsid w:val="00DE4429"/>
    <w:rsid w:val="00DE48E4"/>
    <w:rsid w:val="00DE4A75"/>
    <w:rsid w:val="00DE4E1D"/>
    <w:rsid w:val="00DE4F4E"/>
    <w:rsid w:val="00DE5A0B"/>
    <w:rsid w:val="00DE672D"/>
    <w:rsid w:val="00DF5153"/>
    <w:rsid w:val="00DF6652"/>
    <w:rsid w:val="00E05463"/>
    <w:rsid w:val="00E05C14"/>
    <w:rsid w:val="00E11971"/>
    <w:rsid w:val="00E12512"/>
    <w:rsid w:val="00E12604"/>
    <w:rsid w:val="00E17230"/>
    <w:rsid w:val="00E21A0A"/>
    <w:rsid w:val="00E21FAA"/>
    <w:rsid w:val="00E24030"/>
    <w:rsid w:val="00E257FF"/>
    <w:rsid w:val="00E32661"/>
    <w:rsid w:val="00E36DBC"/>
    <w:rsid w:val="00E42371"/>
    <w:rsid w:val="00E4536F"/>
    <w:rsid w:val="00E5029D"/>
    <w:rsid w:val="00E508C4"/>
    <w:rsid w:val="00E51F17"/>
    <w:rsid w:val="00E52F08"/>
    <w:rsid w:val="00E5527F"/>
    <w:rsid w:val="00E55B17"/>
    <w:rsid w:val="00E56286"/>
    <w:rsid w:val="00E571D6"/>
    <w:rsid w:val="00E57B74"/>
    <w:rsid w:val="00E6129A"/>
    <w:rsid w:val="00E61FE8"/>
    <w:rsid w:val="00E63A1F"/>
    <w:rsid w:val="00E6412E"/>
    <w:rsid w:val="00E64878"/>
    <w:rsid w:val="00E65AD5"/>
    <w:rsid w:val="00E66458"/>
    <w:rsid w:val="00E66815"/>
    <w:rsid w:val="00E67D7F"/>
    <w:rsid w:val="00E701BF"/>
    <w:rsid w:val="00E707C2"/>
    <w:rsid w:val="00E7193D"/>
    <w:rsid w:val="00E71A4E"/>
    <w:rsid w:val="00E733CB"/>
    <w:rsid w:val="00E737C0"/>
    <w:rsid w:val="00E744A4"/>
    <w:rsid w:val="00E75A45"/>
    <w:rsid w:val="00E7625A"/>
    <w:rsid w:val="00E76921"/>
    <w:rsid w:val="00E770E0"/>
    <w:rsid w:val="00E81D2F"/>
    <w:rsid w:val="00E81D6D"/>
    <w:rsid w:val="00E82589"/>
    <w:rsid w:val="00E86BCD"/>
    <w:rsid w:val="00E904BF"/>
    <w:rsid w:val="00E90D51"/>
    <w:rsid w:val="00E90ECA"/>
    <w:rsid w:val="00E92357"/>
    <w:rsid w:val="00E92F54"/>
    <w:rsid w:val="00E93C46"/>
    <w:rsid w:val="00E93CCD"/>
    <w:rsid w:val="00E94BC6"/>
    <w:rsid w:val="00E97D13"/>
    <w:rsid w:val="00EA2693"/>
    <w:rsid w:val="00EB1435"/>
    <w:rsid w:val="00EB16B8"/>
    <w:rsid w:val="00EB1AC9"/>
    <w:rsid w:val="00EB3145"/>
    <w:rsid w:val="00EB5406"/>
    <w:rsid w:val="00EB5B56"/>
    <w:rsid w:val="00EB7D2D"/>
    <w:rsid w:val="00EC5CA3"/>
    <w:rsid w:val="00EC78B2"/>
    <w:rsid w:val="00ED1283"/>
    <w:rsid w:val="00ED26DB"/>
    <w:rsid w:val="00ED6FFA"/>
    <w:rsid w:val="00ED7E13"/>
    <w:rsid w:val="00EE096C"/>
    <w:rsid w:val="00EE0BFC"/>
    <w:rsid w:val="00EE0DA0"/>
    <w:rsid w:val="00EE30A2"/>
    <w:rsid w:val="00EE313A"/>
    <w:rsid w:val="00EE5790"/>
    <w:rsid w:val="00EF3394"/>
    <w:rsid w:val="00EF5772"/>
    <w:rsid w:val="00F02602"/>
    <w:rsid w:val="00F052BB"/>
    <w:rsid w:val="00F07032"/>
    <w:rsid w:val="00F07EEE"/>
    <w:rsid w:val="00F10B3E"/>
    <w:rsid w:val="00F11778"/>
    <w:rsid w:val="00F118CA"/>
    <w:rsid w:val="00F11962"/>
    <w:rsid w:val="00F121D2"/>
    <w:rsid w:val="00F13263"/>
    <w:rsid w:val="00F13483"/>
    <w:rsid w:val="00F147DA"/>
    <w:rsid w:val="00F16CC8"/>
    <w:rsid w:val="00F172C9"/>
    <w:rsid w:val="00F219BE"/>
    <w:rsid w:val="00F21C9C"/>
    <w:rsid w:val="00F2420A"/>
    <w:rsid w:val="00F32323"/>
    <w:rsid w:val="00F324B9"/>
    <w:rsid w:val="00F33C97"/>
    <w:rsid w:val="00F34BEE"/>
    <w:rsid w:val="00F3568C"/>
    <w:rsid w:val="00F36432"/>
    <w:rsid w:val="00F37B95"/>
    <w:rsid w:val="00F448A8"/>
    <w:rsid w:val="00F44E21"/>
    <w:rsid w:val="00F452EE"/>
    <w:rsid w:val="00F45FFF"/>
    <w:rsid w:val="00F46B6C"/>
    <w:rsid w:val="00F50260"/>
    <w:rsid w:val="00F50ED4"/>
    <w:rsid w:val="00F52E58"/>
    <w:rsid w:val="00F54E9A"/>
    <w:rsid w:val="00F607F5"/>
    <w:rsid w:val="00F61020"/>
    <w:rsid w:val="00F625F7"/>
    <w:rsid w:val="00F62962"/>
    <w:rsid w:val="00F62F7B"/>
    <w:rsid w:val="00F63717"/>
    <w:rsid w:val="00F64C21"/>
    <w:rsid w:val="00F67A59"/>
    <w:rsid w:val="00F7013F"/>
    <w:rsid w:val="00F73E9D"/>
    <w:rsid w:val="00F741E5"/>
    <w:rsid w:val="00F76168"/>
    <w:rsid w:val="00F77E9E"/>
    <w:rsid w:val="00F803B2"/>
    <w:rsid w:val="00F81D25"/>
    <w:rsid w:val="00F8277A"/>
    <w:rsid w:val="00F86C7D"/>
    <w:rsid w:val="00F87134"/>
    <w:rsid w:val="00F873E6"/>
    <w:rsid w:val="00F94797"/>
    <w:rsid w:val="00FA105C"/>
    <w:rsid w:val="00FA30F9"/>
    <w:rsid w:val="00FA32D5"/>
    <w:rsid w:val="00FA77F5"/>
    <w:rsid w:val="00FB0760"/>
    <w:rsid w:val="00FB3734"/>
    <w:rsid w:val="00FB3ABA"/>
    <w:rsid w:val="00FB3D81"/>
    <w:rsid w:val="00FC158C"/>
    <w:rsid w:val="00FC37F2"/>
    <w:rsid w:val="00FC3FFF"/>
    <w:rsid w:val="00FC478E"/>
    <w:rsid w:val="00FC5106"/>
    <w:rsid w:val="00FC57B3"/>
    <w:rsid w:val="00FC6110"/>
    <w:rsid w:val="00FD08FB"/>
    <w:rsid w:val="00FD1CE9"/>
    <w:rsid w:val="00FD4253"/>
    <w:rsid w:val="00FD66CB"/>
    <w:rsid w:val="00FE2B41"/>
    <w:rsid w:val="00FE3800"/>
    <w:rsid w:val="00FE6CBB"/>
    <w:rsid w:val="00FE74A2"/>
    <w:rsid w:val="00FF1153"/>
    <w:rsid w:val="00FF3A2F"/>
    <w:rsid w:val="00FF5B35"/>
    <w:rsid w:val="00FF6812"/>
    <w:rsid w:val="00FF6ED6"/>
    <w:rsid w:val="00FF70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669686"/>
  <w15:docId w15:val="{8F2FEC9D-B772-45C9-A8CB-F30A686D3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D76C0"/>
    <w:pPr>
      <w:spacing w:after="0"/>
    </w:pPr>
    <w:rPr>
      <w:rFonts w:ascii="Calibri" w:eastAsia="Calibri" w:hAnsi="Calibri" w:cs="Times New Roman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239C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7364A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6">
    <w:name w:val="heading 6"/>
    <w:basedOn w:val="a0"/>
    <w:next w:val="a0"/>
    <w:link w:val="60"/>
    <w:qFormat/>
    <w:rsid w:val="00C673EE"/>
    <w:pPr>
      <w:keepNext/>
      <w:jc w:val="left"/>
      <w:outlineLvl w:val="5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aliases w:val="%Hyperlink"/>
    <w:basedOn w:val="a1"/>
    <w:unhideWhenUsed/>
    <w:rsid w:val="00CD76C0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7E51BC"/>
    <w:pPr>
      <w:ind w:left="720"/>
      <w:contextualSpacing/>
    </w:pPr>
  </w:style>
  <w:style w:type="character" w:customStyle="1" w:styleId="60">
    <w:name w:val="Заголовок 6 Знак"/>
    <w:basedOn w:val="a1"/>
    <w:link w:val="6"/>
    <w:rsid w:val="00C673E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u-2-msonormal">
    <w:name w:val="u-2-msonormal"/>
    <w:basedOn w:val="a0"/>
    <w:rsid w:val="00C673EE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iceouttxt1">
    <w:name w:val="iceouttxt1"/>
    <w:basedOn w:val="a1"/>
    <w:rsid w:val="002A7B28"/>
    <w:rPr>
      <w:rFonts w:ascii="Arial" w:hAnsi="Arial" w:cs="Arial" w:hint="default"/>
      <w:color w:val="666666"/>
      <w:sz w:val="10"/>
      <w:szCs w:val="10"/>
    </w:rPr>
  </w:style>
  <w:style w:type="paragraph" w:styleId="a6">
    <w:name w:val="Body Text"/>
    <w:basedOn w:val="a0"/>
    <w:link w:val="a7"/>
    <w:rsid w:val="0057450C"/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7">
    <w:name w:val="Основной текст Знак"/>
    <w:basedOn w:val="a1"/>
    <w:link w:val="a6"/>
    <w:rsid w:val="0057450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arametervalue">
    <w:name w:val="parametervalue"/>
    <w:basedOn w:val="a0"/>
    <w:rsid w:val="0057450C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pellchecker-word-highlight">
    <w:name w:val="spellchecker-word-highlight"/>
    <w:basedOn w:val="a1"/>
    <w:rsid w:val="004F574B"/>
  </w:style>
  <w:style w:type="paragraph" w:customStyle="1" w:styleId="ConsPlusNormal">
    <w:name w:val="ConsPlusNormal"/>
    <w:link w:val="ConsPlusNormal0"/>
    <w:rsid w:val="00B54474"/>
    <w:pPr>
      <w:widowControl w:val="0"/>
      <w:autoSpaceDE w:val="0"/>
      <w:autoSpaceDN w:val="0"/>
      <w:spacing w:after="0"/>
      <w:jc w:val="left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8">
    <w:name w:val="Normal (Web)"/>
    <w:basedOn w:val="a0"/>
    <w:uiPriority w:val="99"/>
    <w:unhideWhenUsed/>
    <w:rsid w:val="00123F0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6E537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6E5370"/>
    <w:rPr>
      <w:rFonts w:ascii="Tahoma" w:eastAsia="Calibri" w:hAnsi="Tahoma" w:cs="Tahoma"/>
      <w:sz w:val="16"/>
      <w:szCs w:val="16"/>
    </w:rPr>
  </w:style>
  <w:style w:type="paragraph" w:styleId="ab">
    <w:name w:val="header"/>
    <w:basedOn w:val="a0"/>
    <w:link w:val="ac"/>
    <w:uiPriority w:val="99"/>
    <w:unhideWhenUsed/>
    <w:rsid w:val="00440CF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440CF3"/>
    <w:rPr>
      <w:rFonts w:ascii="Calibri" w:eastAsia="Calibri" w:hAnsi="Calibri" w:cs="Times New Roman"/>
    </w:rPr>
  </w:style>
  <w:style w:type="paragraph" w:styleId="ad">
    <w:name w:val="footer"/>
    <w:basedOn w:val="a0"/>
    <w:link w:val="ae"/>
    <w:uiPriority w:val="99"/>
    <w:unhideWhenUsed/>
    <w:rsid w:val="00440CF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440CF3"/>
    <w:rPr>
      <w:rFonts w:ascii="Calibri" w:eastAsia="Calibri" w:hAnsi="Calibri" w:cs="Times New Roman"/>
    </w:rPr>
  </w:style>
  <w:style w:type="paragraph" w:customStyle="1" w:styleId="bigger">
    <w:name w:val="bigger"/>
    <w:basedOn w:val="a0"/>
    <w:rsid w:val="00D02EA8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">
    <w:name w:val="Strong"/>
    <w:uiPriority w:val="22"/>
    <w:qFormat/>
    <w:rsid w:val="00D02EA8"/>
    <w:rPr>
      <w:b/>
      <w:bCs/>
    </w:rPr>
  </w:style>
  <w:style w:type="character" w:customStyle="1" w:styleId="fractionnumber">
    <w:name w:val="fractionnumber"/>
    <w:basedOn w:val="a1"/>
    <w:rsid w:val="00AA174E"/>
  </w:style>
  <w:style w:type="paragraph" w:styleId="21">
    <w:name w:val="Body Text 2"/>
    <w:basedOn w:val="a0"/>
    <w:link w:val="22"/>
    <w:uiPriority w:val="99"/>
    <w:unhideWhenUsed/>
    <w:rsid w:val="00B122F1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B122F1"/>
    <w:rPr>
      <w:rFonts w:ascii="Calibri" w:eastAsia="Calibri" w:hAnsi="Calibri" w:cs="Times New Roman"/>
    </w:rPr>
  </w:style>
  <w:style w:type="paragraph" w:styleId="af0">
    <w:name w:val="Body Text Indent"/>
    <w:basedOn w:val="a0"/>
    <w:link w:val="af1"/>
    <w:uiPriority w:val="99"/>
    <w:unhideWhenUsed/>
    <w:rsid w:val="00B122F1"/>
    <w:pPr>
      <w:spacing w:after="120"/>
      <w:ind w:left="283"/>
    </w:pPr>
  </w:style>
  <w:style w:type="character" w:customStyle="1" w:styleId="af1">
    <w:name w:val="Основной текст с отступом Знак"/>
    <w:basedOn w:val="a1"/>
    <w:link w:val="af0"/>
    <w:uiPriority w:val="99"/>
    <w:rsid w:val="00B122F1"/>
    <w:rPr>
      <w:rFonts w:ascii="Calibri" w:eastAsia="Calibri" w:hAnsi="Calibri" w:cs="Times New Roman"/>
    </w:rPr>
  </w:style>
  <w:style w:type="paragraph" w:styleId="af2">
    <w:name w:val="No Spacing"/>
    <w:link w:val="af3"/>
    <w:uiPriority w:val="1"/>
    <w:qFormat/>
    <w:rsid w:val="00915F72"/>
    <w:pPr>
      <w:spacing w:after="0"/>
      <w:ind w:firstLine="709"/>
      <w:jc w:val="left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3">
    <w:name w:val="Без интервала Знак"/>
    <w:link w:val="af2"/>
    <w:uiPriority w:val="1"/>
    <w:locked/>
    <w:rsid w:val="00915F72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f4">
    <w:name w:val="Table Grid"/>
    <w:basedOn w:val="a2"/>
    <w:uiPriority w:val="39"/>
    <w:rsid w:val="00915F72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">
    <w:name w:val="Без интервала1"/>
    <w:qFormat/>
    <w:rsid w:val="00915F72"/>
    <w:pPr>
      <w:spacing w:after="0"/>
      <w:jc w:val="left"/>
    </w:pPr>
    <w:rPr>
      <w:rFonts w:ascii="Calibri" w:eastAsia="Times New Roman" w:hAnsi="Calibri" w:cs="Times New Roman"/>
    </w:rPr>
  </w:style>
  <w:style w:type="character" w:customStyle="1" w:styleId="spanbodytext21">
    <w:name w:val="span_body_text_21"/>
    <w:rsid w:val="00CF0FE3"/>
    <w:rPr>
      <w:sz w:val="20"/>
      <w:szCs w:val="20"/>
    </w:rPr>
  </w:style>
  <w:style w:type="character" w:customStyle="1" w:styleId="blk">
    <w:name w:val="blk"/>
    <w:basedOn w:val="a1"/>
    <w:rsid w:val="00B238D1"/>
  </w:style>
  <w:style w:type="character" w:customStyle="1" w:styleId="sectioninfo">
    <w:name w:val="section__info"/>
    <w:basedOn w:val="a1"/>
    <w:rsid w:val="002C46A7"/>
  </w:style>
  <w:style w:type="character" w:customStyle="1" w:styleId="af5">
    <w:name w:val="Основной текст_"/>
    <w:basedOn w:val="a1"/>
    <w:link w:val="10"/>
    <w:rsid w:val="00AA2570"/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Основной текст1"/>
    <w:basedOn w:val="a0"/>
    <w:link w:val="af5"/>
    <w:rsid w:val="00AA2570"/>
    <w:pPr>
      <w:widowControl w:val="0"/>
      <w:spacing w:line="360" w:lineRule="auto"/>
      <w:jc w:val="left"/>
    </w:pPr>
    <w:rPr>
      <w:rFonts w:ascii="Times New Roman" w:eastAsia="Times New Roman" w:hAnsi="Times New Roman"/>
      <w:sz w:val="28"/>
      <w:szCs w:val="28"/>
    </w:rPr>
  </w:style>
  <w:style w:type="character" w:customStyle="1" w:styleId="ConsPlusNormal0">
    <w:name w:val="ConsPlusNormal Знак"/>
    <w:link w:val="ConsPlusNormal"/>
    <w:locked/>
    <w:rsid w:val="003B6A4E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7239C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imezonename">
    <w:name w:val="timezonename"/>
    <w:basedOn w:val="a1"/>
    <w:rsid w:val="000F0E09"/>
  </w:style>
  <w:style w:type="character" w:customStyle="1" w:styleId="40">
    <w:name w:val="Заголовок 4 Знак"/>
    <w:basedOn w:val="a1"/>
    <w:link w:val="4"/>
    <w:uiPriority w:val="9"/>
    <w:semiHidden/>
    <w:rsid w:val="007364A9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any">
    <w:name w:val="any"/>
    <w:basedOn w:val="a1"/>
    <w:rsid w:val="005F07BB"/>
    <w:rPr>
      <w:rFonts w:ascii="Times New Roman" w:eastAsia="Times New Roman" w:hAnsi="Times New Roman" w:cs="Times New Roman" w:hint="default"/>
      <w:sz w:val="22"/>
      <w:szCs w:val="22"/>
    </w:rPr>
  </w:style>
  <w:style w:type="character" w:customStyle="1" w:styleId="cardmaininfostate">
    <w:name w:val="cardmaininfo__state"/>
    <w:basedOn w:val="a1"/>
    <w:rsid w:val="00A9356A"/>
  </w:style>
  <w:style w:type="paragraph" w:customStyle="1" w:styleId="af6">
    <w:basedOn w:val="a0"/>
    <w:next w:val="a8"/>
    <w:rsid w:val="006E2CF4"/>
    <w:pPr>
      <w:spacing w:before="100" w:beforeAutospacing="1" w:after="100" w:afterAutospacing="1"/>
      <w:ind w:firstLine="709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">
    <w:name w:val="List Bullet"/>
    <w:basedOn w:val="a0"/>
    <w:rsid w:val="006E2CF4"/>
    <w:pPr>
      <w:numPr>
        <w:numId w:val="8"/>
      </w:numPr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ectiontitle">
    <w:name w:val="section__title"/>
    <w:basedOn w:val="a1"/>
    <w:rsid w:val="002537E2"/>
  </w:style>
  <w:style w:type="paragraph" w:customStyle="1" w:styleId="11">
    <w:name w:val="Заголовок1"/>
    <w:basedOn w:val="a0"/>
    <w:rsid w:val="00D13E72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2">
    <w:name w:val="Подзаголовок1"/>
    <w:basedOn w:val="a0"/>
    <w:rsid w:val="00D13E72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7">
    <w:basedOn w:val="a0"/>
    <w:next w:val="a8"/>
    <w:uiPriority w:val="99"/>
    <w:unhideWhenUsed/>
    <w:rsid w:val="007C21BB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8">
    <w:name w:val="Обычный таблица"/>
    <w:basedOn w:val="a0"/>
    <w:rsid w:val="007C21BB"/>
    <w:pPr>
      <w:suppressAutoHyphens/>
      <w:jc w:val="left"/>
    </w:pPr>
    <w:rPr>
      <w:rFonts w:ascii="Times New Roman" w:eastAsia="Times New Roman" w:hAnsi="Times New Roman"/>
      <w:sz w:val="18"/>
      <w:szCs w:val="18"/>
      <w:lang w:eastAsia="zh-CN"/>
    </w:rPr>
  </w:style>
  <w:style w:type="character" w:customStyle="1" w:styleId="h4">
    <w:name w:val="h4"/>
    <w:rsid w:val="007C21BB"/>
  </w:style>
  <w:style w:type="paragraph" w:customStyle="1" w:styleId="13">
    <w:name w:val="Текст1"/>
    <w:basedOn w:val="a0"/>
    <w:rsid w:val="004C7D0E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iceouttxt">
    <w:name w:val="iceouttxt"/>
    <w:rsid w:val="00E52F08"/>
  </w:style>
  <w:style w:type="character" w:customStyle="1" w:styleId="noticetdfirst">
    <w:name w:val="noticetdfirst"/>
    <w:basedOn w:val="a1"/>
    <w:rsid w:val="00EB5B56"/>
  </w:style>
  <w:style w:type="paragraph" w:customStyle="1" w:styleId="headingcenter1">
    <w:name w:val="headingcenter1"/>
    <w:basedOn w:val="a0"/>
    <w:rsid w:val="00AF7F11"/>
    <w:pPr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customStyle="1" w:styleId="anyCharacter">
    <w:name w:val="any Character"/>
    <w:basedOn w:val="a1"/>
    <w:rsid w:val="00AF7F11"/>
    <w:rPr>
      <w:rFonts w:ascii="Times New Roman" w:eastAsia="Times New Roman" w:hAnsi="Times New Roman" w:cs="Times New Roman"/>
    </w:rPr>
  </w:style>
  <w:style w:type="character" w:customStyle="1" w:styleId="cardmaininfocontent">
    <w:name w:val="cardmaininfo__content"/>
    <w:basedOn w:val="a1"/>
    <w:rsid w:val="00816797"/>
  </w:style>
  <w:style w:type="character" w:customStyle="1" w:styleId="ng-star-inserted">
    <w:name w:val="ng-star-inserted"/>
    <w:basedOn w:val="a1"/>
    <w:rsid w:val="00DE5A0B"/>
  </w:style>
  <w:style w:type="character" w:customStyle="1" w:styleId="chars-valuevalue-max-val">
    <w:name w:val="chars-value__value-max-val"/>
    <w:basedOn w:val="a1"/>
    <w:rsid w:val="00DE5A0B"/>
  </w:style>
  <w:style w:type="character" w:customStyle="1" w:styleId="chars-valuevalue-min-val">
    <w:name w:val="chars-value__value-min-val"/>
    <w:basedOn w:val="a1"/>
    <w:rsid w:val="00DE5A0B"/>
  </w:style>
  <w:style w:type="paragraph" w:customStyle="1" w:styleId="usual1">
    <w:name w:val="usual1"/>
    <w:basedOn w:val="a0"/>
    <w:rsid w:val="004F0407"/>
    <w:pPr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UnresolvedMention">
    <w:name w:val="Unresolved Mention"/>
    <w:basedOn w:val="a1"/>
    <w:uiPriority w:val="99"/>
    <w:semiHidden/>
    <w:unhideWhenUsed/>
    <w:rsid w:val="00BB3695"/>
    <w:rPr>
      <w:color w:val="605E5C"/>
      <w:shd w:val="clear" w:color="auto" w:fill="E1DFDD"/>
    </w:rPr>
  </w:style>
  <w:style w:type="table" w:customStyle="1" w:styleId="14">
    <w:name w:val="Сетка таблицы1"/>
    <w:basedOn w:val="a2"/>
    <w:next w:val="af4"/>
    <w:uiPriority w:val="39"/>
    <w:rsid w:val="0041594A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0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82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105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6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7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674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5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F7BCBE-9DC1-4CAD-8C86-70CF78E45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2094</Words>
  <Characters>11941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kiryandr</Company>
  <LinksUpToDate>false</LinksUpToDate>
  <CharactersWithSpaces>14007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Анжелика</dc:creator>
  <cp:lastModifiedBy>Пользователь Windows</cp:lastModifiedBy>
  <cp:revision>42</cp:revision>
  <cp:lastPrinted>2025-05-22T11:10:00Z</cp:lastPrinted>
  <dcterms:created xsi:type="dcterms:W3CDTF">2023-02-22T04:06:00Z</dcterms:created>
  <dcterms:modified xsi:type="dcterms:W3CDTF">2025-09-09T13:13:00Z</dcterms:modified>
</cp:coreProperties>
</file>