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76942" w14:paraId="0349A023" w14:textId="77777777" w:rsidTr="00A04912">
        <w:trPr>
          <w:cantSplit/>
          <w:trHeight w:val="4098"/>
        </w:trPr>
        <w:tc>
          <w:tcPr>
            <w:tcW w:w="5123" w:type="dxa"/>
            <w:gridSpan w:val="8"/>
            <w:tcBorders>
              <w:top w:val="nil"/>
              <w:left w:val="nil"/>
              <w:bottom w:val="nil"/>
              <w:right w:val="nil"/>
            </w:tcBorders>
          </w:tcPr>
          <w:p w14:paraId="7EDF6673" w14:textId="285A75E7" w:rsidR="00D76942" w:rsidRPr="00A04912" w:rsidRDefault="00D76942">
            <w:pPr>
              <w:widowControl w:val="0"/>
              <w:rPr>
                <w:sz w:val="16"/>
              </w:rPr>
            </w:pPr>
            <w:r w:rsidRPr="00A04912">
              <w:rPr>
                <w:b/>
                <w:noProof/>
                <w:sz w:val="24"/>
              </w:rPr>
              <w:drawing>
                <wp:anchor distT="0" distB="0" distL="114300" distR="114300" simplePos="0" relativeHeight="251658240" behindDoc="0" locked="0" layoutInCell="0" allowOverlap="1" wp14:anchorId="662C443A" wp14:editId="2A4FDE4E">
                  <wp:simplePos x="0" y="0"/>
                  <wp:positionH relativeFrom="column">
                    <wp:posOffset>1156335</wp:posOffset>
                  </wp:positionH>
                  <wp:positionV relativeFrom="paragraph">
                    <wp:posOffset>9525</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Pr="00A04912">
              <w:t xml:space="preserve"> </w:t>
            </w:r>
            <w:r w:rsidRPr="00A04912">
              <w:fldChar w:fldCharType="begin"/>
            </w:r>
            <w:r w:rsidRPr="00A04912">
              <w:instrText xml:space="preserve"> SEQ CHAPTER \h \r 1</w:instrText>
            </w:r>
            <w:r w:rsidRPr="00A04912">
              <w:fldChar w:fldCharType="end"/>
            </w:r>
            <w:r w:rsidRPr="00A04912">
              <w:rPr>
                <w:sz w:val="24"/>
              </w:rPr>
              <w:t xml:space="preserve"> </w:t>
            </w:r>
            <w:r w:rsidRPr="00A04912">
              <w:rPr>
                <w:sz w:val="16"/>
              </w:rPr>
              <w:fldChar w:fldCharType="begin"/>
            </w:r>
            <w:r w:rsidRPr="00A04912">
              <w:rPr>
                <w:sz w:val="16"/>
              </w:rPr>
              <w:instrText xml:space="preserve"> SEQ CHAPTER \h \r 1</w:instrText>
            </w:r>
            <w:r w:rsidRPr="00A04912">
              <w:rPr>
                <w:sz w:val="16"/>
              </w:rPr>
              <w:fldChar w:fldCharType="end"/>
            </w:r>
          </w:p>
          <w:p w14:paraId="5B6A3BAB" w14:textId="77777777" w:rsidR="00D76942" w:rsidRPr="00A04912" w:rsidRDefault="00D76942" w:rsidP="002B39A9">
            <w:pPr>
              <w:pStyle w:val="a4"/>
              <w:ind w:left="-249"/>
            </w:pPr>
            <w:r w:rsidRPr="00A04912">
              <w:t>ФЕДЕРАЛЬНАЯ</w:t>
            </w:r>
            <w:r w:rsidRPr="00A04912">
              <w:br/>
              <w:t>АНТИМОНОПОЛЬНАЯ СЛУЖБА</w:t>
            </w:r>
          </w:p>
          <w:p w14:paraId="157FEC8F" w14:textId="77777777" w:rsidR="00D76942" w:rsidRPr="00A04912" w:rsidRDefault="00D76942" w:rsidP="002B39A9">
            <w:pPr>
              <w:ind w:left="-249"/>
              <w:jc w:val="center"/>
              <w:rPr>
                <w:b/>
                <w:sz w:val="12"/>
              </w:rPr>
            </w:pPr>
          </w:p>
          <w:p w14:paraId="67A2F0D4" w14:textId="77777777" w:rsidR="00D76942" w:rsidRPr="00A04912" w:rsidRDefault="00D76942" w:rsidP="002B39A9">
            <w:pPr>
              <w:ind w:left="-249"/>
              <w:jc w:val="center"/>
              <w:rPr>
                <w:b/>
                <w:sz w:val="26"/>
              </w:rPr>
            </w:pPr>
            <w:r w:rsidRPr="00A04912">
              <w:rPr>
                <w:b/>
                <w:sz w:val="26"/>
              </w:rPr>
              <w:t>УПРАВЛЕНИЕ</w:t>
            </w:r>
          </w:p>
          <w:p w14:paraId="70FDEEC5" w14:textId="77777777" w:rsidR="00D76942" w:rsidRPr="00A04912" w:rsidRDefault="00D76942" w:rsidP="002B39A9">
            <w:pPr>
              <w:ind w:left="-249"/>
              <w:jc w:val="center"/>
              <w:rPr>
                <w:b/>
                <w:sz w:val="26"/>
              </w:rPr>
            </w:pPr>
            <w:r w:rsidRPr="00A04912">
              <w:rPr>
                <w:b/>
                <w:sz w:val="26"/>
              </w:rPr>
              <w:t>Федеральной антимонопольной службы</w:t>
            </w:r>
          </w:p>
          <w:p w14:paraId="58BE0223" w14:textId="77777777" w:rsidR="00D76942" w:rsidRPr="00A04912" w:rsidRDefault="00D76942" w:rsidP="002B39A9">
            <w:pPr>
              <w:ind w:left="-249"/>
              <w:jc w:val="center"/>
              <w:rPr>
                <w:b/>
                <w:sz w:val="24"/>
              </w:rPr>
            </w:pPr>
            <w:r w:rsidRPr="00A04912">
              <w:rPr>
                <w:b/>
                <w:sz w:val="26"/>
              </w:rPr>
              <w:t>по Оренбургской области</w:t>
            </w:r>
          </w:p>
          <w:p w14:paraId="0C64DB40" w14:textId="77777777" w:rsidR="00D76942" w:rsidRPr="00A04912" w:rsidRDefault="00D76942" w:rsidP="00487C21">
            <w:pPr>
              <w:ind w:left="-249"/>
              <w:jc w:val="center"/>
              <w:rPr>
                <w:sz w:val="18"/>
              </w:rPr>
            </w:pPr>
          </w:p>
          <w:p w14:paraId="143BD442" w14:textId="1618633B" w:rsidR="00D76942" w:rsidRPr="00A04912" w:rsidRDefault="00D76942" w:rsidP="002B39A9">
            <w:pPr>
              <w:ind w:left="-249"/>
              <w:jc w:val="center"/>
              <w:rPr>
                <w:sz w:val="18"/>
              </w:rPr>
            </w:pPr>
            <w:r w:rsidRPr="00A04912">
              <w:rPr>
                <w:sz w:val="18"/>
              </w:rPr>
              <w:t>Адрес места нахождения: г. Оренбург, ул. Краснознаменная, 22</w:t>
            </w:r>
          </w:p>
          <w:p w14:paraId="564AAFAF" w14:textId="40A38EB9" w:rsidR="00D76942" w:rsidRPr="00A04912" w:rsidRDefault="00D76942" w:rsidP="007D46E9">
            <w:pPr>
              <w:ind w:left="-249"/>
              <w:jc w:val="center"/>
              <w:rPr>
                <w:sz w:val="18"/>
              </w:rPr>
            </w:pPr>
            <w:r w:rsidRPr="00A04912">
              <w:rPr>
                <w:sz w:val="18"/>
              </w:rPr>
              <w:t xml:space="preserve"> Почтовый адрес: 460046, г. Оренбург, ул. 9 Января, 64 </w:t>
            </w:r>
          </w:p>
          <w:p w14:paraId="0A429FE6" w14:textId="77777777" w:rsidR="00D76942" w:rsidRPr="00A04912" w:rsidRDefault="00D76942" w:rsidP="002B39A9">
            <w:pPr>
              <w:ind w:left="-249"/>
              <w:jc w:val="center"/>
              <w:rPr>
                <w:sz w:val="18"/>
              </w:rPr>
            </w:pPr>
            <w:r w:rsidRPr="00A04912">
              <w:rPr>
                <w:sz w:val="18"/>
              </w:rPr>
              <w:t>тел. (3532) 78-66-17, факс (3532) 77-80-70</w:t>
            </w:r>
          </w:p>
          <w:p w14:paraId="38FCED6F" w14:textId="77777777" w:rsidR="00D76942" w:rsidRPr="00A04912" w:rsidRDefault="00D76942" w:rsidP="002B39A9">
            <w:pPr>
              <w:ind w:left="-249"/>
              <w:jc w:val="center"/>
              <w:rPr>
                <w:sz w:val="18"/>
                <w:lang w:val="en-US"/>
              </w:rPr>
            </w:pPr>
            <w:r w:rsidRPr="00A04912">
              <w:rPr>
                <w:sz w:val="18"/>
                <w:lang w:val="en-US"/>
              </w:rPr>
              <w:t>e</w:t>
            </w:r>
            <w:r w:rsidRPr="00A04912">
              <w:rPr>
                <w:sz w:val="18"/>
              </w:rPr>
              <w:t>-</w:t>
            </w:r>
            <w:r w:rsidRPr="00A04912">
              <w:rPr>
                <w:sz w:val="18"/>
                <w:lang w:val="en-US"/>
              </w:rPr>
              <w:t>mail</w:t>
            </w:r>
            <w:r w:rsidRPr="00A04912">
              <w:rPr>
                <w:sz w:val="18"/>
              </w:rPr>
              <w:t xml:space="preserve">: </w:t>
            </w:r>
            <w:hyperlink r:id="rId7" w:history="1">
              <w:r w:rsidRPr="00A04912">
                <w:rPr>
                  <w:rStyle w:val="a3"/>
                  <w:lang w:val="en-US"/>
                </w:rPr>
                <w:t>to56@fas.gov.ru</w:t>
              </w:r>
            </w:hyperlink>
            <w:r w:rsidRPr="00A04912">
              <w:rPr>
                <w:sz w:val="18"/>
                <w:lang w:val="en-US"/>
              </w:rPr>
              <w:t xml:space="preserve"> </w:t>
            </w:r>
          </w:p>
          <w:p w14:paraId="5A2D7B9D" w14:textId="77777777" w:rsidR="00D76942" w:rsidRPr="00A04912" w:rsidRDefault="00D76942">
            <w:pPr>
              <w:jc w:val="center"/>
              <w:rPr>
                <w:lang w:val="en-US"/>
              </w:rPr>
            </w:pPr>
          </w:p>
        </w:tc>
        <w:tc>
          <w:tcPr>
            <w:tcW w:w="4844" w:type="dxa"/>
            <w:vMerge w:val="restart"/>
            <w:tcBorders>
              <w:top w:val="nil"/>
              <w:left w:val="nil"/>
              <w:bottom w:val="single" w:sz="4" w:space="0" w:color="auto"/>
              <w:right w:val="nil"/>
            </w:tcBorders>
          </w:tcPr>
          <w:p w14:paraId="243A41DF" w14:textId="69D2E3D4" w:rsidR="007F7D5A" w:rsidRPr="007F7D5A" w:rsidRDefault="007F7D5A" w:rsidP="007F7D5A">
            <w:pPr>
              <w:pStyle w:val="Standard"/>
              <w:tabs>
                <w:tab w:val="left" w:pos="4998"/>
              </w:tabs>
              <w:ind w:right="460"/>
              <w:rPr>
                <w:sz w:val="24"/>
                <w:szCs w:val="24"/>
              </w:rPr>
            </w:pPr>
            <w:r w:rsidRPr="007F7D5A">
              <w:rPr>
                <w:sz w:val="24"/>
                <w:szCs w:val="24"/>
              </w:rPr>
              <w:t>Индивидуальный предприниматель Кецко Юлия Николаевна</w:t>
            </w:r>
          </w:p>
          <w:p w14:paraId="7A9FC28A" w14:textId="77777777" w:rsidR="00AC05F0" w:rsidRPr="00AC05F0" w:rsidRDefault="00AC05F0" w:rsidP="00AC05F0">
            <w:pPr>
              <w:pStyle w:val="Standard"/>
              <w:tabs>
                <w:tab w:val="left" w:pos="4998"/>
              </w:tabs>
              <w:ind w:right="460"/>
              <w:rPr>
                <w:sz w:val="24"/>
                <w:szCs w:val="24"/>
              </w:rPr>
            </w:pPr>
          </w:p>
          <w:p w14:paraId="222C2602" w14:textId="22B66E99" w:rsidR="007F7D5A" w:rsidRPr="007F7D5A" w:rsidRDefault="007F7D5A" w:rsidP="007F7D5A">
            <w:pPr>
              <w:pStyle w:val="Standard"/>
              <w:tabs>
                <w:tab w:val="left" w:pos="4998"/>
              </w:tabs>
              <w:ind w:right="460"/>
              <w:rPr>
                <w:sz w:val="24"/>
                <w:szCs w:val="24"/>
              </w:rPr>
            </w:pPr>
            <w:r w:rsidRPr="007F7D5A">
              <w:rPr>
                <w:sz w:val="24"/>
                <w:szCs w:val="24"/>
              </w:rPr>
              <w:t xml:space="preserve">462404, </w:t>
            </w:r>
            <w:r>
              <w:rPr>
                <w:sz w:val="24"/>
                <w:szCs w:val="24"/>
              </w:rPr>
              <w:t>Оренбургская обл.</w:t>
            </w:r>
            <w:r w:rsidRPr="007F7D5A">
              <w:rPr>
                <w:sz w:val="24"/>
                <w:szCs w:val="24"/>
              </w:rPr>
              <w:t xml:space="preserve">, </w:t>
            </w:r>
            <w:r>
              <w:rPr>
                <w:sz w:val="24"/>
                <w:szCs w:val="24"/>
              </w:rPr>
              <w:t>г. Орск, пр-кт Ленина/улица М</w:t>
            </w:r>
            <w:r w:rsidRPr="007F7D5A">
              <w:rPr>
                <w:sz w:val="24"/>
                <w:szCs w:val="24"/>
              </w:rPr>
              <w:t xml:space="preserve">осковская, д. </w:t>
            </w:r>
            <w:r>
              <w:rPr>
                <w:sz w:val="24"/>
                <w:szCs w:val="24"/>
              </w:rPr>
              <w:t>38/16, кв</w:t>
            </w:r>
            <w:r w:rsidRPr="007F7D5A">
              <w:rPr>
                <w:sz w:val="24"/>
                <w:szCs w:val="24"/>
              </w:rPr>
              <w:t>. 53</w:t>
            </w:r>
          </w:p>
          <w:p w14:paraId="2AEC5837" w14:textId="77777777" w:rsidR="00AC05F0" w:rsidRPr="00AC05F0" w:rsidRDefault="00AC05F0" w:rsidP="00AC05F0">
            <w:pPr>
              <w:pStyle w:val="Standard"/>
              <w:tabs>
                <w:tab w:val="left" w:pos="4998"/>
              </w:tabs>
              <w:ind w:right="460"/>
              <w:rPr>
                <w:sz w:val="24"/>
                <w:szCs w:val="24"/>
              </w:rPr>
            </w:pPr>
          </w:p>
          <w:p w14:paraId="67B46765" w14:textId="77777777" w:rsidR="007F7D5A" w:rsidRPr="007F7D5A" w:rsidRDefault="007F7D5A" w:rsidP="007F7D5A">
            <w:pPr>
              <w:pStyle w:val="ConsPlusNormal"/>
              <w:rPr>
                <w:rFonts w:ascii="Times New Roman" w:hAnsi="Times New Roman"/>
                <w:color w:val="000000"/>
                <w:sz w:val="24"/>
                <w:szCs w:val="24"/>
              </w:rPr>
            </w:pPr>
            <w:bookmarkStart w:id="0" w:name="_Hlk208568467"/>
            <w:r w:rsidRPr="007F7D5A">
              <w:rPr>
                <w:rFonts w:ascii="Times New Roman" w:hAnsi="Times New Roman"/>
                <w:color w:val="000000"/>
                <w:sz w:val="24"/>
                <w:szCs w:val="24"/>
              </w:rPr>
              <w:t>Муниципальное казенное учреждение</w:t>
            </w:r>
          </w:p>
          <w:p w14:paraId="0EEF6E34" w14:textId="19317247" w:rsidR="007F7D5A" w:rsidRPr="007F7D5A" w:rsidRDefault="007F7D5A" w:rsidP="007F7D5A">
            <w:pPr>
              <w:pStyle w:val="ConsPlusNormal"/>
              <w:rPr>
                <w:rFonts w:ascii="Times New Roman" w:hAnsi="Times New Roman"/>
                <w:color w:val="000000"/>
                <w:sz w:val="24"/>
                <w:szCs w:val="24"/>
              </w:rPr>
            </w:pPr>
            <w:r w:rsidRPr="007F7D5A">
              <w:rPr>
                <w:rFonts w:ascii="Times New Roman" w:hAnsi="Times New Roman"/>
                <w:color w:val="000000"/>
                <w:sz w:val="24"/>
                <w:szCs w:val="24"/>
              </w:rPr>
              <w:t>«Спецавтотехуправление»</w:t>
            </w:r>
          </w:p>
          <w:p w14:paraId="12637292" w14:textId="77777777" w:rsidR="007F7D5A" w:rsidRPr="007F7D5A" w:rsidRDefault="007F7D5A" w:rsidP="007F7D5A">
            <w:pPr>
              <w:pStyle w:val="ConsPlusNormal"/>
              <w:rPr>
                <w:rFonts w:ascii="Times New Roman" w:hAnsi="Times New Roman"/>
                <w:color w:val="000000"/>
                <w:sz w:val="24"/>
                <w:szCs w:val="24"/>
              </w:rPr>
            </w:pPr>
            <w:r w:rsidRPr="007F7D5A">
              <w:rPr>
                <w:rFonts w:ascii="Times New Roman" w:hAnsi="Times New Roman"/>
                <w:color w:val="000000"/>
                <w:sz w:val="24"/>
                <w:szCs w:val="24"/>
              </w:rPr>
              <w:t>администрации города Орска</w:t>
            </w:r>
          </w:p>
          <w:bookmarkEnd w:id="0"/>
          <w:p w14:paraId="0C2F0EED" w14:textId="77777777" w:rsidR="007F7D5A" w:rsidRPr="007F7D5A" w:rsidRDefault="007F7D5A" w:rsidP="007F7D5A">
            <w:pPr>
              <w:pStyle w:val="ConsPlusNormal"/>
              <w:rPr>
                <w:rFonts w:ascii="Times New Roman" w:hAnsi="Times New Roman"/>
                <w:color w:val="000000"/>
                <w:sz w:val="24"/>
                <w:szCs w:val="24"/>
              </w:rPr>
            </w:pPr>
          </w:p>
          <w:p w14:paraId="553C7C39" w14:textId="045C634E" w:rsidR="00AC05F0" w:rsidRDefault="007F7D5A" w:rsidP="007F7D5A">
            <w:pPr>
              <w:pStyle w:val="Endnote"/>
              <w:rPr>
                <w:color w:val="000000"/>
                <w:sz w:val="24"/>
                <w:szCs w:val="24"/>
              </w:rPr>
            </w:pPr>
            <w:r w:rsidRPr="007F7D5A">
              <w:rPr>
                <w:color w:val="000000"/>
                <w:sz w:val="24"/>
                <w:szCs w:val="24"/>
              </w:rPr>
              <w:t>462422, Оренбургская обл., г. Орск, ул. Чкалова, д. 116</w:t>
            </w:r>
          </w:p>
          <w:p w14:paraId="675A6C91" w14:textId="77777777" w:rsidR="007F7D5A" w:rsidRPr="00AC05F0" w:rsidRDefault="007F7D5A" w:rsidP="007F7D5A">
            <w:pPr>
              <w:pStyle w:val="Endnote"/>
              <w:rPr>
                <w:sz w:val="24"/>
                <w:szCs w:val="24"/>
              </w:rPr>
            </w:pPr>
          </w:p>
          <w:p w14:paraId="33D1C8A1" w14:textId="77777777" w:rsidR="007F7D5A" w:rsidRDefault="007F7D5A" w:rsidP="007F7D5A">
            <w:pPr>
              <w:spacing w:line="240" w:lineRule="exact"/>
              <w:rPr>
                <w:rFonts w:eastAsia="Calibri"/>
                <w:sz w:val="24"/>
                <w:szCs w:val="24"/>
                <w:lang w:eastAsia="en-US"/>
              </w:rPr>
            </w:pPr>
            <w:r w:rsidRPr="007F7D5A">
              <w:rPr>
                <w:rFonts w:eastAsia="Calibri"/>
                <w:sz w:val="24"/>
                <w:szCs w:val="24"/>
                <w:lang w:eastAsia="en-US"/>
              </w:rPr>
              <w:t xml:space="preserve">АДМИНИСТРАЦИЯ ГОРОДА ОРСКА </w:t>
            </w:r>
          </w:p>
          <w:p w14:paraId="3BD46FC4" w14:textId="77777777" w:rsidR="007F7D5A" w:rsidRDefault="007F7D5A" w:rsidP="007F7D5A">
            <w:pPr>
              <w:spacing w:line="240" w:lineRule="exact"/>
              <w:rPr>
                <w:rFonts w:eastAsia="Calibri"/>
                <w:sz w:val="24"/>
                <w:szCs w:val="24"/>
                <w:lang w:eastAsia="en-US"/>
              </w:rPr>
            </w:pPr>
          </w:p>
          <w:p w14:paraId="328B293E" w14:textId="5DD2A5DC" w:rsidR="007F7D5A" w:rsidRPr="007F7D5A" w:rsidRDefault="007F7D5A" w:rsidP="007F7D5A">
            <w:pPr>
              <w:spacing w:line="240" w:lineRule="exact"/>
              <w:rPr>
                <w:rFonts w:eastAsia="Calibri"/>
                <w:sz w:val="24"/>
                <w:szCs w:val="24"/>
                <w:lang w:eastAsia="en-US"/>
              </w:rPr>
            </w:pPr>
            <w:r w:rsidRPr="007F7D5A">
              <w:rPr>
                <w:rFonts w:eastAsia="Calibri"/>
                <w:sz w:val="24"/>
                <w:szCs w:val="24"/>
                <w:lang w:eastAsia="en-US"/>
              </w:rPr>
              <w:t>462419, Оренбургская обл</w:t>
            </w:r>
            <w:r>
              <w:rPr>
                <w:rFonts w:eastAsia="Calibri"/>
                <w:sz w:val="24"/>
                <w:szCs w:val="24"/>
                <w:lang w:eastAsia="en-US"/>
              </w:rPr>
              <w:t>., г. Орск</w:t>
            </w:r>
            <w:r w:rsidRPr="007F7D5A">
              <w:rPr>
                <w:rFonts w:eastAsia="Calibri"/>
                <w:sz w:val="24"/>
                <w:szCs w:val="24"/>
                <w:lang w:eastAsia="en-US"/>
              </w:rPr>
              <w:t>, пр-кт Ленина</w:t>
            </w:r>
            <w:r>
              <w:rPr>
                <w:rFonts w:eastAsia="Calibri"/>
                <w:sz w:val="24"/>
                <w:szCs w:val="24"/>
                <w:lang w:eastAsia="en-US"/>
              </w:rPr>
              <w:t>, д</w:t>
            </w:r>
            <w:r w:rsidRPr="007F7D5A">
              <w:rPr>
                <w:rFonts w:eastAsia="Calibri"/>
                <w:sz w:val="24"/>
                <w:szCs w:val="24"/>
                <w:lang w:eastAsia="en-US"/>
              </w:rPr>
              <w:t>. 29</w:t>
            </w:r>
          </w:p>
          <w:p w14:paraId="61FD559D" w14:textId="7520D884" w:rsidR="00AC05F0" w:rsidRPr="00AC05F0" w:rsidRDefault="00AC05F0" w:rsidP="00AC05F0">
            <w:pPr>
              <w:pStyle w:val="Endnote"/>
              <w:rPr>
                <w:color w:val="000000"/>
                <w:sz w:val="24"/>
                <w:szCs w:val="24"/>
              </w:rPr>
            </w:pPr>
          </w:p>
          <w:p w14:paraId="65578B77" w14:textId="77777777" w:rsidR="00413392" w:rsidRPr="00AC05F0" w:rsidRDefault="00413392" w:rsidP="00413392">
            <w:pPr>
              <w:spacing w:line="240" w:lineRule="exact"/>
              <w:rPr>
                <w:sz w:val="24"/>
                <w:szCs w:val="24"/>
              </w:rPr>
            </w:pPr>
          </w:p>
          <w:p w14:paraId="1DEC0A08" w14:textId="2193C9EB" w:rsidR="00D76942" w:rsidRPr="00A04912" w:rsidRDefault="00D76942" w:rsidP="00AC05F0">
            <w:pPr>
              <w:spacing w:line="240" w:lineRule="exact"/>
            </w:pPr>
          </w:p>
        </w:tc>
      </w:tr>
      <w:tr w:rsidR="00D76942" w14:paraId="693C1EAC" w14:textId="77777777" w:rsidTr="00A04912">
        <w:trPr>
          <w:cantSplit/>
          <w:trHeight w:val="385"/>
        </w:trPr>
        <w:tc>
          <w:tcPr>
            <w:tcW w:w="277" w:type="dxa"/>
            <w:tcBorders>
              <w:top w:val="nil"/>
              <w:left w:val="nil"/>
              <w:bottom w:val="nil"/>
              <w:right w:val="nil"/>
            </w:tcBorders>
            <w:vAlign w:val="bottom"/>
          </w:tcPr>
          <w:p w14:paraId="1C0D3497" w14:textId="77777777" w:rsidR="00D76942" w:rsidRPr="00640877" w:rsidRDefault="00D76942">
            <w:pPr>
              <w:jc w:val="center"/>
            </w:pPr>
            <w:r w:rsidRPr="00640877">
              <w:t xml:space="preserve">      </w:t>
            </w:r>
          </w:p>
        </w:tc>
        <w:tc>
          <w:tcPr>
            <w:tcW w:w="1999" w:type="dxa"/>
            <w:gridSpan w:val="3"/>
            <w:tcBorders>
              <w:top w:val="nil"/>
              <w:left w:val="nil"/>
              <w:bottom w:val="single" w:sz="4" w:space="0" w:color="auto"/>
              <w:right w:val="nil"/>
            </w:tcBorders>
            <w:vAlign w:val="bottom"/>
          </w:tcPr>
          <w:p w14:paraId="41A742D2" w14:textId="71A28EB8" w:rsidR="00D76942" w:rsidRPr="0006006C" w:rsidRDefault="00D76942">
            <w:pPr>
              <w:jc w:val="center"/>
              <w:rPr>
                <w:sz w:val="24"/>
                <w:szCs w:val="24"/>
              </w:rPr>
            </w:pPr>
          </w:p>
        </w:tc>
        <w:tc>
          <w:tcPr>
            <w:tcW w:w="493" w:type="dxa"/>
            <w:gridSpan w:val="2"/>
            <w:tcBorders>
              <w:top w:val="nil"/>
              <w:left w:val="nil"/>
              <w:bottom w:val="nil"/>
              <w:right w:val="nil"/>
            </w:tcBorders>
            <w:vAlign w:val="bottom"/>
          </w:tcPr>
          <w:p w14:paraId="48BB5472" w14:textId="77777777" w:rsidR="00D76942" w:rsidRDefault="00D76942">
            <w:r>
              <w:rPr>
                <w:sz w:val="22"/>
              </w:rPr>
              <w:t>№</w:t>
            </w:r>
          </w:p>
        </w:tc>
        <w:tc>
          <w:tcPr>
            <w:tcW w:w="1523" w:type="dxa"/>
            <w:tcBorders>
              <w:top w:val="nil"/>
              <w:left w:val="nil"/>
              <w:bottom w:val="single" w:sz="4" w:space="0" w:color="auto"/>
              <w:right w:val="nil"/>
            </w:tcBorders>
            <w:vAlign w:val="bottom"/>
          </w:tcPr>
          <w:p w14:paraId="55A3714E" w14:textId="044A2CDF" w:rsidR="00D76942" w:rsidRPr="004248C6" w:rsidRDefault="00D76942">
            <w:pPr>
              <w:jc w:val="center"/>
              <w:rPr>
                <w:sz w:val="24"/>
                <w:szCs w:val="24"/>
              </w:rPr>
            </w:pPr>
          </w:p>
        </w:tc>
        <w:tc>
          <w:tcPr>
            <w:tcW w:w="831" w:type="dxa"/>
            <w:tcBorders>
              <w:top w:val="nil"/>
              <w:left w:val="nil"/>
              <w:bottom w:val="nil"/>
              <w:right w:val="nil"/>
            </w:tcBorders>
            <w:vAlign w:val="bottom"/>
          </w:tcPr>
          <w:p w14:paraId="7A3E99A5" w14:textId="77777777" w:rsidR="00D76942" w:rsidRDefault="00D76942">
            <w:pPr>
              <w:jc w:val="center"/>
            </w:pPr>
          </w:p>
        </w:tc>
        <w:tc>
          <w:tcPr>
            <w:tcW w:w="4844" w:type="dxa"/>
            <w:vMerge/>
            <w:tcBorders>
              <w:left w:val="nil"/>
              <w:right w:val="nil"/>
            </w:tcBorders>
            <w:vAlign w:val="bottom"/>
          </w:tcPr>
          <w:p w14:paraId="4E9946C0" w14:textId="77777777" w:rsidR="00D76942" w:rsidRDefault="00D76942"/>
        </w:tc>
      </w:tr>
      <w:tr w:rsidR="00D76942" w14:paraId="7D854229" w14:textId="77777777" w:rsidTr="00A04912">
        <w:trPr>
          <w:cantSplit/>
          <w:trHeight w:val="424"/>
        </w:trPr>
        <w:tc>
          <w:tcPr>
            <w:tcW w:w="277" w:type="dxa"/>
            <w:tcBorders>
              <w:top w:val="nil"/>
              <w:left w:val="nil"/>
              <w:bottom w:val="nil"/>
              <w:right w:val="nil"/>
            </w:tcBorders>
            <w:vAlign w:val="bottom"/>
          </w:tcPr>
          <w:p w14:paraId="42718E0B" w14:textId="77777777" w:rsidR="00D76942" w:rsidRDefault="00D76942">
            <w:pPr>
              <w:jc w:val="center"/>
            </w:pPr>
          </w:p>
        </w:tc>
        <w:tc>
          <w:tcPr>
            <w:tcW w:w="692" w:type="dxa"/>
            <w:gridSpan w:val="2"/>
            <w:tcBorders>
              <w:top w:val="nil"/>
              <w:left w:val="nil"/>
              <w:bottom w:val="nil"/>
              <w:right w:val="nil"/>
            </w:tcBorders>
            <w:vAlign w:val="bottom"/>
          </w:tcPr>
          <w:p w14:paraId="19630282" w14:textId="77777777" w:rsidR="00D76942" w:rsidRDefault="00D76942">
            <w:r>
              <w:t>На №</w:t>
            </w:r>
          </w:p>
        </w:tc>
        <w:tc>
          <w:tcPr>
            <w:tcW w:w="1307" w:type="dxa"/>
            <w:tcBorders>
              <w:top w:val="single" w:sz="4" w:space="0" w:color="auto"/>
              <w:left w:val="nil"/>
              <w:bottom w:val="single" w:sz="4" w:space="0" w:color="auto"/>
              <w:right w:val="nil"/>
            </w:tcBorders>
            <w:vAlign w:val="bottom"/>
          </w:tcPr>
          <w:p w14:paraId="0663E5C9" w14:textId="77777777" w:rsidR="00D76942" w:rsidRPr="00B83CE1" w:rsidRDefault="00D76942" w:rsidP="00DA25D6">
            <w:pPr>
              <w:pStyle w:val="3"/>
              <w:jc w:val="left"/>
              <w:rPr>
                <w:sz w:val="20"/>
              </w:rPr>
            </w:pPr>
          </w:p>
        </w:tc>
        <w:tc>
          <w:tcPr>
            <w:tcW w:w="493" w:type="dxa"/>
            <w:gridSpan w:val="2"/>
            <w:tcBorders>
              <w:top w:val="nil"/>
              <w:left w:val="nil"/>
              <w:bottom w:val="nil"/>
              <w:right w:val="nil"/>
            </w:tcBorders>
            <w:vAlign w:val="bottom"/>
          </w:tcPr>
          <w:p w14:paraId="4172F81B" w14:textId="77777777" w:rsidR="00D76942" w:rsidRDefault="00D76942">
            <w:pPr>
              <w:jc w:val="center"/>
            </w:pPr>
            <w:r>
              <w:rPr>
                <w:sz w:val="22"/>
              </w:rPr>
              <w:t>от</w:t>
            </w:r>
          </w:p>
        </w:tc>
        <w:tc>
          <w:tcPr>
            <w:tcW w:w="1523" w:type="dxa"/>
            <w:tcBorders>
              <w:top w:val="single" w:sz="4" w:space="0" w:color="auto"/>
              <w:left w:val="nil"/>
              <w:bottom w:val="single" w:sz="4" w:space="0" w:color="auto"/>
              <w:right w:val="nil"/>
            </w:tcBorders>
            <w:vAlign w:val="bottom"/>
          </w:tcPr>
          <w:p w14:paraId="72A50477" w14:textId="77777777" w:rsidR="00D76942" w:rsidRPr="00B83CE1" w:rsidRDefault="00D76942" w:rsidP="00745777">
            <w:pPr>
              <w:jc w:val="center"/>
            </w:pPr>
          </w:p>
        </w:tc>
        <w:tc>
          <w:tcPr>
            <w:tcW w:w="831" w:type="dxa"/>
            <w:tcBorders>
              <w:top w:val="nil"/>
              <w:left w:val="nil"/>
              <w:bottom w:val="nil"/>
              <w:right w:val="nil"/>
            </w:tcBorders>
            <w:vAlign w:val="bottom"/>
          </w:tcPr>
          <w:p w14:paraId="3FA92F35" w14:textId="77777777" w:rsidR="00D76942" w:rsidRDefault="00D76942">
            <w:pPr>
              <w:jc w:val="center"/>
            </w:pPr>
          </w:p>
        </w:tc>
        <w:tc>
          <w:tcPr>
            <w:tcW w:w="4844" w:type="dxa"/>
            <w:vMerge/>
            <w:tcBorders>
              <w:left w:val="nil"/>
              <w:right w:val="nil"/>
            </w:tcBorders>
            <w:vAlign w:val="bottom"/>
          </w:tcPr>
          <w:p w14:paraId="5884E655" w14:textId="77777777" w:rsidR="00D76942" w:rsidRDefault="00D76942"/>
        </w:tc>
      </w:tr>
      <w:tr w:rsidR="00D76942" w14:paraId="4EFF90E6" w14:textId="77777777" w:rsidTr="00A04912">
        <w:trPr>
          <w:cantSplit/>
          <w:trHeight w:val="179"/>
        </w:trPr>
        <w:tc>
          <w:tcPr>
            <w:tcW w:w="284" w:type="dxa"/>
            <w:gridSpan w:val="2"/>
            <w:tcBorders>
              <w:top w:val="nil"/>
              <w:left w:val="nil"/>
              <w:bottom w:val="nil"/>
              <w:right w:val="nil"/>
            </w:tcBorders>
          </w:tcPr>
          <w:p w14:paraId="7C4825B0" w14:textId="77777777" w:rsidR="00D76942" w:rsidRDefault="00D76942">
            <w:pPr>
              <w:jc w:val="center"/>
            </w:pPr>
          </w:p>
        </w:tc>
        <w:tc>
          <w:tcPr>
            <w:tcW w:w="685" w:type="dxa"/>
            <w:tcBorders>
              <w:top w:val="nil"/>
              <w:left w:val="nil"/>
              <w:bottom w:val="nil"/>
              <w:right w:val="nil"/>
            </w:tcBorders>
          </w:tcPr>
          <w:p w14:paraId="76DAC872" w14:textId="77777777" w:rsidR="00D76942" w:rsidRDefault="00D76942">
            <w:pPr>
              <w:jc w:val="center"/>
            </w:pPr>
          </w:p>
        </w:tc>
        <w:tc>
          <w:tcPr>
            <w:tcW w:w="1307" w:type="dxa"/>
            <w:tcBorders>
              <w:top w:val="single" w:sz="4" w:space="0" w:color="auto"/>
              <w:left w:val="nil"/>
              <w:bottom w:val="nil"/>
              <w:right w:val="nil"/>
            </w:tcBorders>
          </w:tcPr>
          <w:p w14:paraId="4248B2D4" w14:textId="77777777" w:rsidR="00D76942" w:rsidRDefault="00D76942">
            <w:pPr>
              <w:jc w:val="center"/>
            </w:pPr>
          </w:p>
        </w:tc>
        <w:tc>
          <w:tcPr>
            <w:tcW w:w="486" w:type="dxa"/>
            <w:tcBorders>
              <w:top w:val="nil"/>
              <w:left w:val="nil"/>
              <w:bottom w:val="nil"/>
              <w:right w:val="nil"/>
            </w:tcBorders>
          </w:tcPr>
          <w:p w14:paraId="7A013AC4" w14:textId="77777777" w:rsidR="00D76942" w:rsidRDefault="00D76942">
            <w:pPr>
              <w:jc w:val="center"/>
            </w:pPr>
          </w:p>
        </w:tc>
        <w:tc>
          <w:tcPr>
            <w:tcW w:w="1530" w:type="dxa"/>
            <w:gridSpan w:val="2"/>
            <w:tcBorders>
              <w:top w:val="single" w:sz="4" w:space="0" w:color="auto"/>
              <w:left w:val="nil"/>
              <w:bottom w:val="nil"/>
              <w:right w:val="nil"/>
            </w:tcBorders>
          </w:tcPr>
          <w:p w14:paraId="1C38638C" w14:textId="77777777" w:rsidR="00D76942" w:rsidRDefault="00D76942">
            <w:pPr>
              <w:jc w:val="center"/>
            </w:pPr>
          </w:p>
        </w:tc>
        <w:tc>
          <w:tcPr>
            <w:tcW w:w="831" w:type="dxa"/>
            <w:tcBorders>
              <w:top w:val="nil"/>
              <w:left w:val="nil"/>
              <w:bottom w:val="nil"/>
              <w:right w:val="nil"/>
            </w:tcBorders>
          </w:tcPr>
          <w:p w14:paraId="3A4FAC87" w14:textId="77777777" w:rsidR="00D76942" w:rsidRDefault="00D76942">
            <w:pPr>
              <w:jc w:val="center"/>
            </w:pPr>
          </w:p>
        </w:tc>
        <w:tc>
          <w:tcPr>
            <w:tcW w:w="4844" w:type="dxa"/>
            <w:vMerge/>
            <w:tcBorders>
              <w:left w:val="nil"/>
              <w:right w:val="nil"/>
            </w:tcBorders>
          </w:tcPr>
          <w:p w14:paraId="1D9A9980" w14:textId="77777777" w:rsidR="00D76942" w:rsidRDefault="00D76942"/>
        </w:tc>
      </w:tr>
      <w:tr w:rsidR="00D76942" w14:paraId="335044A4" w14:textId="77777777" w:rsidTr="00A04912">
        <w:trPr>
          <w:cantSplit/>
          <w:trHeight w:val="858"/>
        </w:trPr>
        <w:tc>
          <w:tcPr>
            <w:tcW w:w="5123" w:type="dxa"/>
            <w:gridSpan w:val="8"/>
            <w:tcBorders>
              <w:top w:val="nil"/>
              <w:left w:val="nil"/>
              <w:bottom w:val="nil"/>
              <w:right w:val="nil"/>
            </w:tcBorders>
            <w:vAlign w:val="center"/>
          </w:tcPr>
          <w:p w14:paraId="3D66B9BF" w14:textId="77777777" w:rsidR="00D76942" w:rsidRDefault="00D76942">
            <w:pPr>
              <w:pStyle w:val="2"/>
            </w:pPr>
          </w:p>
        </w:tc>
        <w:tc>
          <w:tcPr>
            <w:tcW w:w="4844" w:type="dxa"/>
            <w:vMerge/>
            <w:tcBorders>
              <w:left w:val="nil"/>
              <w:bottom w:val="nil"/>
              <w:right w:val="nil"/>
            </w:tcBorders>
          </w:tcPr>
          <w:p w14:paraId="28F0A756" w14:textId="77777777" w:rsidR="00D76942" w:rsidRDefault="00D76942"/>
        </w:tc>
      </w:tr>
    </w:tbl>
    <w:p w14:paraId="29661C79" w14:textId="77777777" w:rsidR="0068056D" w:rsidRPr="006C7FD3" w:rsidRDefault="0068056D" w:rsidP="00CB0DCA">
      <w:pPr>
        <w:spacing w:after="1" w:line="240" w:lineRule="atLeast"/>
        <w:rPr>
          <w:sz w:val="24"/>
          <w:szCs w:val="24"/>
        </w:rPr>
      </w:pPr>
    </w:p>
    <w:p w14:paraId="4D5F2014" w14:textId="77777777" w:rsidR="00A15F32" w:rsidRPr="00322667" w:rsidRDefault="00DB4998" w:rsidP="00A15F32">
      <w:pPr>
        <w:spacing w:after="1" w:line="240" w:lineRule="atLeast"/>
        <w:ind w:firstLine="708"/>
        <w:jc w:val="center"/>
        <w:rPr>
          <w:b/>
          <w:sz w:val="24"/>
          <w:szCs w:val="24"/>
        </w:rPr>
      </w:pPr>
      <w:r w:rsidRPr="00322667">
        <w:rPr>
          <w:sz w:val="24"/>
          <w:szCs w:val="24"/>
        </w:rPr>
        <w:t xml:space="preserve"> </w:t>
      </w:r>
      <w:r w:rsidR="00A15F32" w:rsidRPr="00322667">
        <w:rPr>
          <w:b/>
          <w:sz w:val="24"/>
          <w:szCs w:val="24"/>
        </w:rPr>
        <w:t>РЕШЕНИЕ</w:t>
      </w:r>
    </w:p>
    <w:p w14:paraId="555E7C1A" w14:textId="3238F3D4" w:rsidR="00A15F32" w:rsidRPr="00322667" w:rsidRDefault="00105E1A" w:rsidP="00A15F32">
      <w:pPr>
        <w:spacing w:after="1" w:line="240" w:lineRule="atLeast"/>
        <w:ind w:firstLine="708"/>
        <w:jc w:val="center"/>
        <w:rPr>
          <w:b/>
          <w:sz w:val="24"/>
          <w:szCs w:val="24"/>
        </w:rPr>
      </w:pPr>
      <w:r w:rsidRPr="00322667">
        <w:rPr>
          <w:b/>
          <w:sz w:val="24"/>
          <w:szCs w:val="24"/>
        </w:rPr>
        <w:t>по делу № 056/</w:t>
      </w:r>
      <w:r w:rsidR="00640877" w:rsidRPr="00322667">
        <w:rPr>
          <w:b/>
          <w:sz w:val="24"/>
          <w:szCs w:val="24"/>
        </w:rPr>
        <w:t>06/</w:t>
      </w:r>
      <w:r w:rsidR="007F7D5A">
        <w:rPr>
          <w:b/>
          <w:sz w:val="24"/>
          <w:szCs w:val="24"/>
        </w:rPr>
        <w:t>105</w:t>
      </w:r>
      <w:r w:rsidR="00640877" w:rsidRPr="00322667">
        <w:rPr>
          <w:b/>
          <w:sz w:val="24"/>
          <w:szCs w:val="24"/>
        </w:rPr>
        <w:t>-</w:t>
      </w:r>
      <w:r w:rsidR="006433B0">
        <w:rPr>
          <w:b/>
          <w:sz w:val="24"/>
          <w:szCs w:val="24"/>
        </w:rPr>
        <w:t>978</w:t>
      </w:r>
      <w:r w:rsidR="00CF2DB2" w:rsidRPr="00322667">
        <w:rPr>
          <w:b/>
          <w:sz w:val="24"/>
          <w:szCs w:val="24"/>
        </w:rPr>
        <w:t>/20</w:t>
      </w:r>
      <w:r w:rsidR="000866DC" w:rsidRPr="00322667">
        <w:rPr>
          <w:b/>
          <w:sz w:val="24"/>
          <w:szCs w:val="24"/>
        </w:rPr>
        <w:t>2</w:t>
      </w:r>
      <w:r w:rsidR="005A0E95" w:rsidRPr="00322667">
        <w:rPr>
          <w:b/>
          <w:sz w:val="24"/>
          <w:szCs w:val="24"/>
        </w:rPr>
        <w:t>5</w:t>
      </w:r>
    </w:p>
    <w:p w14:paraId="24CBCD4F" w14:textId="60A457DA" w:rsidR="00A15F32" w:rsidRPr="00322667" w:rsidRDefault="006433B0" w:rsidP="00A15F32">
      <w:pPr>
        <w:spacing w:after="1" w:line="240" w:lineRule="atLeast"/>
        <w:ind w:firstLine="708"/>
        <w:jc w:val="both"/>
        <w:rPr>
          <w:sz w:val="24"/>
          <w:szCs w:val="24"/>
        </w:rPr>
      </w:pPr>
      <w:r>
        <w:rPr>
          <w:sz w:val="24"/>
          <w:szCs w:val="24"/>
        </w:rPr>
        <w:t xml:space="preserve"> </w:t>
      </w:r>
    </w:p>
    <w:p w14:paraId="39901DB3" w14:textId="6FC44377" w:rsidR="00A15F32" w:rsidRPr="00322667" w:rsidRDefault="007F7D5A" w:rsidP="0006006C">
      <w:pPr>
        <w:jc w:val="both"/>
        <w:rPr>
          <w:sz w:val="24"/>
          <w:szCs w:val="24"/>
        </w:rPr>
      </w:pPr>
      <w:r>
        <w:rPr>
          <w:sz w:val="24"/>
          <w:szCs w:val="24"/>
        </w:rPr>
        <w:t>09</w:t>
      </w:r>
      <w:r w:rsidR="0036456E" w:rsidRPr="00322667">
        <w:rPr>
          <w:sz w:val="24"/>
          <w:szCs w:val="24"/>
        </w:rPr>
        <w:t xml:space="preserve"> </w:t>
      </w:r>
      <w:r>
        <w:rPr>
          <w:sz w:val="24"/>
          <w:szCs w:val="24"/>
        </w:rPr>
        <w:t>сентября</w:t>
      </w:r>
      <w:r w:rsidR="0036456E" w:rsidRPr="00322667">
        <w:rPr>
          <w:sz w:val="24"/>
          <w:szCs w:val="24"/>
        </w:rPr>
        <w:t xml:space="preserve"> 202</w:t>
      </w:r>
      <w:r w:rsidR="005A0E95" w:rsidRPr="00322667">
        <w:rPr>
          <w:sz w:val="24"/>
          <w:szCs w:val="24"/>
        </w:rPr>
        <w:t>5</w:t>
      </w:r>
      <w:r w:rsidR="00323570" w:rsidRPr="00322667">
        <w:rPr>
          <w:sz w:val="24"/>
          <w:szCs w:val="24"/>
        </w:rPr>
        <w:t xml:space="preserve"> года                                                                                           </w:t>
      </w:r>
      <w:r w:rsidR="00640877" w:rsidRPr="00322667">
        <w:rPr>
          <w:sz w:val="24"/>
          <w:szCs w:val="24"/>
        </w:rPr>
        <w:t xml:space="preserve">   </w:t>
      </w:r>
      <w:r>
        <w:rPr>
          <w:sz w:val="24"/>
          <w:szCs w:val="24"/>
        </w:rPr>
        <w:t xml:space="preserve">     </w:t>
      </w:r>
      <w:r w:rsidR="00036D60" w:rsidRPr="00322667">
        <w:rPr>
          <w:sz w:val="24"/>
          <w:szCs w:val="24"/>
        </w:rPr>
        <w:t xml:space="preserve"> </w:t>
      </w:r>
      <w:r w:rsidR="00A15F32" w:rsidRPr="00322667">
        <w:rPr>
          <w:sz w:val="24"/>
          <w:szCs w:val="24"/>
        </w:rPr>
        <w:t>г. Оренбург</w:t>
      </w:r>
    </w:p>
    <w:p w14:paraId="68D0393C" w14:textId="77777777" w:rsidR="00A15F32" w:rsidRPr="00322667" w:rsidRDefault="007229F3" w:rsidP="0006006C">
      <w:pPr>
        <w:tabs>
          <w:tab w:val="left" w:pos="4456"/>
        </w:tabs>
        <w:ind w:firstLine="709"/>
        <w:jc w:val="both"/>
        <w:rPr>
          <w:sz w:val="24"/>
          <w:szCs w:val="24"/>
        </w:rPr>
      </w:pPr>
      <w:r w:rsidRPr="00322667">
        <w:rPr>
          <w:sz w:val="24"/>
          <w:szCs w:val="24"/>
        </w:rPr>
        <w:tab/>
      </w:r>
    </w:p>
    <w:p w14:paraId="1730B181" w14:textId="62DF7113" w:rsidR="00A15F32" w:rsidRPr="00322667" w:rsidRDefault="00A15F32" w:rsidP="00885DCF">
      <w:pPr>
        <w:ind w:firstLine="709"/>
        <w:jc w:val="both"/>
        <w:rPr>
          <w:sz w:val="24"/>
          <w:szCs w:val="24"/>
        </w:rPr>
      </w:pPr>
      <w:r w:rsidRPr="00322667">
        <w:rPr>
          <w:sz w:val="24"/>
          <w:szCs w:val="24"/>
        </w:rPr>
        <w:t>Резолютивная часть решения оглашена</w:t>
      </w:r>
      <w:r w:rsidR="003D7837" w:rsidRPr="00322667">
        <w:rPr>
          <w:sz w:val="24"/>
          <w:szCs w:val="24"/>
        </w:rPr>
        <w:t xml:space="preserve"> </w:t>
      </w:r>
      <w:r w:rsidR="007F7D5A">
        <w:rPr>
          <w:sz w:val="24"/>
          <w:szCs w:val="24"/>
        </w:rPr>
        <w:t>09</w:t>
      </w:r>
      <w:r w:rsidR="007F7D5A" w:rsidRPr="00322667">
        <w:rPr>
          <w:sz w:val="24"/>
          <w:szCs w:val="24"/>
        </w:rPr>
        <w:t xml:space="preserve"> </w:t>
      </w:r>
      <w:r w:rsidR="007F7D5A">
        <w:rPr>
          <w:sz w:val="24"/>
          <w:szCs w:val="24"/>
        </w:rPr>
        <w:t>сентября</w:t>
      </w:r>
      <w:r w:rsidR="007F7D5A" w:rsidRPr="00322667">
        <w:rPr>
          <w:sz w:val="24"/>
          <w:szCs w:val="24"/>
        </w:rPr>
        <w:t xml:space="preserve"> </w:t>
      </w:r>
      <w:r w:rsidR="005A0E95" w:rsidRPr="00322667">
        <w:rPr>
          <w:sz w:val="24"/>
          <w:szCs w:val="24"/>
        </w:rPr>
        <w:t>2025 года</w:t>
      </w:r>
      <w:r w:rsidRPr="00322667">
        <w:rPr>
          <w:sz w:val="24"/>
          <w:szCs w:val="24"/>
        </w:rPr>
        <w:t xml:space="preserve"> </w:t>
      </w:r>
    </w:p>
    <w:p w14:paraId="42165B42" w14:textId="59ACAA8C" w:rsidR="00A15F32" w:rsidRPr="00322667" w:rsidRDefault="00A15F32" w:rsidP="00885DCF">
      <w:pPr>
        <w:ind w:firstLine="709"/>
        <w:jc w:val="both"/>
        <w:rPr>
          <w:sz w:val="24"/>
          <w:szCs w:val="24"/>
        </w:rPr>
      </w:pPr>
      <w:r w:rsidRPr="00322667">
        <w:rPr>
          <w:sz w:val="24"/>
          <w:szCs w:val="24"/>
        </w:rPr>
        <w:t>Решение в полном объеме изготовлено</w:t>
      </w:r>
      <w:r w:rsidR="003D7837" w:rsidRPr="00322667">
        <w:rPr>
          <w:sz w:val="24"/>
          <w:szCs w:val="24"/>
        </w:rPr>
        <w:t xml:space="preserve"> </w:t>
      </w:r>
      <w:r w:rsidR="007F7D5A">
        <w:rPr>
          <w:sz w:val="24"/>
          <w:szCs w:val="24"/>
        </w:rPr>
        <w:t>12</w:t>
      </w:r>
      <w:r w:rsidR="007F7D5A" w:rsidRPr="00322667">
        <w:rPr>
          <w:sz w:val="24"/>
          <w:szCs w:val="24"/>
        </w:rPr>
        <w:t xml:space="preserve"> </w:t>
      </w:r>
      <w:r w:rsidR="007F7D5A">
        <w:rPr>
          <w:sz w:val="24"/>
          <w:szCs w:val="24"/>
        </w:rPr>
        <w:t>сентября</w:t>
      </w:r>
      <w:r w:rsidR="007F7D5A" w:rsidRPr="00322667">
        <w:rPr>
          <w:sz w:val="24"/>
          <w:szCs w:val="24"/>
        </w:rPr>
        <w:t xml:space="preserve"> </w:t>
      </w:r>
      <w:r w:rsidR="005A0E95" w:rsidRPr="00322667">
        <w:rPr>
          <w:sz w:val="24"/>
          <w:szCs w:val="24"/>
        </w:rPr>
        <w:t>2025 года</w:t>
      </w:r>
    </w:p>
    <w:p w14:paraId="6EB7D20F" w14:textId="77777777" w:rsidR="00303862" w:rsidRPr="00322667" w:rsidRDefault="00303862" w:rsidP="00885DCF">
      <w:pPr>
        <w:ind w:firstLine="709"/>
        <w:jc w:val="both"/>
        <w:rPr>
          <w:sz w:val="24"/>
          <w:szCs w:val="24"/>
        </w:rPr>
      </w:pPr>
    </w:p>
    <w:p w14:paraId="1D02768C" w14:textId="464717D3" w:rsidR="00303862" w:rsidRPr="00322667" w:rsidRDefault="00303862" w:rsidP="00885DCF">
      <w:pPr>
        <w:ind w:firstLine="709"/>
        <w:jc w:val="both"/>
        <w:rPr>
          <w:sz w:val="24"/>
          <w:szCs w:val="24"/>
        </w:rPr>
      </w:pPr>
      <w:r w:rsidRPr="00322667">
        <w:rPr>
          <w:sz w:val="24"/>
          <w:szCs w:val="24"/>
        </w:rPr>
        <w:t>Комиссия Оренбургского УФАС России по контролю в сфере осуществления закупок (далее</w:t>
      </w:r>
      <w:r w:rsidR="0037025D" w:rsidRPr="00322667">
        <w:rPr>
          <w:sz w:val="24"/>
          <w:szCs w:val="24"/>
        </w:rPr>
        <w:t xml:space="preserve"> – </w:t>
      </w:r>
      <w:r w:rsidRPr="00322667">
        <w:rPr>
          <w:sz w:val="24"/>
          <w:szCs w:val="24"/>
        </w:rPr>
        <w:t>Комиссия Оренбургского УФАС России) в составе:</w:t>
      </w:r>
    </w:p>
    <w:p w14:paraId="6B70C7ED" w14:textId="5151F572" w:rsidR="007F7D5A" w:rsidRPr="007F7D5A" w:rsidRDefault="007F7D5A" w:rsidP="007F7D5A">
      <w:pPr>
        <w:ind w:firstLine="709"/>
        <w:jc w:val="both"/>
        <w:rPr>
          <w:sz w:val="24"/>
          <w:szCs w:val="24"/>
        </w:rPr>
      </w:pPr>
      <w:r w:rsidRPr="007F7D5A">
        <w:rPr>
          <w:sz w:val="24"/>
          <w:szCs w:val="24"/>
        </w:rPr>
        <w:t xml:space="preserve">Председателя Комиссии: </w:t>
      </w:r>
    </w:p>
    <w:p w14:paraId="15AEF313" w14:textId="77777777" w:rsidR="007F7D5A" w:rsidRDefault="0037025D" w:rsidP="007F7D5A">
      <w:pPr>
        <w:ind w:firstLine="709"/>
        <w:jc w:val="both"/>
        <w:rPr>
          <w:sz w:val="24"/>
          <w:szCs w:val="24"/>
        </w:rPr>
      </w:pPr>
      <w:r w:rsidRPr="00322667">
        <w:rPr>
          <w:sz w:val="24"/>
          <w:szCs w:val="24"/>
        </w:rPr>
        <w:t>в присутствии</w:t>
      </w:r>
      <w:r w:rsidR="00036D60" w:rsidRPr="00322667">
        <w:rPr>
          <w:sz w:val="24"/>
          <w:szCs w:val="24"/>
        </w:rPr>
        <w:t xml:space="preserve"> в режиме видео-конференц-связи</w:t>
      </w:r>
      <w:r w:rsidR="007F7D5A">
        <w:rPr>
          <w:sz w:val="24"/>
          <w:szCs w:val="24"/>
        </w:rPr>
        <w:t xml:space="preserve"> представителей</w:t>
      </w:r>
      <w:r w:rsidR="004772B4" w:rsidRPr="00322667">
        <w:rPr>
          <w:sz w:val="24"/>
          <w:szCs w:val="24"/>
        </w:rPr>
        <w:t>:</w:t>
      </w:r>
      <w:r w:rsidR="00036D60" w:rsidRPr="00322667">
        <w:rPr>
          <w:sz w:val="24"/>
          <w:szCs w:val="24"/>
        </w:rPr>
        <w:t xml:space="preserve"> </w:t>
      </w:r>
    </w:p>
    <w:p w14:paraId="031CECD8" w14:textId="77777777" w:rsidR="00BF6D7F" w:rsidRDefault="007F7D5A" w:rsidP="007F7D5A">
      <w:pPr>
        <w:ind w:firstLine="709"/>
        <w:jc w:val="both"/>
        <w:rPr>
          <w:kern w:val="3"/>
          <w:sz w:val="24"/>
          <w:szCs w:val="24"/>
          <w:lang w:eastAsia="zh-CN"/>
        </w:rPr>
      </w:pPr>
      <w:r>
        <w:rPr>
          <w:kern w:val="3"/>
          <w:sz w:val="24"/>
          <w:szCs w:val="24"/>
          <w:lang w:eastAsia="zh-CN"/>
        </w:rPr>
        <w:t>Индивидуального предпринимателя</w:t>
      </w:r>
      <w:r w:rsidRPr="007F7D5A">
        <w:rPr>
          <w:kern w:val="3"/>
          <w:sz w:val="24"/>
          <w:szCs w:val="24"/>
          <w:lang w:eastAsia="zh-CN"/>
        </w:rPr>
        <w:t xml:space="preserve"> </w:t>
      </w:r>
    </w:p>
    <w:p w14:paraId="54D5CBA3" w14:textId="0FC13BB9" w:rsidR="007F7D5A" w:rsidRPr="007F7D5A" w:rsidRDefault="007F7D5A" w:rsidP="007F7D5A">
      <w:pPr>
        <w:ind w:firstLine="709"/>
        <w:jc w:val="both"/>
        <w:rPr>
          <w:sz w:val="24"/>
          <w:szCs w:val="24"/>
        </w:rPr>
      </w:pPr>
      <w:r>
        <w:rPr>
          <w:sz w:val="24"/>
          <w:szCs w:val="24"/>
        </w:rPr>
        <w:t>действующего на основании доверенности от 05.09.2025,</w:t>
      </w:r>
    </w:p>
    <w:p w14:paraId="602E09F1" w14:textId="5C1CA0CE" w:rsidR="007F7D5A" w:rsidRPr="007F7D5A" w:rsidRDefault="00B31E2B" w:rsidP="007F7D5A">
      <w:pPr>
        <w:ind w:firstLine="709"/>
        <w:jc w:val="both"/>
        <w:rPr>
          <w:sz w:val="24"/>
          <w:szCs w:val="24"/>
        </w:rPr>
      </w:pPr>
      <w:r>
        <w:rPr>
          <w:color w:val="000000"/>
          <w:sz w:val="24"/>
          <w:szCs w:val="24"/>
        </w:rPr>
        <w:t>м</w:t>
      </w:r>
      <w:r w:rsidR="007F7D5A">
        <w:rPr>
          <w:color w:val="000000"/>
          <w:sz w:val="24"/>
          <w:szCs w:val="24"/>
        </w:rPr>
        <w:t>униципального</w:t>
      </w:r>
      <w:r w:rsidR="007F7D5A" w:rsidRPr="007F7D5A">
        <w:rPr>
          <w:color w:val="000000"/>
          <w:sz w:val="24"/>
          <w:szCs w:val="24"/>
        </w:rPr>
        <w:t xml:space="preserve"> казенно</w:t>
      </w:r>
      <w:r w:rsidR="007F7D5A">
        <w:rPr>
          <w:color w:val="000000"/>
          <w:sz w:val="24"/>
          <w:szCs w:val="24"/>
        </w:rPr>
        <w:t>го</w:t>
      </w:r>
      <w:r w:rsidR="007F7D5A" w:rsidRPr="007F7D5A">
        <w:rPr>
          <w:color w:val="000000"/>
          <w:sz w:val="24"/>
          <w:szCs w:val="24"/>
        </w:rPr>
        <w:t xml:space="preserve"> учреждени</w:t>
      </w:r>
      <w:r w:rsidR="007F7D5A">
        <w:rPr>
          <w:color w:val="000000"/>
          <w:sz w:val="24"/>
          <w:szCs w:val="24"/>
        </w:rPr>
        <w:t>я</w:t>
      </w:r>
      <w:r w:rsidR="007F7D5A" w:rsidRPr="007F7D5A">
        <w:rPr>
          <w:sz w:val="24"/>
          <w:szCs w:val="24"/>
        </w:rPr>
        <w:t xml:space="preserve"> «Спецавтотехуправление» </w:t>
      </w:r>
      <w:r>
        <w:rPr>
          <w:sz w:val="24"/>
          <w:szCs w:val="24"/>
        </w:rPr>
        <w:t>а</w:t>
      </w:r>
      <w:r w:rsidRPr="007F7D5A">
        <w:rPr>
          <w:sz w:val="24"/>
          <w:szCs w:val="24"/>
        </w:rPr>
        <w:t xml:space="preserve">дминистрации города Орска </w:t>
      </w:r>
      <w:r w:rsidR="007F7D5A" w:rsidRPr="007F7D5A">
        <w:rPr>
          <w:sz w:val="24"/>
          <w:szCs w:val="24"/>
        </w:rPr>
        <w:t xml:space="preserve">– </w:t>
      </w:r>
    </w:p>
    <w:p w14:paraId="61404F45" w14:textId="6B8EB0AC" w:rsidR="007F7D5A" w:rsidRPr="007F7D5A" w:rsidRDefault="007F7D5A" w:rsidP="007F7D5A">
      <w:pPr>
        <w:ind w:firstLine="709"/>
        <w:jc w:val="both"/>
        <w:rPr>
          <w:sz w:val="24"/>
          <w:szCs w:val="24"/>
        </w:rPr>
      </w:pPr>
      <w:r w:rsidRPr="007F7D5A">
        <w:rPr>
          <w:sz w:val="24"/>
          <w:szCs w:val="24"/>
        </w:rPr>
        <w:t xml:space="preserve"> </w:t>
      </w:r>
      <w:r w:rsidR="00B31E2B">
        <w:rPr>
          <w:sz w:val="24"/>
          <w:szCs w:val="24"/>
        </w:rPr>
        <w:t>а</w:t>
      </w:r>
      <w:r w:rsidRPr="007F7D5A">
        <w:rPr>
          <w:sz w:val="24"/>
          <w:szCs w:val="24"/>
        </w:rPr>
        <w:t xml:space="preserve">дминистрации города Орска – </w:t>
      </w:r>
    </w:p>
    <w:p w14:paraId="71E3DBC3" w14:textId="760131D6" w:rsidR="005270E3" w:rsidRPr="00322667" w:rsidRDefault="00303862" w:rsidP="00885DCF">
      <w:pPr>
        <w:ind w:firstLine="709"/>
        <w:jc w:val="both"/>
        <w:rPr>
          <w:sz w:val="24"/>
          <w:szCs w:val="24"/>
        </w:rPr>
      </w:pPr>
      <w:r w:rsidRPr="00322667">
        <w:rPr>
          <w:sz w:val="24"/>
          <w:szCs w:val="24"/>
        </w:rPr>
        <w:t>рассмотрев жалобу</w:t>
      </w:r>
      <w:r w:rsidR="005D2D4D" w:rsidRPr="00322667">
        <w:rPr>
          <w:sz w:val="24"/>
          <w:szCs w:val="24"/>
        </w:rPr>
        <w:t xml:space="preserve"> </w:t>
      </w:r>
      <w:r w:rsidR="007F7D5A">
        <w:rPr>
          <w:kern w:val="3"/>
          <w:sz w:val="24"/>
          <w:szCs w:val="24"/>
          <w:lang w:eastAsia="zh-CN"/>
        </w:rPr>
        <w:t>Индивидуального предпринимателя</w:t>
      </w:r>
      <w:r w:rsidR="007F7D5A" w:rsidRPr="007F7D5A">
        <w:rPr>
          <w:kern w:val="3"/>
          <w:sz w:val="24"/>
          <w:szCs w:val="24"/>
          <w:lang w:eastAsia="zh-CN"/>
        </w:rPr>
        <w:t xml:space="preserve"> </w:t>
      </w:r>
      <w:r w:rsidR="007F7D5A">
        <w:rPr>
          <w:sz w:val="24"/>
          <w:szCs w:val="24"/>
        </w:rPr>
        <w:t xml:space="preserve">Кецко Юлии Николаевны </w:t>
      </w:r>
      <w:r w:rsidR="00413392" w:rsidRPr="00322667">
        <w:rPr>
          <w:bCs/>
          <w:sz w:val="24"/>
          <w:szCs w:val="24"/>
        </w:rPr>
        <w:t xml:space="preserve">на действия </w:t>
      </w:r>
      <w:r w:rsidR="00B31E2B" w:rsidRPr="00483A70">
        <w:rPr>
          <w:bCs/>
          <w:sz w:val="24"/>
          <w:szCs w:val="24"/>
        </w:rPr>
        <w:t>Единой комиссии по осуществлению закупок для нужд администрации города Орска</w:t>
      </w:r>
      <w:r w:rsidR="00B31E2B" w:rsidRPr="00B31E2B">
        <w:rPr>
          <w:bCs/>
          <w:sz w:val="24"/>
          <w:szCs w:val="24"/>
        </w:rPr>
        <w:t xml:space="preserve"> </w:t>
      </w:r>
      <w:r w:rsidR="00413392" w:rsidRPr="00322667">
        <w:rPr>
          <w:bCs/>
          <w:sz w:val="24"/>
          <w:szCs w:val="24"/>
        </w:rPr>
        <w:t xml:space="preserve">при проведении электронного аукциона на поставку </w:t>
      </w:r>
      <w:r w:rsidR="00B31E2B" w:rsidRPr="00B31E2B">
        <w:rPr>
          <w:bCs/>
          <w:sz w:val="24"/>
          <w:szCs w:val="24"/>
        </w:rPr>
        <w:t xml:space="preserve">запасных частей для легковых автомобилей </w:t>
      </w:r>
      <w:r w:rsidR="00AC05F0" w:rsidRPr="00322667">
        <w:rPr>
          <w:bCs/>
          <w:sz w:val="24"/>
          <w:szCs w:val="24"/>
        </w:rPr>
        <w:t xml:space="preserve">(извещение № </w:t>
      </w:r>
      <w:r w:rsidR="00B31E2B" w:rsidRPr="00B31E2B">
        <w:rPr>
          <w:bCs/>
          <w:sz w:val="24"/>
          <w:szCs w:val="24"/>
        </w:rPr>
        <w:t>0153300060625000202</w:t>
      </w:r>
      <w:r w:rsidR="00AC05F0" w:rsidRPr="00322667">
        <w:rPr>
          <w:bCs/>
          <w:sz w:val="24"/>
          <w:szCs w:val="24"/>
        </w:rPr>
        <w:t>)</w:t>
      </w:r>
      <w:r w:rsidR="00105E1A" w:rsidRPr="00322667">
        <w:rPr>
          <w:sz w:val="24"/>
          <w:szCs w:val="24"/>
        </w:rPr>
        <w:t>,</w:t>
      </w:r>
      <w:r w:rsidR="00885DCF" w:rsidRPr="00322667">
        <w:rPr>
          <w:sz w:val="24"/>
          <w:szCs w:val="24"/>
        </w:rPr>
        <w:t xml:space="preserve"> </w:t>
      </w:r>
    </w:p>
    <w:p w14:paraId="4D72BEC0" w14:textId="77777777" w:rsidR="00105E1A" w:rsidRPr="00322667" w:rsidRDefault="00105E1A" w:rsidP="00885DCF">
      <w:pPr>
        <w:ind w:firstLine="709"/>
        <w:jc w:val="both"/>
        <w:rPr>
          <w:sz w:val="24"/>
          <w:szCs w:val="24"/>
        </w:rPr>
      </w:pPr>
    </w:p>
    <w:p w14:paraId="460CAFC7" w14:textId="77777777" w:rsidR="0068056D" w:rsidRPr="00322667" w:rsidRDefault="00303862" w:rsidP="00885DCF">
      <w:pPr>
        <w:ind w:firstLine="709"/>
        <w:jc w:val="center"/>
        <w:rPr>
          <w:sz w:val="24"/>
          <w:szCs w:val="24"/>
        </w:rPr>
      </w:pPr>
      <w:r w:rsidRPr="00322667">
        <w:rPr>
          <w:sz w:val="24"/>
          <w:szCs w:val="24"/>
        </w:rPr>
        <w:t>УСТАНОВИЛА:</w:t>
      </w:r>
    </w:p>
    <w:p w14:paraId="6FC051F0" w14:textId="77777777" w:rsidR="005270E3" w:rsidRPr="00322667" w:rsidRDefault="005270E3" w:rsidP="00885DCF">
      <w:pPr>
        <w:ind w:firstLine="709"/>
        <w:jc w:val="both"/>
        <w:rPr>
          <w:sz w:val="24"/>
          <w:szCs w:val="24"/>
        </w:rPr>
      </w:pPr>
    </w:p>
    <w:p w14:paraId="40144C90" w14:textId="79AB302D" w:rsidR="00A15F32" w:rsidRPr="00322667" w:rsidRDefault="00B67746" w:rsidP="00885DCF">
      <w:pPr>
        <w:ind w:firstLine="709"/>
        <w:jc w:val="both"/>
        <w:rPr>
          <w:sz w:val="24"/>
          <w:szCs w:val="24"/>
        </w:rPr>
      </w:pPr>
      <w:r w:rsidRPr="00322667">
        <w:rPr>
          <w:sz w:val="24"/>
          <w:szCs w:val="24"/>
        </w:rPr>
        <w:t xml:space="preserve">В </w:t>
      </w:r>
      <w:r w:rsidR="00303862" w:rsidRPr="00322667">
        <w:rPr>
          <w:sz w:val="24"/>
          <w:szCs w:val="24"/>
        </w:rPr>
        <w:t>Орен</w:t>
      </w:r>
      <w:r w:rsidR="00E32373" w:rsidRPr="00322667">
        <w:rPr>
          <w:sz w:val="24"/>
          <w:szCs w:val="24"/>
        </w:rPr>
        <w:t xml:space="preserve">бургское УФАС России поступила </w:t>
      </w:r>
      <w:r w:rsidR="00303862" w:rsidRPr="00322667">
        <w:rPr>
          <w:sz w:val="24"/>
          <w:szCs w:val="24"/>
        </w:rPr>
        <w:t>жалоба</w:t>
      </w:r>
      <w:r w:rsidR="00105E1A" w:rsidRPr="00322667">
        <w:rPr>
          <w:sz w:val="24"/>
          <w:szCs w:val="24"/>
        </w:rPr>
        <w:t xml:space="preserve"> </w:t>
      </w:r>
      <w:r w:rsidR="00413392" w:rsidRPr="00205EFD">
        <w:rPr>
          <w:sz w:val="24"/>
          <w:szCs w:val="24"/>
          <w:shd w:val="clear" w:color="auto" w:fill="FFFFFF" w:themeFill="background1"/>
        </w:rPr>
        <w:t>(№ 20250010663400</w:t>
      </w:r>
      <w:r w:rsidR="00205EFD" w:rsidRPr="00205EFD">
        <w:rPr>
          <w:sz w:val="24"/>
          <w:szCs w:val="24"/>
          <w:shd w:val="clear" w:color="auto" w:fill="FFFFFF" w:themeFill="background1"/>
        </w:rPr>
        <w:t>1009</w:t>
      </w:r>
      <w:r w:rsidR="00413392" w:rsidRPr="00205EFD">
        <w:rPr>
          <w:sz w:val="24"/>
          <w:szCs w:val="24"/>
          <w:shd w:val="clear" w:color="auto" w:fill="FFFFFF" w:themeFill="background1"/>
        </w:rPr>
        <w:t xml:space="preserve"> от </w:t>
      </w:r>
      <w:r w:rsidR="00205EFD" w:rsidRPr="00205EFD">
        <w:rPr>
          <w:sz w:val="24"/>
          <w:szCs w:val="24"/>
          <w:shd w:val="clear" w:color="auto" w:fill="FFFFFF" w:themeFill="background1"/>
        </w:rPr>
        <w:t>03</w:t>
      </w:r>
      <w:r w:rsidR="00413392" w:rsidRPr="00205EFD">
        <w:rPr>
          <w:sz w:val="24"/>
          <w:szCs w:val="24"/>
          <w:shd w:val="clear" w:color="auto" w:fill="FFFFFF" w:themeFill="background1"/>
        </w:rPr>
        <w:t>.0</w:t>
      </w:r>
      <w:r w:rsidR="00205EFD" w:rsidRPr="00205EFD">
        <w:rPr>
          <w:sz w:val="24"/>
          <w:szCs w:val="24"/>
          <w:shd w:val="clear" w:color="auto" w:fill="FFFFFF" w:themeFill="background1"/>
        </w:rPr>
        <w:t>9</w:t>
      </w:r>
      <w:r w:rsidR="00413392" w:rsidRPr="00205EFD">
        <w:rPr>
          <w:sz w:val="24"/>
          <w:szCs w:val="24"/>
          <w:shd w:val="clear" w:color="auto" w:fill="FFFFFF" w:themeFill="background1"/>
        </w:rPr>
        <w:t xml:space="preserve">.2025, вх. № </w:t>
      </w:r>
      <w:r w:rsidR="00F325B5" w:rsidRPr="00205EFD">
        <w:rPr>
          <w:sz w:val="24"/>
          <w:szCs w:val="24"/>
          <w:shd w:val="clear" w:color="auto" w:fill="FFFFFF" w:themeFill="background1"/>
        </w:rPr>
        <w:t>8</w:t>
      </w:r>
      <w:r w:rsidR="00205EFD" w:rsidRPr="00205EFD">
        <w:rPr>
          <w:sz w:val="24"/>
          <w:szCs w:val="24"/>
          <w:shd w:val="clear" w:color="auto" w:fill="FFFFFF" w:themeFill="background1"/>
        </w:rPr>
        <w:t>991</w:t>
      </w:r>
      <w:r w:rsidR="00413392" w:rsidRPr="00205EFD">
        <w:rPr>
          <w:sz w:val="24"/>
          <w:szCs w:val="24"/>
          <w:shd w:val="clear" w:color="auto" w:fill="FFFFFF" w:themeFill="background1"/>
        </w:rPr>
        <w:t xml:space="preserve">/25 от </w:t>
      </w:r>
      <w:r w:rsidR="00205EFD" w:rsidRPr="00205EFD">
        <w:rPr>
          <w:sz w:val="24"/>
          <w:szCs w:val="24"/>
          <w:shd w:val="clear" w:color="auto" w:fill="FFFFFF" w:themeFill="background1"/>
        </w:rPr>
        <w:t>03</w:t>
      </w:r>
      <w:r w:rsidR="00413392" w:rsidRPr="00205EFD">
        <w:rPr>
          <w:sz w:val="24"/>
          <w:szCs w:val="24"/>
          <w:shd w:val="clear" w:color="auto" w:fill="FFFFFF" w:themeFill="background1"/>
        </w:rPr>
        <w:t>.0</w:t>
      </w:r>
      <w:r w:rsidR="00205EFD" w:rsidRPr="00205EFD">
        <w:rPr>
          <w:sz w:val="24"/>
          <w:szCs w:val="24"/>
          <w:shd w:val="clear" w:color="auto" w:fill="FFFFFF" w:themeFill="background1"/>
        </w:rPr>
        <w:t>9</w:t>
      </w:r>
      <w:r w:rsidR="00413392" w:rsidRPr="00205EFD">
        <w:rPr>
          <w:sz w:val="24"/>
          <w:szCs w:val="24"/>
          <w:shd w:val="clear" w:color="auto" w:fill="FFFFFF" w:themeFill="background1"/>
        </w:rPr>
        <w:t>.2025)</w:t>
      </w:r>
      <w:r w:rsidR="00FD24C1" w:rsidRPr="00205EFD">
        <w:rPr>
          <w:sz w:val="24"/>
          <w:szCs w:val="24"/>
          <w:shd w:val="clear" w:color="auto" w:fill="FFFFFF" w:themeFill="background1"/>
        </w:rPr>
        <w:t xml:space="preserve"> </w:t>
      </w:r>
      <w:r w:rsidR="00B31E2B" w:rsidRPr="00205EFD">
        <w:rPr>
          <w:kern w:val="3"/>
          <w:sz w:val="24"/>
          <w:szCs w:val="24"/>
          <w:shd w:val="clear" w:color="auto" w:fill="FFFFFF" w:themeFill="background1"/>
          <w:lang w:eastAsia="zh-CN"/>
        </w:rPr>
        <w:t>Индивидуального пр</w:t>
      </w:r>
      <w:r w:rsidR="00B31E2B" w:rsidRPr="00205EFD">
        <w:rPr>
          <w:kern w:val="3"/>
          <w:sz w:val="24"/>
          <w:szCs w:val="24"/>
          <w:lang w:eastAsia="zh-CN"/>
        </w:rPr>
        <w:t>е</w:t>
      </w:r>
      <w:r w:rsidR="00B31E2B">
        <w:rPr>
          <w:kern w:val="3"/>
          <w:sz w:val="24"/>
          <w:szCs w:val="24"/>
          <w:lang w:eastAsia="zh-CN"/>
        </w:rPr>
        <w:t>дпринимателя</w:t>
      </w:r>
      <w:r w:rsidR="00B31E2B" w:rsidRPr="007F7D5A">
        <w:rPr>
          <w:kern w:val="3"/>
          <w:sz w:val="24"/>
          <w:szCs w:val="24"/>
          <w:lang w:eastAsia="zh-CN"/>
        </w:rPr>
        <w:t xml:space="preserve"> </w:t>
      </w:r>
      <w:r w:rsidR="00B31E2B">
        <w:rPr>
          <w:sz w:val="24"/>
          <w:szCs w:val="24"/>
        </w:rPr>
        <w:t>Кецко Юлии Николаевны</w:t>
      </w:r>
      <w:r w:rsidR="00FD24C1" w:rsidRPr="00322667">
        <w:rPr>
          <w:bCs/>
          <w:sz w:val="24"/>
          <w:szCs w:val="24"/>
        </w:rPr>
        <w:t xml:space="preserve"> </w:t>
      </w:r>
      <w:r w:rsidR="0036456E" w:rsidRPr="00322667">
        <w:rPr>
          <w:sz w:val="24"/>
          <w:szCs w:val="24"/>
        </w:rPr>
        <w:t>(далее</w:t>
      </w:r>
      <w:r w:rsidRPr="00322667">
        <w:rPr>
          <w:sz w:val="24"/>
          <w:szCs w:val="24"/>
        </w:rPr>
        <w:t xml:space="preserve"> – </w:t>
      </w:r>
      <w:r w:rsidR="0036456E" w:rsidRPr="00322667">
        <w:rPr>
          <w:sz w:val="24"/>
          <w:szCs w:val="24"/>
        </w:rPr>
        <w:t>Заявитель</w:t>
      </w:r>
      <w:r w:rsidR="00401D8E" w:rsidRPr="00322667">
        <w:rPr>
          <w:sz w:val="24"/>
          <w:szCs w:val="24"/>
        </w:rPr>
        <w:t xml:space="preserve">, </w:t>
      </w:r>
      <w:r w:rsidR="00B31E2B">
        <w:rPr>
          <w:sz w:val="24"/>
          <w:szCs w:val="24"/>
        </w:rPr>
        <w:t>ИП Кецко Ю.Н.</w:t>
      </w:r>
      <w:r w:rsidR="0036456E" w:rsidRPr="00322667">
        <w:rPr>
          <w:sz w:val="24"/>
          <w:szCs w:val="24"/>
        </w:rPr>
        <w:t xml:space="preserve">) на действия </w:t>
      </w:r>
      <w:r w:rsidR="00B31E2B" w:rsidRPr="00483A70">
        <w:rPr>
          <w:bCs/>
          <w:sz w:val="24"/>
          <w:szCs w:val="24"/>
        </w:rPr>
        <w:t>Единой комиссии по осуществлению закупок для нужд администрации города Орска</w:t>
      </w:r>
      <w:r w:rsidR="00B31E2B" w:rsidRPr="00B31E2B">
        <w:rPr>
          <w:bCs/>
          <w:sz w:val="24"/>
          <w:szCs w:val="24"/>
        </w:rPr>
        <w:t xml:space="preserve"> </w:t>
      </w:r>
      <w:r w:rsidR="0036456E" w:rsidRPr="00322667">
        <w:rPr>
          <w:sz w:val="24"/>
          <w:szCs w:val="24"/>
        </w:rPr>
        <w:t xml:space="preserve">(далее – </w:t>
      </w:r>
      <w:r w:rsidR="00B31E2B">
        <w:rPr>
          <w:sz w:val="24"/>
          <w:szCs w:val="24"/>
        </w:rPr>
        <w:t>Единая комиссия</w:t>
      </w:r>
      <w:r w:rsidR="0036456E" w:rsidRPr="00322667">
        <w:rPr>
          <w:sz w:val="24"/>
          <w:szCs w:val="24"/>
        </w:rPr>
        <w:t xml:space="preserve">) </w:t>
      </w:r>
      <w:r w:rsidR="00413392" w:rsidRPr="00322667">
        <w:rPr>
          <w:sz w:val="24"/>
          <w:szCs w:val="24"/>
        </w:rPr>
        <w:t xml:space="preserve">при проведении электронного аукциона </w:t>
      </w:r>
      <w:r w:rsidR="00B31E2B" w:rsidRPr="00322667">
        <w:rPr>
          <w:bCs/>
          <w:sz w:val="24"/>
          <w:szCs w:val="24"/>
        </w:rPr>
        <w:t xml:space="preserve">на поставку </w:t>
      </w:r>
      <w:r w:rsidR="00B31E2B" w:rsidRPr="00B31E2B">
        <w:rPr>
          <w:bCs/>
          <w:sz w:val="24"/>
          <w:szCs w:val="24"/>
        </w:rPr>
        <w:t>запасных частей для легковых автомобилей</w:t>
      </w:r>
      <w:r w:rsidR="00B31E2B" w:rsidRPr="00322667">
        <w:rPr>
          <w:sz w:val="24"/>
          <w:szCs w:val="24"/>
        </w:rPr>
        <w:t xml:space="preserve"> </w:t>
      </w:r>
      <w:r w:rsidR="00F325B5" w:rsidRPr="00322667">
        <w:rPr>
          <w:sz w:val="24"/>
          <w:szCs w:val="24"/>
        </w:rPr>
        <w:t>(извещение №</w:t>
      </w:r>
      <w:r w:rsidR="00B31E2B">
        <w:rPr>
          <w:sz w:val="24"/>
          <w:szCs w:val="24"/>
        </w:rPr>
        <w:t xml:space="preserve"> </w:t>
      </w:r>
      <w:r w:rsidR="00B31E2B" w:rsidRPr="00B31E2B">
        <w:rPr>
          <w:sz w:val="24"/>
          <w:szCs w:val="24"/>
        </w:rPr>
        <w:t>0153300060625000202</w:t>
      </w:r>
      <w:r w:rsidR="00F325B5" w:rsidRPr="00322667">
        <w:rPr>
          <w:sz w:val="24"/>
          <w:szCs w:val="24"/>
        </w:rPr>
        <w:t>)</w:t>
      </w:r>
      <w:r w:rsidR="005A0E95" w:rsidRPr="00322667">
        <w:rPr>
          <w:sz w:val="24"/>
          <w:szCs w:val="24"/>
        </w:rPr>
        <w:t>.</w:t>
      </w:r>
      <w:r w:rsidR="00FD24C1" w:rsidRPr="00322667">
        <w:rPr>
          <w:sz w:val="24"/>
          <w:szCs w:val="24"/>
        </w:rPr>
        <w:t xml:space="preserve"> </w:t>
      </w:r>
      <w:r w:rsidR="00413392" w:rsidRPr="00322667">
        <w:rPr>
          <w:sz w:val="24"/>
          <w:szCs w:val="24"/>
        </w:rPr>
        <w:t xml:space="preserve"> </w:t>
      </w:r>
    </w:p>
    <w:p w14:paraId="65CA0B33" w14:textId="70514C64" w:rsidR="00E97970" w:rsidRPr="00322667" w:rsidRDefault="00E97970" w:rsidP="00885DCF">
      <w:pPr>
        <w:ind w:firstLine="709"/>
        <w:jc w:val="both"/>
        <w:rPr>
          <w:sz w:val="24"/>
          <w:szCs w:val="24"/>
        </w:rPr>
      </w:pPr>
      <w:r w:rsidRPr="00322667">
        <w:rPr>
          <w:sz w:val="24"/>
          <w:szCs w:val="24"/>
        </w:rPr>
        <w:t>В связи с поступившей жалобой, в порядке ч. 7 ст.</w:t>
      </w:r>
      <w:r w:rsidR="0036456E" w:rsidRPr="00322667">
        <w:rPr>
          <w:sz w:val="24"/>
          <w:szCs w:val="24"/>
        </w:rPr>
        <w:t xml:space="preserve"> </w:t>
      </w:r>
      <w:r w:rsidRPr="00322667">
        <w:rPr>
          <w:sz w:val="24"/>
          <w:szCs w:val="24"/>
        </w:rPr>
        <w:t xml:space="preserve">106 Федерального закона от 05.04.2013 № 44-ФЗ «О контрактной системе в сфере закупок товаров, работ, услуг для </w:t>
      </w:r>
      <w:r w:rsidRPr="00322667">
        <w:rPr>
          <w:sz w:val="24"/>
          <w:szCs w:val="24"/>
        </w:rPr>
        <w:lastRenderedPageBreak/>
        <w:t>обеспечения государственных и муниципальных нужд» (далее</w:t>
      </w:r>
      <w:r w:rsidR="00B67746" w:rsidRPr="00322667">
        <w:rPr>
          <w:sz w:val="24"/>
          <w:szCs w:val="24"/>
        </w:rPr>
        <w:t xml:space="preserve"> – </w:t>
      </w:r>
      <w:r w:rsidRPr="00322667">
        <w:rPr>
          <w:sz w:val="24"/>
          <w:szCs w:val="24"/>
        </w:rPr>
        <w:t xml:space="preserve">Закон о </w:t>
      </w:r>
      <w:r w:rsidR="00FA739B" w:rsidRPr="00322667">
        <w:rPr>
          <w:sz w:val="24"/>
          <w:szCs w:val="24"/>
        </w:rPr>
        <w:t>контрактной системе), Заказчику</w:t>
      </w:r>
      <w:r w:rsidR="00036D60" w:rsidRPr="00322667">
        <w:rPr>
          <w:sz w:val="24"/>
          <w:szCs w:val="24"/>
        </w:rPr>
        <w:t>, Уполномоченному органу (</w:t>
      </w:r>
      <w:r w:rsidR="00B31E2B">
        <w:rPr>
          <w:sz w:val="24"/>
          <w:szCs w:val="24"/>
        </w:rPr>
        <w:t>администрация г. Орска</w:t>
      </w:r>
      <w:r w:rsidR="00036D60" w:rsidRPr="00322667">
        <w:rPr>
          <w:sz w:val="24"/>
          <w:szCs w:val="24"/>
        </w:rPr>
        <w:t>)</w:t>
      </w:r>
      <w:r w:rsidR="005A0E95" w:rsidRPr="00322667">
        <w:rPr>
          <w:sz w:val="24"/>
          <w:szCs w:val="24"/>
        </w:rPr>
        <w:t xml:space="preserve"> </w:t>
      </w:r>
      <w:r w:rsidRPr="00322667">
        <w:rPr>
          <w:sz w:val="24"/>
          <w:szCs w:val="24"/>
        </w:rPr>
        <w:t>выставлено требование о приостановлении осуществления закупки в части заключения контракта до рассмотрения жалобы по существу.</w:t>
      </w:r>
      <w:r w:rsidR="003055BE" w:rsidRPr="00322667">
        <w:rPr>
          <w:sz w:val="24"/>
          <w:szCs w:val="24"/>
        </w:rPr>
        <w:t xml:space="preserve"> </w:t>
      </w:r>
      <w:r w:rsidR="00FD24C1" w:rsidRPr="00322667">
        <w:rPr>
          <w:sz w:val="24"/>
          <w:szCs w:val="24"/>
        </w:rPr>
        <w:t xml:space="preserve"> </w:t>
      </w:r>
    </w:p>
    <w:p w14:paraId="10A1474C" w14:textId="75E2F12B" w:rsidR="00B31E2B" w:rsidRPr="00B31E2B" w:rsidRDefault="00B31E2B" w:rsidP="00545BBB">
      <w:pPr>
        <w:ind w:firstLine="709"/>
        <w:jc w:val="both"/>
        <w:rPr>
          <w:sz w:val="24"/>
          <w:szCs w:val="24"/>
        </w:rPr>
      </w:pPr>
      <w:r>
        <w:rPr>
          <w:sz w:val="24"/>
          <w:szCs w:val="24"/>
        </w:rPr>
        <w:t xml:space="preserve">Присутствующий на рассмотрении жалобы представитель ИП Кецко Ю.Н. в полном объеме поддержал доводы жалобы, отметив следующее. </w:t>
      </w:r>
      <w:r w:rsidRPr="00B31E2B">
        <w:rPr>
          <w:sz w:val="24"/>
          <w:szCs w:val="24"/>
        </w:rPr>
        <w:t xml:space="preserve">21.08.21025 </w:t>
      </w:r>
      <w:r>
        <w:rPr>
          <w:sz w:val="24"/>
          <w:szCs w:val="24"/>
        </w:rPr>
        <w:t xml:space="preserve">ИП Кецко Ю.Н. </w:t>
      </w:r>
      <w:r w:rsidRPr="00B31E2B">
        <w:rPr>
          <w:sz w:val="24"/>
          <w:szCs w:val="24"/>
        </w:rPr>
        <w:t xml:space="preserve">подана заявка на </w:t>
      </w:r>
      <w:r>
        <w:rPr>
          <w:sz w:val="24"/>
          <w:szCs w:val="24"/>
        </w:rPr>
        <w:t>участие в электронном</w:t>
      </w:r>
      <w:r w:rsidRPr="00B31E2B">
        <w:rPr>
          <w:sz w:val="24"/>
          <w:szCs w:val="24"/>
        </w:rPr>
        <w:t xml:space="preserve"> аукцион</w:t>
      </w:r>
      <w:r>
        <w:rPr>
          <w:sz w:val="24"/>
          <w:szCs w:val="24"/>
        </w:rPr>
        <w:t>е</w:t>
      </w:r>
      <w:r w:rsidRPr="00B31E2B">
        <w:rPr>
          <w:sz w:val="24"/>
          <w:szCs w:val="24"/>
        </w:rPr>
        <w:t>.</w:t>
      </w:r>
      <w:r>
        <w:rPr>
          <w:sz w:val="24"/>
          <w:szCs w:val="24"/>
        </w:rPr>
        <w:t xml:space="preserve"> </w:t>
      </w:r>
      <w:r w:rsidR="00545BBB">
        <w:rPr>
          <w:sz w:val="24"/>
          <w:szCs w:val="24"/>
        </w:rPr>
        <w:t>В заявке у</w:t>
      </w:r>
      <w:r w:rsidR="00545BBB" w:rsidRPr="00B31E2B">
        <w:rPr>
          <w:sz w:val="24"/>
          <w:szCs w:val="24"/>
        </w:rPr>
        <w:t>частником указаны такие товарные знаки запчастей как: MITSUBISHI, STELLOX, NGK, ACQ, MOBIS, HYUNDAI,</w:t>
      </w:r>
      <w:r w:rsidR="00545BBB">
        <w:rPr>
          <w:sz w:val="24"/>
          <w:szCs w:val="24"/>
        </w:rPr>
        <w:t xml:space="preserve"> FEBEST, JIKIU, MASUMA, QUATTRO, при этом при подаче заявки </w:t>
      </w:r>
      <w:r w:rsidRPr="00B31E2B">
        <w:rPr>
          <w:sz w:val="24"/>
          <w:szCs w:val="24"/>
        </w:rPr>
        <w:t>во всех позициях ошибочно указана страна происхождения Российская Федерация.</w:t>
      </w:r>
      <w:r w:rsidR="00545BBB">
        <w:rPr>
          <w:sz w:val="24"/>
          <w:szCs w:val="24"/>
        </w:rPr>
        <w:t xml:space="preserve"> </w:t>
      </w:r>
      <w:r w:rsidRPr="00B31E2B">
        <w:rPr>
          <w:sz w:val="24"/>
          <w:szCs w:val="24"/>
        </w:rPr>
        <w:t>Локализация указанных товарных знаков на территории Российской Федерации отсутствует, что обуславливает невозможность наличия на рынке автозапчастей указанных товарных з</w:t>
      </w:r>
      <w:r w:rsidR="00545BBB">
        <w:rPr>
          <w:sz w:val="24"/>
          <w:szCs w:val="24"/>
        </w:rPr>
        <w:t>наков со страной происхождения «Российская Федерация»</w:t>
      </w:r>
      <w:r w:rsidRPr="00B31E2B">
        <w:rPr>
          <w:sz w:val="24"/>
          <w:szCs w:val="24"/>
        </w:rPr>
        <w:t>.</w:t>
      </w:r>
      <w:r w:rsidR="00545BBB">
        <w:rPr>
          <w:sz w:val="24"/>
          <w:szCs w:val="24"/>
        </w:rPr>
        <w:t xml:space="preserve"> Таким образом, у</w:t>
      </w:r>
      <w:r w:rsidRPr="00B31E2B">
        <w:rPr>
          <w:sz w:val="24"/>
          <w:szCs w:val="24"/>
        </w:rPr>
        <w:t>частником в заявке допущена ошибка, повлекшая предоставление в составе заявки не</w:t>
      </w:r>
      <w:r w:rsidR="00545BBB">
        <w:rPr>
          <w:sz w:val="24"/>
          <w:szCs w:val="24"/>
        </w:rPr>
        <w:t>достоверной информации о товаре, следовательно, такая заявка подлежала отклонению</w:t>
      </w:r>
      <w:r w:rsidRPr="00B31E2B">
        <w:rPr>
          <w:sz w:val="24"/>
          <w:szCs w:val="24"/>
        </w:rPr>
        <w:t xml:space="preserve">. </w:t>
      </w:r>
    </w:p>
    <w:p w14:paraId="1638E6A9" w14:textId="31C5D318" w:rsidR="00B31E2B" w:rsidRPr="00B31E2B" w:rsidRDefault="00B31E2B" w:rsidP="00B31E2B">
      <w:pPr>
        <w:ind w:firstLine="709"/>
        <w:jc w:val="both"/>
        <w:rPr>
          <w:sz w:val="24"/>
          <w:szCs w:val="24"/>
        </w:rPr>
      </w:pPr>
      <w:r w:rsidRPr="00B31E2B">
        <w:rPr>
          <w:sz w:val="24"/>
          <w:szCs w:val="24"/>
        </w:rPr>
        <w:t xml:space="preserve">26.08.2025 Заказчиком </w:t>
      </w:r>
      <w:r w:rsidR="00545BBB">
        <w:rPr>
          <w:sz w:val="24"/>
          <w:szCs w:val="24"/>
        </w:rPr>
        <w:t xml:space="preserve">для подписания Поставщиком </w:t>
      </w:r>
      <w:r w:rsidRPr="00B31E2B">
        <w:rPr>
          <w:sz w:val="24"/>
          <w:szCs w:val="24"/>
        </w:rPr>
        <w:t>направлен проект контракта.</w:t>
      </w:r>
    </w:p>
    <w:p w14:paraId="1FF58FC7" w14:textId="32AD8E6B" w:rsidR="00B31E2B" w:rsidRPr="00B31E2B" w:rsidRDefault="00B31E2B" w:rsidP="00B31E2B">
      <w:pPr>
        <w:ind w:firstLine="709"/>
        <w:jc w:val="both"/>
        <w:rPr>
          <w:sz w:val="24"/>
          <w:szCs w:val="24"/>
        </w:rPr>
      </w:pPr>
      <w:r w:rsidRPr="00B31E2B">
        <w:rPr>
          <w:sz w:val="24"/>
          <w:szCs w:val="24"/>
        </w:rPr>
        <w:t xml:space="preserve">01.09.2025 </w:t>
      </w:r>
      <w:r w:rsidR="00545BBB">
        <w:rPr>
          <w:sz w:val="24"/>
          <w:szCs w:val="24"/>
        </w:rPr>
        <w:t>ИП Кецко Ю.Н.</w:t>
      </w:r>
      <w:r w:rsidRPr="00B31E2B">
        <w:rPr>
          <w:sz w:val="24"/>
          <w:szCs w:val="24"/>
        </w:rPr>
        <w:t xml:space="preserve"> направил</w:t>
      </w:r>
      <w:r w:rsidR="002E52B2">
        <w:rPr>
          <w:sz w:val="24"/>
          <w:szCs w:val="24"/>
        </w:rPr>
        <w:t>а</w:t>
      </w:r>
      <w:r w:rsidRPr="00B31E2B">
        <w:rPr>
          <w:sz w:val="24"/>
          <w:szCs w:val="24"/>
        </w:rPr>
        <w:t xml:space="preserve"> протокол разногласий, в котором указал</w:t>
      </w:r>
      <w:r w:rsidR="002E52B2">
        <w:rPr>
          <w:sz w:val="24"/>
          <w:szCs w:val="24"/>
        </w:rPr>
        <w:t>а</w:t>
      </w:r>
      <w:r w:rsidRPr="00B31E2B">
        <w:rPr>
          <w:sz w:val="24"/>
          <w:szCs w:val="24"/>
        </w:rPr>
        <w:t xml:space="preserve"> на необходимость отклонения его заявки по причине выявленной недостоверности сведений в отношении страны происхождения товара. Участник также предложил изложить спецификацию к контракту с учетом достоверных сведений о стране происхождения запасных частей соответствующих производителей.</w:t>
      </w:r>
    </w:p>
    <w:p w14:paraId="3BB36B3A" w14:textId="78892A02" w:rsidR="00B31E2B" w:rsidRDefault="00B31E2B" w:rsidP="00EA0CC1">
      <w:pPr>
        <w:ind w:firstLine="709"/>
        <w:jc w:val="both"/>
        <w:rPr>
          <w:sz w:val="24"/>
          <w:szCs w:val="24"/>
        </w:rPr>
      </w:pPr>
      <w:r w:rsidRPr="00B31E2B">
        <w:rPr>
          <w:sz w:val="24"/>
          <w:szCs w:val="24"/>
        </w:rPr>
        <w:t>02.09.2025 Заказчик отказал</w:t>
      </w:r>
      <w:r w:rsidR="002E52B2">
        <w:rPr>
          <w:sz w:val="24"/>
          <w:szCs w:val="24"/>
        </w:rPr>
        <w:t xml:space="preserve">ся учесть протокол разногласий </w:t>
      </w:r>
      <w:r w:rsidRPr="00B31E2B">
        <w:rPr>
          <w:sz w:val="24"/>
          <w:szCs w:val="24"/>
        </w:rPr>
        <w:t>и не отменил протокол подведения итогов, что послужило основанием направления настоящей жалобы.</w:t>
      </w:r>
    </w:p>
    <w:p w14:paraId="5A9F75FD" w14:textId="77C849CE" w:rsidR="00732BB0" w:rsidRPr="00322667" w:rsidRDefault="00EA0CC1" w:rsidP="00732BB0">
      <w:pPr>
        <w:ind w:firstLine="709"/>
        <w:jc w:val="both"/>
        <w:rPr>
          <w:sz w:val="24"/>
          <w:szCs w:val="24"/>
        </w:rPr>
      </w:pPr>
      <w:r>
        <w:rPr>
          <w:rStyle w:val="iceouttxt"/>
          <w:sz w:val="24"/>
          <w:szCs w:val="24"/>
        </w:rPr>
        <w:t xml:space="preserve">Представитель Заказчика в полном объеме поддержал позицию, изложенную в письменных пояснениях, </w:t>
      </w:r>
      <w:r w:rsidR="00C651D2" w:rsidRPr="00322667">
        <w:rPr>
          <w:rStyle w:val="iceouttxt"/>
          <w:sz w:val="24"/>
          <w:szCs w:val="24"/>
        </w:rPr>
        <w:t>просил признать жалобу необоснованной</w:t>
      </w:r>
      <w:r>
        <w:rPr>
          <w:rStyle w:val="iceouttxt"/>
          <w:sz w:val="24"/>
          <w:szCs w:val="24"/>
        </w:rPr>
        <w:t xml:space="preserve">, отметив, что на момент рассмотрения заявки ИП Кецко Ю.Н. у Единой комиссии </w:t>
      </w:r>
      <w:r>
        <w:rPr>
          <w:sz w:val="24"/>
          <w:szCs w:val="24"/>
        </w:rPr>
        <w:t>отсутствовали однозначные доказательства предоставления Заявителем недостоверных сведений в составе заявки, в связи с чем в действиях членов Единой комиссии отсутствуют нарушения законодательства РФ в части предоставления указанному участнику преимуществ в соответствии со ст. 14 Закона о контрактной системе.</w:t>
      </w:r>
    </w:p>
    <w:p w14:paraId="7D0CAB8A" w14:textId="455152C9" w:rsidR="002E52B2" w:rsidRPr="00322667" w:rsidRDefault="00750668" w:rsidP="00EA0CC1">
      <w:pPr>
        <w:ind w:firstLine="709"/>
        <w:jc w:val="both"/>
        <w:rPr>
          <w:rStyle w:val="iceouttxt"/>
          <w:sz w:val="24"/>
          <w:szCs w:val="24"/>
        </w:rPr>
      </w:pPr>
      <w:r w:rsidRPr="00322667">
        <w:rPr>
          <w:rStyle w:val="iceouttxt"/>
          <w:sz w:val="24"/>
          <w:szCs w:val="24"/>
        </w:rPr>
        <w:t>Представитель Уполномоченного органа поддержал позицию Заказчика</w:t>
      </w:r>
      <w:r w:rsidR="0016291F" w:rsidRPr="00322667">
        <w:rPr>
          <w:rStyle w:val="iceouttxt"/>
          <w:sz w:val="24"/>
          <w:szCs w:val="24"/>
        </w:rPr>
        <w:t>, просил признать жалобу необоснованной</w:t>
      </w:r>
      <w:r w:rsidR="00EA0CC1">
        <w:rPr>
          <w:rStyle w:val="iceouttxt"/>
          <w:sz w:val="24"/>
          <w:szCs w:val="24"/>
        </w:rPr>
        <w:t>.</w:t>
      </w:r>
      <w:r w:rsidR="00FB1E47" w:rsidRPr="00322667">
        <w:rPr>
          <w:rStyle w:val="iceouttxt"/>
          <w:sz w:val="24"/>
          <w:szCs w:val="24"/>
        </w:rPr>
        <w:t xml:space="preserve"> </w:t>
      </w:r>
    </w:p>
    <w:p w14:paraId="48E81AF7" w14:textId="037A00FB" w:rsidR="008168A5" w:rsidRPr="00322667" w:rsidRDefault="008168A5" w:rsidP="00885DCF">
      <w:pPr>
        <w:ind w:firstLine="709"/>
        <w:jc w:val="both"/>
        <w:rPr>
          <w:sz w:val="24"/>
          <w:szCs w:val="24"/>
        </w:rPr>
      </w:pPr>
      <w:r w:rsidRPr="00322667">
        <w:rPr>
          <w:sz w:val="24"/>
          <w:szCs w:val="24"/>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w:t>
      </w:r>
      <w:r w:rsidR="00D600BC" w:rsidRPr="00322667">
        <w:rPr>
          <w:sz w:val="24"/>
          <w:szCs w:val="24"/>
        </w:rPr>
        <w:t xml:space="preserve"> заслушав пояснения сторон,</w:t>
      </w:r>
      <w:r w:rsidRPr="00322667">
        <w:rPr>
          <w:sz w:val="24"/>
          <w:szCs w:val="24"/>
        </w:rPr>
        <w:t xml:space="preserve"> пришла к следующим выводам:</w:t>
      </w:r>
    </w:p>
    <w:p w14:paraId="0B5F4934" w14:textId="5DFADC24" w:rsidR="000E5B73" w:rsidRPr="00322667" w:rsidRDefault="002E52B2" w:rsidP="00885DCF">
      <w:pPr>
        <w:ind w:firstLine="709"/>
        <w:jc w:val="both"/>
        <w:rPr>
          <w:sz w:val="24"/>
          <w:szCs w:val="24"/>
        </w:rPr>
      </w:pPr>
      <w:r>
        <w:rPr>
          <w:sz w:val="24"/>
          <w:szCs w:val="24"/>
        </w:rPr>
        <w:t>14.08</w:t>
      </w:r>
      <w:r w:rsidR="00D600BC" w:rsidRPr="00322667">
        <w:rPr>
          <w:sz w:val="24"/>
          <w:szCs w:val="24"/>
        </w:rPr>
        <w:t xml:space="preserve">.2025 на </w:t>
      </w:r>
      <w:r w:rsidR="000E5B73" w:rsidRPr="00322667">
        <w:rPr>
          <w:sz w:val="24"/>
          <w:szCs w:val="24"/>
        </w:rPr>
        <w:t xml:space="preserve">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w:t>
      </w:r>
      <w:r w:rsidR="00305895" w:rsidRPr="00322667">
        <w:rPr>
          <w:sz w:val="24"/>
          <w:szCs w:val="24"/>
        </w:rPr>
        <w:t xml:space="preserve">о </w:t>
      </w:r>
      <w:r w:rsidR="00DA27DC" w:rsidRPr="00322667">
        <w:rPr>
          <w:sz w:val="24"/>
          <w:szCs w:val="24"/>
        </w:rPr>
        <w:t xml:space="preserve">проведении </w:t>
      </w:r>
      <w:r w:rsidR="00D600BC" w:rsidRPr="00322667">
        <w:rPr>
          <w:sz w:val="24"/>
          <w:szCs w:val="24"/>
        </w:rPr>
        <w:t xml:space="preserve">электронного аукциона </w:t>
      </w:r>
      <w:r w:rsidRPr="00322667">
        <w:rPr>
          <w:bCs/>
          <w:sz w:val="24"/>
          <w:szCs w:val="24"/>
        </w:rPr>
        <w:t xml:space="preserve">на поставку </w:t>
      </w:r>
      <w:r w:rsidRPr="00B31E2B">
        <w:rPr>
          <w:bCs/>
          <w:sz w:val="24"/>
          <w:szCs w:val="24"/>
        </w:rPr>
        <w:t xml:space="preserve">запасных частей для легковых автомобилей </w:t>
      </w:r>
      <w:r w:rsidRPr="00322667">
        <w:rPr>
          <w:bCs/>
          <w:sz w:val="24"/>
          <w:szCs w:val="24"/>
        </w:rPr>
        <w:t xml:space="preserve">(извещение № </w:t>
      </w:r>
      <w:r w:rsidRPr="00B31E2B">
        <w:rPr>
          <w:bCs/>
          <w:sz w:val="24"/>
          <w:szCs w:val="24"/>
        </w:rPr>
        <w:t>0153300060625000202</w:t>
      </w:r>
      <w:r w:rsidRPr="00322667">
        <w:rPr>
          <w:bCs/>
          <w:sz w:val="24"/>
          <w:szCs w:val="24"/>
        </w:rPr>
        <w:t>)</w:t>
      </w:r>
      <w:r w:rsidR="000866DC" w:rsidRPr="00322667">
        <w:rPr>
          <w:sz w:val="24"/>
          <w:szCs w:val="24"/>
        </w:rPr>
        <w:t>.</w:t>
      </w:r>
    </w:p>
    <w:p w14:paraId="618810B4" w14:textId="6CF0EC5D" w:rsidR="000E5B73" w:rsidRDefault="000E5B73" w:rsidP="00885DCF">
      <w:pPr>
        <w:ind w:firstLine="709"/>
        <w:jc w:val="both"/>
        <w:rPr>
          <w:sz w:val="24"/>
          <w:szCs w:val="24"/>
        </w:rPr>
      </w:pPr>
      <w:r w:rsidRPr="00322667">
        <w:rPr>
          <w:sz w:val="24"/>
          <w:szCs w:val="24"/>
        </w:rPr>
        <w:t xml:space="preserve">Начальная (максимальная) цена контракта составляет </w:t>
      </w:r>
      <w:r w:rsidR="002E52B2" w:rsidRPr="002E52B2">
        <w:rPr>
          <w:sz w:val="24"/>
          <w:szCs w:val="24"/>
        </w:rPr>
        <w:t>500 000,00</w:t>
      </w:r>
      <w:r w:rsidR="002E52B2">
        <w:rPr>
          <w:sz w:val="24"/>
          <w:szCs w:val="24"/>
        </w:rPr>
        <w:t xml:space="preserve"> </w:t>
      </w:r>
      <w:r w:rsidRPr="00322667">
        <w:rPr>
          <w:sz w:val="24"/>
          <w:szCs w:val="24"/>
        </w:rPr>
        <w:t>рублей.</w:t>
      </w:r>
      <w:r w:rsidR="00BD6EE1" w:rsidRPr="00322667">
        <w:rPr>
          <w:sz w:val="24"/>
          <w:szCs w:val="24"/>
        </w:rPr>
        <w:t xml:space="preserve"> </w:t>
      </w:r>
    </w:p>
    <w:p w14:paraId="63D983F2" w14:textId="2CA3981C" w:rsidR="00EA0CC1" w:rsidRPr="00322667" w:rsidRDefault="00EA0CC1" w:rsidP="00885DCF">
      <w:pPr>
        <w:ind w:firstLine="709"/>
        <w:jc w:val="both"/>
        <w:rPr>
          <w:sz w:val="24"/>
          <w:szCs w:val="24"/>
        </w:rPr>
      </w:pPr>
      <w:r w:rsidRPr="00EA0CC1">
        <w:rPr>
          <w:sz w:val="24"/>
          <w:szCs w:val="24"/>
        </w:rPr>
        <w:t>Единая комиссия создана и действует на основании Феде</w:t>
      </w:r>
      <w:r>
        <w:rPr>
          <w:sz w:val="24"/>
          <w:szCs w:val="24"/>
        </w:rPr>
        <w:t>рального закона от 05.04.2013</w:t>
      </w:r>
      <w:r w:rsidRPr="00EA0CC1">
        <w:rPr>
          <w:sz w:val="24"/>
          <w:szCs w:val="24"/>
        </w:rPr>
        <w:t xml:space="preserve"> № 44-ФЗ «О контрактной системе в сфере закупок товаров, работ, услуг для обеспечения государственных и муниципальных нужд», постановления администрации города Орска от 08.04.2014 г. №1930-п «О создании Единой комиссии по осуществлению закупок для нужд администрации города Орска» и соглашения</w:t>
      </w:r>
      <w:r>
        <w:rPr>
          <w:sz w:val="24"/>
          <w:szCs w:val="24"/>
        </w:rPr>
        <w:t>,</w:t>
      </w:r>
      <w:r w:rsidRPr="00EA0CC1">
        <w:rPr>
          <w:sz w:val="24"/>
          <w:szCs w:val="24"/>
        </w:rPr>
        <w:t xml:space="preserve"> заключенного между Заказчиком и Уполномоченным органом</w:t>
      </w:r>
      <w:r>
        <w:rPr>
          <w:sz w:val="24"/>
          <w:szCs w:val="24"/>
        </w:rPr>
        <w:t>,</w:t>
      </w:r>
      <w:r w:rsidRPr="00EA0CC1">
        <w:rPr>
          <w:sz w:val="24"/>
          <w:szCs w:val="24"/>
        </w:rPr>
        <w:t xml:space="preserve"> о передаче функций по созданию  комиссии по осуществлению закупок для нужд заказчика</w:t>
      </w:r>
      <w:r>
        <w:rPr>
          <w:sz w:val="24"/>
          <w:szCs w:val="24"/>
        </w:rPr>
        <w:t>.</w:t>
      </w:r>
    </w:p>
    <w:p w14:paraId="188D7A33" w14:textId="54B7D904" w:rsidR="00A57A9D" w:rsidRPr="00322667" w:rsidRDefault="00A57A9D" w:rsidP="00885DCF">
      <w:pPr>
        <w:suppressAutoHyphens/>
        <w:ind w:firstLine="709"/>
        <w:jc w:val="both"/>
        <w:rPr>
          <w:sz w:val="24"/>
          <w:szCs w:val="24"/>
        </w:rPr>
      </w:pPr>
      <w:r w:rsidRPr="00322667">
        <w:rPr>
          <w:sz w:val="24"/>
          <w:szCs w:val="24"/>
        </w:rPr>
        <w:t xml:space="preserve">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w:t>
      </w:r>
      <w:r w:rsidR="00D600BC" w:rsidRPr="00322667">
        <w:rPr>
          <w:sz w:val="24"/>
          <w:szCs w:val="24"/>
        </w:rPr>
        <w:t>«</w:t>
      </w:r>
      <w:r w:rsidRPr="00322667">
        <w:rPr>
          <w:sz w:val="24"/>
          <w:szCs w:val="24"/>
        </w:rPr>
        <w:t>м</w:t>
      </w:r>
      <w:r w:rsidR="00D600BC" w:rsidRPr="00322667">
        <w:rPr>
          <w:sz w:val="24"/>
          <w:szCs w:val="24"/>
        </w:rPr>
        <w:t>»</w:t>
      </w:r>
      <w:r w:rsidRPr="00322667">
        <w:rPr>
          <w:sz w:val="24"/>
          <w:szCs w:val="24"/>
        </w:rPr>
        <w:t xml:space="preserve"> - </w:t>
      </w:r>
      <w:r w:rsidR="00D600BC" w:rsidRPr="00322667">
        <w:rPr>
          <w:sz w:val="24"/>
          <w:szCs w:val="24"/>
        </w:rPr>
        <w:t>«</w:t>
      </w:r>
      <w:r w:rsidRPr="00322667">
        <w:rPr>
          <w:sz w:val="24"/>
          <w:szCs w:val="24"/>
        </w:rPr>
        <w:t>п</w:t>
      </w:r>
      <w:r w:rsidR="00D600BC" w:rsidRPr="00322667">
        <w:rPr>
          <w:sz w:val="24"/>
          <w:szCs w:val="24"/>
        </w:rPr>
        <w:t>»</w:t>
      </w:r>
      <w:r w:rsidRPr="00322667">
        <w:rPr>
          <w:sz w:val="24"/>
          <w:szCs w:val="24"/>
        </w:rPr>
        <w:t xml:space="preserve"> пункта 1, подпунктами </w:t>
      </w:r>
      <w:r w:rsidR="00D600BC" w:rsidRPr="00322667">
        <w:rPr>
          <w:sz w:val="24"/>
          <w:szCs w:val="24"/>
        </w:rPr>
        <w:t>«</w:t>
      </w:r>
      <w:r w:rsidRPr="00322667">
        <w:rPr>
          <w:sz w:val="24"/>
          <w:szCs w:val="24"/>
        </w:rPr>
        <w:t>а</w:t>
      </w:r>
      <w:r w:rsidR="00D600BC" w:rsidRPr="00322667">
        <w:rPr>
          <w:sz w:val="24"/>
          <w:szCs w:val="24"/>
        </w:rPr>
        <w:t>»</w:t>
      </w:r>
      <w:r w:rsidRPr="00322667">
        <w:rPr>
          <w:sz w:val="24"/>
          <w:szCs w:val="24"/>
        </w:rPr>
        <w:t xml:space="preserve"> - </w:t>
      </w:r>
      <w:r w:rsidR="00D600BC" w:rsidRPr="00322667">
        <w:rPr>
          <w:sz w:val="24"/>
          <w:szCs w:val="24"/>
        </w:rPr>
        <w:t>«</w:t>
      </w:r>
      <w:r w:rsidRPr="00322667">
        <w:rPr>
          <w:sz w:val="24"/>
          <w:szCs w:val="24"/>
        </w:rPr>
        <w:t>в</w:t>
      </w:r>
      <w:r w:rsidR="00D600BC" w:rsidRPr="00322667">
        <w:rPr>
          <w:sz w:val="24"/>
          <w:szCs w:val="24"/>
        </w:rPr>
        <w:t>»</w:t>
      </w:r>
      <w:r w:rsidRPr="00322667">
        <w:rPr>
          <w:sz w:val="24"/>
          <w:szCs w:val="24"/>
        </w:rPr>
        <w:t xml:space="preserve"> пункта 2, пунктом 5 части 1 статьи 43 настоящего Федерального закона. Заявка также может содержать информацию и </w:t>
      </w:r>
      <w:r w:rsidRPr="00322667">
        <w:rPr>
          <w:sz w:val="24"/>
          <w:szCs w:val="24"/>
        </w:rPr>
        <w:lastRenderedPageBreak/>
        <w:t xml:space="preserve">документы, предусмотренные подпунктом </w:t>
      </w:r>
      <w:r w:rsidR="00D600BC" w:rsidRPr="00322667">
        <w:rPr>
          <w:sz w:val="24"/>
          <w:szCs w:val="24"/>
        </w:rPr>
        <w:t>«</w:t>
      </w:r>
      <w:r w:rsidRPr="00322667">
        <w:rPr>
          <w:sz w:val="24"/>
          <w:szCs w:val="24"/>
        </w:rPr>
        <w:t>д</w:t>
      </w:r>
      <w:r w:rsidR="00D600BC" w:rsidRPr="00322667">
        <w:rPr>
          <w:sz w:val="24"/>
          <w:szCs w:val="24"/>
        </w:rPr>
        <w:t>»</w:t>
      </w:r>
      <w:r w:rsidRPr="00322667">
        <w:rPr>
          <w:sz w:val="24"/>
          <w:szCs w:val="24"/>
        </w:rPr>
        <w:t xml:space="preserve"> пункта 2 части 1 статьи 43 настоящего Федерального закона.</w:t>
      </w:r>
    </w:p>
    <w:p w14:paraId="50BC7FC6" w14:textId="43194A60" w:rsidR="00A57A9D" w:rsidRPr="00322667" w:rsidRDefault="00A57A9D" w:rsidP="00885DCF">
      <w:pPr>
        <w:suppressAutoHyphens/>
        <w:ind w:firstLine="709"/>
        <w:jc w:val="both"/>
        <w:rPr>
          <w:sz w:val="24"/>
          <w:szCs w:val="24"/>
        </w:rPr>
      </w:pPr>
      <w:r w:rsidRPr="00322667">
        <w:rPr>
          <w:sz w:val="24"/>
          <w:szCs w:val="24"/>
        </w:rPr>
        <w:t xml:space="preserve">Согласно </w:t>
      </w:r>
      <w:r w:rsidR="007E2B4F" w:rsidRPr="00322667">
        <w:rPr>
          <w:sz w:val="24"/>
          <w:szCs w:val="24"/>
        </w:rPr>
        <w:t>п.</w:t>
      </w:r>
      <w:r w:rsidRPr="00322667">
        <w:rPr>
          <w:sz w:val="24"/>
          <w:szCs w:val="24"/>
        </w:rPr>
        <w:t xml:space="preserve"> 5 </w:t>
      </w:r>
      <w:r w:rsidR="007E2B4F" w:rsidRPr="00322667">
        <w:rPr>
          <w:sz w:val="24"/>
          <w:szCs w:val="24"/>
        </w:rPr>
        <w:t>ч.</w:t>
      </w:r>
      <w:r w:rsidRPr="00322667">
        <w:rPr>
          <w:sz w:val="24"/>
          <w:szCs w:val="24"/>
        </w:rPr>
        <w:t xml:space="preserve"> 1 </w:t>
      </w:r>
      <w:r w:rsidR="007E2B4F" w:rsidRPr="00322667">
        <w:rPr>
          <w:sz w:val="24"/>
          <w:szCs w:val="24"/>
        </w:rPr>
        <w:t>ст.</w:t>
      </w:r>
      <w:r w:rsidRPr="00322667">
        <w:rPr>
          <w:sz w:val="24"/>
          <w:szCs w:val="24"/>
        </w:rPr>
        <w:t xml:space="preserve"> 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00214719" w:rsidRPr="00322667">
        <w:rPr>
          <w:sz w:val="24"/>
          <w:szCs w:val="24"/>
        </w:rPr>
        <w:t>.</w:t>
      </w:r>
    </w:p>
    <w:p w14:paraId="213D40BF" w14:textId="55C94F29" w:rsidR="00A57A9D" w:rsidRPr="00322667" w:rsidRDefault="00A57A9D" w:rsidP="00885DCF">
      <w:pPr>
        <w:suppressAutoHyphens/>
        <w:ind w:firstLine="709"/>
        <w:jc w:val="both"/>
        <w:rPr>
          <w:sz w:val="24"/>
          <w:szCs w:val="24"/>
        </w:rPr>
      </w:pPr>
      <w:r w:rsidRPr="00322667">
        <w:rPr>
          <w:sz w:val="24"/>
          <w:szCs w:val="24"/>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14:paraId="5D99646C" w14:textId="7EE48C87" w:rsidR="00A57A9D" w:rsidRPr="00322667" w:rsidRDefault="00A57A9D" w:rsidP="00885DCF">
      <w:pPr>
        <w:suppressAutoHyphens/>
        <w:ind w:firstLine="709"/>
        <w:jc w:val="both"/>
        <w:rPr>
          <w:sz w:val="24"/>
          <w:szCs w:val="24"/>
        </w:rPr>
      </w:pPr>
      <w:r w:rsidRPr="00322667">
        <w:rPr>
          <w:sz w:val="24"/>
          <w:szCs w:val="24"/>
        </w:rPr>
        <w:t xml:space="preserve">Согласно </w:t>
      </w:r>
      <w:r w:rsidR="007E2B4F" w:rsidRPr="00322667">
        <w:rPr>
          <w:sz w:val="24"/>
          <w:szCs w:val="24"/>
        </w:rPr>
        <w:t>ч.</w:t>
      </w:r>
      <w:r w:rsidRPr="00322667">
        <w:rPr>
          <w:sz w:val="24"/>
          <w:szCs w:val="24"/>
        </w:rPr>
        <w:t xml:space="preserve"> 1 ст</w:t>
      </w:r>
      <w:r w:rsidR="007E2B4F" w:rsidRPr="00322667">
        <w:rPr>
          <w:sz w:val="24"/>
          <w:szCs w:val="24"/>
        </w:rPr>
        <w:t>.</w:t>
      </w:r>
      <w:r w:rsidRPr="00322667">
        <w:rPr>
          <w:sz w:val="24"/>
          <w:szCs w:val="24"/>
        </w:rPr>
        <w:t xml:space="preserve">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14:paraId="667FE663" w14:textId="77777777" w:rsidR="00A57A9D" w:rsidRPr="00322667" w:rsidRDefault="00A57A9D" w:rsidP="00885DCF">
      <w:pPr>
        <w:autoSpaceDE w:val="0"/>
        <w:autoSpaceDN w:val="0"/>
        <w:adjustRightInd w:val="0"/>
        <w:ind w:firstLine="709"/>
        <w:jc w:val="both"/>
        <w:rPr>
          <w:sz w:val="24"/>
          <w:szCs w:val="24"/>
        </w:rPr>
      </w:pPr>
      <w:r w:rsidRPr="00322667">
        <w:rPr>
          <w:sz w:val="24"/>
          <w:szCs w:val="24"/>
        </w:rPr>
        <w:t>В соответствии с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частью 3 статьи 14 Закона о контрактной системе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202445A3" w14:textId="77777777" w:rsidR="00A57A9D" w:rsidRPr="00322667" w:rsidRDefault="00A57A9D" w:rsidP="00885DCF">
      <w:pPr>
        <w:suppressAutoHyphens/>
        <w:ind w:firstLine="709"/>
        <w:jc w:val="both"/>
        <w:rPr>
          <w:sz w:val="24"/>
          <w:szCs w:val="24"/>
        </w:rPr>
      </w:pPr>
      <w:r w:rsidRPr="00322667">
        <w:rPr>
          <w:sz w:val="24"/>
          <w:szCs w:val="24"/>
        </w:rPr>
        <w:t xml:space="preserve">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w:t>
      </w:r>
      <w:r w:rsidRPr="00322667">
        <w:rPr>
          <w:sz w:val="24"/>
          <w:szCs w:val="24"/>
        </w:rPr>
        <w:lastRenderedPageBreak/>
        <w:t>Правительством Российской Федерации установлен запрет в соответствии с частью 3 настоящей статьи.</w:t>
      </w:r>
    </w:p>
    <w:p w14:paraId="7A7891D4" w14:textId="222A0D29" w:rsidR="00A57A9D" w:rsidRPr="00322667" w:rsidRDefault="00A57A9D" w:rsidP="00885DCF">
      <w:pPr>
        <w:suppressAutoHyphens/>
        <w:ind w:firstLine="709"/>
        <w:jc w:val="both"/>
        <w:rPr>
          <w:sz w:val="24"/>
          <w:szCs w:val="24"/>
        </w:rPr>
      </w:pPr>
      <w:r w:rsidRPr="00322667">
        <w:rPr>
          <w:sz w:val="24"/>
          <w:szCs w:val="24"/>
        </w:rPr>
        <w:t xml:space="preserve">В силу п. 1 </w:t>
      </w:r>
      <w:r w:rsidR="002E52B2" w:rsidRPr="002E52B2">
        <w:rPr>
          <w:sz w:val="24"/>
          <w:szCs w:val="24"/>
        </w:rPr>
        <w:t>п</w:t>
      </w:r>
      <w:r w:rsidR="002E52B2">
        <w:rPr>
          <w:sz w:val="24"/>
          <w:szCs w:val="24"/>
        </w:rPr>
        <w:t>остановления</w:t>
      </w:r>
      <w:r w:rsidR="002E52B2" w:rsidRPr="002E52B2">
        <w:rPr>
          <w:sz w:val="24"/>
          <w:szCs w:val="24"/>
        </w:rPr>
        <w:t xml:space="preserve">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r w:rsidR="002E52B2">
        <w:rPr>
          <w:sz w:val="24"/>
          <w:szCs w:val="24"/>
        </w:rPr>
        <w:t xml:space="preserve"> </w:t>
      </w:r>
      <w:r w:rsidRPr="00322667">
        <w:rPr>
          <w:sz w:val="24"/>
          <w:szCs w:val="24"/>
        </w:rPr>
        <w:t xml:space="preserve">Правительством Российской Федерации при осуществлении закупок в соответствии с Федеральным законом </w:t>
      </w:r>
      <w:r w:rsidR="007E2B4F" w:rsidRPr="00322667">
        <w:rPr>
          <w:sz w:val="24"/>
          <w:szCs w:val="24"/>
        </w:rPr>
        <w:t>«</w:t>
      </w:r>
      <w:r w:rsidRPr="00322667">
        <w:rPr>
          <w:sz w:val="24"/>
          <w:szCs w:val="24"/>
        </w:rPr>
        <w:t>О контрактной системе в сфере закупок товаров, работ, услуг для обеспечения государственных и муниципальных нужд</w:t>
      </w:r>
      <w:r w:rsidR="007E2B4F" w:rsidRPr="00322667">
        <w:rPr>
          <w:sz w:val="24"/>
          <w:szCs w:val="24"/>
        </w:rPr>
        <w:t>»</w:t>
      </w:r>
      <w:r w:rsidRPr="00322667">
        <w:rPr>
          <w:sz w:val="24"/>
          <w:szCs w:val="24"/>
        </w:rPr>
        <w:t xml:space="preserve"> и закупок в соответствии с Федеральным законом </w:t>
      </w:r>
      <w:r w:rsidR="007E2B4F" w:rsidRPr="00322667">
        <w:rPr>
          <w:sz w:val="24"/>
          <w:szCs w:val="24"/>
        </w:rPr>
        <w:t>«</w:t>
      </w:r>
      <w:r w:rsidRPr="00322667">
        <w:rPr>
          <w:sz w:val="24"/>
          <w:szCs w:val="24"/>
        </w:rPr>
        <w:t>О закупках товаров, работ, услуг отдельными видами юридических лиц</w:t>
      </w:r>
      <w:r w:rsidR="007E2B4F" w:rsidRPr="00322667">
        <w:rPr>
          <w:sz w:val="24"/>
          <w:szCs w:val="24"/>
        </w:rPr>
        <w:t>»</w:t>
      </w:r>
      <w:r w:rsidR="00D35564">
        <w:rPr>
          <w:sz w:val="24"/>
          <w:szCs w:val="24"/>
        </w:rPr>
        <w:t xml:space="preserve"> установлены</w:t>
      </w:r>
      <w:r w:rsidRPr="00322667">
        <w:rPr>
          <w:sz w:val="24"/>
          <w:szCs w:val="24"/>
        </w:rPr>
        <w:t>:</w:t>
      </w:r>
    </w:p>
    <w:p w14:paraId="7E7F75A9" w14:textId="052B0AD4" w:rsidR="00A57A9D" w:rsidRPr="00322667" w:rsidRDefault="007E2B4F" w:rsidP="00885DCF">
      <w:pPr>
        <w:suppressAutoHyphens/>
        <w:ind w:firstLine="709"/>
        <w:jc w:val="both"/>
        <w:rPr>
          <w:sz w:val="24"/>
          <w:szCs w:val="24"/>
        </w:rPr>
      </w:pPr>
      <w:r w:rsidRPr="00322667">
        <w:rPr>
          <w:sz w:val="24"/>
          <w:szCs w:val="24"/>
        </w:rPr>
        <w:t xml:space="preserve">- </w:t>
      </w:r>
      <w:r w:rsidR="00A57A9D" w:rsidRPr="00322667">
        <w:rPr>
          <w:sz w:val="24"/>
          <w:szCs w:val="24"/>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sidRPr="00322667">
        <w:rPr>
          <w:sz w:val="24"/>
          <w:szCs w:val="24"/>
        </w:rPr>
        <w:t>№</w:t>
      </w:r>
      <w:r w:rsidR="00A57A9D" w:rsidRPr="00322667">
        <w:rPr>
          <w:sz w:val="24"/>
          <w:szCs w:val="24"/>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7AD1DA23" w14:textId="629E99E3" w:rsidR="00A57A9D" w:rsidRPr="00322667" w:rsidRDefault="007E2B4F" w:rsidP="00885DCF">
      <w:pPr>
        <w:suppressAutoHyphens/>
        <w:ind w:firstLine="709"/>
        <w:jc w:val="both"/>
        <w:rPr>
          <w:sz w:val="24"/>
          <w:szCs w:val="24"/>
        </w:rPr>
      </w:pPr>
      <w:r w:rsidRPr="00322667">
        <w:rPr>
          <w:sz w:val="24"/>
          <w:szCs w:val="24"/>
        </w:rPr>
        <w:t xml:space="preserve">- </w:t>
      </w:r>
      <w:r w:rsidR="00A57A9D" w:rsidRPr="00322667">
        <w:rPr>
          <w:sz w:val="24"/>
          <w:szCs w:val="24"/>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sidRPr="00322667">
        <w:rPr>
          <w:sz w:val="24"/>
          <w:szCs w:val="24"/>
        </w:rPr>
        <w:t>№</w:t>
      </w:r>
      <w:r w:rsidR="00A57A9D" w:rsidRPr="00322667">
        <w:rPr>
          <w:sz w:val="24"/>
          <w:szCs w:val="24"/>
        </w:rPr>
        <w:t xml:space="preserve"> 2;</w:t>
      </w:r>
    </w:p>
    <w:p w14:paraId="2D9E310C" w14:textId="20FAD60E" w:rsidR="00A57A9D" w:rsidRDefault="007E2B4F" w:rsidP="00885DCF">
      <w:pPr>
        <w:suppressAutoHyphens/>
        <w:ind w:firstLine="709"/>
        <w:jc w:val="both"/>
        <w:rPr>
          <w:sz w:val="24"/>
          <w:szCs w:val="24"/>
        </w:rPr>
      </w:pPr>
      <w:r w:rsidRPr="00322667">
        <w:rPr>
          <w:sz w:val="24"/>
          <w:szCs w:val="24"/>
        </w:rPr>
        <w:t xml:space="preserve">- </w:t>
      </w:r>
      <w:r w:rsidR="00A57A9D" w:rsidRPr="00322667">
        <w:rPr>
          <w:sz w:val="24"/>
          <w:szCs w:val="24"/>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9FA1A6D" w14:textId="38454E40" w:rsidR="00244E3E" w:rsidRDefault="00244E3E" w:rsidP="00244E3E">
      <w:pPr>
        <w:suppressAutoHyphens/>
        <w:ind w:firstLine="709"/>
        <w:jc w:val="both"/>
        <w:rPr>
          <w:sz w:val="24"/>
          <w:szCs w:val="24"/>
        </w:rPr>
      </w:pPr>
      <w:r w:rsidRPr="00322667">
        <w:rPr>
          <w:sz w:val="24"/>
          <w:szCs w:val="24"/>
        </w:rPr>
        <w:t xml:space="preserve">Из извещения о проведении закупки № </w:t>
      </w:r>
      <w:r>
        <w:rPr>
          <w:sz w:val="24"/>
          <w:szCs w:val="24"/>
        </w:rPr>
        <w:t xml:space="preserve">0153300060625000202 </w:t>
      </w:r>
      <w:r w:rsidRPr="00322667">
        <w:rPr>
          <w:sz w:val="24"/>
          <w:szCs w:val="24"/>
        </w:rPr>
        <w:t xml:space="preserve">следует, что Заказчиком в отношении </w:t>
      </w:r>
      <w:r>
        <w:rPr>
          <w:sz w:val="24"/>
          <w:szCs w:val="24"/>
        </w:rPr>
        <w:t xml:space="preserve">закупаемых </w:t>
      </w:r>
      <w:r w:rsidRPr="00322667">
        <w:rPr>
          <w:sz w:val="24"/>
          <w:szCs w:val="24"/>
        </w:rPr>
        <w:t xml:space="preserve">товаров установлены требования национального режима в соответствии со ст. </w:t>
      </w:r>
      <w:r>
        <w:rPr>
          <w:sz w:val="24"/>
          <w:szCs w:val="24"/>
        </w:rPr>
        <w:t>14 Закона о контрактной системе, а именно п</w:t>
      </w:r>
      <w:r w:rsidRPr="002E52B2">
        <w:rPr>
          <w:sz w:val="24"/>
          <w:szCs w:val="24"/>
        </w:rPr>
        <w:t>реимущество в отношении товаров российского происхождения, выполняемых работ, оказываемых услуг российскими лицами</w:t>
      </w:r>
      <w:r>
        <w:rPr>
          <w:sz w:val="24"/>
          <w:szCs w:val="24"/>
        </w:rPr>
        <w:t>.</w:t>
      </w:r>
    </w:p>
    <w:p w14:paraId="4471E3E2" w14:textId="4387A41A" w:rsidR="00244E3E" w:rsidRDefault="00244E3E" w:rsidP="00244E3E">
      <w:pPr>
        <w:suppressAutoHyphens/>
        <w:ind w:firstLine="709"/>
        <w:jc w:val="both"/>
        <w:rPr>
          <w:sz w:val="24"/>
          <w:szCs w:val="24"/>
        </w:rPr>
      </w:pPr>
      <w:r>
        <w:rPr>
          <w:sz w:val="24"/>
          <w:szCs w:val="24"/>
        </w:rPr>
        <w:t xml:space="preserve">В силу пп. «з» п. 3 Постановления № 1875 </w:t>
      </w:r>
      <w:r w:rsidRPr="00244E3E">
        <w:rPr>
          <w:sz w:val="24"/>
          <w:szCs w:val="24"/>
        </w:rPr>
        <w:t xml:space="preserve">информацией и документами, подтверждающими страну происхождения товара для целей настоящего постановления, являются: </w:t>
      </w:r>
      <w:r w:rsidRPr="00244E3E">
        <w:rPr>
          <w:sz w:val="24"/>
          <w:szCs w:val="24"/>
          <w:u w:val="single"/>
        </w:rPr>
        <w:t xml:space="preserve">указание в заявке на участие в закупке наименования страны происхождения товара </w:t>
      </w:r>
      <w:r w:rsidRPr="00244E3E">
        <w:rPr>
          <w:sz w:val="24"/>
          <w:szCs w:val="24"/>
        </w:rPr>
        <w:t>(в случае осуществления закупки в соответствии с Федеральным </w:t>
      </w:r>
      <w:hyperlink r:id="rId8" w:history="1">
        <w:r w:rsidRPr="00244E3E">
          <w:rPr>
            <w:rStyle w:val="a3"/>
            <w:sz w:val="24"/>
            <w:szCs w:val="24"/>
          </w:rPr>
          <w:t>законом</w:t>
        </w:r>
      </w:hyperlink>
      <w:r>
        <w:rPr>
          <w:sz w:val="24"/>
          <w:szCs w:val="24"/>
        </w:rPr>
        <w:t> «</w:t>
      </w:r>
      <w:r w:rsidRPr="00244E3E">
        <w:rPr>
          <w:sz w:val="24"/>
          <w:szCs w:val="24"/>
        </w:rPr>
        <w:t>О контрактной системе в сфере закупок товаров, работ, услуг для обеспечения госуд</w:t>
      </w:r>
      <w:r>
        <w:rPr>
          <w:sz w:val="24"/>
          <w:szCs w:val="24"/>
        </w:rPr>
        <w:t>арственных и муниципальных нужд»</w:t>
      </w:r>
      <w:r w:rsidRPr="00244E3E">
        <w:rPr>
          <w:sz w:val="24"/>
          <w:szCs w:val="24"/>
        </w:rPr>
        <w:t xml:space="preserve"> такое указание осуществляется в соответствии с </w:t>
      </w:r>
      <w:hyperlink r:id="rId9" w:anchor="dst2344" w:history="1">
        <w:r w:rsidRPr="00244E3E">
          <w:rPr>
            <w:rStyle w:val="a3"/>
            <w:sz w:val="24"/>
            <w:szCs w:val="24"/>
          </w:rPr>
          <w:t>подпунктом "б" пункта 2 части 1 статьи 43</w:t>
        </w:r>
      </w:hyperlink>
      <w:r w:rsidRPr="00244E3E">
        <w:rPr>
          <w:sz w:val="24"/>
          <w:szCs w:val="24"/>
        </w:rPr>
        <w:t> указанного Федерального закона)</w:t>
      </w:r>
      <w:r>
        <w:rPr>
          <w:sz w:val="24"/>
          <w:szCs w:val="24"/>
        </w:rPr>
        <w:t xml:space="preserve"> </w:t>
      </w:r>
      <w:r w:rsidRPr="00244E3E">
        <w:rPr>
          <w:sz w:val="24"/>
          <w:szCs w:val="24"/>
          <w:u w:val="single"/>
        </w:rPr>
        <w:t>для подтверждения происхождения товаров из Российской Федерации, не указанных в </w:t>
      </w:r>
      <w:hyperlink r:id="rId10" w:anchor="dst100290" w:history="1">
        <w:r w:rsidRPr="00244E3E">
          <w:rPr>
            <w:rStyle w:val="a3"/>
            <w:sz w:val="24"/>
            <w:szCs w:val="24"/>
          </w:rPr>
          <w:t>позициях 1</w:t>
        </w:r>
      </w:hyperlink>
      <w:r w:rsidRPr="00244E3E">
        <w:rPr>
          <w:sz w:val="24"/>
          <w:szCs w:val="24"/>
          <w:u w:val="single"/>
        </w:rPr>
        <w:t> - </w:t>
      </w:r>
      <w:hyperlink r:id="rId11" w:anchor="dst100725" w:history="1">
        <w:r w:rsidRPr="00244E3E">
          <w:rPr>
            <w:rStyle w:val="a3"/>
            <w:sz w:val="24"/>
            <w:szCs w:val="24"/>
          </w:rPr>
          <w:t>146</w:t>
        </w:r>
      </w:hyperlink>
      <w:r w:rsidRPr="00244E3E">
        <w:rPr>
          <w:sz w:val="24"/>
          <w:szCs w:val="24"/>
          <w:u w:val="single"/>
        </w:rPr>
        <w:t> приложения N 1 к настоящему постановлению, </w:t>
      </w:r>
      <w:hyperlink r:id="rId12" w:anchor="dst100747" w:history="1">
        <w:r w:rsidRPr="00244E3E">
          <w:rPr>
            <w:rStyle w:val="a3"/>
            <w:sz w:val="24"/>
            <w:szCs w:val="24"/>
          </w:rPr>
          <w:t>позициях 1</w:t>
        </w:r>
      </w:hyperlink>
      <w:r w:rsidRPr="00244E3E">
        <w:rPr>
          <w:sz w:val="24"/>
          <w:szCs w:val="24"/>
          <w:u w:val="single"/>
        </w:rPr>
        <w:t> - </w:t>
      </w:r>
      <w:hyperlink r:id="rId13" w:history="1">
        <w:r w:rsidRPr="00244E3E">
          <w:rPr>
            <w:rStyle w:val="a3"/>
            <w:sz w:val="24"/>
            <w:szCs w:val="24"/>
          </w:rPr>
          <w:t>433</w:t>
        </w:r>
      </w:hyperlink>
      <w:r w:rsidRPr="00244E3E">
        <w:rPr>
          <w:sz w:val="24"/>
          <w:szCs w:val="24"/>
          <w:u w:val="single"/>
        </w:rPr>
        <w:t> приложения N 2 к настоящему постановлению</w:t>
      </w:r>
      <w:r>
        <w:rPr>
          <w:sz w:val="24"/>
          <w:szCs w:val="24"/>
        </w:rPr>
        <w:t>.</w:t>
      </w:r>
    </w:p>
    <w:p w14:paraId="273B2794" w14:textId="77777777" w:rsidR="00EB1E97" w:rsidRPr="00EB1E97" w:rsidRDefault="00EB1E97" w:rsidP="00EB1E97">
      <w:pPr>
        <w:suppressAutoHyphens/>
        <w:ind w:firstLine="709"/>
        <w:jc w:val="both"/>
        <w:rPr>
          <w:sz w:val="24"/>
          <w:szCs w:val="24"/>
        </w:rPr>
      </w:pPr>
      <w:r w:rsidRPr="00EB1E97">
        <w:rPr>
          <w:sz w:val="24"/>
          <w:szCs w:val="24"/>
        </w:rPr>
        <w:t>Согласно п. 3 ч. 4 ст. 14 Закона о контрактной системе при осуществлении закупки товара если Правительством Российской Федерации установлено предусмотренное подпунктом «в» пункта 1 части 2 настоящей статьи преимущество в отношении товара российского происхождения:</w:t>
      </w:r>
    </w:p>
    <w:p w14:paraId="236A0E91" w14:textId="77777777" w:rsidR="00EB1E97" w:rsidRPr="00EB1E97" w:rsidRDefault="00EB1E97" w:rsidP="00EB1E97">
      <w:pPr>
        <w:suppressAutoHyphens/>
        <w:ind w:firstLine="709"/>
        <w:jc w:val="both"/>
        <w:rPr>
          <w:sz w:val="24"/>
          <w:szCs w:val="24"/>
        </w:rPr>
      </w:pPr>
      <w:r w:rsidRPr="00EB1E97">
        <w:rPr>
          <w:sz w:val="24"/>
          <w:szCs w:val="24"/>
        </w:rPr>
        <w:t xml:space="preserve">а) при присвоении в соответствии с подпунктом «б» пункта 1 части 15 статьи 48, подпунктом «б» пункта 1 части 5 статьи 49, подпунктом «б» пункта 1 части 3 статьи 50, подпунктом «в» пункта 1 части 10 статьи 73, пунктом 1 части 5 статьи 74, подпунктом «в» пункта 1 части 9 статьи 75, подпунктом «б» пункта 1 части 5 статьи 76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подпунктом «б» пункта 6 части 12 статьи 93 настоящего Федерального закона порядкового номера заявке на участие в закупке, </w:t>
      </w:r>
      <w:r w:rsidRPr="00EB1E97">
        <w:rPr>
          <w:sz w:val="24"/>
          <w:szCs w:val="24"/>
        </w:rPr>
        <w:lastRenderedPageBreak/>
        <w:t>содержащей предложение о поставке товара только российского происхождения, осуществляется снижение на пятнадцать процентов цены за единицу товара, предложенной участником закупки, подавшим такую заявку;</w:t>
      </w:r>
    </w:p>
    <w:p w14:paraId="36BD9430" w14:textId="77777777" w:rsidR="00EB1E97" w:rsidRPr="00EB1E97" w:rsidRDefault="00EB1E97" w:rsidP="00EB1E97">
      <w:pPr>
        <w:suppressAutoHyphens/>
        <w:ind w:firstLine="709"/>
        <w:jc w:val="both"/>
        <w:rPr>
          <w:sz w:val="24"/>
          <w:szCs w:val="24"/>
        </w:rPr>
      </w:pPr>
      <w:r w:rsidRPr="00EB1E97">
        <w:rPr>
          <w:sz w:val="24"/>
          <w:szCs w:val="24"/>
        </w:rPr>
        <w:t>б) в случае заключения контракта с участником закупки, указанным в подпункте «а» настоящего пункта, контракт заключается без учета осуществленных в соответствии с подпунктом «а» настоящего пункта снижения ценового предложения, цены за единицу товара либо увеличения ценового предложения;</w:t>
      </w:r>
    </w:p>
    <w:p w14:paraId="46CA0DBA" w14:textId="58824E13" w:rsidR="002E52B2" w:rsidRPr="00244E3E" w:rsidRDefault="00EB1E97" w:rsidP="00244E3E">
      <w:pPr>
        <w:suppressAutoHyphens/>
        <w:ind w:firstLine="709"/>
        <w:jc w:val="both"/>
        <w:rPr>
          <w:sz w:val="24"/>
          <w:szCs w:val="24"/>
        </w:rPr>
      </w:pPr>
      <w:r w:rsidRPr="00EB1E97">
        <w:rPr>
          <w:sz w:val="24"/>
          <w:szCs w:val="24"/>
        </w:rPr>
        <w:t>в) 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14:paraId="21134065" w14:textId="546E727C" w:rsidR="004948DE" w:rsidRPr="00EB1E97" w:rsidRDefault="004948DE" w:rsidP="004948DE">
      <w:pPr>
        <w:autoSpaceDE w:val="0"/>
        <w:autoSpaceDN w:val="0"/>
        <w:adjustRightInd w:val="0"/>
        <w:ind w:firstLine="709"/>
        <w:jc w:val="both"/>
        <w:rPr>
          <w:sz w:val="24"/>
          <w:szCs w:val="24"/>
        </w:rPr>
      </w:pPr>
      <w:r w:rsidRPr="00EB1E97">
        <w:rPr>
          <w:sz w:val="24"/>
          <w:szCs w:val="24"/>
        </w:rPr>
        <w:t>В соответствии с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14:paraId="7A9A2F6A" w14:textId="77777777" w:rsidR="004948DE" w:rsidRPr="00EB1E97" w:rsidRDefault="004948DE" w:rsidP="004948DE">
      <w:pPr>
        <w:autoSpaceDE w:val="0"/>
        <w:autoSpaceDN w:val="0"/>
        <w:adjustRightInd w:val="0"/>
        <w:ind w:firstLine="709"/>
        <w:jc w:val="both"/>
        <w:rPr>
          <w:sz w:val="24"/>
          <w:szCs w:val="24"/>
        </w:rPr>
      </w:pPr>
      <w:r w:rsidRPr="00EB1E97">
        <w:rPr>
          <w:sz w:val="24"/>
          <w:szCs w:val="24"/>
        </w:rPr>
        <w:t>1) члены комиссии по осуществлению закупок:</w:t>
      </w:r>
    </w:p>
    <w:p w14:paraId="0819F5B7" w14:textId="77777777" w:rsidR="004948DE" w:rsidRPr="00EB1E97" w:rsidRDefault="004948DE" w:rsidP="004948DE">
      <w:pPr>
        <w:autoSpaceDE w:val="0"/>
        <w:autoSpaceDN w:val="0"/>
        <w:adjustRightInd w:val="0"/>
        <w:ind w:firstLine="709"/>
        <w:jc w:val="both"/>
        <w:rPr>
          <w:sz w:val="24"/>
          <w:szCs w:val="24"/>
        </w:rPr>
      </w:pPr>
      <w:r w:rsidRPr="00EB1E97">
        <w:rPr>
          <w:sz w:val="24"/>
          <w:szCs w:val="24"/>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66F418DD" w14:textId="56783B02" w:rsidR="004948DE" w:rsidRPr="00EB1E97" w:rsidRDefault="004948DE" w:rsidP="004948DE">
      <w:pPr>
        <w:autoSpaceDE w:val="0"/>
        <w:autoSpaceDN w:val="0"/>
        <w:adjustRightInd w:val="0"/>
        <w:ind w:firstLine="709"/>
        <w:jc w:val="both"/>
        <w:rPr>
          <w:sz w:val="24"/>
          <w:szCs w:val="24"/>
        </w:rPr>
      </w:pPr>
      <w:r w:rsidRPr="00EB1E97">
        <w:rPr>
          <w:sz w:val="24"/>
          <w:szCs w:val="24"/>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w:t>
      </w:r>
      <w:r w:rsidRPr="00EB1E97">
        <w:rPr>
          <w:sz w:val="24"/>
          <w:szCs w:val="24"/>
          <w:u w:val="single"/>
        </w:rPr>
        <w:t>с учетом положений нормативных правовых актов, принятых в соответствии со статьей 14 настоящего Федерального закона</w:t>
      </w:r>
      <w:r w:rsidRPr="00EB1E97">
        <w:rPr>
          <w:sz w:val="24"/>
          <w:szCs w:val="24"/>
        </w:rPr>
        <w:t>. Заявке на участие в закупке победителя определения поставщика (подрядчика, исполнителя) присваивается первый номер;</w:t>
      </w:r>
    </w:p>
    <w:p w14:paraId="2CE299CA" w14:textId="5FCED75E" w:rsidR="004948DE" w:rsidRDefault="004948DE" w:rsidP="004948DE">
      <w:pPr>
        <w:autoSpaceDE w:val="0"/>
        <w:autoSpaceDN w:val="0"/>
        <w:adjustRightInd w:val="0"/>
        <w:ind w:firstLine="709"/>
        <w:jc w:val="both"/>
        <w:rPr>
          <w:sz w:val="24"/>
          <w:szCs w:val="24"/>
        </w:rPr>
      </w:pPr>
      <w:r w:rsidRPr="00EB1E97">
        <w:rPr>
          <w:sz w:val="24"/>
          <w:szCs w:val="24"/>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969C8D3" w14:textId="7293FA55" w:rsidR="00244E3E" w:rsidRPr="00EB1E97" w:rsidRDefault="00244E3E" w:rsidP="00244E3E">
      <w:pPr>
        <w:autoSpaceDE w:val="0"/>
        <w:autoSpaceDN w:val="0"/>
        <w:adjustRightInd w:val="0"/>
        <w:ind w:firstLine="709"/>
        <w:jc w:val="both"/>
        <w:rPr>
          <w:sz w:val="24"/>
          <w:szCs w:val="24"/>
        </w:rPr>
      </w:pPr>
      <w:r w:rsidRPr="00244E3E">
        <w:rPr>
          <w:sz w:val="24"/>
          <w:szCs w:val="24"/>
        </w:rPr>
        <w:t xml:space="preserve">В соответствии с п. 8 ч. 12 ст. 48 </w:t>
      </w:r>
      <w:r>
        <w:rPr>
          <w:sz w:val="24"/>
          <w:szCs w:val="24"/>
        </w:rPr>
        <w:t>Закона о контрактной системе</w:t>
      </w:r>
      <w:r w:rsidRPr="00244E3E">
        <w:rPr>
          <w:sz w:val="24"/>
          <w:szCs w:val="24"/>
        </w:rPr>
        <w:t xml:space="preserve"> при рассмотрении вторых частей заявок на участие в закупке соответствующая заявка подлежит отклонению в случаях выявления недостоверной информации, содержащейся в заявке на участие в закупке.</w:t>
      </w:r>
    </w:p>
    <w:p w14:paraId="1D291EEC" w14:textId="1B7FD146" w:rsidR="000C5166" w:rsidRPr="00322667" w:rsidRDefault="000C5166" w:rsidP="000C5166">
      <w:pPr>
        <w:autoSpaceDE w:val="0"/>
        <w:autoSpaceDN w:val="0"/>
        <w:adjustRightInd w:val="0"/>
        <w:ind w:firstLine="709"/>
        <w:jc w:val="both"/>
        <w:rPr>
          <w:sz w:val="24"/>
          <w:szCs w:val="24"/>
        </w:rPr>
      </w:pPr>
      <w:r w:rsidRPr="00322667">
        <w:rPr>
          <w:sz w:val="24"/>
          <w:szCs w:val="24"/>
        </w:rPr>
        <w:t xml:space="preserve">В соответствии с Протоколом подведения итогов определения поставщика (подрядчика, исполнителя) от </w:t>
      </w:r>
      <w:r w:rsidR="002E52B2" w:rsidRPr="002E52B2">
        <w:rPr>
          <w:sz w:val="24"/>
          <w:szCs w:val="24"/>
        </w:rPr>
        <w:t>25.08.2025 №ИЭА1</w:t>
      </w:r>
      <w:r w:rsidRPr="00322667">
        <w:rPr>
          <w:sz w:val="24"/>
          <w:szCs w:val="24"/>
        </w:rPr>
        <w:t xml:space="preserve">, заявке </w:t>
      </w:r>
      <w:r w:rsidR="00EB1E97">
        <w:rPr>
          <w:sz w:val="24"/>
          <w:szCs w:val="24"/>
        </w:rPr>
        <w:t>ИП Кецко Ю.Н.</w:t>
      </w:r>
      <w:r w:rsidRPr="00322667">
        <w:rPr>
          <w:sz w:val="24"/>
          <w:szCs w:val="24"/>
        </w:rPr>
        <w:t xml:space="preserve"> (№</w:t>
      </w:r>
      <w:r w:rsidR="00EB1E97">
        <w:rPr>
          <w:sz w:val="24"/>
          <w:szCs w:val="24"/>
        </w:rPr>
        <w:t xml:space="preserve"> </w:t>
      </w:r>
      <w:r w:rsidR="00EB1E97" w:rsidRPr="00EB1E97">
        <w:rPr>
          <w:sz w:val="24"/>
          <w:szCs w:val="24"/>
        </w:rPr>
        <w:t>2242783</w:t>
      </w:r>
      <w:r w:rsidR="00EB1E97">
        <w:rPr>
          <w:sz w:val="24"/>
          <w:szCs w:val="24"/>
        </w:rPr>
        <w:t>)</w:t>
      </w:r>
      <w:r w:rsidR="00EB1E97" w:rsidRPr="00EB1E97">
        <w:t xml:space="preserve"> </w:t>
      </w:r>
      <w:r w:rsidR="00EB1E97" w:rsidRPr="00EB1E97">
        <w:rPr>
          <w:sz w:val="24"/>
          <w:szCs w:val="24"/>
        </w:rPr>
        <w:t xml:space="preserve">в порядке возрастания минимального ценового предложения участников закупки, подавших такие заявки и с учетом положений (требований) нормативных правовых актов, принятых в соответствии со ст.14 </w:t>
      </w:r>
      <w:r w:rsidR="00EB1E97">
        <w:rPr>
          <w:sz w:val="24"/>
          <w:szCs w:val="24"/>
        </w:rPr>
        <w:t>Закона о контрактной системе, присвоен порядковый номер – 1</w:t>
      </w:r>
      <w:r w:rsidRPr="00322667">
        <w:rPr>
          <w:sz w:val="24"/>
          <w:szCs w:val="24"/>
        </w:rPr>
        <w:t xml:space="preserve">. </w:t>
      </w:r>
      <w:r w:rsidR="00EB1E97">
        <w:rPr>
          <w:sz w:val="24"/>
          <w:szCs w:val="24"/>
        </w:rPr>
        <w:t xml:space="preserve">Ценовое предложение указанного участника закупки составило </w:t>
      </w:r>
      <w:r w:rsidR="00EB1E97" w:rsidRPr="00EB1E97">
        <w:rPr>
          <w:sz w:val="24"/>
          <w:szCs w:val="24"/>
        </w:rPr>
        <w:t>774 105,48</w:t>
      </w:r>
      <w:r w:rsidR="00EB1E97">
        <w:rPr>
          <w:sz w:val="24"/>
          <w:szCs w:val="24"/>
        </w:rPr>
        <w:t xml:space="preserve"> рублей, с учетом преимущества в соответстви</w:t>
      </w:r>
      <w:r w:rsidR="00EB1E97" w:rsidRPr="00EB1E97">
        <w:rPr>
          <w:sz w:val="24"/>
          <w:szCs w:val="24"/>
        </w:rPr>
        <w:t xml:space="preserve">и с </w:t>
      </w:r>
      <w:r w:rsidR="00EB1E97" w:rsidRPr="00EB1E97">
        <w:rPr>
          <w:bCs/>
          <w:sz w:val="24"/>
          <w:szCs w:val="24"/>
        </w:rPr>
        <w:t xml:space="preserve">пп. «а» п. 3 ч. 4 ст. 14 Закона о контрактной системе </w:t>
      </w:r>
      <w:r w:rsidR="00EB1E97" w:rsidRPr="00EB1E97">
        <w:rPr>
          <w:sz w:val="24"/>
          <w:szCs w:val="24"/>
        </w:rPr>
        <w:t xml:space="preserve">– </w:t>
      </w:r>
      <w:r w:rsidR="00EB1E97" w:rsidRPr="00EB1E97">
        <w:rPr>
          <w:bCs/>
          <w:sz w:val="24"/>
          <w:szCs w:val="24"/>
        </w:rPr>
        <w:t>657 989,66 рублей.</w:t>
      </w:r>
      <w:r w:rsidR="00EB1E97">
        <w:rPr>
          <w:b/>
          <w:bCs/>
          <w:sz w:val="24"/>
          <w:szCs w:val="24"/>
        </w:rPr>
        <w:t xml:space="preserve"> </w:t>
      </w:r>
      <w:r w:rsidRPr="00322667">
        <w:rPr>
          <w:sz w:val="24"/>
          <w:szCs w:val="24"/>
        </w:rPr>
        <w:t xml:space="preserve"> </w:t>
      </w:r>
    </w:p>
    <w:p w14:paraId="6FA47257" w14:textId="598A6C39" w:rsidR="000C5166" w:rsidRDefault="000C5166" w:rsidP="00797928">
      <w:pPr>
        <w:autoSpaceDE w:val="0"/>
        <w:autoSpaceDN w:val="0"/>
        <w:adjustRightInd w:val="0"/>
        <w:ind w:firstLine="709"/>
        <w:jc w:val="both"/>
        <w:rPr>
          <w:sz w:val="24"/>
          <w:szCs w:val="24"/>
        </w:rPr>
      </w:pPr>
      <w:r w:rsidRPr="00322667">
        <w:rPr>
          <w:sz w:val="24"/>
          <w:szCs w:val="24"/>
        </w:rPr>
        <w:t xml:space="preserve">Из материалов дела следует, что </w:t>
      </w:r>
      <w:r w:rsidR="00244E3E">
        <w:rPr>
          <w:sz w:val="24"/>
          <w:szCs w:val="24"/>
        </w:rPr>
        <w:t xml:space="preserve">в заявке </w:t>
      </w:r>
      <w:r w:rsidR="00244E3E" w:rsidRPr="00322667">
        <w:rPr>
          <w:sz w:val="24"/>
          <w:szCs w:val="24"/>
        </w:rPr>
        <w:t>№</w:t>
      </w:r>
      <w:r w:rsidR="00244E3E">
        <w:rPr>
          <w:sz w:val="24"/>
          <w:szCs w:val="24"/>
        </w:rPr>
        <w:t xml:space="preserve"> </w:t>
      </w:r>
      <w:r w:rsidR="00244E3E" w:rsidRPr="00EB1E97">
        <w:rPr>
          <w:sz w:val="24"/>
          <w:szCs w:val="24"/>
        </w:rPr>
        <w:t>2242783</w:t>
      </w:r>
      <w:r w:rsidR="00244E3E">
        <w:rPr>
          <w:sz w:val="24"/>
          <w:szCs w:val="24"/>
        </w:rPr>
        <w:t xml:space="preserve"> </w:t>
      </w:r>
      <w:r w:rsidRPr="00322667">
        <w:rPr>
          <w:sz w:val="24"/>
          <w:szCs w:val="24"/>
        </w:rPr>
        <w:t xml:space="preserve">по </w:t>
      </w:r>
      <w:r w:rsidR="00EB1E97">
        <w:rPr>
          <w:sz w:val="24"/>
          <w:szCs w:val="24"/>
        </w:rPr>
        <w:t xml:space="preserve">всем </w:t>
      </w:r>
      <w:r w:rsidRPr="00322667">
        <w:rPr>
          <w:sz w:val="24"/>
          <w:szCs w:val="24"/>
        </w:rPr>
        <w:t xml:space="preserve">позициям </w:t>
      </w:r>
      <w:r w:rsidR="00EB1E97">
        <w:rPr>
          <w:sz w:val="24"/>
          <w:szCs w:val="24"/>
        </w:rPr>
        <w:t xml:space="preserve">ИП Кецко Ю.Н. </w:t>
      </w:r>
      <w:r w:rsidRPr="00322667">
        <w:rPr>
          <w:sz w:val="24"/>
          <w:szCs w:val="24"/>
        </w:rPr>
        <w:t xml:space="preserve"> предложен</w:t>
      </w:r>
      <w:r w:rsidR="00EA0CC1">
        <w:rPr>
          <w:sz w:val="24"/>
          <w:szCs w:val="24"/>
        </w:rPr>
        <w:t>ы</w:t>
      </w:r>
      <w:r w:rsidRPr="00322667">
        <w:rPr>
          <w:sz w:val="24"/>
          <w:szCs w:val="24"/>
        </w:rPr>
        <w:t xml:space="preserve"> товар</w:t>
      </w:r>
      <w:r w:rsidR="00EA0CC1">
        <w:rPr>
          <w:sz w:val="24"/>
          <w:szCs w:val="24"/>
        </w:rPr>
        <w:t>ы</w:t>
      </w:r>
      <w:r w:rsidRPr="00322667">
        <w:rPr>
          <w:sz w:val="24"/>
          <w:szCs w:val="24"/>
        </w:rPr>
        <w:t xml:space="preserve"> со страной происхождения </w:t>
      </w:r>
      <w:r w:rsidR="00244E3E">
        <w:rPr>
          <w:sz w:val="24"/>
          <w:szCs w:val="24"/>
        </w:rPr>
        <w:t xml:space="preserve">Российская Федерация. </w:t>
      </w:r>
    </w:p>
    <w:p w14:paraId="2A1B39E8" w14:textId="7D829C6F" w:rsidR="00EA0CC1" w:rsidRDefault="00EA0CC1" w:rsidP="00C87400">
      <w:pPr>
        <w:autoSpaceDE w:val="0"/>
        <w:autoSpaceDN w:val="0"/>
        <w:adjustRightInd w:val="0"/>
        <w:ind w:firstLine="709"/>
        <w:jc w:val="both"/>
        <w:rPr>
          <w:sz w:val="24"/>
          <w:szCs w:val="24"/>
        </w:rPr>
      </w:pPr>
      <w:r>
        <w:rPr>
          <w:sz w:val="24"/>
          <w:szCs w:val="24"/>
        </w:rPr>
        <w:lastRenderedPageBreak/>
        <w:t xml:space="preserve">Как следует из доводов, заявленных ИП Кецко Ю.Н., </w:t>
      </w:r>
      <w:r w:rsidR="00C87400">
        <w:rPr>
          <w:sz w:val="24"/>
          <w:szCs w:val="24"/>
        </w:rPr>
        <w:t>л</w:t>
      </w:r>
      <w:r w:rsidRPr="00EA0CC1">
        <w:rPr>
          <w:sz w:val="24"/>
          <w:szCs w:val="24"/>
        </w:rPr>
        <w:t xml:space="preserve">окализация указанных </w:t>
      </w:r>
      <w:r w:rsidR="00C87400">
        <w:rPr>
          <w:sz w:val="24"/>
          <w:szCs w:val="24"/>
        </w:rPr>
        <w:t>в заявке товарных з</w:t>
      </w:r>
      <w:r w:rsidRPr="00EA0CC1">
        <w:rPr>
          <w:sz w:val="24"/>
          <w:szCs w:val="24"/>
        </w:rPr>
        <w:t xml:space="preserve">наков </w:t>
      </w:r>
      <w:r w:rsidR="00C87400" w:rsidRPr="00EA0CC1">
        <w:rPr>
          <w:sz w:val="24"/>
          <w:szCs w:val="24"/>
        </w:rPr>
        <w:t xml:space="preserve">MITSUBISHI, STELLOX, NGK, ACQ, MOBIS, HYUNDAI, FEBEST, JIKIU, MASUMA, QUATTRO </w:t>
      </w:r>
      <w:r w:rsidRPr="00EA0CC1">
        <w:rPr>
          <w:sz w:val="24"/>
          <w:szCs w:val="24"/>
        </w:rPr>
        <w:t xml:space="preserve">на территории Российской Федерации отсутствует, </w:t>
      </w:r>
      <w:r w:rsidR="00C87400">
        <w:rPr>
          <w:sz w:val="24"/>
          <w:szCs w:val="24"/>
        </w:rPr>
        <w:t>следовательно, у победителя закупки</w:t>
      </w:r>
      <w:r w:rsidRPr="00EA0CC1">
        <w:rPr>
          <w:sz w:val="24"/>
          <w:szCs w:val="24"/>
        </w:rPr>
        <w:t xml:space="preserve"> </w:t>
      </w:r>
      <w:r w:rsidR="00C87400">
        <w:rPr>
          <w:sz w:val="24"/>
          <w:szCs w:val="24"/>
        </w:rPr>
        <w:t>нет невозможности поставить автозапчасти</w:t>
      </w:r>
      <w:r w:rsidRPr="00EA0CC1">
        <w:rPr>
          <w:sz w:val="24"/>
          <w:szCs w:val="24"/>
        </w:rPr>
        <w:t xml:space="preserve"> </w:t>
      </w:r>
      <w:r w:rsidR="00C87400">
        <w:rPr>
          <w:sz w:val="24"/>
          <w:szCs w:val="24"/>
        </w:rPr>
        <w:t>в соответствии с поданной заявкой и условиями извещения.</w:t>
      </w:r>
    </w:p>
    <w:p w14:paraId="58D15B61" w14:textId="77777777" w:rsidR="00C87400" w:rsidRDefault="00C87400" w:rsidP="00535E70">
      <w:pPr>
        <w:autoSpaceDE w:val="0"/>
        <w:autoSpaceDN w:val="0"/>
        <w:adjustRightInd w:val="0"/>
        <w:ind w:firstLine="709"/>
        <w:jc w:val="both"/>
        <w:rPr>
          <w:sz w:val="24"/>
          <w:szCs w:val="24"/>
        </w:rPr>
      </w:pPr>
      <w:r>
        <w:rPr>
          <w:sz w:val="24"/>
          <w:szCs w:val="24"/>
        </w:rPr>
        <w:t xml:space="preserve">Из пояснений Уполномоченного органа следует, что </w:t>
      </w:r>
      <w:r w:rsidRPr="00C87400">
        <w:rPr>
          <w:sz w:val="24"/>
          <w:szCs w:val="24"/>
        </w:rPr>
        <w:t xml:space="preserve">Единая комиссия </w:t>
      </w:r>
      <w:r>
        <w:rPr>
          <w:sz w:val="24"/>
          <w:szCs w:val="24"/>
        </w:rPr>
        <w:t>на этапе рассмотрения заявки Заявителя</w:t>
      </w:r>
      <w:r w:rsidRPr="00C87400">
        <w:rPr>
          <w:sz w:val="24"/>
          <w:szCs w:val="24"/>
        </w:rPr>
        <w:t xml:space="preserve"> изучила информацию, содержащуюся в Реестре российской промышленной продукции (РРПП) и реестре российской продукции (ГИСП), на предмет </w:t>
      </w:r>
      <w:r>
        <w:rPr>
          <w:sz w:val="24"/>
          <w:szCs w:val="24"/>
        </w:rPr>
        <w:t>наличия</w:t>
      </w:r>
      <w:r w:rsidRPr="00C87400">
        <w:rPr>
          <w:sz w:val="24"/>
          <w:szCs w:val="24"/>
        </w:rPr>
        <w:t xml:space="preserve"> российских запчастей с заявленными товарными знаками. Исходя из отсутствия обязанности производителя вносить всю выпускаемую продукцию в вышеуказанные реестры, Единая комиссия не смогла сделать однозначный вывод об отсутствии производства указанных запчастей с указанными товарными знаками на территории Российской Федерации.</w:t>
      </w:r>
      <w:r>
        <w:rPr>
          <w:sz w:val="24"/>
          <w:szCs w:val="24"/>
        </w:rPr>
        <w:t xml:space="preserve"> </w:t>
      </w:r>
    </w:p>
    <w:p w14:paraId="66F00D9D" w14:textId="7F555B61" w:rsidR="000F61A5" w:rsidRDefault="000F61A5" w:rsidP="00535E70">
      <w:pPr>
        <w:autoSpaceDE w:val="0"/>
        <w:autoSpaceDN w:val="0"/>
        <w:adjustRightInd w:val="0"/>
        <w:ind w:firstLine="709"/>
        <w:jc w:val="both"/>
        <w:rPr>
          <w:sz w:val="24"/>
          <w:szCs w:val="24"/>
        </w:rPr>
      </w:pPr>
      <w:r w:rsidRPr="000F61A5">
        <w:rPr>
          <w:sz w:val="24"/>
          <w:szCs w:val="24"/>
        </w:rPr>
        <w:t>Учитывая</w:t>
      </w:r>
      <w:r>
        <w:rPr>
          <w:sz w:val="24"/>
          <w:szCs w:val="24"/>
        </w:rPr>
        <w:t xml:space="preserve">, что </w:t>
      </w:r>
      <w:r w:rsidRPr="000F61A5">
        <w:rPr>
          <w:sz w:val="24"/>
          <w:szCs w:val="24"/>
        </w:rPr>
        <w:t>при рассмотрении жалобы ИП Кецко Ю.Н. установлен факт предоставления недостоверной информации относительно страны происхождения товара, то предоставление преимущества в отношении товаров российского происхождения в данном случае, равно как и признание заявки соответствующей  является неправомерным, противоречащим положениям пп. «а» п. 3 ч. 4 ст. 14, п. 8 ч. 12 ст. 48 Закона о контрактной системе.  Наличие в действиях членов Единой Комиссии указанных нарушений Закона о контрактной системе влечет административную ответственность по ч. 7 ст. 7.30.1 Кодекса Российской Федерации об административных правонарушениях.</w:t>
      </w:r>
    </w:p>
    <w:p w14:paraId="65C9E921" w14:textId="6A8B769C" w:rsidR="00E04804" w:rsidRPr="00322667" w:rsidRDefault="00007F0A" w:rsidP="00D35564">
      <w:pPr>
        <w:suppressAutoHyphens/>
        <w:ind w:firstLine="709"/>
        <w:jc w:val="both"/>
        <w:rPr>
          <w:sz w:val="24"/>
          <w:szCs w:val="24"/>
        </w:rPr>
      </w:pPr>
      <w:r w:rsidRPr="00322667">
        <w:rPr>
          <w:sz w:val="24"/>
          <w:szCs w:val="24"/>
        </w:rPr>
        <w:t>При таких обстоятельствах</w:t>
      </w:r>
      <w:r w:rsidR="008B5F96" w:rsidRPr="00322667">
        <w:rPr>
          <w:sz w:val="24"/>
          <w:szCs w:val="24"/>
        </w:rPr>
        <w:t xml:space="preserve"> </w:t>
      </w:r>
      <w:r w:rsidRPr="00322667">
        <w:rPr>
          <w:sz w:val="24"/>
          <w:szCs w:val="24"/>
        </w:rPr>
        <w:t xml:space="preserve">Комиссия </w:t>
      </w:r>
      <w:r w:rsidR="00E04804" w:rsidRPr="00322667">
        <w:rPr>
          <w:sz w:val="24"/>
          <w:szCs w:val="24"/>
        </w:rPr>
        <w:t>Оренбургского УФ</w:t>
      </w:r>
      <w:r w:rsidR="00483A70">
        <w:rPr>
          <w:sz w:val="24"/>
          <w:szCs w:val="24"/>
        </w:rPr>
        <w:t>АС России приходит к выводу об обоснованности доводов жалобы и необходимости выдачи Единой комиссии предписания об устранении допущенных нарушений.</w:t>
      </w:r>
    </w:p>
    <w:p w14:paraId="25E5412C" w14:textId="6A40B071" w:rsidR="002B27BB" w:rsidRPr="00322667" w:rsidRDefault="00E04804" w:rsidP="00885DCF">
      <w:pPr>
        <w:suppressAutoHyphens/>
        <w:ind w:firstLine="709"/>
        <w:jc w:val="both"/>
        <w:rPr>
          <w:sz w:val="24"/>
          <w:szCs w:val="24"/>
        </w:rPr>
      </w:pPr>
      <w:r w:rsidRPr="00322667">
        <w:rPr>
          <w:sz w:val="24"/>
          <w:szCs w:val="24"/>
        </w:rPr>
        <w:t>На основании вышеизложенного, руководствуясь ст. 99, ч. 8 ст. 106 Закона о контрактной системе, Комиссия Оренбургского УФАС России,</w:t>
      </w:r>
    </w:p>
    <w:p w14:paraId="0F122214" w14:textId="77777777" w:rsidR="00A57A9D" w:rsidRPr="00322667" w:rsidRDefault="00A57A9D" w:rsidP="00007F0A">
      <w:pPr>
        <w:rPr>
          <w:sz w:val="24"/>
          <w:szCs w:val="24"/>
        </w:rPr>
      </w:pPr>
    </w:p>
    <w:p w14:paraId="23DD12F5" w14:textId="686BEA8D" w:rsidR="000E5B73" w:rsidRPr="00322667" w:rsidRDefault="000E5B73" w:rsidP="00885DCF">
      <w:pPr>
        <w:ind w:firstLine="709"/>
        <w:jc w:val="center"/>
        <w:rPr>
          <w:sz w:val="24"/>
          <w:szCs w:val="24"/>
        </w:rPr>
      </w:pPr>
      <w:r w:rsidRPr="00322667">
        <w:rPr>
          <w:sz w:val="24"/>
          <w:szCs w:val="24"/>
        </w:rPr>
        <w:t>РЕШИЛА:</w:t>
      </w:r>
    </w:p>
    <w:p w14:paraId="732D0017" w14:textId="77777777" w:rsidR="006E40D1" w:rsidRPr="00322667" w:rsidRDefault="006E40D1" w:rsidP="00885DCF">
      <w:pPr>
        <w:ind w:firstLine="709"/>
        <w:jc w:val="both"/>
        <w:rPr>
          <w:sz w:val="24"/>
          <w:szCs w:val="24"/>
        </w:rPr>
      </w:pPr>
    </w:p>
    <w:p w14:paraId="4E8A8600" w14:textId="3A45F0EC" w:rsidR="00665854" w:rsidRDefault="00483A70" w:rsidP="00885DCF">
      <w:pPr>
        <w:ind w:firstLine="709"/>
        <w:jc w:val="both"/>
        <w:rPr>
          <w:bCs/>
          <w:sz w:val="24"/>
          <w:szCs w:val="24"/>
        </w:rPr>
      </w:pPr>
      <w:r>
        <w:rPr>
          <w:sz w:val="24"/>
          <w:szCs w:val="24"/>
        </w:rPr>
        <w:t xml:space="preserve">1. </w:t>
      </w:r>
      <w:r w:rsidR="000E5B73" w:rsidRPr="00322667">
        <w:rPr>
          <w:sz w:val="24"/>
          <w:szCs w:val="24"/>
        </w:rPr>
        <w:t xml:space="preserve">Признать </w:t>
      </w:r>
      <w:r w:rsidR="004414C9" w:rsidRPr="00322667">
        <w:rPr>
          <w:sz w:val="24"/>
          <w:szCs w:val="24"/>
        </w:rPr>
        <w:t>жалобу</w:t>
      </w:r>
      <w:r w:rsidR="006171FE" w:rsidRPr="00322667">
        <w:rPr>
          <w:sz w:val="24"/>
          <w:szCs w:val="24"/>
        </w:rPr>
        <w:t xml:space="preserve"> </w:t>
      </w:r>
      <w:r>
        <w:rPr>
          <w:kern w:val="3"/>
          <w:sz w:val="24"/>
          <w:szCs w:val="24"/>
          <w:lang w:eastAsia="zh-CN"/>
        </w:rPr>
        <w:t>Индивидуального предпринимателя</w:t>
      </w:r>
      <w:r w:rsidRPr="007F7D5A">
        <w:rPr>
          <w:kern w:val="3"/>
          <w:sz w:val="24"/>
          <w:szCs w:val="24"/>
          <w:lang w:eastAsia="zh-CN"/>
        </w:rPr>
        <w:t xml:space="preserve"> </w:t>
      </w:r>
      <w:r>
        <w:rPr>
          <w:sz w:val="24"/>
          <w:szCs w:val="24"/>
        </w:rPr>
        <w:t xml:space="preserve">Кецко Юлии Николаевны </w:t>
      </w:r>
      <w:r w:rsidRPr="00322667">
        <w:rPr>
          <w:bCs/>
          <w:sz w:val="24"/>
          <w:szCs w:val="24"/>
        </w:rPr>
        <w:t xml:space="preserve">на действия </w:t>
      </w:r>
      <w:r w:rsidRPr="00483A70">
        <w:rPr>
          <w:bCs/>
          <w:sz w:val="24"/>
          <w:szCs w:val="24"/>
        </w:rPr>
        <w:t>Единой комиссии по осуществлению закупок для нужд администрации города Орска</w:t>
      </w:r>
      <w:r w:rsidRPr="00B31E2B">
        <w:rPr>
          <w:bCs/>
          <w:sz w:val="24"/>
          <w:szCs w:val="24"/>
        </w:rPr>
        <w:t xml:space="preserve"> </w:t>
      </w:r>
      <w:r w:rsidRPr="00322667">
        <w:rPr>
          <w:bCs/>
          <w:sz w:val="24"/>
          <w:szCs w:val="24"/>
        </w:rPr>
        <w:t xml:space="preserve">при проведении электронного аукциона на поставку </w:t>
      </w:r>
      <w:r w:rsidRPr="00B31E2B">
        <w:rPr>
          <w:bCs/>
          <w:sz w:val="24"/>
          <w:szCs w:val="24"/>
        </w:rPr>
        <w:t xml:space="preserve">запасных частей для легковых автомобилей </w:t>
      </w:r>
      <w:r w:rsidRPr="00322667">
        <w:rPr>
          <w:bCs/>
          <w:sz w:val="24"/>
          <w:szCs w:val="24"/>
        </w:rPr>
        <w:t xml:space="preserve">(извещение № </w:t>
      </w:r>
      <w:r w:rsidRPr="00B31E2B">
        <w:rPr>
          <w:bCs/>
          <w:sz w:val="24"/>
          <w:szCs w:val="24"/>
        </w:rPr>
        <w:t>0153300060625000202</w:t>
      </w:r>
      <w:r w:rsidRPr="00322667">
        <w:rPr>
          <w:bCs/>
          <w:sz w:val="24"/>
          <w:szCs w:val="24"/>
        </w:rPr>
        <w:t>)</w:t>
      </w:r>
      <w:r>
        <w:rPr>
          <w:bCs/>
          <w:sz w:val="24"/>
          <w:szCs w:val="24"/>
        </w:rPr>
        <w:t xml:space="preserve"> </w:t>
      </w:r>
      <w:r w:rsidR="00857224" w:rsidRPr="00322667">
        <w:rPr>
          <w:bCs/>
          <w:sz w:val="24"/>
          <w:szCs w:val="24"/>
        </w:rPr>
        <w:t>обоснованной</w:t>
      </w:r>
      <w:r w:rsidR="00CF477D" w:rsidRPr="00322667">
        <w:rPr>
          <w:bCs/>
          <w:sz w:val="24"/>
          <w:szCs w:val="24"/>
        </w:rPr>
        <w:t>.</w:t>
      </w:r>
      <w:r w:rsidR="00857224" w:rsidRPr="00322667">
        <w:rPr>
          <w:bCs/>
          <w:sz w:val="24"/>
          <w:szCs w:val="24"/>
        </w:rPr>
        <w:t xml:space="preserve"> </w:t>
      </w:r>
    </w:p>
    <w:p w14:paraId="28385F8F" w14:textId="3BA3244C" w:rsidR="00483A70" w:rsidRDefault="00483A70" w:rsidP="00885DCF">
      <w:pPr>
        <w:ind w:firstLine="709"/>
        <w:jc w:val="both"/>
        <w:rPr>
          <w:sz w:val="24"/>
          <w:szCs w:val="24"/>
        </w:rPr>
      </w:pPr>
      <w:r>
        <w:rPr>
          <w:bCs/>
          <w:sz w:val="24"/>
          <w:szCs w:val="24"/>
        </w:rPr>
        <w:t>2. Признать Единую комиссию</w:t>
      </w:r>
      <w:r w:rsidRPr="00483A70">
        <w:rPr>
          <w:bCs/>
          <w:sz w:val="24"/>
          <w:szCs w:val="24"/>
        </w:rPr>
        <w:t xml:space="preserve"> по осуществлению закупок для нужд администрации города Орска</w:t>
      </w:r>
      <w:r>
        <w:rPr>
          <w:bCs/>
          <w:sz w:val="24"/>
          <w:szCs w:val="24"/>
        </w:rPr>
        <w:t xml:space="preserve"> нарушившей </w:t>
      </w:r>
      <w:r w:rsidRPr="00EB1E97">
        <w:rPr>
          <w:bCs/>
          <w:sz w:val="24"/>
          <w:szCs w:val="24"/>
        </w:rPr>
        <w:t>пп. «а» п. 3 ч. 4 ст. 14</w:t>
      </w:r>
      <w:r>
        <w:rPr>
          <w:bCs/>
          <w:sz w:val="24"/>
          <w:szCs w:val="24"/>
        </w:rPr>
        <w:t xml:space="preserve">, </w:t>
      </w:r>
      <w:r>
        <w:rPr>
          <w:sz w:val="24"/>
          <w:szCs w:val="24"/>
        </w:rPr>
        <w:t>п. 8 ч. 12 ст. 48</w:t>
      </w:r>
      <w:r w:rsidRPr="00EB1E97">
        <w:rPr>
          <w:bCs/>
          <w:sz w:val="24"/>
          <w:szCs w:val="24"/>
        </w:rPr>
        <w:t xml:space="preserve"> </w:t>
      </w:r>
      <w:r w:rsidRPr="00322667">
        <w:rPr>
          <w:sz w:val="24"/>
          <w:szCs w:val="24"/>
        </w:rPr>
        <w:t>Закона</w:t>
      </w:r>
      <w:r>
        <w:rPr>
          <w:sz w:val="24"/>
          <w:szCs w:val="24"/>
        </w:rPr>
        <w:t xml:space="preserve"> о контрактной системе.</w:t>
      </w:r>
    </w:p>
    <w:p w14:paraId="71CD6ED4" w14:textId="7443F2F0" w:rsidR="00483A70" w:rsidRPr="006433B0" w:rsidRDefault="00483A70" w:rsidP="006433B0">
      <w:pPr>
        <w:pStyle w:val="ConsPlusNormal"/>
        <w:ind w:firstLine="709"/>
        <w:jc w:val="both"/>
        <w:rPr>
          <w:rFonts w:ascii="Times New Roman" w:hAnsi="Times New Roman" w:cs="Times New Roman"/>
          <w:bCs/>
          <w:sz w:val="24"/>
          <w:szCs w:val="24"/>
        </w:rPr>
      </w:pPr>
      <w:r w:rsidRPr="006433B0">
        <w:rPr>
          <w:rFonts w:ascii="Times New Roman" w:hAnsi="Times New Roman" w:cs="Times New Roman"/>
          <w:sz w:val="24"/>
          <w:szCs w:val="24"/>
        </w:rPr>
        <w:t xml:space="preserve">3. Выдать </w:t>
      </w:r>
      <w:r w:rsidRPr="006433B0">
        <w:rPr>
          <w:rFonts w:ascii="Times New Roman" w:hAnsi="Times New Roman" w:cs="Times New Roman"/>
          <w:bCs/>
          <w:sz w:val="24"/>
          <w:szCs w:val="24"/>
        </w:rPr>
        <w:t>Единой комиссии по осуществлению закупок для нужд администрации города Орска</w:t>
      </w:r>
      <w:r w:rsidR="006433B0" w:rsidRPr="006433B0">
        <w:rPr>
          <w:rFonts w:ascii="Times New Roman" w:hAnsi="Times New Roman" w:cs="Times New Roman"/>
          <w:bCs/>
          <w:sz w:val="24"/>
          <w:szCs w:val="24"/>
        </w:rPr>
        <w:t>,</w:t>
      </w:r>
      <w:r w:rsidR="00205EFD">
        <w:rPr>
          <w:rFonts w:ascii="Times New Roman" w:hAnsi="Times New Roman" w:cs="Times New Roman"/>
          <w:bCs/>
          <w:sz w:val="24"/>
          <w:szCs w:val="24"/>
        </w:rPr>
        <w:t xml:space="preserve"> </w:t>
      </w:r>
      <w:r w:rsidR="006433B0" w:rsidRPr="006433B0">
        <w:rPr>
          <w:rFonts w:ascii="Times New Roman" w:hAnsi="Times New Roman" w:cs="Times New Roman"/>
          <w:color w:val="000000"/>
          <w:sz w:val="24"/>
          <w:szCs w:val="24"/>
        </w:rPr>
        <w:t xml:space="preserve">Муниципальное казенное учреждение «Спецавтотехуправление» </w:t>
      </w:r>
      <w:r w:rsidR="006433B0">
        <w:rPr>
          <w:rFonts w:ascii="Times New Roman" w:hAnsi="Times New Roman" w:cs="Times New Roman"/>
          <w:color w:val="000000"/>
          <w:sz w:val="24"/>
          <w:szCs w:val="24"/>
        </w:rPr>
        <w:t>ад</w:t>
      </w:r>
      <w:r w:rsidR="006433B0" w:rsidRPr="006433B0">
        <w:rPr>
          <w:rFonts w:ascii="Times New Roman" w:hAnsi="Times New Roman" w:cs="Times New Roman"/>
          <w:color w:val="000000"/>
          <w:sz w:val="24"/>
          <w:szCs w:val="24"/>
        </w:rPr>
        <w:t xml:space="preserve">министрации города Орска </w:t>
      </w:r>
      <w:r w:rsidRPr="006433B0">
        <w:rPr>
          <w:rFonts w:ascii="Times New Roman" w:hAnsi="Times New Roman" w:cs="Times New Roman"/>
          <w:bCs/>
          <w:sz w:val="24"/>
          <w:szCs w:val="24"/>
        </w:rPr>
        <w:t xml:space="preserve">предписание об устранении допущенных нарушений. </w:t>
      </w:r>
    </w:p>
    <w:p w14:paraId="42007FF5" w14:textId="7121B0F3" w:rsidR="00483A70" w:rsidRPr="00483A70" w:rsidRDefault="00483A70" w:rsidP="00483A70">
      <w:pPr>
        <w:ind w:firstLine="709"/>
        <w:jc w:val="both"/>
        <w:rPr>
          <w:bCs/>
          <w:sz w:val="24"/>
          <w:szCs w:val="24"/>
        </w:rPr>
      </w:pPr>
      <w:r w:rsidRPr="00483A70">
        <w:rPr>
          <w:bCs/>
          <w:sz w:val="24"/>
          <w:szCs w:val="24"/>
        </w:rPr>
        <w:t xml:space="preserve">4. Передать материалы дела должностному лицу Оренбургского УФАС России для решения вопроса о возбуждении дела об административном правонарушении по ч. 7 ст. 7.30.1 КоАП РФ. </w:t>
      </w:r>
    </w:p>
    <w:p w14:paraId="4DDFEC22" w14:textId="2272A128" w:rsidR="00483A70" w:rsidRPr="00322667" w:rsidRDefault="00483A70" w:rsidP="00885DCF">
      <w:pPr>
        <w:ind w:firstLine="709"/>
        <w:jc w:val="both"/>
        <w:rPr>
          <w:sz w:val="24"/>
          <w:szCs w:val="24"/>
        </w:rPr>
      </w:pPr>
    </w:p>
    <w:p w14:paraId="3343830B" w14:textId="77777777" w:rsidR="00665854" w:rsidRPr="00322667" w:rsidRDefault="00665854" w:rsidP="00885DCF">
      <w:pPr>
        <w:ind w:firstLine="709"/>
        <w:jc w:val="both"/>
        <w:rPr>
          <w:sz w:val="24"/>
          <w:szCs w:val="24"/>
        </w:rPr>
      </w:pPr>
      <w:r w:rsidRPr="00322667">
        <w:rPr>
          <w:sz w:val="24"/>
          <w:szCs w:val="24"/>
        </w:rPr>
        <w:t>Решение может быть обжаловано в судебном порядке в течение 3-х месяцев со дня его принятия.</w:t>
      </w:r>
    </w:p>
    <w:p w14:paraId="3CC7FFC9" w14:textId="5FAC902B" w:rsidR="00665854" w:rsidRDefault="00665854" w:rsidP="00211940">
      <w:pPr>
        <w:pStyle w:val="a4"/>
        <w:jc w:val="both"/>
        <w:rPr>
          <w:sz w:val="28"/>
        </w:rPr>
      </w:pPr>
    </w:p>
    <w:p w14:paraId="7A23ACC4" w14:textId="45A7D1AA" w:rsidR="00665854" w:rsidRDefault="00665854" w:rsidP="00211940">
      <w:pPr>
        <w:pStyle w:val="a4"/>
        <w:jc w:val="both"/>
        <w:rPr>
          <w:sz w:val="28"/>
        </w:rPr>
      </w:pPr>
    </w:p>
    <w:p w14:paraId="28DA9FAC" w14:textId="77777777" w:rsidR="00960888" w:rsidRDefault="00960888" w:rsidP="002B769B">
      <w:pPr>
        <w:spacing w:after="1" w:line="240" w:lineRule="atLeast"/>
        <w:rPr>
          <w:sz w:val="28"/>
        </w:rPr>
      </w:pPr>
    </w:p>
    <w:sectPr w:rsidR="00960888" w:rsidSect="006F75A3">
      <w:pgSz w:w="11906" w:h="16838"/>
      <w:pgMar w:top="709" w:right="737" w:bottom="851" w:left="170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F420E"/>
    <w:multiLevelType w:val="hybridMultilevel"/>
    <w:tmpl w:val="FFF873CA"/>
    <w:lvl w:ilvl="0" w:tplc="E43A2940">
      <w:start w:val="1"/>
      <w:numFmt w:val="decimal"/>
      <w:lvlText w:val="%1."/>
      <w:lvlJc w:val="left"/>
      <w:pPr>
        <w:ind w:left="1695" w:hanging="975"/>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C190FEF"/>
    <w:multiLevelType w:val="hybridMultilevel"/>
    <w:tmpl w:val="4EA465C8"/>
    <w:lvl w:ilvl="0" w:tplc="3A7E7D8C">
      <w:start w:val="1"/>
      <w:numFmt w:val="decimal"/>
      <w:lvlText w:val="%1."/>
      <w:lvlJc w:val="left"/>
      <w:pPr>
        <w:ind w:left="1026" w:hanging="360"/>
      </w:pPr>
      <w:rPr>
        <w:b/>
      </w:rPr>
    </w:lvl>
    <w:lvl w:ilvl="1" w:tplc="04190019">
      <w:start w:val="1"/>
      <w:numFmt w:val="lowerLetter"/>
      <w:lvlText w:val="%2."/>
      <w:lvlJc w:val="left"/>
      <w:pPr>
        <w:ind w:left="1746" w:hanging="360"/>
      </w:pPr>
    </w:lvl>
    <w:lvl w:ilvl="2" w:tplc="0419001B">
      <w:start w:val="1"/>
      <w:numFmt w:val="lowerRoman"/>
      <w:lvlText w:val="%3."/>
      <w:lvlJc w:val="right"/>
      <w:pPr>
        <w:ind w:left="2466" w:hanging="180"/>
      </w:pPr>
    </w:lvl>
    <w:lvl w:ilvl="3" w:tplc="0419000F">
      <w:start w:val="1"/>
      <w:numFmt w:val="decimal"/>
      <w:lvlText w:val="%4."/>
      <w:lvlJc w:val="left"/>
      <w:pPr>
        <w:ind w:left="3186" w:hanging="360"/>
      </w:pPr>
    </w:lvl>
    <w:lvl w:ilvl="4" w:tplc="04190019">
      <w:start w:val="1"/>
      <w:numFmt w:val="lowerLetter"/>
      <w:lvlText w:val="%5."/>
      <w:lvlJc w:val="left"/>
      <w:pPr>
        <w:ind w:left="3906" w:hanging="360"/>
      </w:pPr>
    </w:lvl>
    <w:lvl w:ilvl="5" w:tplc="0419001B">
      <w:start w:val="1"/>
      <w:numFmt w:val="lowerRoman"/>
      <w:lvlText w:val="%6."/>
      <w:lvlJc w:val="right"/>
      <w:pPr>
        <w:ind w:left="4626" w:hanging="180"/>
      </w:pPr>
    </w:lvl>
    <w:lvl w:ilvl="6" w:tplc="0419000F">
      <w:start w:val="1"/>
      <w:numFmt w:val="decimal"/>
      <w:lvlText w:val="%7."/>
      <w:lvlJc w:val="left"/>
      <w:pPr>
        <w:ind w:left="5346" w:hanging="360"/>
      </w:pPr>
    </w:lvl>
    <w:lvl w:ilvl="7" w:tplc="04190019">
      <w:start w:val="1"/>
      <w:numFmt w:val="lowerLetter"/>
      <w:lvlText w:val="%8."/>
      <w:lvlJc w:val="left"/>
      <w:pPr>
        <w:ind w:left="6066" w:hanging="360"/>
      </w:pPr>
    </w:lvl>
    <w:lvl w:ilvl="8" w:tplc="0419001B">
      <w:start w:val="1"/>
      <w:numFmt w:val="lowerRoman"/>
      <w:lvlText w:val="%9."/>
      <w:lvlJc w:val="right"/>
      <w:pPr>
        <w:ind w:left="6786" w:hanging="180"/>
      </w:pPr>
    </w:lvl>
  </w:abstractNum>
  <w:num w:numId="1" w16cid:durableId="1266379704">
    <w:abstractNumId w:val="0"/>
  </w:num>
  <w:num w:numId="2" w16cid:durableId="7345503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DE"/>
    <w:rsid w:val="00006CF3"/>
    <w:rsid w:val="00007F0A"/>
    <w:rsid w:val="00012FAB"/>
    <w:rsid w:val="0001493E"/>
    <w:rsid w:val="000166EB"/>
    <w:rsid w:val="00016C48"/>
    <w:rsid w:val="00017098"/>
    <w:rsid w:val="00024644"/>
    <w:rsid w:val="000271CE"/>
    <w:rsid w:val="0003421D"/>
    <w:rsid w:val="0003500F"/>
    <w:rsid w:val="00036D60"/>
    <w:rsid w:val="00041023"/>
    <w:rsid w:val="000422A1"/>
    <w:rsid w:val="00042755"/>
    <w:rsid w:val="0004582E"/>
    <w:rsid w:val="00057CE5"/>
    <w:rsid w:val="0006006C"/>
    <w:rsid w:val="0006328C"/>
    <w:rsid w:val="00067A42"/>
    <w:rsid w:val="000707AD"/>
    <w:rsid w:val="0007219E"/>
    <w:rsid w:val="0007226A"/>
    <w:rsid w:val="0007233C"/>
    <w:rsid w:val="000770B0"/>
    <w:rsid w:val="00080B6C"/>
    <w:rsid w:val="00081C7D"/>
    <w:rsid w:val="000826F9"/>
    <w:rsid w:val="000866DC"/>
    <w:rsid w:val="000A06F9"/>
    <w:rsid w:val="000A158F"/>
    <w:rsid w:val="000A2CCD"/>
    <w:rsid w:val="000B0DAD"/>
    <w:rsid w:val="000B1FEF"/>
    <w:rsid w:val="000B4C7F"/>
    <w:rsid w:val="000C1DD5"/>
    <w:rsid w:val="000C2687"/>
    <w:rsid w:val="000C49A7"/>
    <w:rsid w:val="000C5166"/>
    <w:rsid w:val="000D1DBE"/>
    <w:rsid w:val="000D3413"/>
    <w:rsid w:val="000D5649"/>
    <w:rsid w:val="000D6002"/>
    <w:rsid w:val="000E0BDF"/>
    <w:rsid w:val="000E2689"/>
    <w:rsid w:val="000E38A2"/>
    <w:rsid w:val="000E423F"/>
    <w:rsid w:val="000E5B73"/>
    <w:rsid w:val="000E5D67"/>
    <w:rsid w:val="000E67C1"/>
    <w:rsid w:val="000E76D2"/>
    <w:rsid w:val="000F27E8"/>
    <w:rsid w:val="000F2DE9"/>
    <w:rsid w:val="000F61A5"/>
    <w:rsid w:val="000F788C"/>
    <w:rsid w:val="00100401"/>
    <w:rsid w:val="00102E05"/>
    <w:rsid w:val="00102FB1"/>
    <w:rsid w:val="001046BF"/>
    <w:rsid w:val="00105362"/>
    <w:rsid w:val="00105542"/>
    <w:rsid w:val="00105E1A"/>
    <w:rsid w:val="0011068E"/>
    <w:rsid w:val="00111F76"/>
    <w:rsid w:val="0012196E"/>
    <w:rsid w:val="00133576"/>
    <w:rsid w:val="001341E9"/>
    <w:rsid w:val="001379E7"/>
    <w:rsid w:val="0014057E"/>
    <w:rsid w:val="001504D3"/>
    <w:rsid w:val="00154064"/>
    <w:rsid w:val="00161CD3"/>
    <w:rsid w:val="0016291F"/>
    <w:rsid w:val="001631B3"/>
    <w:rsid w:val="001646FB"/>
    <w:rsid w:val="001647F0"/>
    <w:rsid w:val="00170A65"/>
    <w:rsid w:val="00177A06"/>
    <w:rsid w:val="00177CF3"/>
    <w:rsid w:val="00183644"/>
    <w:rsid w:val="00183E9B"/>
    <w:rsid w:val="0018737C"/>
    <w:rsid w:val="00192917"/>
    <w:rsid w:val="00194FBF"/>
    <w:rsid w:val="001A1168"/>
    <w:rsid w:val="001A266D"/>
    <w:rsid w:val="001A4657"/>
    <w:rsid w:val="001A546F"/>
    <w:rsid w:val="001A7AAA"/>
    <w:rsid w:val="001B1502"/>
    <w:rsid w:val="001B51DE"/>
    <w:rsid w:val="001B524B"/>
    <w:rsid w:val="001B6BF8"/>
    <w:rsid w:val="001C450D"/>
    <w:rsid w:val="001C5E48"/>
    <w:rsid w:val="001D69FE"/>
    <w:rsid w:val="001E4951"/>
    <w:rsid w:val="001E550A"/>
    <w:rsid w:val="001F0460"/>
    <w:rsid w:val="001F0636"/>
    <w:rsid w:val="00202454"/>
    <w:rsid w:val="00205EFD"/>
    <w:rsid w:val="00211940"/>
    <w:rsid w:val="00214719"/>
    <w:rsid w:val="00216BBB"/>
    <w:rsid w:val="002179BB"/>
    <w:rsid w:val="00221830"/>
    <w:rsid w:val="00225ADA"/>
    <w:rsid w:val="00230461"/>
    <w:rsid w:val="00230D32"/>
    <w:rsid w:val="002321E6"/>
    <w:rsid w:val="002422D6"/>
    <w:rsid w:val="00244E3E"/>
    <w:rsid w:val="00252907"/>
    <w:rsid w:val="002561E1"/>
    <w:rsid w:val="0026203C"/>
    <w:rsid w:val="002633C6"/>
    <w:rsid w:val="00263468"/>
    <w:rsid w:val="00263584"/>
    <w:rsid w:val="00263E82"/>
    <w:rsid w:val="00266746"/>
    <w:rsid w:val="00267ACC"/>
    <w:rsid w:val="00267C77"/>
    <w:rsid w:val="002730D9"/>
    <w:rsid w:val="00275121"/>
    <w:rsid w:val="002761E8"/>
    <w:rsid w:val="0028352A"/>
    <w:rsid w:val="0028691D"/>
    <w:rsid w:val="002913FB"/>
    <w:rsid w:val="00291BF7"/>
    <w:rsid w:val="00293922"/>
    <w:rsid w:val="00295C28"/>
    <w:rsid w:val="0029760E"/>
    <w:rsid w:val="002A5B60"/>
    <w:rsid w:val="002B27BB"/>
    <w:rsid w:val="002B2CA5"/>
    <w:rsid w:val="002B39A9"/>
    <w:rsid w:val="002B56FA"/>
    <w:rsid w:val="002B769B"/>
    <w:rsid w:val="002D4026"/>
    <w:rsid w:val="002D58DC"/>
    <w:rsid w:val="002D6B12"/>
    <w:rsid w:val="002E4367"/>
    <w:rsid w:val="002E52B2"/>
    <w:rsid w:val="002E5DFD"/>
    <w:rsid w:val="003015D6"/>
    <w:rsid w:val="00302F87"/>
    <w:rsid w:val="00303862"/>
    <w:rsid w:val="003050BD"/>
    <w:rsid w:val="003055BE"/>
    <w:rsid w:val="00305895"/>
    <w:rsid w:val="003078B6"/>
    <w:rsid w:val="0031405E"/>
    <w:rsid w:val="00315FF4"/>
    <w:rsid w:val="00322667"/>
    <w:rsid w:val="00323570"/>
    <w:rsid w:val="00324037"/>
    <w:rsid w:val="00324E62"/>
    <w:rsid w:val="003329A5"/>
    <w:rsid w:val="003351AF"/>
    <w:rsid w:val="00337402"/>
    <w:rsid w:val="003407EA"/>
    <w:rsid w:val="0034360C"/>
    <w:rsid w:val="00345DEA"/>
    <w:rsid w:val="0035037C"/>
    <w:rsid w:val="003520DF"/>
    <w:rsid w:val="00355329"/>
    <w:rsid w:val="003556B1"/>
    <w:rsid w:val="003639DF"/>
    <w:rsid w:val="0036456E"/>
    <w:rsid w:val="00365315"/>
    <w:rsid w:val="003658BD"/>
    <w:rsid w:val="0037025D"/>
    <w:rsid w:val="00370A4E"/>
    <w:rsid w:val="00374BAF"/>
    <w:rsid w:val="00377483"/>
    <w:rsid w:val="00380976"/>
    <w:rsid w:val="00390476"/>
    <w:rsid w:val="003917D7"/>
    <w:rsid w:val="00397494"/>
    <w:rsid w:val="003A056D"/>
    <w:rsid w:val="003A3B4F"/>
    <w:rsid w:val="003A5298"/>
    <w:rsid w:val="003A7711"/>
    <w:rsid w:val="003A779F"/>
    <w:rsid w:val="003C3C8D"/>
    <w:rsid w:val="003C57FC"/>
    <w:rsid w:val="003C62B1"/>
    <w:rsid w:val="003C78C8"/>
    <w:rsid w:val="003D4313"/>
    <w:rsid w:val="003D7837"/>
    <w:rsid w:val="003E1D6D"/>
    <w:rsid w:val="003E2F7C"/>
    <w:rsid w:val="003E4513"/>
    <w:rsid w:val="003E7710"/>
    <w:rsid w:val="003F2A1E"/>
    <w:rsid w:val="003F5036"/>
    <w:rsid w:val="003F6141"/>
    <w:rsid w:val="00401D8E"/>
    <w:rsid w:val="0040333D"/>
    <w:rsid w:val="00413392"/>
    <w:rsid w:val="004170F5"/>
    <w:rsid w:val="00421E1F"/>
    <w:rsid w:val="004248C6"/>
    <w:rsid w:val="004273D0"/>
    <w:rsid w:val="0043427E"/>
    <w:rsid w:val="00434798"/>
    <w:rsid w:val="004365BE"/>
    <w:rsid w:val="00440413"/>
    <w:rsid w:val="004414C9"/>
    <w:rsid w:val="00451405"/>
    <w:rsid w:val="004545E9"/>
    <w:rsid w:val="00454AF2"/>
    <w:rsid w:val="0045548F"/>
    <w:rsid w:val="00456F49"/>
    <w:rsid w:val="0046210A"/>
    <w:rsid w:val="004625F4"/>
    <w:rsid w:val="00462F6A"/>
    <w:rsid w:val="004636AD"/>
    <w:rsid w:val="00463DD1"/>
    <w:rsid w:val="00463E04"/>
    <w:rsid w:val="004656DE"/>
    <w:rsid w:val="00467100"/>
    <w:rsid w:val="00472747"/>
    <w:rsid w:val="00473627"/>
    <w:rsid w:val="004772B4"/>
    <w:rsid w:val="00477394"/>
    <w:rsid w:val="00480DB8"/>
    <w:rsid w:val="00482A29"/>
    <w:rsid w:val="00482E5A"/>
    <w:rsid w:val="00483A70"/>
    <w:rsid w:val="0048474B"/>
    <w:rsid w:val="004862C0"/>
    <w:rsid w:val="00487C21"/>
    <w:rsid w:val="00491030"/>
    <w:rsid w:val="00491D7F"/>
    <w:rsid w:val="00493015"/>
    <w:rsid w:val="004948DE"/>
    <w:rsid w:val="004A03E4"/>
    <w:rsid w:val="004A1EEA"/>
    <w:rsid w:val="004A6E9B"/>
    <w:rsid w:val="004B1F19"/>
    <w:rsid w:val="004B588D"/>
    <w:rsid w:val="004B6634"/>
    <w:rsid w:val="004C4886"/>
    <w:rsid w:val="004C49FD"/>
    <w:rsid w:val="004C5634"/>
    <w:rsid w:val="004D3AA4"/>
    <w:rsid w:val="004F0537"/>
    <w:rsid w:val="004F344A"/>
    <w:rsid w:val="004F3693"/>
    <w:rsid w:val="00505D78"/>
    <w:rsid w:val="005073F1"/>
    <w:rsid w:val="00507E0D"/>
    <w:rsid w:val="0051161C"/>
    <w:rsid w:val="00513FDB"/>
    <w:rsid w:val="00515372"/>
    <w:rsid w:val="005157D0"/>
    <w:rsid w:val="005178FB"/>
    <w:rsid w:val="005226C8"/>
    <w:rsid w:val="00522DF2"/>
    <w:rsid w:val="005270E3"/>
    <w:rsid w:val="00532BFD"/>
    <w:rsid w:val="005332D0"/>
    <w:rsid w:val="00534D38"/>
    <w:rsid w:val="00535E70"/>
    <w:rsid w:val="005362DA"/>
    <w:rsid w:val="00537E12"/>
    <w:rsid w:val="005400A5"/>
    <w:rsid w:val="00541258"/>
    <w:rsid w:val="00545BBB"/>
    <w:rsid w:val="00551F4E"/>
    <w:rsid w:val="00552260"/>
    <w:rsid w:val="00553D3E"/>
    <w:rsid w:val="00554477"/>
    <w:rsid w:val="00554A37"/>
    <w:rsid w:val="00557530"/>
    <w:rsid w:val="00560577"/>
    <w:rsid w:val="0056258D"/>
    <w:rsid w:val="00564474"/>
    <w:rsid w:val="0057223A"/>
    <w:rsid w:val="0058328C"/>
    <w:rsid w:val="00583F1D"/>
    <w:rsid w:val="005848C6"/>
    <w:rsid w:val="00584E9B"/>
    <w:rsid w:val="00590FB1"/>
    <w:rsid w:val="0059205B"/>
    <w:rsid w:val="00593D21"/>
    <w:rsid w:val="00593E36"/>
    <w:rsid w:val="00594DC1"/>
    <w:rsid w:val="005A0E95"/>
    <w:rsid w:val="005A66E0"/>
    <w:rsid w:val="005A7332"/>
    <w:rsid w:val="005B43AA"/>
    <w:rsid w:val="005C1D4E"/>
    <w:rsid w:val="005C22C0"/>
    <w:rsid w:val="005C4494"/>
    <w:rsid w:val="005C597E"/>
    <w:rsid w:val="005C5B91"/>
    <w:rsid w:val="005D2D4D"/>
    <w:rsid w:val="005D502E"/>
    <w:rsid w:val="005D67FB"/>
    <w:rsid w:val="005E4384"/>
    <w:rsid w:val="005E55AC"/>
    <w:rsid w:val="005E6C22"/>
    <w:rsid w:val="005F048F"/>
    <w:rsid w:val="005F177C"/>
    <w:rsid w:val="005F39C0"/>
    <w:rsid w:val="005F5490"/>
    <w:rsid w:val="005F7069"/>
    <w:rsid w:val="005F72CC"/>
    <w:rsid w:val="00603DC1"/>
    <w:rsid w:val="006054EB"/>
    <w:rsid w:val="0060611C"/>
    <w:rsid w:val="00610583"/>
    <w:rsid w:val="00611FBE"/>
    <w:rsid w:val="00613B7D"/>
    <w:rsid w:val="00613E81"/>
    <w:rsid w:val="00616E5C"/>
    <w:rsid w:val="006171FE"/>
    <w:rsid w:val="00621BA2"/>
    <w:rsid w:val="006224D6"/>
    <w:rsid w:val="00624167"/>
    <w:rsid w:val="00625348"/>
    <w:rsid w:val="00625966"/>
    <w:rsid w:val="0063061E"/>
    <w:rsid w:val="00636044"/>
    <w:rsid w:val="00640877"/>
    <w:rsid w:val="006427CF"/>
    <w:rsid w:val="006433B0"/>
    <w:rsid w:val="0064531E"/>
    <w:rsid w:val="00646DDD"/>
    <w:rsid w:val="00651FF2"/>
    <w:rsid w:val="00662D8B"/>
    <w:rsid w:val="006650B5"/>
    <w:rsid w:val="00665854"/>
    <w:rsid w:val="00672745"/>
    <w:rsid w:val="0068056D"/>
    <w:rsid w:val="00683642"/>
    <w:rsid w:val="0068677E"/>
    <w:rsid w:val="00692C18"/>
    <w:rsid w:val="0069736A"/>
    <w:rsid w:val="006A186F"/>
    <w:rsid w:val="006A598C"/>
    <w:rsid w:val="006A6C53"/>
    <w:rsid w:val="006B5472"/>
    <w:rsid w:val="006B7FF6"/>
    <w:rsid w:val="006C1CB8"/>
    <w:rsid w:val="006C2795"/>
    <w:rsid w:val="006C3AE4"/>
    <w:rsid w:val="006C7225"/>
    <w:rsid w:val="006C7FD3"/>
    <w:rsid w:val="006D127D"/>
    <w:rsid w:val="006D4767"/>
    <w:rsid w:val="006D7502"/>
    <w:rsid w:val="006D79A3"/>
    <w:rsid w:val="006E0E01"/>
    <w:rsid w:val="006E302B"/>
    <w:rsid w:val="006E40D1"/>
    <w:rsid w:val="006E4DD6"/>
    <w:rsid w:val="006E50EA"/>
    <w:rsid w:val="006E5A24"/>
    <w:rsid w:val="006E708F"/>
    <w:rsid w:val="006F53EF"/>
    <w:rsid w:val="006F75A3"/>
    <w:rsid w:val="00700F72"/>
    <w:rsid w:val="00705492"/>
    <w:rsid w:val="0071099A"/>
    <w:rsid w:val="00711BF4"/>
    <w:rsid w:val="00712CCF"/>
    <w:rsid w:val="00713925"/>
    <w:rsid w:val="00713EE2"/>
    <w:rsid w:val="00715D9A"/>
    <w:rsid w:val="0071717D"/>
    <w:rsid w:val="007223FE"/>
    <w:rsid w:val="007229F3"/>
    <w:rsid w:val="007236D0"/>
    <w:rsid w:val="00725113"/>
    <w:rsid w:val="00725CD3"/>
    <w:rsid w:val="00725F2E"/>
    <w:rsid w:val="00732716"/>
    <w:rsid w:val="00732B6B"/>
    <w:rsid w:val="00732BB0"/>
    <w:rsid w:val="007376A1"/>
    <w:rsid w:val="00743985"/>
    <w:rsid w:val="00745777"/>
    <w:rsid w:val="00750668"/>
    <w:rsid w:val="007552C3"/>
    <w:rsid w:val="00757886"/>
    <w:rsid w:val="007653A0"/>
    <w:rsid w:val="00771372"/>
    <w:rsid w:val="00773B0F"/>
    <w:rsid w:val="007758FC"/>
    <w:rsid w:val="00776B31"/>
    <w:rsid w:val="00782D88"/>
    <w:rsid w:val="00782F04"/>
    <w:rsid w:val="007953A2"/>
    <w:rsid w:val="00795BB3"/>
    <w:rsid w:val="00796DAE"/>
    <w:rsid w:val="00797499"/>
    <w:rsid w:val="00797928"/>
    <w:rsid w:val="007A40AB"/>
    <w:rsid w:val="007B1578"/>
    <w:rsid w:val="007B1A3C"/>
    <w:rsid w:val="007C148F"/>
    <w:rsid w:val="007C348F"/>
    <w:rsid w:val="007D46E9"/>
    <w:rsid w:val="007D6180"/>
    <w:rsid w:val="007E28BE"/>
    <w:rsid w:val="007E2B4F"/>
    <w:rsid w:val="007E7F48"/>
    <w:rsid w:val="007F1BB7"/>
    <w:rsid w:val="007F29D4"/>
    <w:rsid w:val="007F3B6A"/>
    <w:rsid w:val="007F4475"/>
    <w:rsid w:val="007F7D5A"/>
    <w:rsid w:val="008009B0"/>
    <w:rsid w:val="00806DF2"/>
    <w:rsid w:val="0081303E"/>
    <w:rsid w:val="00813DCC"/>
    <w:rsid w:val="00815DE9"/>
    <w:rsid w:val="008168A5"/>
    <w:rsid w:val="008171F2"/>
    <w:rsid w:val="00820ABF"/>
    <w:rsid w:val="00821BCB"/>
    <w:rsid w:val="00823A0B"/>
    <w:rsid w:val="00823D46"/>
    <w:rsid w:val="008302C5"/>
    <w:rsid w:val="00834234"/>
    <w:rsid w:val="00834739"/>
    <w:rsid w:val="0084270F"/>
    <w:rsid w:val="00843275"/>
    <w:rsid w:val="00847899"/>
    <w:rsid w:val="00850AF4"/>
    <w:rsid w:val="00851A10"/>
    <w:rsid w:val="00857224"/>
    <w:rsid w:val="00860A02"/>
    <w:rsid w:val="00860FC9"/>
    <w:rsid w:val="0087245B"/>
    <w:rsid w:val="00872C64"/>
    <w:rsid w:val="008757EA"/>
    <w:rsid w:val="00880178"/>
    <w:rsid w:val="008836FF"/>
    <w:rsid w:val="00884414"/>
    <w:rsid w:val="00884A52"/>
    <w:rsid w:val="00885CE6"/>
    <w:rsid w:val="00885DCF"/>
    <w:rsid w:val="0089052F"/>
    <w:rsid w:val="008926FB"/>
    <w:rsid w:val="00892707"/>
    <w:rsid w:val="008951ED"/>
    <w:rsid w:val="008A74A6"/>
    <w:rsid w:val="008B1A11"/>
    <w:rsid w:val="008B4858"/>
    <w:rsid w:val="008B5F96"/>
    <w:rsid w:val="008B7162"/>
    <w:rsid w:val="008C3F1B"/>
    <w:rsid w:val="008D06A2"/>
    <w:rsid w:val="008D2673"/>
    <w:rsid w:val="008D34BE"/>
    <w:rsid w:val="008E006A"/>
    <w:rsid w:val="008E6D32"/>
    <w:rsid w:val="008E7668"/>
    <w:rsid w:val="008F30FD"/>
    <w:rsid w:val="0090368F"/>
    <w:rsid w:val="00903A0B"/>
    <w:rsid w:val="00907A0E"/>
    <w:rsid w:val="0091458D"/>
    <w:rsid w:val="00915FA9"/>
    <w:rsid w:val="0091738D"/>
    <w:rsid w:val="009240A6"/>
    <w:rsid w:val="00931461"/>
    <w:rsid w:val="00932EB8"/>
    <w:rsid w:val="009337A4"/>
    <w:rsid w:val="00936331"/>
    <w:rsid w:val="0093755A"/>
    <w:rsid w:val="00941357"/>
    <w:rsid w:val="00943326"/>
    <w:rsid w:val="009444FC"/>
    <w:rsid w:val="009456E5"/>
    <w:rsid w:val="00947025"/>
    <w:rsid w:val="0095158D"/>
    <w:rsid w:val="00960888"/>
    <w:rsid w:val="00962296"/>
    <w:rsid w:val="00963066"/>
    <w:rsid w:val="00973D61"/>
    <w:rsid w:val="0097423E"/>
    <w:rsid w:val="009760FA"/>
    <w:rsid w:val="009803BC"/>
    <w:rsid w:val="009805CB"/>
    <w:rsid w:val="00980DEC"/>
    <w:rsid w:val="00985BC1"/>
    <w:rsid w:val="00991794"/>
    <w:rsid w:val="00991BF0"/>
    <w:rsid w:val="00992B7F"/>
    <w:rsid w:val="009933FF"/>
    <w:rsid w:val="009A5398"/>
    <w:rsid w:val="009C0C6B"/>
    <w:rsid w:val="009C4977"/>
    <w:rsid w:val="009D7518"/>
    <w:rsid w:val="009D7683"/>
    <w:rsid w:val="009E0FD1"/>
    <w:rsid w:val="009E4BCA"/>
    <w:rsid w:val="009F0B86"/>
    <w:rsid w:val="009F15A8"/>
    <w:rsid w:val="009F1D44"/>
    <w:rsid w:val="009F48C8"/>
    <w:rsid w:val="009F652D"/>
    <w:rsid w:val="009F6FF6"/>
    <w:rsid w:val="00A00699"/>
    <w:rsid w:val="00A0215F"/>
    <w:rsid w:val="00A04698"/>
    <w:rsid w:val="00A04912"/>
    <w:rsid w:val="00A04DE2"/>
    <w:rsid w:val="00A12A8F"/>
    <w:rsid w:val="00A149D8"/>
    <w:rsid w:val="00A15F32"/>
    <w:rsid w:val="00A161CE"/>
    <w:rsid w:val="00A2040F"/>
    <w:rsid w:val="00A22445"/>
    <w:rsid w:val="00A23837"/>
    <w:rsid w:val="00A255E4"/>
    <w:rsid w:val="00A318CB"/>
    <w:rsid w:val="00A32201"/>
    <w:rsid w:val="00A40420"/>
    <w:rsid w:val="00A40FFE"/>
    <w:rsid w:val="00A4344F"/>
    <w:rsid w:val="00A46272"/>
    <w:rsid w:val="00A502A0"/>
    <w:rsid w:val="00A53DF6"/>
    <w:rsid w:val="00A57903"/>
    <w:rsid w:val="00A57A9D"/>
    <w:rsid w:val="00A6109A"/>
    <w:rsid w:val="00A65B21"/>
    <w:rsid w:val="00A76990"/>
    <w:rsid w:val="00A81CEE"/>
    <w:rsid w:val="00A86C2F"/>
    <w:rsid w:val="00A91129"/>
    <w:rsid w:val="00A97605"/>
    <w:rsid w:val="00A97EFE"/>
    <w:rsid w:val="00AA2022"/>
    <w:rsid w:val="00AB0E17"/>
    <w:rsid w:val="00AB2AAC"/>
    <w:rsid w:val="00AB3F74"/>
    <w:rsid w:val="00AB40F9"/>
    <w:rsid w:val="00AB46E8"/>
    <w:rsid w:val="00AC05F0"/>
    <w:rsid w:val="00AC3DD6"/>
    <w:rsid w:val="00AC527F"/>
    <w:rsid w:val="00AC7546"/>
    <w:rsid w:val="00AD42D0"/>
    <w:rsid w:val="00AE1161"/>
    <w:rsid w:val="00AE640F"/>
    <w:rsid w:val="00AF2845"/>
    <w:rsid w:val="00AF5EC0"/>
    <w:rsid w:val="00B00BB6"/>
    <w:rsid w:val="00B209A6"/>
    <w:rsid w:val="00B20A1B"/>
    <w:rsid w:val="00B218C7"/>
    <w:rsid w:val="00B22BB2"/>
    <w:rsid w:val="00B27CDC"/>
    <w:rsid w:val="00B31E2B"/>
    <w:rsid w:val="00B3422E"/>
    <w:rsid w:val="00B3521C"/>
    <w:rsid w:val="00B40610"/>
    <w:rsid w:val="00B40E03"/>
    <w:rsid w:val="00B43811"/>
    <w:rsid w:val="00B439D5"/>
    <w:rsid w:val="00B44549"/>
    <w:rsid w:val="00B46AA5"/>
    <w:rsid w:val="00B60169"/>
    <w:rsid w:val="00B67746"/>
    <w:rsid w:val="00B70202"/>
    <w:rsid w:val="00B731D5"/>
    <w:rsid w:val="00B7749F"/>
    <w:rsid w:val="00B77833"/>
    <w:rsid w:val="00B81536"/>
    <w:rsid w:val="00B816A2"/>
    <w:rsid w:val="00B83630"/>
    <w:rsid w:val="00B838F8"/>
    <w:rsid w:val="00B83CE1"/>
    <w:rsid w:val="00B8530F"/>
    <w:rsid w:val="00B93BBC"/>
    <w:rsid w:val="00BA1311"/>
    <w:rsid w:val="00BA145B"/>
    <w:rsid w:val="00BA5D7F"/>
    <w:rsid w:val="00BB208D"/>
    <w:rsid w:val="00BB6716"/>
    <w:rsid w:val="00BC06DE"/>
    <w:rsid w:val="00BC50B6"/>
    <w:rsid w:val="00BC7204"/>
    <w:rsid w:val="00BD04D2"/>
    <w:rsid w:val="00BD0571"/>
    <w:rsid w:val="00BD0934"/>
    <w:rsid w:val="00BD32B5"/>
    <w:rsid w:val="00BD6EE1"/>
    <w:rsid w:val="00BE2686"/>
    <w:rsid w:val="00BE3FCD"/>
    <w:rsid w:val="00BE75C3"/>
    <w:rsid w:val="00BF09F3"/>
    <w:rsid w:val="00BF1E4A"/>
    <w:rsid w:val="00BF5B01"/>
    <w:rsid w:val="00BF6CDB"/>
    <w:rsid w:val="00BF6D7F"/>
    <w:rsid w:val="00C043D3"/>
    <w:rsid w:val="00C052BB"/>
    <w:rsid w:val="00C13130"/>
    <w:rsid w:val="00C16CCA"/>
    <w:rsid w:val="00C24894"/>
    <w:rsid w:val="00C330D0"/>
    <w:rsid w:val="00C357CE"/>
    <w:rsid w:val="00C366A3"/>
    <w:rsid w:val="00C40818"/>
    <w:rsid w:val="00C63389"/>
    <w:rsid w:val="00C633CD"/>
    <w:rsid w:val="00C651D2"/>
    <w:rsid w:val="00C70D77"/>
    <w:rsid w:val="00C766B9"/>
    <w:rsid w:val="00C84DB3"/>
    <w:rsid w:val="00C85BA9"/>
    <w:rsid w:val="00C87400"/>
    <w:rsid w:val="00C9355E"/>
    <w:rsid w:val="00C9471B"/>
    <w:rsid w:val="00C9497C"/>
    <w:rsid w:val="00C96C2B"/>
    <w:rsid w:val="00CA164D"/>
    <w:rsid w:val="00CA609B"/>
    <w:rsid w:val="00CA6811"/>
    <w:rsid w:val="00CB0DCA"/>
    <w:rsid w:val="00CB6551"/>
    <w:rsid w:val="00CD24FC"/>
    <w:rsid w:val="00CD69E5"/>
    <w:rsid w:val="00CE50AA"/>
    <w:rsid w:val="00CF098A"/>
    <w:rsid w:val="00CF1471"/>
    <w:rsid w:val="00CF23D5"/>
    <w:rsid w:val="00CF2DB2"/>
    <w:rsid w:val="00CF477D"/>
    <w:rsid w:val="00CF4B51"/>
    <w:rsid w:val="00D03242"/>
    <w:rsid w:val="00D10621"/>
    <w:rsid w:val="00D17DBD"/>
    <w:rsid w:val="00D20AA1"/>
    <w:rsid w:val="00D21830"/>
    <w:rsid w:val="00D22AD4"/>
    <w:rsid w:val="00D318B5"/>
    <w:rsid w:val="00D3389C"/>
    <w:rsid w:val="00D34103"/>
    <w:rsid w:val="00D35564"/>
    <w:rsid w:val="00D3566C"/>
    <w:rsid w:val="00D36818"/>
    <w:rsid w:val="00D409B8"/>
    <w:rsid w:val="00D40EB3"/>
    <w:rsid w:val="00D46B59"/>
    <w:rsid w:val="00D476FD"/>
    <w:rsid w:val="00D507E0"/>
    <w:rsid w:val="00D5142B"/>
    <w:rsid w:val="00D56180"/>
    <w:rsid w:val="00D600BC"/>
    <w:rsid w:val="00D60EEE"/>
    <w:rsid w:val="00D62A57"/>
    <w:rsid w:val="00D665D3"/>
    <w:rsid w:val="00D72A42"/>
    <w:rsid w:val="00D73019"/>
    <w:rsid w:val="00D74794"/>
    <w:rsid w:val="00D75840"/>
    <w:rsid w:val="00D76942"/>
    <w:rsid w:val="00D776A1"/>
    <w:rsid w:val="00D835CA"/>
    <w:rsid w:val="00D86CC5"/>
    <w:rsid w:val="00D90D33"/>
    <w:rsid w:val="00D9361B"/>
    <w:rsid w:val="00D96694"/>
    <w:rsid w:val="00DA03F7"/>
    <w:rsid w:val="00DA221F"/>
    <w:rsid w:val="00DA25D6"/>
    <w:rsid w:val="00DA27DC"/>
    <w:rsid w:val="00DA4525"/>
    <w:rsid w:val="00DA5E98"/>
    <w:rsid w:val="00DB2BF5"/>
    <w:rsid w:val="00DB4998"/>
    <w:rsid w:val="00DC05BE"/>
    <w:rsid w:val="00DC22A4"/>
    <w:rsid w:val="00DD0D08"/>
    <w:rsid w:val="00DD1D30"/>
    <w:rsid w:val="00DD2130"/>
    <w:rsid w:val="00DD31AB"/>
    <w:rsid w:val="00DE53F4"/>
    <w:rsid w:val="00DE5432"/>
    <w:rsid w:val="00DE5857"/>
    <w:rsid w:val="00DE5CF2"/>
    <w:rsid w:val="00DE7F16"/>
    <w:rsid w:val="00DF116A"/>
    <w:rsid w:val="00DF5A77"/>
    <w:rsid w:val="00E03BDA"/>
    <w:rsid w:val="00E04804"/>
    <w:rsid w:val="00E04ABC"/>
    <w:rsid w:val="00E23A14"/>
    <w:rsid w:val="00E25358"/>
    <w:rsid w:val="00E25EC7"/>
    <w:rsid w:val="00E262A4"/>
    <w:rsid w:val="00E32373"/>
    <w:rsid w:val="00E34258"/>
    <w:rsid w:val="00E37D96"/>
    <w:rsid w:val="00E40A88"/>
    <w:rsid w:val="00E42476"/>
    <w:rsid w:val="00E44202"/>
    <w:rsid w:val="00E45DD5"/>
    <w:rsid w:val="00E4750F"/>
    <w:rsid w:val="00E50502"/>
    <w:rsid w:val="00E54D68"/>
    <w:rsid w:val="00E575DC"/>
    <w:rsid w:val="00E74B37"/>
    <w:rsid w:val="00E7560E"/>
    <w:rsid w:val="00E80801"/>
    <w:rsid w:val="00E8299D"/>
    <w:rsid w:val="00E82B8D"/>
    <w:rsid w:val="00E85735"/>
    <w:rsid w:val="00E8593C"/>
    <w:rsid w:val="00E945C0"/>
    <w:rsid w:val="00E95589"/>
    <w:rsid w:val="00E97970"/>
    <w:rsid w:val="00EA0CC1"/>
    <w:rsid w:val="00EA2E20"/>
    <w:rsid w:val="00EA39CC"/>
    <w:rsid w:val="00EA4E7E"/>
    <w:rsid w:val="00EA6659"/>
    <w:rsid w:val="00EB1E97"/>
    <w:rsid w:val="00EB71B3"/>
    <w:rsid w:val="00EC2697"/>
    <w:rsid w:val="00EC3CB4"/>
    <w:rsid w:val="00ED3F88"/>
    <w:rsid w:val="00ED644F"/>
    <w:rsid w:val="00EF07F5"/>
    <w:rsid w:val="00EF0D44"/>
    <w:rsid w:val="00EF36D2"/>
    <w:rsid w:val="00EF39CA"/>
    <w:rsid w:val="00EF5528"/>
    <w:rsid w:val="00EF55D7"/>
    <w:rsid w:val="00F0332D"/>
    <w:rsid w:val="00F041BD"/>
    <w:rsid w:val="00F06842"/>
    <w:rsid w:val="00F167EF"/>
    <w:rsid w:val="00F21E6E"/>
    <w:rsid w:val="00F262F9"/>
    <w:rsid w:val="00F325B5"/>
    <w:rsid w:val="00F33A22"/>
    <w:rsid w:val="00F35E3E"/>
    <w:rsid w:val="00F37CC1"/>
    <w:rsid w:val="00F426A7"/>
    <w:rsid w:val="00F447BD"/>
    <w:rsid w:val="00F44AB3"/>
    <w:rsid w:val="00F45496"/>
    <w:rsid w:val="00F53AAF"/>
    <w:rsid w:val="00F54378"/>
    <w:rsid w:val="00F7200A"/>
    <w:rsid w:val="00F80911"/>
    <w:rsid w:val="00F85971"/>
    <w:rsid w:val="00F861AC"/>
    <w:rsid w:val="00FA2AD7"/>
    <w:rsid w:val="00FA6E88"/>
    <w:rsid w:val="00FA739B"/>
    <w:rsid w:val="00FB176A"/>
    <w:rsid w:val="00FB1E47"/>
    <w:rsid w:val="00FB45A7"/>
    <w:rsid w:val="00FC6A8A"/>
    <w:rsid w:val="00FD1CC2"/>
    <w:rsid w:val="00FD24C1"/>
    <w:rsid w:val="00FD6605"/>
    <w:rsid w:val="00FD6F2B"/>
    <w:rsid w:val="00FE1CFB"/>
    <w:rsid w:val="00FE7A5E"/>
    <w:rsid w:val="00FF0A83"/>
    <w:rsid w:val="00FF2C7E"/>
    <w:rsid w:val="00FF6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70012"/>
  <w15:docId w15:val="{936EC264-B70F-42BE-977C-1F8FAB32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76942"/>
  </w:style>
  <w:style w:type="paragraph" w:styleId="1">
    <w:name w:val="heading 1"/>
    <w:basedOn w:val="a"/>
    <w:next w:val="a"/>
    <w:qFormat/>
    <w:rsid w:val="00440413"/>
    <w:pPr>
      <w:keepNext/>
      <w:ind w:left="4860"/>
      <w:outlineLvl w:val="0"/>
    </w:pPr>
    <w:rPr>
      <w:sz w:val="28"/>
    </w:rPr>
  </w:style>
  <w:style w:type="paragraph" w:styleId="2">
    <w:name w:val="heading 2"/>
    <w:basedOn w:val="a"/>
    <w:next w:val="a"/>
    <w:link w:val="20"/>
    <w:qFormat/>
    <w:rsid w:val="00440413"/>
    <w:pPr>
      <w:keepNext/>
      <w:ind w:left="142" w:right="176"/>
      <w:jc w:val="center"/>
      <w:outlineLvl w:val="1"/>
    </w:pPr>
    <w:rPr>
      <w:sz w:val="28"/>
    </w:rPr>
  </w:style>
  <w:style w:type="paragraph" w:styleId="3">
    <w:name w:val="heading 3"/>
    <w:basedOn w:val="a"/>
    <w:next w:val="a"/>
    <w:link w:val="30"/>
    <w:qFormat/>
    <w:rsid w:val="00440413"/>
    <w:pPr>
      <w:keepNext/>
      <w:jc w:val="center"/>
      <w:outlineLvl w:val="2"/>
    </w:pPr>
    <w:rPr>
      <w:sz w:val="24"/>
    </w:rPr>
  </w:style>
  <w:style w:type="paragraph" w:styleId="6">
    <w:name w:val="heading 6"/>
    <w:basedOn w:val="a"/>
    <w:next w:val="a"/>
    <w:qFormat/>
    <w:rsid w:val="00440413"/>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440413"/>
    <w:rPr>
      <w:color w:val="0000FF"/>
      <w:u w:val="single"/>
    </w:rPr>
  </w:style>
  <w:style w:type="paragraph" w:styleId="a4">
    <w:name w:val="Body Text"/>
    <w:basedOn w:val="a"/>
    <w:link w:val="a5"/>
    <w:rsid w:val="00440413"/>
    <w:pPr>
      <w:jc w:val="center"/>
    </w:pPr>
    <w:rPr>
      <w:b/>
      <w:sz w:val="22"/>
    </w:rPr>
  </w:style>
  <w:style w:type="paragraph" w:styleId="21">
    <w:name w:val="Body Text Indent 2"/>
    <w:basedOn w:val="a"/>
    <w:rsid w:val="00440413"/>
    <w:pPr>
      <w:spacing w:line="360" w:lineRule="auto"/>
      <w:ind w:firstLine="709"/>
    </w:pPr>
    <w:rPr>
      <w:sz w:val="28"/>
    </w:rPr>
  </w:style>
  <w:style w:type="character" w:styleId="a6">
    <w:name w:val="FollowedHyperlink"/>
    <w:rsid w:val="00440413"/>
    <w:rPr>
      <w:color w:val="800080"/>
      <w:u w:val="single"/>
    </w:rPr>
  </w:style>
  <w:style w:type="paragraph" w:styleId="a7">
    <w:name w:val="Body Text Indent"/>
    <w:basedOn w:val="a"/>
    <w:rsid w:val="00440413"/>
    <w:pPr>
      <w:ind w:firstLine="720"/>
      <w:jc w:val="both"/>
    </w:pPr>
    <w:rPr>
      <w:sz w:val="28"/>
    </w:rPr>
  </w:style>
  <w:style w:type="paragraph" w:styleId="31">
    <w:name w:val="Body Text Indent 3"/>
    <w:basedOn w:val="a"/>
    <w:link w:val="32"/>
    <w:rsid w:val="00440413"/>
    <w:pPr>
      <w:ind w:firstLine="720"/>
      <w:jc w:val="both"/>
    </w:pPr>
    <w:rPr>
      <w:sz w:val="28"/>
    </w:rPr>
  </w:style>
  <w:style w:type="paragraph" w:styleId="a8">
    <w:name w:val="Balloon Text"/>
    <w:basedOn w:val="a"/>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parametervalue">
    <w:name w:val="parametervalue"/>
    <w:basedOn w:val="a"/>
    <w:rsid w:val="00960888"/>
    <w:pPr>
      <w:spacing w:before="100" w:beforeAutospacing="1" w:after="100" w:afterAutospacing="1"/>
    </w:pPr>
    <w:rPr>
      <w:sz w:val="24"/>
      <w:szCs w:val="24"/>
    </w:rPr>
  </w:style>
  <w:style w:type="paragraph" w:customStyle="1" w:styleId="formattext">
    <w:name w:val="formattext"/>
    <w:basedOn w:val="a"/>
    <w:rsid w:val="003C78C8"/>
    <w:pPr>
      <w:spacing w:before="100" w:beforeAutospacing="1" w:after="100" w:afterAutospacing="1"/>
    </w:pPr>
    <w:rPr>
      <w:sz w:val="24"/>
      <w:szCs w:val="24"/>
    </w:rPr>
  </w:style>
  <w:style w:type="table" w:styleId="a9">
    <w:name w:val="Table Grid"/>
    <w:basedOn w:val="a1"/>
    <w:uiPriority w:val="39"/>
    <w:rsid w:val="000410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0">
    <w:name w:val="Знак1"/>
    <w:basedOn w:val="a"/>
    <w:rsid w:val="0026203C"/>
    <w:pPr>
      <w:spacing w:before="100" w:beforeAutospacing="1" w:after="100" w:afterAutospacing="1"/>
    </w:pPr>
    <w:rPr>
      <w:rFonts w:ascii="Tahoma" w:hAnsi="Tahoma" w:cs="Tahoma"/>
      <w:lang w:val="en-US" w:eastAsia="en-US"/>
    </w:rPr>
  </w:style>
  <w:style w:type="paragraph" w:styleId="aa">
    <w:name w:val="Normal (Web)"/>
    <w:basedOn w:val="a"/>
    <w:uiPriority w:val="99"/>
    <w:rsid w:val="006E708F"/>
    <w:pPr>
      <w:spacing w:before="100" w:beforeAutospacing="1" w:after="100" w:afterAutospacing="1"/>
      <w:ind w:firstLine="709"/>
      <w:jc w:val="both"/>
    </w:pPr>
    <w:rPr>
      <w:sz w:val="24"/>
      <w:szCs w:val="24"/>
    </w:rPr>
  </w:style>
  <w:style w:type="character" w:styleId="ab">
    <w:name w:val="Strong"/>
    <w:uiPriority w:val="22"/>
    <w:qFormat/>
    <w:rsid w:val="004A1EEA"/>
    <w:rPr>
      <w:b/>
      <w:bCs/>
    </w:rPr>
  </w:style>
  <w:style w:type="character" w:customStyle="1" w:styleId="fractionnumber">
    <w:name w:val="fractionnumber"/>
    <w:basedOn w:val="a0"/>
    <w:rsid w:val="00F35E3E"/>
  </w:style>
  <w:style w:type="character" w:customStyle="1" w:styleId="22">
    <w:name w:val="Основной текст (2)_"/>
    <w:basedOn w:val="a0"/>
    <w:link w:val="23"/>
    <w:rsid w:val="001379E7"/>
    <w:rPr>
      <w:sz w:val="22"/>
      <w:szCs w:val="22"/>
      <w:shd w:val="clear" w:color="auto" w:fill="FFFFFF"/>
    </w:rPr>
  </w:style>
  <w:style w:type="paragraph" w:customStyle="1" w:styleId="23">
    <w:name w:val="Основной текст (2)"/>
    <w:basedOn w:val="a"/>
    <w:link w:val="22"/>
    <w:rsid w:val="001379E7"/>
    <w:pPr>
      <w:widowControl w:val="0"/>
      <w:shd w:val="clear" w:color="auto" w:fill="FFFFFF"/>
      <w:spacing w:before="300" w:line="252" w:lineRule="exact"/>
    </w:pPr>
    <w:rPr>
      <w:sz w:val="22"/>
      <w:szCs w:val="22"/>
    </w:rPr>
  </w:style>
  <w:style w:type="character" w:customStyle="1" w:styleId="30">
    <w:name w:val="Заголовок 3 Знак"/>
    <w:basedOn w:val="a0"/>
    <w:link w:val="3"/>
    <w:rsid w:val="00665854"/>
    <w:rPr>
      <w:sz w:val="24"/>
    </w:rPr>
  </w:style>
  <w:style w:type="paragraph" w:customStyle="1" w:styleId="p">
    <w:name w:val="p"/>
    <w:basedOn w:val="a"/>
    <w:rsid w:val="003407EA"/>
    <w:pPr>
      <w:jc w:val="both"/>
    </w:pPr>
    <w:rPr>
      <w:sz w:val="22"/>
      <w:szCs w:val="22"/>
    </w:rPr>
  </w:style>
  <w:style w:type="character" w:customStyle="1" w:styleId="any">
    <w:name w:val="any"/>
    <w:rsid w:val="005E4384"/>
    <w:rPr>
      <w:rFonts w:ascii="Times New Roman" w:eastAsia="Times New Roman" w:hAnsi="Times New Roman" w:cs="Times New Roman" w:hint="default"/>
      <w:sz w:val="22"/>
      <w:szCs w:val="22"/>
    </w:rPr>
  </w:style>
  <w:style w:type="character" w:customStyle="1" w:styleId="ac">
    <w:name w:val="Без интервала Знак"/>
    <w:link w:val="ad"/>
    <w:locked/>
    <w:rsid w:val="00583F1D"/>
    <w:rPr>
      <w:rFonts w:ascii="Calibri" w:hAnsi="Calibri" w:cs="Calibri"/>
    </w:rPr>
  </w:style>
  <w:style w:type="paragraph" w:styleId="ad">
    <w:name w:val="No Spacing"/>
    <w:link w:val="ac"/>
    <w:qFormat/>
    <w:rsid w:val="00583F1D"/>
    <w:rPr>
      <w:rFonts w:ascii="Calibri" w:hAnsi="Calibri" w:cs="Calibri"/>
    </w:rPr>
  </w:style>
  <w:style w:type="character" w:customStyle="1" w:styleId="iceouttxt">
    <w:name w:val="iceouttxt"/>
    <w:rsid w:val="00480DB8"/>
  </w:style>
  <w:style w:type="character" w:customStyle="1" w:styleId="20">
    <w:name w:val="Заголовок 2 Знак"/>
    <w:basedOn w:val="a0"/>
    <w:link w:val="2"/>
    <w:rsid w:val="000271CE"/>
    <w:rPr>
      <w:sz w:val="28"/>
    </w:rPr>
  </w:style>
  <w:style w:type="character" w:customStyle="1" w:styleId="a5">
    <w:name w:val="Основной текст Знак"/>
    <w:basedOn w:val="a0"/>
    <w:link w:val="a4"/>
    <w:rsid w:val="000271CE"/>
    <w:rPr>
      <w:b/>
      <w:sz w:val="22"/>
    </w:rPr>
  </w:style>
  <w:style w:type="character" w:customStyle="1" w:styleId="32">
    <w:name w:val="Основной текст с отступом 3 Знак"/>
    <w:basedOn w:val="a0"/>
    <w:link w:val="31"/>
    <w:rsid w:val="000271CE"/>
    <w:rPr>
      <w:sz w:val="28"/>
    </w:rPr>
  </w:style>
  <w:style w:type="character" w:customStyle="1" w:styleId="11">
    <w:name w:val="Неразрешенное упоминание1"/>
    <w:basedOn w:val="a0"/>
    <w:uiPriority w:val="99"/>
    <w:semiHidden/>
    <w:unhideWhenUsed/>
    <w:rsid w:val="0037025D"/>
    <w:rPr>
      <w:color w:val="605E5C"/>
      <w:shd w:val="clear" w:color="auto" w:fill="E1DFDD"/>
    </w:rPr>
  </w:style>
  <w:style w:type="paragraph" w:customStyle="1" w:styleId="Standard">
    <w:name w:val="Standard"/>
    <w:rsid w:val="00AC05F0"/>
    <w:pPr>
      <w:suppressAutoHyphens/>
      <w:autoSpaceDN w:val="0"/>
      <w:textAlignment w:val="baseline"/>
    </w:pPr>
    <w:rPr>
      <w:kern w:val="3"/>
      <w:lang w:eastAsia="zh-CN"/>
    </w:rPr>
  </w:style>
  <w:style w:type="paragraph" w:customStyle="1" w:styleId="Endnote">
    <w:name w:val="Endnote"/>
    <w:basedOn w:val="Standard"/>
    <w:rsid w:val="00AC05F0"/>
  </w:style>
  <w:style w:type="character" w:customStyle="1" w:styleId="Internetlink">
    <w:name w:val="Internet link"/>
    <w:rsid w:val="00AC05F0"/>
    <w:rPr>
      <w:color w:val="0000FF"/>
      <w:u w:val="single"/>
    </w:rPr>
  </w:style>
  <w:style w:type="character" w:customStyle="1" w:styleId="24">
    <w:name w:val="Неразрешенное упоминание2"/>
    <w:basedOn w:val="a0"/>
    <w:uiPriority w:val="99"/>
    <w:semiHidden/>
    <w:unhideWhenUsed/>
    <w:rsid w:val="00AC05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7740">
      <w:bodyDiv w:val="1"/>
      <w:marLeft w:val="0"/>
      <w:marRight w:val="0"/>
      <w:marTop w:val="0"/>
      <w:marBottom w:val="0"/>
      <w:divBdr>
        <w:top w:val="none" w:sz="0" w:space="0" w:color="auto"/>
        <w:left w:val="none" w:sz="0" w:space="0" w:color="auto"/>
        <w:bottom w:val="none" w:sz="0" w:space="0" w:color="auto"/>
        <w:right w:val="none" w:sz="0" w:space="0" w:color="auto"/>
      </w:divBdr>
      <w:divsChild>
        <w:div w:id="1064722425">
          <w:marLeft w:val="0"/>
          <w:marRight w:val="0"/>
          <w:marTop w:val="0"/>
          <w:marBottom w:val="0"/>
          <w:divBdr>
            <w:top w:val="none" w:sz="0" w:space="0" w:color="auto"/>
            <w:left w:val="none" w:sz="0" w:space="0" w:color="auto"/>
            <w:bottom w:val="none" w:sz="0" w:space="0" w:color="auto"/>
            <w:right w:val="none" w:sz="0" w:space="0" w:color="auto"/>
          </w:divBdr>
        </w:div>
      </w:divsChild>
    </w:div>
    <w:div w:id="34820801">
      <w:bodyDiv w:val="1"/>
      <w:marLeft w:val="0"/>
      <w:marRight w:val="0"/>
      <w:marTop w:val="0"/>
      <w:marBottom w:val="0"/>
      <w:divBdr>
        <w:top w:val="none" w:sz="0" w:space="0" w:color="auto"/>
        <w:left w:val="none" w:sz="0" w:space="0" w:color="auto"/>
        <w:bottom w:val="none" w:sz="0" w:space="0" w:color="auto"/>
        <w:right w:val="none" w:sz="0" w:space="0" w:color="auto"/>
      </w:divBdr>
    </w:div>
    <w:div w:id="54596332">
      <w:bodyDiv w:val="1"/>
      <w:marLeft w:val="0"/>
      <w:marRight w:val="0"/>
      <w:marTop w:val="0"/>
      <w:marBottom w:val="0"/>
      <w:divBdr>
        <w:top w:val="none" w:sz="0" w:space="0" w:color="auto"/>
        <w:left w:val="none" w:sz="0" w:space="0" w:color="auto"/>
        <w:bottom w:val="none" w:sz="0" w:space="0" w:color="auto"/>
        <w:right w:val="none" w:sz="0" w:space="0" w:color="auto"/>
      </w:divBdr>
    </w:div>
    <w:div w:id="87501904">
      <w:bodyDiv w:val="1"/>
      <w:marLeft w:val="0"/>
      <w:marRight w:val="0"/>
      <w:marTop w:val="0"/>
      <w:marBottom w:val="0"/>
      <w:divBdr>
        <w:top w:val="none" w:sz="0" w:space="0" w:color="auto"/>
        <w:left w:val="none" w:sz="0" w:space="0" w:color="auto"/>
        <w:bottom w:val="none" w:sz="0" w:space="0" w:color="auto"/>
        <w:right w:val="none" w:sz="0" w:space="0" w:color="auto"/>
      </w:divBdr>
    </w:div>
    <w:div w:id="120652447">
      <w:bodyDiv w:val="1"/>
      <w:marLeft w:val="0"/>
      <w:marRight w:val="0"/>
      <w:marTop w:val="0"/>
      <w:marBottom w:val="0"/>
      <w:divBdr>
        <w:top w:val="none" w:sz="0" w:space="0" w:color="auto"/>
        <w:left w:val="none" w:sz="0" w:space="0" w:color="auto"/>
        <w:bottom w:val="none" w:sz="0" w:space="0" w:color="auto"/>
        <w:right w:val="none" w:sz="0" w:space="0" w:color="auto"/>
      </w:divBdr>
      <w:divsChild>
        <w:div w:id="1542208433">
          <w:marLeft w:val="0"/>
          <w:marRight w:val="0"/>
          <w:marTop w:val="0"/>
          <w:marBottom w:val="0"/>
          <w:divBdr>
            <w:top w:val="none" w:sz="0" w:space="0" w:color="auto"/>
            <w:left w:val="none" w:sz="0" w:space="0" w:color="auto"/>
            <w:bottom w:val="none" w:sz="0" w:space="0" w:color="auto"/>
            <w:right w:val="none" w:sz="0" w:space="0" w:color="auto"/>
          </w:divBdr>
        </w:div>
      </w:divsChild>
    </w:div>
    <w:div w:id="225651772">
      <w:bodyDiv w:val="1"/>
      <w:marLeft w:val="0"/>
      <w:marRight w:val="0"/>
      <w:marTop w:val="0"/>
      <w:marBottom w:val="0"/>
      <w:divBdr>
        <w:top w:val="none" w:sz="0" w:space="0" w:color="auto"/>
        <w:left w:val="none" w:sz="0" w:space="0" w:color="auto"/>
        <w:bottom w:val="none" w:sz="0" w:space="0" w:color="auto"/>
        <w:right w:val="none" w:sz="0" w:space="0" w:color="auto"/>
      </w:divBdr>
    </w:div>
    <w:div w:id="227308122">
      <w:bodyDiv w:val="1"/>
      <w:marLeft w:val="0"/>
      <w:marRight w:val="0"/>
      <w:marTop w:val="0"/>
      <w:marBottom w:val="0"/>
      <w:divBdr>
        <w:top w:val="none" w:sz="0" w:space="0" w:color="auto"/>
        <w:left w:val="none" w:sz="0" w:space="0" w:color="auto"/>
        <w:bottom w:val="none" w:sz="0" w:space="0" w:color="auto"/>
        <w:right w:val="none" w:sz="0" w:space="0" w:color="auto"/>
      </w:divBdr>
      <w:divsChild>
        <w:div w:id="621308092">
          <w:marLeft w:val="0"/>
          <w:marRight w:val="0"/>
          <w:marTop w:val="0"/>
          <w:marBottom w:val="0"/>
          <w:divBdr>
            <w:top w:val="none" w:sz="0" w:space="0" w:color="auto"/>
            <w:left w:val="none" w:sz="0" w:space="0" w:color="auto"/>
            <w:bottom w:val="none" w:sz="0" w:space="0" w:color="auto"/>
            <w:right w:val="none" w:sz="0" w:space="0" w:color="auto"/>
          </w:divBdr>
        </w:div>
      </w:divsChild>
    </w:div>
    <w:div w:id="297034884">
      <w:bodyDiv w:val="1"/>
      <w:marLeft w:val="0"/>
      <w:marRight w:val="0"/>
      <w:marTop w:val="0"/>
      <w:marBottom w:val="0"/>
      <w:divBdr>
        <w:top w:val="none" w:sz="0" w:space="0" w:color="auto"/>
        <w:left w:val="none" w:sz="0" w:space="0" w:color="auto"/>
        <w:bottom w:val="none" w:sz="0" w:space="0" w:color="auto"/>
        <w:right w:val="none" w:sz="0" w:space="0" w:color="auto"/>
      </w:divBdr>
    </w:div>
    <w:div w:id="371922086">
      <w:bodyDiv w:val="1"/>
      <w:marLeft w:val="0"/>
      <w:marRight w:val="0"/>
      <w:marTop w:val="0"/>
      <w:marBottom w:val="0"/>
      <w:divBdr>
        <w:top w:val="none" w:sz="0" w:space="0" w:color="auto"/>
        <w:left w:val="none" w:sz="0" w:space="0" w:color="auto"/>
        <w:bottom w:val="none" w:sz="0" w:space="0" w:color="auto"/>
        <w:right w:val="none" w:sz="0" w:space="0" w:color="auto"/>
      </w:divBdr>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413478510">
      <w:bodyDiv w:val="1"/>
      <w:marLeft w:val="0"/>
      <w:marRight w:val="0"/>
      <w:marTop w:val="0"/>
      <w:marBottom w:val="0"/>
      <w:divBdr>
        <w:top w:val="none" w:sz="0" w:space="0" w:color="auto"/>
        <w:left w:val="none" w:sz="0" w:space="0" w:color="auto"/>
        <w:bottom w:val="none" w:sz="0" w:space="0" w:color="auto"/>
        <w:right w:val="none" w:sz="0" w:space="0" w:color="auto"/>
      </w:divBdr>
    </w:div>
    <w:div w:id="427120129">
      <w:bodyDiv w:val="1"/>
      <w:marLeft w:val="0"/>
      <w:marRight w:val="0"/>
      <w:marTop w:val="0"/>
      <w:marBottom w:val="0"/>
      <w:divBdr>
        <w:top w:val="none" w:sz="0" w:space="0" w:color="auto"/>
        <w:left w:val="none" w:sz="0" w:space="0" w:color="auto"/>
        <w:bottom w:val="none" w:sz="0" w:space="0" w:color="auto"/>
        <w:right w:val="none" w:sz="0" w:space="0" w:color="auto"/>
      </w:divBdr>
    </w:div>
    <w:div w:id="470752098">
      <w:bodyDiv w:val="1"/>
      <w:marLeft w:val="0"/>
      <w:marRight w:val="0"/>
      <w:marTop w:val="0"/>
      <w:marBottom w:val="0"/>
      <w:divBdr>
        <w:top w:val="none" w:sz="0" w:space="0" w:color="auto"/>
        <w:left w:val="none" w:sz="0" w:space="0" w:color="auto"/>
        <w:bottom w:val="none" w:sz="0" w:space="0" w:color="auto"/>
        <w:right w:val="none" w:sz="0" w:space="0" w:color="auto"/>
      </w:divBdr>
      <w:divsChild>
        <w:div w:id="514001823">
          <w:marLeft w:val="0"/>
          <w:marRight w:val="0"/>
          <w:marTop w:val="0"/>
          <w:marBottom w:val="0"/>
          <w:divBdr>
            <w:top w:val="none" w:sz="0" w:space="0" w:color="auto"/>
            <w:left w:val="none" w:sz="0" w:space="0" w:color="auto"/>
            <w:bottom w:val="none" w:sz="0" w:space="0" w:color="auto"/>
            <w:right w:val="none" w:sz="0" w:space="0" w:color="auto"/>
          </w:divBdr>
        </w:div>
        <w:div w:id="1778216755">
          <w:marLeft w:val="0"/>
          <w:marRight w:val="0"/>
          <w:marTop w:val="0"/>
          <w:marBottom w:val="0"/>
          <w:divBdr>
            <w:top w:val="none" w:sz="0" w:space="0" w:color="auto"/>
            <w:left w:val="none" w:sz="0" w:space="0" w:color="auto"/>
            <w:bottom w:val="none" w:sz="0" w:space="0" w:color="auto"/>
            <w:right w:val="none" w:sz="0" w:space="0" w:color="auto"/>
          </w:divBdr>
        </w:div>
      </w:divsChild>
    </w:div>
    <w:div w:id="493254955">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57791150">
      <w:bodyDiv w:val="1"/>
      <w:marLeft w:val="0"/>
      <w:marRight w:val="0"/>
      <w:marTop w:val="0"/>
      <w:marBottom w:val="0"/>
      <w:divBdr>
        <w:top w:val="none" w:sz="0" w:space="0" w:color="auto"/>
        <w:left w:val="none" w:sz="0" w:space="0" w:color="auto"/>
        <w:bottom w:val="none" w:sz="0" w:space="0" w:color="auto"/>
        <w:right w:val="none" w:sz="0" w:space="0" w:color="auto"/>
      </w:divBdr>
    </w:div>
    <w:div w:id="568733202">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601452201">
      <w:bodyDiv w:val="1"/>
      <w:marLeft w:val="0"/>
      <w:marRight w:val="0"/>
      <w:marTop w:val="0"/>
      <w:marBottom w:val="0"/>
      <w:divBdr>
        <w:top w:val="none" w:sz="0" w:space="0" w:color="auto"/>
        <w:left w:val="none" w:sz="0" w:space="0" w:color="auto"/>
        <w:bottom w:val="none" w:sz="0" w:space="0" w:color="auto"/>
        <w:right w:val="none" w:sz="0" w:space="0" w:color="auto"/>
      </w:divBdr>
    </w:div>
    <w:div w:id="618999196">
      <w:bodyDiv w:val="1"/>
      <w:marLeft w:val="0"/>
      <w:marRight w:val="0"/>
      <w:marTop w:val="0"/>
      <w:marBottom w:val="0"/>
      <w:divBdr>
        <w:top w:val="none" w:sz="0" w:space="0" w:color="auto"/>
        <w:left w:val="none" w:sz="0" w:space="0" w:color="auto"/>
        <w:bottom w:val="none" w:sz="0" w:space="0" w:color="auto"/>
        <w:right w:val="none" w:sz="0" w:space="0" w:color="auto"/>
      </w:divBdr>
    </w:div>
    <w:div w:id="623314500">
      <w:bodyDiv w:val="1"/>
      <w:marLeft w:val="0"/>
      <w:marRight w:val="0"/>
      <w:marTop w:val="0"/>
      <w:marBottom w:val="0"/>
      <w:divBdr>
        <w:top w:val="none" w:sz="0" w:space="0" w:color="auto"/>
        <w:left w:val="none" w:sz="0" w:space="0" w:color="auto"/>
        <w:bottom w:val="none" w:sz="0" w:space="0" w:color="auto"/>
        <w:right w:val="none" w:sz="0" w:space="0" w:color="auto"/>
      </w:divBdr>
    </w:div>
    <w:div w:id="633289112">
      <w:bodyDiv w:val="1"/>
      <w:marLeft w:val="0"/>
      <w:marRight w:val="0"/>
      <w:marTop w:val="0"/>
      <w:marBottom w:val="0"/>
      <w:divBdr>
        <w:top w:val="none" w:sz="0" w:space="0" w:color="auto"/>
        <w:left w:val="none" w:sz="0" w:space="0" w:color="auto"/>
        <w:bottom w:val="none" w:sz="0" w:space="0" w:color="auto"/>
        <w:right w:val="none" w:sz="0" w:space="0" w:color="auto"/>
      </w:divBdr>
    </w:div>
    <w:div w:id="635836241">
      <w:bodyDiv w:val="1"/>
      <w:marLeft w:val="0"/>
      <w:marRight w:val="0"/>
      <w:marTop w:val="0"/>
      <w:marBottom w:val="0"/>
      <w:divBdr>
        <w:top w:val="none" w:sz="0" w:space="0" w:color="auto"/>
        <w:left w:val="none" w:sz="0" w:space="0" w:color="auto"/>
        <w:bottom w:val="none" w:sz="0" w:space="0" w:color="auto"/>
        <w:right w:val="none" w:sz="0" w:space="0" w:color="auto"/>
      </w:divBdr>
    </w:div>
    <w:div w:id="635961660">
      <w:bodyDiv w:val="1"/>
      <w:marLeft w:val="0"/>
      <w:marRight w:val="0"/>
      <w:marTop w:val="0"/>
      <w:marBottom w:val="0"/>
      <w:divBdr>
        <w:top w:val="none" w:sz="0" w:space="0" w:color="auto"/>
        <w:left w:val="none" w:sz="0" w:space="0" w:color="auto"/>
        <w:bottom w:val="none" w:sz="0" w:space="0" w:color="auto"/>
        <w:right w:val="none" w:sz="0" w:space="0" w:color="auto"/>
      </w:divBdr>
    </w:div>
    <w:div w:id="670525151">
      <w:bodyDiv w:val="1"/>
      <w:marLeft w:val="0"/>
      <w:marRight w:val="0"/>
      <w:marTop w:val="0"/>
      <w:marBottom w:val="0"/>
      <w:divBdr>
        <w:top w:val="none" w:sz="0" w:space="0" w:color="auto"/>
        <w:left w:val="none" w:sz="0" w:space="0" w:color="auto"/>
        <w:bottom w:val="none" w:sz="0" w:space="0" w:color="auto"/>
        <w:right w:val="none" w:sz="0" w:space="0" w:color="auto"/>
      </w:divBdr>
    </w:div>
    <w:div w:id="722994010">
      <w:bodyDiv w:val="1"/>
      <w:marLeft w:val="0"/>
      <w:marRight w:val="0"/>
      <w:marTop w:val="0"/>
      <w:marBottom w:val="0"/>
      <w:divBdr>
        <w:top w:val="none" w:sz="0" w:space="0" w:color="auto"/>
        <w:left w:val="none" w:sz="0" w:space="0" w:color="auto"/>
        <w:bottom w:val="none" w:sz="0" w:space="0" w:color="auto"/>
        <w:right w:val="none" w:sz="0" w:space="0" w:color="auto"/>
      </w:divBdr>
    </w:div>
    <w:div w:id="789937000">
      <w:bodyDiv w:val="1"/>
      <w:marLeft w:val="0"/>
      <w:marRight w:val="0"/>
      <w:marTop w:val="0"/>
      <w:marBottom w:val="0"/>
      <w:divBdr>
        <w:top w:val="none" w:sz="0" w:space="0" w:color="auto"/>
        <w:left w:val="none" w:sz="0" w:space="0" w:color="auto"/>
        <w:bottom w:val="none" w:sz="0" w:space="0" w:color="auto"/>
        <w:right w:val="none" w:sz="0" w:space="0" w:color="auto"/>
      </w:divBdr>
    </w:div>
    <w:div w:id="792938261">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27282901">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910458344">
      <w:bodyDiv w:val="1"/>
      <w:marLeft w:val="0"/>
      <w:marRight w:val="0"/>
      <w:marTop w:val="0"/>
      <w:marBottom w:val="0"/>
      <w:divBdr>
        <w:top w:val="none" w:sz="0" w:space="0" w:color="auto"/>
        <w:left w:val="none" w:sz="0" w:space="0" w:color="auto"/>
        <w:bottom w:val="none" w:sz="0" w:space="0" w:color="auto"/>
        <w:right w:val="none" w:sz="0" w:space="0" w:color="auto"/>
      </w:divBdr>
    </w:div>
    <w:div w:id="930772708">
      <w:bodyDiv w:val="1"/>
      <w:marLeft w:val="0"/>
      <w:marRight w:val="0"/>
      <w:marTop w:val="0"/>
      <w:marBottom w:val="0"/>
      <w:divBdr>
        <w:top w:val="none" w:sz="0" w:space="0" w:color="auto"/>
        <w:left w:val="none" w:sz="0" w:space="0" w:color="auto"/>
        <w:bottom w:val="none" w:sz="0" w:space="0" w:color="auto"/>
        <w:right w:val="none" w:sz="0" w:space="0" w:color="auto"/>
      </w:divBdr>
    </w:div>
    <w:div w:id="933319494">
      <w:bodyDiv w:val="1"/>
      <w:marLeft w:val="0"/>
      <w:marRight w:val="0"/>
      <w:marTop w:val="0"/>
      <w:marBottom w:val="0"/>
      <w:divBdr>
        <w:top w:val="none" w:sz="0" w:space="0" w:color="auto"/>
        <w:left w:val="none" w:sz="0" w:space="0" w:color="auto"/>
        <w:bottom w:val="none" w:sz="0" w:space="0" w:color="auto"/>
        <w:right w:val="none" w:sz="0" w:space="0" w:color="auto"/>
      </w:divBdr>
    </w:div>
    <w:div w:id="1043483784">
      <w:bodyDiv w:val="1"/>
      <w:marLeft w:val="0"/>
      <w:marRight w:val="0"/>
      <w:marTop w:val="0"/>
      <w:marBottom w:val="0"/>
      <w:divBdr>
        <w:top w:val="none" w:sz="0" w:space="0" w:color="auto"/>
        <w:left w:val="none" w:sz="0" w:space="0" w:color="auto"/>
        <w:bottom w:val="none" w:sz="0" w:space="0" w:color="auto"/>
        <w:right w:val="none" w:sz="0" w:space="0" w:color="auto"/>
      </w:divBdr>
    </w:div>
    <w:div w:id="1051073056">
      <w:bodyDiv w:val="1"/>
      <w:marLeft w:val="0"/>
      <w:marRight w:val="0"/>
      <w:marTop w:val="0"/>
      <w:marBottom w:val="0"/>
      <w:divBdr>
        <w:top w:val="none" w:sz="0" w:space="0" w:color="auto"/>
        <w:left w:val="none" w:sz="0" w:space="0" w:color="auto"/>
        <w:bottom w:val="none" w:sz="0" w:space="0" w:color="auto"/>
        <w:right w:val="none" w:sz="0" w:space="0" w:color="auto"/>
      </w:divBdr>
    </w:div>
    <w:div w:id="1052922192">
      <w:bodyDiv w:val="1"/>
      <w:marLeft w:val="0"/>
      <w:marRight w:val="0"/>
      <w:marTop w:val="0"/>
      <w:marBottom w:val="0"/>
      <w:divBdr>
        <w:top w:val="none" w:sz="0" w:space="0" w:color="auto"/>
        <w:left w:val="none" w:sz="0" w:space="0" w:color="auto"/>
        <w:bottom w:val="none" w:sz="0" w:space="0" w:color="auto"/>
        <w:right w:val="none" w:sz="0" w:space="0" w:color="auto"/>
      </w:divBdr>
      <w:divsChild>
        <w:div w:id="842015605">
          <w:marLeft w:val="0"/>
          <w:marRight w:val="0"/>
          <w:marTop w:val="0"/>
          <w:marBottom w:val="0"/>
          <w:divBdr>
            <w:top w:val="none" w:sz="0" w:space="0" w:color="auto"/>
            <w:left w:val="none" w:sz="0" w:space="0" w:color="auto"/>
            <w:bottom w:val="none" w:sz="0" w:space="0" w:color="auto"/>
            <w:right w:val="none" w:sz="0" w:space="0" w:color="auto"/>
          </w:divBdr>
        </w:div>
        <w:div w:id="1346009752">
          <w:marLeft w:val="0"/>
          <w:marRight w:val="0"/>
          <w:marTop w:val="0"/>
          <w:marBottom w:val="0"/>
          <w:divBdr>
            <w:top w:val="none" w:sz="0" w:space="0" w:color="auto"/>
            <w:left w:val="none" w:sz="0" w:space="0" w:color="auto"/>
            <w:bottom w:val="none" w:sz="0" w:space="0" w:color="auto"/>
            <w:right w:val="none" w:sz="0" w:space="0" w:color="auto"/>
          </w:divBdr>
        </w:div>
      </w:divsChild>
    </w:div>
    <w:div w:id="1071806102">
      <w:bodyDiv w:val="1"/>
      <w:marLeft w:val="0"/>
      <w:marRight w:val="0"/>
      <w:marTop w:val="0"/>
      <w:marBottom w:val="0"/>
      <w:divBdr>
        <w:top w:val="none" w:sz="0" w:space="0" w:color="auto"/>
        <w:left w:val="none" w:sz="0" w:space="0" w:color="auto"/>
        <w:bottom w:val="none" w:sz="0" w:space="0" w:color="auto"/>
        <w:right w:val="none" w:sz="0" w:space="0" w:color="auto"/>
      </w:divBdr>
    </w:div>
    <w:div w:id="1123620143">
      <w:bodyDiv w:val="1"/>
      <w:marLeft w:val="0"/>
      <w:marRight w:val="0"/>
      <w:marTop w:val="0"/>
      <w:marBottom w:val="0"/>
      <w:divBdr>
        <w:top w:val="none" w:sz="0" w:space="0" w:color="auto"/>
        <w:left w:val="none" w:sz="0" w:space="0" w:color="auto"/>
        <w:bottom w:val="none" w:sz="0" w:space="0" w:color="auto"/>
        <w:right w:val="none" w:sz="0" w:space="0" w:color="auto"/>
      </w:divBdr>
    </w:div>
    <w:div w:id="1129588992">
      <w:bodyDiv w:val="1"/>
      <w:marLeft w:val="0"/>
      <w:marRight w:val="0"/>
      <w:marTop w:val="0"/>
      <w:marBottom w:val="0"/>
      <w:divBdr>
        <w:top w:val="none" w:sz="0" w:space="0" w:color="auto"/>
        <w:left w:val="none" w:sz="0" w:space="0" w:color="auto"/>
        <w:bottom w:val="none" w:sz="0" w:space="0" w:color="auto"/>
        <w:right w:val="none" w:sz="0" w:space="0" w:color="auto"/>
      </w:divBdr>
    </w:div>
    <w:div w:id="1145194921">
      <w:bodyDiv w:val="1"/>
      <w:marLeft w:val="0"/>
      <w:marRight w:val="0"/>
      <w:marTop w:val="0"/>
      <w:marBottom w:val="0"/>
      <w:divBdr>
        <w:top w:val="none" w:sz="0" w:space="0" w:color="auto"/>
        <w:left w:val="none" w:sz="0" w:space="0" w:color="auto"/>
        <w:bottom w:val="none" w:sz="0" w:space="0" w:color="auto"/>
        <w:right w:val="none" w:sz="0" w:space="0" w:color="auto"/>
      </w:divBdr>
    </w:div>
    <w:div w:id="1147093963">
      <w:bodyDiv w:val="1"/>
      <w:marLeft w:val="0"/>
      <w:marRight w:val="0"/>
      <w:marTop w:val="0"/>
      <w:marBottom w:val="0"/>
      <w:divBdr>
        <w:top w:val="none" w:sz="0" w:space="0" w:color="auto"/>
        <w:left w:val="none" w:sz="0" w:space="0" w:color="auto"/>
        <w:bottom w:val="none" w:sz="0" w:space="0" w:color="auto"/>
        <w:right w:val="none" w:sz="0" w:space="0" w:color="auto"/>
      </w:divBdr>
    </w:div>
    <w:div w:id="1194608590">
      <w:bodyDiv w:val="1"/>
      <w:marLeft w:val="0"/>
      <w:marRight w:val="0"/>
      <w:marTop w:val="0"/>
      <w:marBottom w:val="0"/>
      <w:divBdr>
        <w:top w:val="none" w:sz="0" w:space="0" w:color="auto"/>
        <w:left w:val="none" w:sz="0" w:space="0" w:color="auto"/>
        <w:bottom w:val="none" w:sz="0" w:space="0" w:color="auto"/>
        <w:right w:val="none" w:sz="0" w:space="0" w:color="auto"/>
      </w:divBdr>
    </w:div>
    <w:div w:id="1207177627">
      <w:bodyDiv w:val="1"/>
      <w:marLeft w:val="0"/>
      <w:marRight w:val="0"/>
      <w:marTop w:val="0"/>
      <w:marBottom w:val="0"/>
      <w:divBdr>
        <w:top w:val="none" w:sz="0" w:space="0" w:color="auto"/>
        <w:left w:val="none" w:sz="0" w:space="0" w:color="auto"/>
        <w:bottom w:val="none" w:sz="0" w:space="0" w:color="auto"/>
        <w:right w:val="none" w:sz="0" w:space="0" w:color="auto"/>
      </w:divBdr>
    </w:div>
    <w:div w:id="1210797837">
      <w:bodyDiv w:val="1"/>
      <w:marLeft w:val="0"/>
      <w:marRight w:val="0"/>
      <w:marTop w:val="0"/>
      <w:marBottom w:val="0"/>
      <w:divBdr>
        <w:top w:val="none" w:sz="0" w:space="0" w:color="auto"/>
        <w:left w:val="none" w:sz="0" w:space="0" w:color="auto"/>
        <w:bottom w:val="none" w:sz="0" w:space="0" w:color="auto"/>
        <w:right w:val="none" w:sz="0" w:space="0" w:color="auto"/>
      </w:divBdr>
    </w:div>
    <w:div w:id="1226454833">
      <w:bodyDiv w:val="1"/>
      <w:marLeft w:val="0"/>
      <w:marRight w:val="0"/>
      <w:marTop w:val="0"/>
      <w:marBottom w:val="0"/>
      <w:divBdr>
        <w:top w:val="none" w:sz="0" w:space="0" w:color="auto"/>
        <w:left w:val="none" w:sz="0" w:space="0" w:color="auto"/>
        <w:bottom w:val="none" w:sz="0" w:space="0" w:color="auto"/>
        <w:right w:val="none" w:sz="0" w:space="0" w:color="auto"/>
      </w:divBdr>
      <w:divsChild>
        <w:div w:id="938484367">
          <w:marLeft w:val="0"/>
          <w:marRight w:val="0"/>
          <w:marTop w:val="0"/>
          <w:marBottom w:val="0"/>
          <w:divBdr>
            <w:top w:val="none" w:sz="0" w:space="0" w:color="auto"/>
            <w:left w:val="none" w:sz="0" w:space="0" w:color="auto"/>
            <w:bottom w:val="none" w:sz="0" w:space="0" w:color="auto"/>
            <w:right w:val="none" w:sz="0" w:space="0" w:color="auto"/>
          </w:divBdr>
        </w:div>
      </w:divsChild>
    </w:div>
    <w:div w:id="1233199015">
      <w:bodyDiv w:val="1"/>
      <w:marLeft w:val="0"/>
      <w:marRight w:val="0"/>
      <w:marTop w:val="0"/>
      <w:marBottom w:val="0"/>
      <w:divBdr>
        <w:top w:val="none" w:sz="0" w:space="0" w:color="auto"/>
        <w:left w:val="none" w:sz="0" w:space="0" w:color="auto"/>
        <w:bottom w:val="none" w:sz="0" w:space="0" w:color="auto"/>
        <w:right w:val="none" w:sz="0" w:space="0" w:color="auto"/>
      </w:divBdr>
    </w:div>
    <w:div w:id="1261600741">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53338736">
      <w:bodyDiv w:val="1"/>
      <w:marLeft w:val="0"/>
      <w:marRight w:val="0"/>
      <w:marTop w:val="0"/>
      <w:marBottom w:val="0"/>
      <w:divBdr>
        <w:top w:val="none" w:sz="0" w:space="0" w:color="auto"/>
        <w:left w:val="none" w:sz="0" w:space="0" w:color="auto"/>
        <w:bottom w:val="none" w:sz="0" w:space="0" w:color="auto"/>
        <w:right w:val="none" w:sz="0" w:space="0" w:color="auto"/>
      </w:divBdr>
    </w:div>
    <w:div w:id="1353875005">
      <w:bodyDiv w:val="1"/>
      <w:marLeft w:val="0"/>
      <w:marRight w:val="0"/>
      <w:marTop w:val="0"/>
      <w:marBottom w:val="0"/>
      <w:divBdr>
        <w:top w:val="none" w:sz="0" w:space="0" w:color="auto"/>
        <w:left w:val="none" w:sz="0" w:space="0" w:color="auto"/>
        <w:bottom w:val="none" w:sz="0" w:space="0" w:color="auto"/>
        <w:right w:val="none" w:sz="0" w:space="0" w:color="auto"/>
      </w:divBdr>
    </w:div>
    <w:div w:id="1386217614">
      <w:bodyDiv w:val="1"/>
      <w:marLeft w:val="0"/>
      <w:marRight w:val="0"/>
      <w:marTop w:val="0"/>
      <w:marBottom w:val="0"/>
      <w:divBdr>
        <w:top w:val="none" w:sz="0" w:space="0" w:color="auto"/>
        <w:left w:val="none" w:sz="0" w:space="0" w:color="auto"/>
        <w:bottom w:val="none" w:sz="0" w:space="0" w:color="auto"/>
        <w:right w:val="none" w:sz="0" w:space="0" w:color="auto"/>
      </w:divBdr>
    </w:div>
    <w:div w:id="1401060064">
      <w:bodyDiv w:val="1"/>
      <w:marLeft w:val="0"/>
      <w:marRight w:val="0"/>
      <w:marTop w:val="0"/>
      <w:marBottom w:val="0"/>
      <w:divBdr>
        <w:top w:val="none" w:sz="0" w:space="0" w:color="auto"/>
        <w:left w:val="none" w:sz="0" w:space="0" w:color="auto"/>
        <w:bottom w:val="none" w:sz="0" w:space="0" w:color="auto"/>
        <w:right w:val="none" w:sz="0" w:space="0" w:color="auto"/>
      </w:divBdr>
    </w:div>
    <w:div w:id="1471482192">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497113729">
      <w:bodyDiv w:val="1"/>
      <w:marLeft w:val="0"/>
      <w:marRight w:val="0"/>
      <w:marTop w:val="0"/>
      <w:marBottom w:val="0"/>
      <w:divBdr>
        <w:top w:val="none" w:sz="0" w:space="0" w:color="auto"/>
        <w:left w:val="none" w:sz="0" w:space="0" w:color="auto"/>
        <w:bottom w:val="none" w:sz="0" w:space="0" w:color="auto"/>
        <w:right w:val="none" w:sz="0" w:space="0" w:color="auto"/>
      </w:divBdr>
    </w:div>
    <w:div w:id="1528105943">
      <w:bodyDiv w:val="1"/>
      <w:marLeft w:val="0"/>
      <w:marRight w:val="0"/>
      <w:marTop w:val="0"/>
      <w:marBottom w:val="0"/>
      <w:divBdr>
        <w:top w:val="none" w:sz="0" w:space="0" w:color="auto"/>
        <w:left w:val="none" w:sz="0" w:space="0" w:color="auto"/>
        <w:bottom w:val="none" w:sz="0" w:space="0" w:color="auto"/>
        <w:right w:val="none" w:sz="0" w:space="0" w:color="auto"/>
      </w:divBdr>
    </w:div>
    <w:div w:id="1529757541">
      <w:bodyDiv w:val="1"/>
      <w:marLeft w:val="0"/>
      <w:marRight w:val="0"/>
      <w:marTop w:val="0"/>
      <w:marBottom w:val="0"/>
      <w:divBdr>
        <w:top w:val="none" w:sz="0" w:space="0" w:color="auto"/>
        <w:left w:val="none" w:sz="0" w:space="0" w:color="auto"/>
        <w:bottom w:val="none" w:sz="0" w:space="0" w:color="auto"/>
        <w:right w:val="none" w:sz="0" w:space="0" w:color="auto"/>
      </w:divBdr>
    </w:div>
    <w:div w:id="1532451366">
      <w:bodyDiv w:val="1"/>
      <w:marLeft w:val="0"/>
      <w:marRight w:val="0"/>
      <w:marTop w:val="0"/>
      <w:marBottom w:val="0"/>
      <w:divBdr>
        <w:top w:val="none" w:sz="0" w:space="0" w:color="auto"/>
        <w:left w:val="none" w:sz="0" w:space="0" w:color="auto"/>
        <w:bottom w:val="none" w:sz="0" w:space="0" w:color="auto"/>
        <w:right w:val="none" w:sz="0" w:space="0" w:color="auto"/>
      </w:divBdr>
    </w:div>
    <w:div w:id="1532496493">
      <w:bodyDiv w:val="1"/>
      <w:marLeft w:val="0"/>
      <w:marRight w:val="0"/>
      <w:marTop w:val="0"/>
      <w:marBottom w:val="0"/>
      <w:divBdr>
        <w:top w:val="none" w:sz="0" w:space="0" w:color="auto"/>
        <w:left w:val="none" w:sz="0" w:space="0" w:color="auto"/>
        <w:bottom w:val="none" w:sz="0" w:space="0" w:color="auto"/>
        <w:right w:val="none" w:sz="0" w:space="0" w:color="auto"/>
      </w:divBdr>
    </w:div>
    <w:div w:id="1550797199">
      <w:bodyDiv w:val="1"/>
      <w:marLeft w:val="0"/>
      <w:marRight w:val="0"/>
      <w:marTop w:val="0"/>
      <w:marBottom w:val="0"/>
      <w:divBdr>
        <w:top w:val="none" w:sz="0" w:space="0" w:color="auto"/>
        <w:left w:val="none" w:sz="0" w:space="0" w:color="auto"/>
        <w:bottom w:val="none" w:sz="0" w:space="0" w:color="auto"/>
        <w:right w:val="none" w:sz="0" w:space="0" w:color="auto"/>
      </w:divBdr>
      <w:divsChild>
        <w:div w:id="1318729527">
          <w:marLeft w:val="0"/>
          <w:marRight w:val="0"/>
          <w:marTop w:val="0"/>
          <w:marBottom w:val="0"/>
          <w:divBdr>
            <w:top w:val="none" w:sz="0" w:space="0" w:color="auto"/>
            <w:left w:val="none" w:sz="0" w:space="0" w:color="auto"/>
            <w:bottom w:val="none" w:sz="0" w:space="0" w:color="auto"/>
            <w:right w:val="none" w:sz="0" w:space="0" w:color="auto"/>
          </w:divBdr>
        </w:div>
      </w:divsChild>
    </w:div>
    <w:div w:id="1554657974">
      <w:bodyDiv w:val="1"/>
      <w:marLeft w:val="0"/>
      <w:marRight w:val="0"/>
      <w:marTop w:val="0"/>
      <w:marBottom w:val="0"/>
      <w:divBdr>
        <w:top w:val="none" w:sz="0" w:space="0" w:color="auto"/>
        <w:left w:val="none" w:sz="0" w:space="0" w:color="auto"/>
        <w:bottom w:val="none" w:sz="0" w:space="0" w:color="auto"/>
        <w:right w:val="none" w:sz="0" w:space="0" w:color="auto"/>
      </w:divBdr>
    </w:div>
    <w:div w:id="1570457651">
      <w:bodyDiv w:val="1"/>
      <w:marLeft w:val="0"/>
      <w:marRight w:val="0"/>
      <w:marTop w:val="0"/>
      <w:marBottom w:val="0"/>
      <w:divBdr>
        <w:top w:val="none" w:sz="0" w:space="0" w:color="auto"/>
        <w:left w:val="none" w:sz="0" w:space="0" w:color="auto"/>
        <w:bottom w:val="none" w:sz="0" w:space="0" w:color="auto"/>
        <w:right w:val="none" w:sz="0" w:space="0" w:color="auto"/>
      </w:divBdr>
    </w:div>
    <w:div w:id="1576547270">
      <w:bodyDiv w:val="1"/>
      <w:marLeft w:val="0"/>
      <w:marRight w:val="0"/>
      <w:marTop w:val="0"/>
      <w:marBottom w:val="0"/>
      <w:divBdr>
        <w:top w:val="none" w:sz="0" w:space="0" w:color="auto"/>
        <w:left w:val="none" w:sz="0" w:space="0" w:color="auto"/>
        <w:bottom w:val="none" w:sz="0" w:space="0" w:color="auto"/>
        <w:right w:val="none" w:sz="0" w:space="0" w:color="auto"/>
      </w:divBdr>
    </w:div>
    <w:div w:id="1584989946">
      <w:bodyDiv w:val="1"/>
      <w:marLeft w:val="0"/>
      <w:marRight w:val="0"/>
      <w:marTop w:val="0"/>
      <w:marBottom w:val="0"/>
      <w:divBdr>
        <w:top w:val="none" w:sz="0" w:space="0" w:color="auto"/>
        <w:left w:val="none" w:sz="0" w:space="0" w:color="auto"/>
        <w:bottom w:val="none" w:sz="0" w:space="0" w:color="auto"/>
        <w:right w:val="none" w:sz="0" w:space="0" w:color="auto"/>
      </w:divBdr>
    </w:div>
    <w:div w:id="1590772125">
      <w:bodyDiv w:val="1"/>
      <w:marLeft w:val="0"/>
      <w:marRight w:val="0"/>
      <w:marTop w:val="0"/>
      <w:marBottom w:val="0"/>
      <w:divBdr>
        <w:top w:val="none" w:sz="0" w:space="0" w:color="auto"/>
        <w:left w:val="none" w:sz="0" w:space="0" w:color="auto"/>
        <w:bottom w:val="none" w:sz="0" w:space="0" w:color="auto"/>
        <w:right w:val="none" w:sz="0" w:space="0" w:color="auto"/>
      </w:divBdr>
      <w:divsChild>
        <w:div w:id="496851403">
          <w:marLeft w:val="0"/>
          <w:marRight w:val="0"/>
          <w:marTop w:val="0"/>
          <w:marBottom w:val="0"/>
          <w:divBdr>
            <w:top w:val="none" w:sz="0" w:space="0" w:color="auto"/>
            <w:left w:val="none" w:sz="0" w:space="0" w:color="auto"/>
            <w:bottom w:val="none" w:sz="0" w:space="0" w:color="auto"/>
            <w:right w:val="none" w:sz="0" w:space="0" w:color="auto"/>
          </w:divBdr>
        </w:div>
      </w:divsChild>
    </w:div>
    <w:div w:id="1607419857">
      <w:bodyDiv w:val="1"/>
      <w:marLeft w:val="0"/>
      <w:marRight w:val="0"/>
      <w:marTop w:val="0"/>
      <w:marBottom w:val="0"/>
      <w:divBdr>
        <w:top w:val="none" w:sz="0" w:space="0" w:color="auto"/>
        <w:left w:val="none" w:sz="0" w:space="0" w:color="auto"/>
        <w:bottom w:val="none" w:sz="0" w:space="0" w:color="auto"/>
        <w:right w:val="none" w:sz="0" w:space="0" w:color="auto"/>
      </w:divBdr>
    </w:div>
    <w:div w:id="1625692850">
      <w:bodyDiv w:val="1"/>
      <w:marLeft w:val="0"/>
      <w:marRight w:val="0"/>
      <w:marTop w:val="0"/>
      <w:marBottom w:val="0"/>
      <w:divBdr>
        <w:top w:val="none" w:sz="0" w:space="0" w:color="auto"/>
        <w:left w:val="none" w:sz="0" w:space="0" w:color="auto"/>
        <w:bottom w:val="none" w:sz="0" w:space="0" w:color="auto"/>
        <w:right w:val="none" w:sz="0" w:space="0" w:color="auto"/>
      </w:divBdr>
    </w:div>
    <w:div w:id="1645544967">
      <w:bodyDiv w:val="1"/>
      <w:marLeft w:val="0"/>
      <w:marRight w:val="0"/>
      <w:marTop w:val="0"/>
      <w:marBottom w:val="0"/>
      <w:divBdr>
        <w:top w:val="none" w:sz="0" w:space="0" w:color="auto"/>
        <w:left w:val="none" w:sz="0" w:space="0" w:color="auto"/>
        <w:bottom w:val="none" w:sz="0" w:space="0" w:color="auto"/>
        <w:right w:val="none" w:sz="0" w:space="0" w:color="auto"/>
      </w:divBdr>
    </w:div>
    <w:div w:id="1679506023">
      <w:bodyDiv w:val="1"/>
      <w:marLeft w:val="0"/>
      <w:marRight w:val="0"/>
      <w:marTop w:val="0"/>
      <w:marBottom w:val="0"/>
      <w:divBdr>
        <w:top w:val="none" w:sz="0" w:space="0" w:color="auto"/>
        <w:left w:val="none" w:sz="0" w:space="0" w:color="auto"/>
        <w:bottom w:val="none" w:sz="0" w:space="0" w:color="auto"/>
        <w:right w:val="none" w:sz="0" w:space="0" w:color="auto"/>
      </w:divBdr>
    </w:div>
    <w:div w:id="1702318902">
      <w:bodyDiv w:val="1"/>
      <w:marLeft w:val="0"/>
      <w:marRight w:val="0"/>
      <w:marTop w:val="0"/>
      <w:marBottom w:val="0"/>
      <w:divBdr>
        <w:top w:val="none" w:sz="0" w:space="0" w:color="auto"/>
        <w:left w:val="none" w:sz="0" w:space="0" w:color="auto"/>
        <w:bottom w:val="none" w:sz="0" w:space="0" w:color="auto"/>
        <w:right w:val="none" w:sz="0" w:space="0" w:color="auto"/>
      </w:divBdr>
    </w:div>
    <w:div w:id="1708725004">
      <w:bodyDiv w:val="1"/>
      <w:marLeft w:val="0"/>
      <w:marRight w:val="0"/>
      <w:marTop w:val="0"/>
      <w:marBottom w:val="0"/>
      <w:divBdr>
        <w:top w:val="none" w:sz="0" w:space="0" w:color="auto"/>
        <w:left w:val="none" w:sz="0" w:space="0" w:color="auto"/>
        <w:bottom w:val="none" w:sz="0" w:space="0" w:color="auto"/>
        <w:right w:val="none" w:sz="0" w:space="0" w:color="auto"/>
      </w:divBdr>
    </w:div>
    <w:div w:id="1771200395">
      <w:bodyDiv w:val="1"/>
      <w:marLeft w:val="0"/>
      <w:marRight w:val="0"/>
      <w:marTop w:val="0"/>
      <w:marBottom w:val="0"/>
      <w:divBdr>
        <w:top w:val="none" w:sz="0" w:space="0" w:color="auto"/>
        <w:left w:val="none" w:sz="0" w:space="0" w:color="auto"/>
        <w:bottom w:val="none" w:sz="0" w:space="0" w:color="auto"/>
        <w:right w:val="none" w:sz="0" w:space="0" w:color="auto"/>
      </w:divBdr>
    </w:div>
    <w:div w:id="1774476442">
      <w:bodyDiv w:val="1"/>
      <w:marLeft w:val="0"/>
      <w:marRight w:val="0"/>
      <w:marTop w:val="0"/>
      <w:marBottom w:val="0"/>
      <w:divBdr>
        <w:top w:val="none" w:sz="0" w:space="0" w:color="auto"/>
        <w:left w:val="none" w:sz="0" w:space="0" w:color="auto"/>
        <w:bottom w:val="none" w:sz="0" w:space="0" w:color="auto"/>
        <w:right w:val="none" w:sz="0" w:space="0" w:color="auto"/>
      </w:divBdr>
      <w:divsChild>
        <w:div w:id="1271936860">
          <w:marLeft w:val="0"/>
          <w:marRight w:val="0"/>
          <w:marTop w:val="0"/>
          <w:marBottom w:val="0"/>
          <w:divBdr>
            <w:top w:val="none" w:sz="0" w:space="0" w:color="auto"/>
            <w:left w:val="none" w:sz="0" w:space="0" w:color="auto"/>
            <w:bottom w:val="none" w:sz="0" w:space="0" w:color="auto"/>
            <w:right w:val="none" w:sz="0" w:space="0" w:color="auto"/>
          </w:divBdr>
        </w:div>
      </w:divsChild>
    </w:div>
    <w:div w:id="1782411088">
      <w:bodyDiv w:val="1"/>
      <w:marLeft w:val="0"/>
      <w:marRight w:val="0"/>
      <w:marTop w:val="0"/>
      <w:marBottom w:val="0"/>
      <w:divBdr>
        <w:top w:val="none" w:sz="0" w:space="0" w:color="auto"/>
        <w:left w:val="none" w:sz="0" w:space="0" w:color="auto"/>
        <w:bottom w:val="none" w:sz="0" w:space="0" w:color="auto"/>
        <w:right w:val="none" w:sz="0" w:space="0" w:color="auto"/>
      </w:divBdr>
    </w:div>
    <w:div w:id="1824007818">
      <w:bodyDiv w:val="1"/>
      <w:marLeft w:val="0"/>
      <w:marRight w:val="0"/>
      <w:marTop w:val="0"/>
      <w:marBottom w:val="0"/>
      <w:divBdr>
        <w:top w:val="none" w:sz="0" w:space="0" w:color="auto"/>
        <w:left w:val="none" w:sz="0" w:space="0" w:color="auto"/>
        <w:bottom w:val="none" w:sz="0" w:space="0" w:color="auto"/>
        <w:right w:val="none" w:sz="0" w:space="0" w:color="auto"/>
      </w:divBdr>
      <w:divsChild>
        <w:div w:id="528880968">
          <w:marLeft w:val="0"/>
          <w:marRight w:val="0"/>
          <w:marTop w:val="0"/>
          <w:marBottom w:val="0"/>
          <w:divBdr>
            <w:top w:val="none" w:sz="0" w:space="0" w:color="auto"/>
            <w:left w:val="none" w:sz="0" w:space="0" w:color="auto"/>
            <w:bottom w:val="none" w:sz="0" w:space="0" w:color="auto"/>
            <w:right w:val="none" w:sz="0" w:space="0" w:color="auto"/>
          </w:divBdr>
        </w:div>
      </w:divsChild>
    </w:div>
    <w:div w:id="1837767367">
      <w:bodyDiv w:val="1"/>
      <w:marLeft w:val="0"/>
      <w:marRight w:val="0"/>
      <w:marTop w:val="0"/>
      <w:marBottom w:val="0"/>
      <w:divBdr>
        <w:top w:val="none" w:sz="0" w:space="0" w:color="auto"/>
        <w:left w:val="none" w:sz="0" w:space="0" w:color="auto"/>
        <w:bottom w:val="none" w:sz="0" w:space="0" w:color="auto"/>
        <w:right w:val="none" w:sz="0" w:space="0" w:color="auto"/>
      </w:divBdr>
    </w:div>
    <w:div w:id="1862621839">
      <w:bodyDiv w:val="1"/>
      <w:marLeft w:val="0"/>
      <w:marRight w:val="0"/>
      <w:marTop w:val="0"/>
      <w:marBottom w:val="0"/>
      <w:divBdr>
        <w:top w:val="none" w:sz="0" w:space="0" w:color="auto"/>
        <w:left w:val="none" w:sz="0" w:space="0" w:color="auto"/>
        <w:bottom w:val="none" w:sz="0" w:space="0" w:color="auto"/>
        <w:right w:val="none" w:sz="0" w:space="0" w:color="auto"/>
      </w:divBdr>
    </w:div>
    <w:div w:id="1890415070">
      <w:bodyDiv w:val="1"/>
      <w:marLeft w:val="0"/>
      <w:marRight w:val="0"/>
      <w:marTop w:val="0"/>
      <w:marBottom w:val="0"/>
      <w:divBdr>
        <w:top w:val="none" w:sz="0" w:space="0" w:color="auto"/>
        <w:left w:val="none" w:sz="0" w:space="0" w:color="auto"/>
        <w:bottom w:val="none" w:sz="0" w:space="0" w:color="auto"/>
        <w:right w:val="none" w:sz="0" w:space="0" w:color="auto"/>
      </w:divBdr>
    </w:div>
    <w:div w:id="1938705688">
      <w:bodyDiv w:val="1"/>
      <w:marLeft w:val="0"/>
      <w:marRight w:val="0"/>
      <w:marTop w:val="0"/>
      <w:marBottom w:val="0"/>
      <w:divBdr>
        <w:top w:val="none" w:sz="0" w:space="0" w:color="auto"/>
        <w:left w:val="none" w:sz="0" w:space="0" w:color="auto"/>
        <w:bottom w:val="none" w:sz="0" w:space="0" w:color="auto"/>
        <w:right w:val="none" w:sz="0" w:space="0" w:color="auto"/>
      </w:divBdr>
    </w:div>
    <w:div w:id="1954243240">
      <w:bodyDiv w:val="1"/>
      <w:marLeft w:val="0"/>
      <w:marRight w:val="0"/>
      <w:marTop w:val="0"/>
      <w:marBottom w:val="0"/>
      <w:divBdr>
        <w:top w:val="none" w:sz="0" w:space="0" w:color="auto"/>
        <w:left w:val="none" w:sz="0" w:space="0" w:color="auto"/>
        <w:bottom w:val="none" w:sz="0" w:space="0" w:color="auto"/>
        <w:right w:val="none" w:sz="0" w:space="0" w:color="auto"/>
      </w:divBdr>
    </w:div>
    <w:div w:id="1991252014">
      <w:bodyDiv w:val="1"/>
      <w:marLeft w:val="0"/>
      <w:marRight w:val="0"/>
      <w:marTop w:val="0"/>
      <w:marBottom w:val="0"/>
      <w:divBdr>
        <w:top w:val="none" w:sz="0" w:space="0" w:color="auto"/>
        <w:left w:val="none" w:sz="0" w:space="0" w:color="auto"/>
        <w:bottom w:val="none" w:sz="0" w:space="0" w:color="auto"/>
        <w:right w:val="none" w:sz="0" w:space="0" w:color="auto"/>
      </w:divBdr>
    </w:div>
    <w:div w:id="1992101301">
      <w:bodyDiv w:val="1"/>
      <w:marLeft w:val="0"/>
      <w:marRight w:val="0"/>
      <w:marTop w:val="0"/>
      <w:marBottom w:val="0"/>
      <w:divBdr>
        <w:top w:val="none" w:sz="0" w:space="0" w:color="auto"/>
        <w:left w:val="none" w:sz="0" w:space="0" w:color="auto"/>
        <w:bottom w:val="none" w:sz="0" w:space="0" w:color="auto"/>
        <w:right w:val="none" w:sz="0" w:space="0" w:color="auto"/>
      </w:divBdr>
    </w:div>
    <w:div w:id="2003004270">
      <w:bodyDiv w:val="1"/>
      <w:marLeft w:val="0"/>
      <w:marRight w:val="0"/>
      <w:marTop w:val="0"/>
      <w:marBottom w:val="0"/>
      <w:divBdr>
        <w:top w:val="none" w:sz="0" w:space="0" w:color="auto"/>
        <w:left w:val="none" w:sz="0" w:space="0" w:color="auto"/>
        <w:bottom w:val="none" w:sz="0" w:space="0" w:color="auto"/>
        <w:right w:val="none" w:sz="0" w:space="0" w:color="auto"/>
      </w:divBdr>
    </w:div>
    <w:div w:id="2008357811">
      <w:bodyDiv w:val="1"/>
      <w:marLeft w:val="0"/>
      <w:marRight w:val="0"/>
      <w:marTop w:val="0"/>
      <w:marBottom w:val="0"/>
      <w:divBdr>
        <w:top w:val="none" w:sz="0" w:space="0" w:color="auto"/>
        <w:left w:val="none" w:sz="0" w:space="0" w:color="auto"/>
        <w:bottom w:val="none" w:sz="0" w:space="0" w:color="auto"/>
        <w:right w:val="none" w:sz="0" w:space="0" w:color="auto"/>
      </w:divBdr>
    </w:div>
    <w:div w:id="2037581206">
      <w:bodyDiv w:val="1"/>
      <w:marLeft w:val="0"/>
      <w:marRight w:val="0"/>
      <w:marTop w:val="0"/>
      <w:marBottom w:val="0"/>
      <w:divBdr>
        <w:top w:val="none" w:sz="0" w:space="0" w:color="auto"/>
        <w:left w:val="none" w:sz="0" w:space="0" w:color="auto"/>
        <w:bottom w:val="none" w:sz="0" w:space="0" w:color="auto"/>
        <w:right w:val="none" w:sz="0" w:space="0" w:color="auto"/>
      </w:divBdr>
    </w:div>
    <w:div w:id="2037582786">
      <w:bodyDiv w:val="1"/>
      <w:marLeft w:val="0"/>
      <w:marRight w:val="0"/>
      <w:marTop w:val="0"/>
      <w:marBottom w:val="0"/>
      <w:divBdr>
        <w:top w:val="none" w:sz="0" w:space="0" w:color="auto"/>
        <w:left w:val="none" w:sz="0" w:space="0" w:color="auto"/>
        <w:bottom w:val="none" w:sz="0" w:space="0" w:color="auto"/>
        <w:right w:val="none" w:sz="0" w:space="0" w:color="auto"/>
      </w:divBdr>
    </w:div>
    <w:div w:id="2048600076">
      <w:bodyDiv w:val="1"/>
      <w:marLeft w:val="0"/>
      <w:marRight w:val="0"/>
      <w:marTop w:val="0"/>
      <w:marBottom w:val="0"/>
      <w:divBdr>
        <w:top w:val="none" w:sz="0" w:space="0" w:color="auto"/>
        <w:left w:val="none" w:sz="0" w:space="0" w:color="auto"/>
        <w:bottom w:val="none" w:sz="0" w:space="0" w:color="auto"/>
        <w:right w:val="none" w:sz="0" w:space="0" w:color="auto"/>
      </w:divBdr>
    </w:div>
    <w:div w:id="2101558025">
      <w:bodyDiv w:val="1"/>
      <w:marLeft w:val="0"/>
      <w:marRight w:val="0"/>
      <w:marTop w:val="0"/>
      <w:marBottom w:val="0"/>
      <w:divBdr>
        <w:top w:val="none" w:sz="0" w:space="0" w:color="auto"/>
        <w:left w:val="none" w:sz="0" w:space="0" w:color="auto"/>
        <w:bottom w:val="none" w:sz="0" w:space="0" w:color="auto"/>
        <w:right w:val="none" w:sz="0" w:space="0" w:color="auto"/>
      </w:divBdr>
    </w:div>
    <w:div w:id="2105032441">
      <w:bodyDiv w:val="1"/>
      <w:marLeft w:val="0"/>
      <w:marRight w:val="0"/>
      <w:marTop w:val="0"/>
      <w:marBottom w:val="0"/>
      <w:divBdr>
        <w:top w:val="none" w:sz="0" w:space="0" w:color="auto"/>
        <w:left w:val="none" w:sz="0" w:space="0" w:color="auto"/>
        <w:bottom w:val="none" w:sz="0" w:space="0" w:color="auto"/>
        <w:right w:val="none" w:sz="0" w:space="0" w:color="auto"/>
      </w:divBdr>
    </w:div>
    <w:div w:id="211000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94990/" TargetMode="External"/><Relationship Id="rId13" Type="http://schemas.openxmlformats.org/officeDocument/2006/relationships/hyperlink" Target="https://www.consultant.ru/document/cons_doc_LAW_494318/92d969e26a4326c5d02fa79b8f9cf4994ee5633b/" TargetMode="External"/><Relationship Id="rId3" Type="http://schemas.openxmlformats.org/officeDocument/2006/relationships/styles" Target="styles.xml"/><Relationship Id="rId7" Type="http://schemas.openxmlformats.org/officeDocument/2006/relationships/hyperlink" Target="mailto:to56@fas.gov.ru" TargetMode="External"/><Relationship Id="rId12" Type="http://schemas.openxmlformats.org/officeDocument/2006/relationships/hyperlink" Target="https://www.consultant.ru/document/cons_doc_LAW_513601/b0541e42afa5defcd0520054f0979f05aff711f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onsultant.ru/document/cons_doc_LAW_513601/dc1993c2b5c2478f2ab15f73dba12882e6b458c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nsultant.ru/document/cons_doc_LAW_513601/dc1993c2b5c2478f2ab15f73dba12882e6b458c8/" TargetMode="External"/><Relationship Id="rId4" Type="http://schemas.openxmlformats.org/officeDocument/2006/relationships/settings" Target="settings.xml"/><Relationship Id="rId9" Type="http://schemas.openxmlformats.org/officeDocument/2006/relationships/hyperlink" Target="https://www.consultant.ru/document/cons_doc_LAW_494990/5a18b3d46fe0fd48f2482cd6ec7ce419763efcc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CF826-F513-4057-8A72-76ADE3B28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2697</Words>
  <Characters>19618</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22271</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Оксана</cp:lastModifiedBy>
  <cp:revision>9</cp:revision>
  <cp:lastPrinted>2025-08-19T13:33:00Z</cp:lastPrinted>
  <dcterms:created xsi:type="dcterms:W3CDTF">2025-09-12T06:37:00Z</dcterms:created>
  <dcterms:modified xsi:type="dcterms:W3CDTF">2025-09-12T13:11:00Z</dcterms:modified>
</cp:coreProperties>
</file>