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244"/>
        <w:tblW w:w="5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29"/>
        <w:gridCol w:w="1234"/>
        <w:gridCol w:w="560"/>
        <w:gridCol w:w="2271"/>
        <w:gridCol w:w="558"/>
      </w:tblGrid>
      <w:tr w:rsidR="00897EC2">
        <w:trPr>
          <w:cantSplit/>
          <w:trHeight w:val="821"/>
        </w:trPr>
        <w:tc>
          <w:tcPr>
            <w:tcW w:w="4794" w:type="dxa"/>
            <w:gridSpan w:val="4"/>
            <w:vMerge w:val="restart"/>
            <w:tcBorders>
              <w:top w:val="nil"/>
              <w:left w:val="nil"/>
              <w:bottom w:val="nil"/>
              <w:right w:val="nil"/>
            </w:tcBorders>
          </w:tcPr>
          <w:p w:rsidR="00897EC2" w:rsidRDefault="00C63316">
            <w:pPr>
              <w:widowControl w:val="0"/>
              <w:spacing w:after="0" w:line="240" w:lineRule="auto"/>
              <w:jc w:val="center"/>
              <w:rPr>
                <w:rFonts w:ascii="Times New Roman" w:hAnsi="Times New Roman" w:cs="Times New Roman"/>
              </w:rPr>
            </w:pPr>
            <w:r>
              <w:rPr>
                <w:rFonts w:ascii="Times New Roman" w:hAnsi="Times New Roman" w:cs="Times New Roman"/>
                <w:noProof/>
                <w:lang w:eastAsia="ru-RU"/>
              </w:rPr>
              <w:drawing>
                <wp:inline distT="0" distB="0" distL="0" distR="0">
                  <wp:extent cx="609600" cy="771525"/>
                  <wp:effectExtent l="19050" t="0" r="0" b="0"/>
                  <wp:docPr id="1026"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8" cstate="print"/>
                          <a:srcRect/>
                          <a:stretch/>
                        </pic:blipFill>
                        <pic:spPr>
                          <a:xfrm>
                            <a:off x="0" y="0"/>
                            <a:ext cx="609600" cy="771525"/>
                          </a:xfrm>
                          <a:prstGeom prst="rect">
                            <a:avLst/>
                          </a:prstGeom>
                          <a:ln>
                            <a:noFill/>
                          </a:ln>
                        </pic:spPr>
                      </pic:pic>
                    </a:graphicData>
                  </a:graphic>
                </wp:inline>
              </w:drawing>
            </w:r>
          </w:p>
          <w:p w:rsidR="00897EC2" w:rsidRDefault="00897EC2">
            <w:pPr>
              <w:widowControl w:val="0"/>
              <w:spacing w:after="0" w:line="240" w:lineRule="auto"/>
              <w:jc w:val="center"/>
              <w:rPr>
                <w:rFonts w:ascii="Times New Roman" w:hAnsi="Times New Roman" w:cs="Times New Roman"/>
                <w:sz w:val="16"/>
              </w:rPr>
            </w:pPr>
          </w:p>
          <w:p w:rsidR="00897EC2" w:rsidRDefault="00C63316">
            <w:pPr>
              <w:pStyle w:val="af4"/>
              <w:widowControl w:val="0"/>
              <w:spacing w:after="0" w:line="240" w:lineRule="auto"/>
              <w:jc w:val="center"/>
              <w:rPr>
                <w:rFonts w:ascii="Times New Roman" w:hAnsi="Times New Roman" w:cs="Times New Roman"/>
              </w:rPr>
            </w:pPr>
            <w:r>
              <w:rPr>
                <w:rFonts w:ascii="Times New Roman" w:hAnsi="Times New Roman" w:cs="Times New Roman"/>
              </w:rPr>
              <w:t>ФЕДЕРАЛЬНАЯ</w:t>
            </w:r>
          </w:p>
          <w:p w:rsidR="00897EC2" w:rsidRDefault="00C63316">
            <w:pPr>
              <w:pStyle w:val="af4"/>
              <w:widowControl w:val="0"/>
              <w:spacing w:after="0" w:line="240" w:lineRule="auto"/>
              <w:jc w:val="center"/>
              <w:rPr>
                <w:rFonts w:ascii="Times New Roman" w:hAnsi="Times New Roman" w:cs="Times New Roman"/>
              </w:rPr>
            </w:pPr>
            <w:r>
              <w:rPr>
                <w:rFonts w:ascii="Times New Roman" w:hAnsi="Times New Roman" w:cs="Times New Roman"/>
              </w:rPr>
              <w:t>АНТИМОНОПОЛЬНАЯ СЛУЖБА</w:t>
            </w:r>
          </w:p>
          <w:p w:rsidR="00897EC2" w:rsidRDefault="00897EC2">
            <w:pPr>
              <w:widowControl w:val="0"/>
              <w:spacing w:after="0" w:line="240" w:lineRule="auto"/>
              <w:jc w:val="center"/>
              <w:rPr>
                <w:rFonts w:ascii="Times New Roman" w:hAnsi="Times New Roman" w:cs="Times New Roman"/>
                <w:b/>
                <w:sz w:val="12"/>
              </w:rPr>
            </w:pPr>
          </w:p>
          <w:p w:rsidR="00897EC2" w:rsidRDefault="00C63316">
            <w:pPr>
              <w:widowControl w:val="0"/>
              <w:spacing w:after="0" w:line="240" w:lineRule="auto"/>
              <w:jc w:val="center"/>
              <w:rPr>
                <w:rFonts w:ascii="Times New Roman" w:hAnsi="Times New Roman" w:cs="Times New Roman"/>
                <w:b/>
                <w:sz w:val="26"/>
              </w:rPr>
            </w:pPr>
            <w:r>
              <w:rPr>
                <w:rFonts w:ascii="Times New Roman" w:hAnsi="Times New Roman" w:cs="Times New Roman"/>
                <w:b/>
                <w:sz w:val="26"/>
              </w:rPr>
              <w:t>УПРАВЛЕНИЕ</w:t>
            </w:r>
          </w:p>
          <w:p w:rsidR="00897EC2" w:rsidRDefault="00C63316">
            <w:pPr>
              <w:widowControl w:val="0"/>
              <w:spacing w:after="0" w:line="240" w:lineRule="auto"/>
              <w:jc w:val="center"/>
              <w:rPr>
                <w:rFonts w:ascii="Times New Roman" w:hAnsi="Times New Roman" w:cs="Times New Roman"/>
                <w:b/>
                <w:sz w:val="26"/>
              </w:rPr>
            </w:pPr>
            <w:r>
              <w:rPr>
                <w:rFonts w:ascii="Times New Roman" w:hAnsi="Times New Roman" w:cs="Times New Roman"/>
                <w:b/>
                <w:sz w:val="26"/>
              </w:rPr>
              <w:t>Федеральной антимонопольной службы</w:t>
            </w:r>
          </w:p>
          <w:p w:rsidR="00897EC2" w:rsidRDefault="00C63316">
            <w:pPr>
              <w:widowControl w:val="0"/>
              <w:spacing w:after="0" w:line="240" w:lineRule="auto"/>
              <w:jc w:val="center"/>
              <w:rPr>
                <w:rFonts w:ascii="Times New Roman" w:hAnsi="Times New Roman" w:cs="Times New Roman"/>
                <w:b/>
                <w:sz w:val="24"/>
              </w:rPr>
            </w:pPr>
            <w:r>
              <w:rPr>
                <w:rFonts w:ascii="Times New Roman" w:hAnsi="Times New Roman" w:cs="Times New Roman"/>
                <w:b/>
                <w:sz w:val="26"/>
              </w:rPr>
              <w:t>по Пензенской области</w:t>
            </w:r>
          </w:p>
          <w:p w:rsidR="00897EC2" w:rsidRDefault="00897EC2">
            <w:pPr>
              <w:widowControl w:val="0"/>
              <w:spacing w:after="0" w:line="240" w:lineRule="auto"/>
              <w:jc w:val="center"/>
              <w:rPr>
                <w:rFonts w:ascii="Times New Roman" w:hAnsi="Times New Roman" w:cs="Times New Roman"/>
                <w:b/>
                <w:sz w:val="16"/>
              </w:rPr>
            </w:pPr>
          </w:p>
          <w:p w:rsidR="00897EC2" w:rsidRDefault="00C63316">
            <w:pPr>
              <w:widowControl w:val="0"/>
              <w:spacing w:after="0" w:line="240" w:lineRule="auto"/>
              <w:jc w:val="center"/>
              <w:rPr>
                <w:rFonts w:ascii="Times New Roman" w:hAnsi="Times New Roman" w:cs="Times New Roman"/>
                <w:sz w:val="18"/>
              </w:rPr>
            </w:pPr>
            <w:r>
              <w:rPr>
                <w:rFonts w:ascii="Times New Roman" w:hAnsi="Times New Roman" w:cs="Times New Roman"/>
                <w:sz w:val="18"/>
              </w:rPr>
              <w:t>ул. Урицкого, 127, г. Пенза, 440000</w:t>
            </w:r>
          </w:p>
          <w:p w:rsidR="00897EC2" w:rsidRDefault="00C63316">
            <w:pPr>
              <w:widowControl w:val="0"/>
              <w:spacing w:after="0" w:line="240" w:lineRule="auto"/>
              <w:jc w:val="center"/>
              <w:rPr>
                <w:rFonts w:ascii="Times New Roman" w:hAnsi="Times New Roman" w:cs="Times New Roman"/>
                <w:sz w:val="18"/>
              </w:rPr>
            </w:pPr>
            <w:r>
              <w:rPr>
                <w:rFonts w:ascii="Times New Roman" w:hAnsi="Times New Roman" w:cs="Times New Roman"/>
                <w:sz w:val="18"/>
              </w:rPr>
              <w:t>тел. (8412) 55-14-02, факс (8412) 52-03-70</w:t>
            </w:r>
          </w:p>
          <w:p w:rsidR="00897EC2" w:rsidRDefault="00C63316">
            <w:pPr>
              <w:widowControl w:val="0"/>
              <w:spacing w:after="0" w:line="240" w:lineRule="auto"/>
              <w:jc w:val="center"/>
              <w:rPr>
                <w:rFonts w:ascii="Times New Roman" w:hAnsi="Times New Roman" w:cs="Times New Roman"/>
              </w:rPr>
            </w:pPr>
            <w:r>
              <w:rPr>
                <w:rFonts w:ascii="Times New Roman" w:hAnsi="Times New Roman" w:cs="Times New Roman"/>
                <w:sz w:val="18"/>
                <w:lang w:val="en-US"/>
              </w:rPr>
              <w:t>e</w:t>
            </w:r>
            <w:r>
              <w:rPr>
                <w:rFonts w:ascii="Times New Roman" w:hAnsi="Times New Roman" w:cs="Times New Roman"/>
                <w:sz w:val="18"/>
              </w:rPr>
              <w:t>-</w:t>
            </w:r>
            <w:r>
              <w:rPr>
                <w:rFonts w:ascii="Times New Roman" w:hAnsi="Times New Roman" w:cs="Times New Roman"/>
                <w:sz w:val="18"/>
                <w:lang w:val="en-US"/>
              </w:rPr>
              <w:t>mail</w:t>
            </w:r>
            <w:r>
              <w:rPr>
                <w:rFonts w:ascii="Times New Roman" w:hAnsi="Times New Roman" w:cs="Times New Roman"/>
                <w:sz w:val="18"/>
              </w:rPr>
              <w:t xml:space="preserve">: </w:t>
            </w:r>
            <w:r>
              <w:rPr>
                <w:rFonts w:ascii="Times New Roman" w:hAnsi="Times New Roman" w:cs="Times New Roman"/>
                <w:sz w:val="18"/>
                <w:lang w:val="en-US"/>
              </w:rPr>
              <w:t>to</w:t>
            </w:r>
            <w:r>
              <w:rPr>
                <w:rFonts w:ascii="Times New Roman" w:hAnsi="Times New Roman" w:cs="Times New Roman"/>
                <w:sz w:val="18"/>
              </w:rPr>
              <w:t>58@</w:t>
            </w:r>
            <w:proofErr w:type="spellStart"/>
            <w:r>
              <w:rPr>
                <w:rFonts w:ascii="Times New Roman" w:hAnsi="Times New Roman" w:cs="Times New Roman"/>
                <w:sz w:val="18"/>
                <w:lang w:val="en-US"/>
              </w:rPr>
              <w:t>fas</w:t>
            </w:r>
            <w:proofErr w:type="spellEnd"/>
            <w:r>
              <w:rPr>
                <w:rFonts w:ascii="Times New Roman" w:hAnsi="Times New Roman" w:cs="Times New Roman"/>
                <w:sz w:val="18"/>
              </w:rPr>
              <w:t>.</w:t>
            </w:r>
            <w:proofErr w:type="spellStart"/>
            <w:r>
              <w:rPr>
                <w:rFonts w:ascii="Times New Roman" w:hAnsi="Times New Roman" w:cs="Times New Roman"/>
                <w:sz w:val="18"/>
                <w:lang w:val="en-US"/>
              </w:rPr>
              <w:t>gov</w:t>
            </w:r>
            <w:proofErr w:type="spellEnd"/>
            <w:r>
              <w:rPr>
                <w:rFonts w:ascii="Times New Roman" w:hAnsi="Times New Roman" w:cs="Times New Roman"/>
                <w:sz w:val="18"/>
              </w:rPr>
              <w:t>.</w:t>
            </w:r>
            <w:proofErr w:type="spellStart"/>
            <w:r>
              <w:rPr>
                <w:rFonts w:ascii="Times New Roman" w:hAnsi="Times New Roman" w:cs="Times New Roman"/>
                <w:sz w:val="18"/>
                <w:lang w:val="en-US"/>
              </w:rPr>
              <w:t>ru</w:t>
            </w:r>
            <w:proofErr w:type="spellEnd"/>
          </w:p>
        </w:tc>
        <w:tc>
          <w:tcPr>
            <w:tcW w:w="558" w:type="dxa"/>
            <w:vMerge w:val="restart"/>
            <w:tcBorders>
              <w:top w:val="nil"/>
              <w:left w:val="nil"/>
              <w:bottom w:val="nil"/>
              <w:right w:val="nil"/>
            </w:tcBorders>
          </w:tcPr>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b/>
                <w:bCs/>
                <w:sz w:val="24"/>
                <w:szCs w:val="24"/>
              </w:rPr>
            </w:pPr>
          </w:p>
        </w:tc>
      </w:tr>
      <w:tr w:rsidR="00897EC2">
        <w:trPr>
          <w:cantSplit/>
          <w:trHeight w:val="2666"/>
        </w:trPr>
        <w:tc>
          <w:tcPr>
            <w:tcW w:w="4794" w:type="dxa"/>
            <w:gridSpan w:val="4"/>
            <w:vMerge/>
            <w:tcBorders>
              <w:top w:val="nil"/>
              <w:left w:val="nil"/>
              <w:bottom w:val="nil"/>
              <w:right w:val="nil"/>
            </w:tcBorders>
            <w:vAlign w:val="center"/>
            <w:hideMark/>
          </w:tcPr>
          <w:p w:rsidR="00897EC2" w:rsidRDefault="00897EC2">
            <w:pPr>
              <w:widowControl w:val="0"/>
              <w:spacing w:after="0" w:line="240" w:lineRule="auto"/>
              <w:rPr>
                <w:rFonts w:ascii="Times New Roman" w:hAnsi="Times New Roman" w:cs="Times New Roman"/>
              </w:rPr>
            </w:pPr>
          </w:p>
        </w:tc>
        <w:tc>
          <w:tcPr>
            <w:tcW w:w="558" w:type="dxa"/>
            <w:vMerge/>
            <w:tcBorders>
              <w:top w:val="nil"/>
              <w:left w:val="nil"/>
              <w:bottom w:val="nil"/>
              <w:right w:val="nil"/>
            </w:tcBorders>
            <w:vAlign w:val="center"/>
            <w:hideMark/>
          </w:tcPr>
          <w:p w:rsidR="00897EC2" w:rsidRDefault="00897EC2">
            <w:pPr>
              <w:widowControl w:val="0"/>
              <w:spacing w:after="0" w:line="240" w:lineRule="auto"/>
              <w:rPr>
                <w:rFonts w:ascii="Times New Roman" w:hAnsi="Times New Roman" w:cs="Times New Roman"/>
                <w:b/>
                <w:bCs/>
                <w:sz w:val="24"/>
                <w:szCs w:val="24"/>
              </w:rPr>
            </w:pPr>
          </w:p>
        </w:tc>
      </w:tr>
      <w:tr w:rsidR="00897EC2">
        <w:trPr>
          <w:cantSplit/>
          <w:trHeight w:val="261"/>
        </w:trPr>
        <w:tc>
          <w:tcPr>
            <w:tcW w:w="729" w:type="dxa"/>
            <w:tcBorders>
              <w:top w:val="nil"/>
              <w:left w:val="nil"/>
              <w:bottom w:val="nil"/>
              <w:right w:val="nil"/>
            </w:tcBorders>
            <w:vAlign w:val="bottom"/>
          </w:tcPr>
          <w:p w:rsidR="00897EC2" w:rsidRDefault="00897EC2">
            <w:pPr>
              <w:widowControl w:val="0"/>
              <w:spacing w:after="0" w:line="240" w:lineRule="auto"/>
              <w:rPr>
                <w:rFonts w:ascii="Times New Roman" w:hAnsi="Times New Roman" w:cs="Times New Roman"/>
                <w:sz w:val="18"/>
              </w:rPr>
            </w:pPr>
          </w:p>
        </w:tc>
        <w:tc>
          <w:tcPr>
            <w:tcW w:w="1234" w:type="dxa"/>
            <w:tcBorders>
              <w:top w:val="nil"/>
              <w:left w:val="nil"/>
              <w:bottom w:val="single" w:sz="4" w:space="0" w:color="auto"/>
              <w:right w:val="nil"/>
            </w:tcBorders>
            <w:vAlign w:val="bottom"/>
          </w:tcPr>
          <w:p w:rsidR="00897EC2" w:rsidRDefault="00897EC2">
            <w:pPr>
              <w:widowControl w:val="0"/>
              <w:spacing w:after="0" w:line="240" w:lineRule="auto"/>
              <w:rPr>
                <w:rFonts w:ascii="Times New Roman" w:hAnsi="Times New Roman" w:cs="Times New Roman"/>
              </w:rPr>
            </w:pPr>
          </w:p>
        </w:tc>
        <w:tc>
          <w:tcPr>
            <w:tcW w:w="560" w:type="dxa"/>
            <w:tcBorders>
              <w:top w:val="nil"/>
              <w:left w:val="nil"/>
              <w:bottom w:val="nil"/>
              <w:right w:val="nil"/>
            </w:tcBorders>
            <w:vAlign w:val="bottom"/>
            <w:hideMark/>
          </w:tcPr>
          <w:p w:rsidR="00897EC2" w:rsidRDefault="00C63316">
            <w:pPr>
              <w:widowControl w:val="0"/>
              <w:spacing w:after="0" w:line="240" w:lineRule="auto"/>
              <w:jc w:val="center"/>
              <w:rPr>
                <w:rFonts w:ascii="Times New Roman" w:hAnsi="Times New Roman" w:cs="Times New Roman"/>
              </w:rPr>
            </w:pPr>
            <w:r>
              <w:rPr>
                <w:rFonts w:ascii="Times New Roman" w:hAnsi="Times New Roman" w:cs="Times New Roman"/>
              </w:rPr>
              <w:t>№</w:t>
            </w:r>
          </w:p>
        </w:tc>
        <w:tc>
          <w:tcPr>
            <w:tcW w:w="2269" w:type="dxa"/>
            <w:tcBorders>
              <w:top w:val="nil"/>
              <w:left w:val="nil"/>
              <w:bottom w:val="single" w:sz="4" w:space="0" w:color="auto"/>
              <w:right w:val="nil"/>
            </w:tcBorders>
            <w:vAlign w:val="bottom"/>
          </w:tcPr>
          <w:p w:rsidR="00897EC2" w:rsidRDefault="00897EC2">
            <w:pPr>
              <w:widowControl w:val="0"/>
              <w:spacing w:after="0" w:line="240" w:lineRule="auto"/>
              <w:jc w:val="center"/>
              <w:rPr>
                <w:rFonts w:ascii="Times New Roman" w:hAnsi="Times New Roman" w:cs="Times New Roman"/>
              </w:rPr>
            </w:pPr>
          </w:p>
        </w:tc>
        <w:tc>
          <w:tcPr>
            <w:tcW w:w="558" w:type="dxa"/>
            <w:tcBorders>
              <w:top w:val="nil"/>
              <w:left w:val="nil"/>
              <w:bottom w:val="nil"/>
              <w:right w:val="nil"/>
            </w:tcBorders>
          </w:tcPr>
          <w:p w:rsidR="00897EC2" w:rsidRDefault="00897EC2">
            <w:pPr>
              <w:widowControl w:val="0"/>
              <w:autoSpaceDE w:val="0"/>
              <w:autoSpaceDN w:val="0"/>
              <w:spacing w:after="0" w:line="240" w:lineRule="auto"/>
              <w:rPr>
                <w:rFonts w:ascii="Times New Roman" w:hAnsi="Times New Roman" w:cs="Times New Roman"/>
              </w:rPr>
            </w:pPr>
          </w:p>
        </w:tc>
      </w:tr>
      <w:tr w:rsidR="00897EC2">
        <w:trPr>
          <w:cantSplit/>
          <w:trHeight w:val="508"/>
        </w:trPr>
        <w:tc>
          <w:tcPr>
            <w:tcW w:w="729" w:type="dxa"/>
            <w:tcBorders>
              <w:top w:val="nil"/>
              <w:left w:val="nil"/>
              <w:bottom w:val="nil"/>
              <w:right w:val="nil"/>
            </w:tcBorders>
          </w:tcPr>
          <w:p w:rsidR="00897EC2" w:rsidRDefault="00897EC2">
            <w:pPr>
              <w:widowControl w:val="0"/>
              <w:spacing w:after="0" w:line="240" w:lineRule="auto"/>
              <w:rPr>
                <w:rFonts w:ascii="Times New Roman" w:hAnsi="Times New Roman" w:cs="Times New Roman"/>
              </w:rPr>
            </w:pPr>
          </w:p>
          <w:p w:rsidR="00897EC2" w:rsidRDefault="00C63316">
            <w:pPr>
              <w:widowControl w:val="0"/>
              <w:spacing w:after="0" w:line="240" w:lineRule="auto"/>
              <w:rPr>
                <w:rFonts w:ascii="Times New Roman" w:hAnsi="Times New Roman" w:cs="Times New Roman"/>
              </w:rPr>
            </w:pPr>
            <w:r>
              <w:rPr>
                <w:rFonts w:ascii="Times New Roman" w:hAnsi="Times New Roman" w:cs="Times New Roman"/>
              </w:rPr>
              <w:t>На №</w:t>
            </w:r>
          </w:p>
        </w:tc>
        <w:tc>
          <w:tcPr>
            <w:tcW w:w="1234" w:type="dxa"/>
            <w:tcBorders>
              <w:top w:val="single" w:sz="4" w:space="0" w:color="auto"/>
              <w:left w:val="nil"/>
              <w:bottom w:val="single" w:sz="4" w:space="0" w:color="auto"/>
              <w:right w:val="nil"/>
            </w:tcBorders>
          </w:tcPr>
          <w:p w:rsidR="00897EC2" w:rsidRDefault="00897EC2">
            <w:pPr>
              <w:pStyle w:val="30"/>
              <w:widowControl w:val="0"/>
              <w:spacing w:before="0" w:beforeAutospacing="0" w:after="0" w:afterAutospacing="0"/>
              <w:rPr>
                <w:rFonts w:eastAsia="SimSun"/>
              </w:rPr>
            </w:pPr>
          </w:p>
        </w:tc>
        <w:tc>
          <w:tcPr>
            <w:tcW w:w="560" w:type="dxa"/>
            <w:tcBorders>
              <w:top w:val="nil"/>
              <w:left w:val="nil"/>
              <w:bottom w:val="nil"/>
              <w:right w:val="nil"/>
            </w:tcBorders>
          </w:tcPr>
          <w:p w:rsidR="00897EC2" w:rsidRDefault="00897EC2">
            <w:pPr>
              <w:widowControl w:val="0"/>
              <w:spacing w:after="0" w:line="240" w:lineRule="auto"/>
              <w:jc w:val="center"/>
              <w:rPr>
                <w:rFonts w:ascii="Times New Roman" w:hAnsi="Times New Roman" w:cs="Times New Roman"/>
              </w:rPr>
            </w:pPr>
          </w:p>
          <w:p w:rsidR="00897EC2" w:rsidRDefault="00C63316">
            <w:pPr>
              <w:widowControl w:val="0"/>
              <w:spacing w:after="0" w:line="240" w:lineRule="auto"/>
              <w:jc w:val="center"/>
              <w:rPr>
                <w:rFonts w:ascii="Times New Roman" w:hAnsi="Times New Roman" w:cs="Times New Roman"/>
              </w:rPr>
            </w:pPr>
            <w:r>
              <w:rPr>
                <w:rFonts w:ascii="Times New Roman" w:hAnsi="Times New Roman" w:cs="Times New Roman"/>
              </w:rPr>
              <w:t>от</w:t>
            </w:r>
          </w:p>
        </w:tc>
        <w:tc>
          <w:tcPr>
            <w:tcW w:w="2269" w:type="dxa"/>
            <w:tcBorders>
              <w:top w:val="single" w:sz="4" w:space="0" w:color="auto"/>
              <w:left w:val="nil"/>
              <w:bottom w:val="single" w:sz="4" w:space="0" w:color="auto"/>
              <w:right w:val="nil"/>
            </w:tcBorders>
          </w:tcPr>
          <w:p w:rsidR="00897EC2" w:rsidRDefault="00897EC2">
            <w:pPr>
              <w:widowControl w:val="0"/>
              <w:spacing w:after="0" w:line="240" w:lineRule="auto"/>
              <w:jc w:val="center"/>
              <w:rPr>
                <w:rFonts w:ascii="Times New Roman" w:hAnsi="Times New Roman" w:cs="Times New Roman"/>
                <w:sz w:val="24"/>
              </w:rPr>
            </w:pPr>
          </w:p>
        </w:tc>
        <w:tc>
          <w:tcPr>
            <w:tcW w:w="558" w:type="dxa"/>
            <w:tcBorders>
              <w:top w:val="nil"/>
              <w:left w:val="nil"/>
              <w:bottom w:val="nil"/>
              <w:right w:val="nil"/>
            </w:tcBorders>
          </w:tcPr>
          <w:p w:rsidR="00897EC2" w:rsidRDefault="00897EC2">
            <w:pPr>
              <w:widowControl w:val="0"/>
              <w:autoSpaceDE w:val="0"/>
              <w:autoSpaceDN w:val="0"/>
              <w:spacing w:after="0" w:line="240" w:lineRule="auto"/>
              <w:rPr>
                <w:rFonts w:ascii="Times New Roman" w:hAnsi="Times New Roman" w:cs="Times New Roman"/>
              </w:rPr>
            </w:pPr>
          </w:p>
        </w:tc>
      </w:tr>
    </w:tbl>
    <w:p w:rsidR="00897EC2" w:rsidRDefault="00897EC2">
      <w:pPr>
        <w:widowControl w:val="0"/>
        <w:tabs>
          <w:tab w:val="left" w:pos="284"/>
        </w:tabs>
        <w:spacing w:after="0" w:line="240" w:lineRule="auto"/>
        <w:contextualSpacing/>
        <w:rPr>
          <w:rFonts w:ascii="Times New Roman" w:eastAsia="Times New Roman" w:hAnsi="Times New Roman" w:cs="Times New Roman"/>
          <w:b/>
          <w:sz w:val="26"/>
          <w:szCs w:val="26"/>
          <w:lang w:eastAsia="ru-RU"/>
        </w:rPr>
      </w:pPr>
    </w:p>
    <w:p w:rsidR="00897EC2" w:rsidRDefault="00897EC2">
      <w:pPr>
        <w:widowControl w:val="0"/>
        <w:tabs>
          <w:tab w:val="left" w:pos="284"/>
        </w:tabs>
        <w:spacing w:after="0" w:line="240" w:lineRule="auto"/>
        <w:contextualSpacing/>
        <w:rPr>
          <w:rFonts w:ascii="Times New Roman" w:eastAsia="Times New Roman" w:hAnsi="Times New Roman" w:cs="Times New Roman"/>
          <w:b/>
          <w:sz w:val="26"/>
          <w:szCs w:val="26"/>
          <w:lang w:eastAsia="ru-RU"/>
        </w:rPr>
      </w:pPr>
    </w:p>
    <w:p w:rsidR="00897EC2" w:rsidRDefault="00897EC2">
      <w:pPr>
        <w:widowControl w:val="0"/>
        <w:tabs>
          <w:tab w:val="left" w:pos="284"/>
        </w:tabs>
        <w:spacing w:after="0" w:line="240" w:lineRule="auto"/>
        <w:contextualSpacing/>
        <w:rPr>
          <w:rFonts w:ascii="Times New Roman" w:eastAsia="Times New Roman" w:hAnsi="Times New Roman" w:cs="Times New Roman"/>
          <w:b/>
          <w:sz w:val="26"/>
          <w:szCs w:val="26"/>
          <w:lang w:eastAsia="ru-RU"/>
        </w:rPr>
      </w:pPr>
    </w:p>
    <w:p w:rsidR="0083536C" w:rsidRPr="0083536C" w:rsidRDefault="0083536C" w:rsidP="0083536C">
      <w:pPr>
        <w:spacing w:after="0" w:line="240" w:lineRule="auto"/>
        <w:ind w:left="5245"/>
        <w:contextualSpacing/>
        <w:rPr>
          <w:rFonts w:ascii="Times New Roman" w:eastAsia="Times New Roman" w:hAnsi="Times New Roman" w:cs="Times New Roman"/>
          <w:sz w:val="26"/>
          <w:szCs w:val="26"/>
          <w:lang w:eastAsia="ru-RU"/>
        </w:rPr>
      </w:pPr>
      <w:r w:rsidRPr="0083536C">
        <w:rPr>
          <w:rFonts w:ascii="Times New Roman" w:eastAsia="Times New Roman" w:hAnsi="Times New Roman" w:cs="Times New Roman"/>
          <w:sz w:val="26"/>
          <w:szCs w:val="26"/>
          <w:lang w:eastAsia="ru-RU"/>
        </w:rPr>
        <w:t>Государственное казенное учреждение Пензенской области «Управление по осуществлению закупок Пензенской области»</w:t>
      </w:r>
    </w:p>
    <w:p w:rsidR="0083536C" w:rsidRPr="0083536C" w:rsidRDefault="0083536C" w:rsidP="0083536C">
      <w:pPr>
        <w:spacing w:after="0" w:line="240" w:lineRule="auto"/>
        <w:ind w:left="5245"/>
        <w:contextualSpacing/>
        <w:rPr>
          <w:rFonts w:ascii="Times New Roman" w:eastAsia="Times New Roman" w:hAnsi="Times New Roman" w:cs="Times New Roman"/>
          <w:sz w:val="26"/>
          <w:szCs w:val="26"/>
          <w:lang w:eastAsia="ru-RU"/>
        </w:rPr>
      </w:pPr>
      <w:r w:rsidRPr="0083536C">
        <w:rPr>
          <w:rFonts w:ascii="Times New Roman" w:eastAsia="Times New Roman" w:hAnsi="Times New Roman" w:cs="Times New Roman"/>
          <w:sz w:val="26"/>
          <w:szCs w:val="26"/>
          <w:lang w:eastAsia="ru-RU"/>
        </w:rPr>
        <w:t>440046, г. Пенза, ул. Попова, д. 34А</w:t>
      </w:r>
    </w:p>
    <w:p w:rsidR="0083536C" w:rsidRPr="0083536C" w:rsidRDefault="0083536C" w:rsidP="0083536C">
      <w:pPr>
        <w:spacing w:after="0" w:line="240" w:lineRule="auto"/>
        <w:ind w:left="5245"/>
        <w:contextualSpacing/>
        <w:rPr>
          <w:rFonts w:ascii="Times New Roman" w:eastAsia="Times New Roman" w:hAnsi="Times New Roman" w:cs="Times New Roman"/>
          <w:sz w:val="26"/>
          <w:szCs w:val="26"/>
          <w:lang w:eastAsia="ru-RU"/>
        </w:rPr>
      </w:pPr>
      <w:r w:rsidRPr="0083536C">
        <w:rPr>
          <w:rFonts w:ascii="Times New Roman" w:eastAsia="Times New Roman" w:hAnsi="Times New Roman" w:cs="Times New Roman"/>
          <w:sz w:val="26"/>
          <w:szCs w:val="26"/>
          <w:lang w:eastAsia="ru-RU"/>
        </w:rPr>
        <w:t>uozpo@mail.ru</w:t>
      </w:r>
    </w:p>
    <w:p w:rsidR="0083536C" w:rsidRPr="0083536C" w:rsidRDefault="0083536C" w:rsidP="0083536C">
      <w:pPr>
        <w:spacing w:after="0" w:line="240" w:lineRule="auto"/>
        <w:ind w:left="5245"/>
        <w:contextualSpacing/>
        <w:rPr>
          <w:rFonts w:ascii="Times New Roman" w:eastAsia="Times New Roman" w:hAnsi="Times New Roman" w:cs="Times New Roman"/>
          <w:sz w:val="26"/>
          <w:szCs w:val="26"/>
          <w:lang w:eastAsia="ru-RU"/>
        </w:rPr>
      </w:pPr>
    </w:p>
    <w:p w:rsidR="0083536C" w:rsidRPr="0083536C" w:rsidRDefault="0083536C" w:rsidP="0083536C">
      <w:pPr>
        <w:spacing w:after="0" w:line="240" w:lineRule="auto"/>
        <w:ind w:left="5245"/>
        <w:contextualSpacing/>
        <w:rPr>
          <w:rFonts w:ascii="Times New Roman" w:eastAsia="Times New Roman" w:hAnsi="Times New Roman" w:cs="Times New Roman"/>
          <w:sz w:val="26"/>
          <w:szCs w:val="26"/>
          <w:lang w:eastAsia="ru-RU"/>
        </w:rPr>
      </w:pPr>
      <w:r w:rsidRPr="0083536C">
        <w:rPr>
          <w:rFonts w:ascii="Times New Roman" w:eastAsia="Times New Roman" w:hAnsi="Times New Roman" w:cs="Times New Roman"/>
          <w:sz w:val="26"/>
          <w:szCs w:val="26"/>
          <w:lang w:eastAsia="ru-RU"/>
        </w:rPr>
        <w:t xml:space="preserve">Государственное бюджетное учреждение здравоохранения «Областное бюро судебно-медицинской экспертизы» </w:t>
      </w:r>
    </w:p>
    <w:p w:rsidR="0083536C" w:rsidRPr="0083536C" w:rsidRDefault="0083536C" w:rsidP="0083536C">
      <w:pPr>
        <w:spacing w:after="0" w:line="240" w:lineRule="auto"/>
        <w:ind w:left="5245"/>
        <w:contextualSpacing/>
        <w:rPr>
          <w:rFonts w:ascii="Times New Roman" w:eastAsia="Times New Roman" w:hAnsi="Times New Roman" w:cs="Times New Roman"/>
          <w:sz w:val="26"/>
          <w:szCs w:val="26"/>
          <w:lang w:eastAsia="ru-RU"/>
        </w:rPr>
      </w:pPr>
      <w:r w:rsidRPr="0083536C">
        <w:rPr>
          <w:rFonts w:ascii="Times New Roman" w:eastAsia="Times New Roman" w:hAnsi="Times New Roman" w:cs="Times New Roman"/>
          <w:sz w:val="26"/>
          <w:szCs w:val="26"/>
          <w:lang w:eastAsia="ru-RU"/>
        </w:rPr>
        <w:t>440013, Пензенская область, г. Пенза, ул. Светлая, стр. 1Д</w:t>
      </w:r>
    </w:p>
    <w:p w:rsidR="0083536C" w:rsidRPr="0083536C" w:rsidRDefault="0083536C" w:rsidP="0083536C">
      <w:pPr>
        <w:spacing w:after="0" w:line="240" w:lineRule="auto"/>
        <w:ind w:left="5245"/>
        <w:contextualSpacing/>
        <w:rPr>
          <w:rFonts w:ascii="Times New Roman" w:eastAsia="Times New Roman" w:hAnsi="Times New Roman" w:cs="Times New Roman"/>
          <w:sz w:val="26"/>
          <w:szCs w:val="26"/>
          <w:lang w:eastAsia="ru-RU"/>
        </w:rPr>
      </w:pPr>
      <w:r w:rsidRPr="0083536C">
        <w:rPr>
          <w:rFonts w:ascii="Times New Roman" w:eastAsia="Times New Roman" w:hAnsi="Times New Roman" w:cs="Times New Roman"/>
          <w:sz w:val="26"/>
          <w:szCs w:val="26"/>
          <w:lang w:eastAsia="ru-RU"/>
        </w:rPr>
        <w:t>sudmed_penza@mail.ru</w:t>
      </w:r>
    </w:p>
    <w:p w:rsidR="0083536C" w:rsidRPr="0083536C" w:rsidRDefault="0083536C" w:rsidP="0083536C">
      <w:pPr>
        <w:spacing w:after="0" w:line="240" w:lineRule="auto"/>
        <w:ind w:left="5245"/>
        <w:contextualSpacing/>
        <w:rPr>
          <w:rFonts w:ascii="Times New Roman" w:eastAsia="Times New Roman" w:hAnsi="Times New Roman" w:cs="Times New Roman"/>
          <w:sz w:val="26"/>
          <w:szCs w:val="26"/>
          <w:lang w:eastAsia="ru-RU"/>
        </w:rPr>
      </w:pPr>
    </w:p>
    <w:p w:rsidR="0039780F" w:rsidRPr="0039780F" w:rsidRDefault="0039780F" w:rsidP="0039780F">
      <w:pPr>
        <w:spacing w:after="0" w:line="240" w:lineRule="auto"/>
        <w:ind w:left="5529"/>
        <w:contextualSpacing/>
        <w:rPr>
          <w:rFonts w:ascii="Times New Roman" w:eastAsia="Times New Roman" w:hAnsi="Times New Roman" w:cs="Times New Roman"/>
          <w:sz w:val="26"/>
          <w:szCs w:val="26"/>
          <w:lang w:eastAsia="ru-RU"/>
        </w:rPr>
      </w:pPr>
      <w:r w:rsidRPr="0039780F">
        <w:rPr>
          <w:rFonts w:ascii="Times New Roman" w:eastAsia="Times New Roman" w:hAnsi="Times New Roman" w:cs="Times New Roman"/>
          <w:sz w:val="26"/>
          <w:szCs w:val="26"/>
          <w:lang w:eastAsia="ru-RU"/>
        </w:rPr>
        <w:t>Общество с ограниченной ответственностью «ЭКСИМЕД»</w:t>
      </w:r>
    </w:p>
    <w:p w:rsidR="0039780F" w:rsidRPr="0039780F" w:rsidRDefault="0039780F" w:rsidP="0039780F">
      <w:pPr>
        <w:spacing w:after="0" w:line="240" w:lineRule="auto"/>
        <w:ind w:left="5529"/>
        <w:contextualSpacing/>
        <w:rPr>
          <w:rFonts w:ascii="Times New Roman" w:eastAsia="Times New Roman" w:hAnsi="Times New Roman" w:cs="Times New Roman"/>
          <w:sz w:val="26"/>
          <w:szCs w:val="26"/>
          <w:lang w:eastAsia="ru-RU"/>
        </w:rPr>
      </w:pPr>
      <w:r w:rsidRPr="0039780F">
        <w:rPr>
          <w:rFonts w:ascii="Times New Roman" w:eastAsia="Times New Roman" w:hAnsi="Times New Roman" w:cs="Times New Roman"/>
          <w:sz w:val="26"/>
          <w:szCs w:val="26"/>
          <w:lang w:eastAsia="ru-RU"/>
        </w:rPr>
        <w:t xml:space="preserve">197198, г. Санкт-Петербург, </w:t>
      </w:r>
      <w:proofErr w:type="spellStart"/>
      <w:r w:rsidRPr="0039780F">
        <w:rPr>
          <w:rFonts w:ascii="Times New Roman" w:eastAsia="Times New Roman" w:hAnsi="Times New Roman" w:cs="Times New Roman"/>
          <w:sz w:val="26"/>
          <w:szCs w:val="26"/>
          <w:lang w:eastAsia="ru-RU"/>
        </w:rPr>
        <w:t>пр-кт</w:t>
      </w:r>
      <w:proofErr w:type="spellEnd"/>
      <w:r w:rsidRPr="0039780F">
        <w:rPr>
          <w:rFonts w:ascii="Times New Roman" w:eastAsia="Times New Roman" w:hAnsi="Times New Roman" w:cs="Times New Roman"/>
          <w:sz w:val="26"/>
          <w:szCs w:val="26"/>
          <w:lang w:eastAsia="ru-RU"/>
        </w:rPr>
        <w:t xml:space="preserve"> Большой П.С., д. 29а, литер б, пом. 416</w:t>
      </w:r>
    </w:p>
    <w:p w:rsidR="00935D61" w:rsidRDefault="0039780F" w:rsidP="0039780F">
      <w:pPr>
        <w:spacing w:after="0" w:line="240" w:lineRule="auto"/>
        <w:ind w:left="5529"/>
        <w:contextualSpacing/>
        <w:rPr>
          <w:rFonts w:ascii="Times New Roman" w:eastAsia="Times New Roman" w:hAnsi="Times New Roman" w:cs="Times New Roman"/>
          <w:sz w:val="26"/>
          <w:szCs w:val="26"/>
          <w:lang w:eastAsia="ru-RU"/>
        </w:rPr>
      </w:pPr>
      <w:r w:rsidRPr="0039780F">
        <w:rPr>
          <w:rFonts w:ascii="Times New Roman" w:eastAsia="Times New Roman" w:hAnsi="Times New Roman" w:cs="Times New Roman"/>
          <w:sz w:val="26"/>
          <w:szCs w:val="26"/>
          <w:lang w:eastAsia="ru-RU"/>
        </w:rPr>
        <w:t>info@eksimed.ru</w:t>
      </w:r>
    </w:p>
    <w:p w:rsidR="0039780F" w:rsidRDefault="0039780F" w:rsidP="00935D61">
      <w:pPr>
        <w:spacing w:after="0" w:line="240" w:lineRule="auto"/>
        <w:ind w:left="5529"/>
        <w:contextualSpacing/>
        <w:rPr>
          <w:rFonts w:ascii="Times New Roman" w:eastAsia="Times New Roman" w:hAnsi="Times New Roman" w:cs="Times New Roman"/>
          <w:sz w:val="26"/>
          <w:szCs w:val="26"/>
          <w:lang w:eastAsia="ru-RU"/>
        </w:rPr>
      </w:pPr>
    </w:p>
    <w:p w:rsidR="00935D61" w:rsidRDefault="00935D61" w:rsidP="005706E1">
      <w:pPr>
        <w:spacing w:after="0" w:line="240" w:lineRule="auto"/>
        <w:ind w:left="5529"/>
        <w:contextualSpacing/>
        <w:rPr>
          <w:rFonts w:ascii="Times New Roman" w:eastAsia="Times New Roman" w:hAnsi="Times New Roman" w:cs="Times New Roman"/>
          <w:sz w:val="26"/>
          <w:szCs w:val="26"/>
          <w:lang w:eastAsia="ru-RU"/>
        </w:rPr>
      </w:pPr>
      <w:r w:rsidRPr="0034598E">
        <w:rPr>
          <w:rFonts w:ascii="Times New Roman" w:eastAsia="Times New Roman" w:hAnsi="Times New Roman" w:cs="Times New Roman"/>
          <w:sz w:val="26"/>
          <w:szCs w:val="26"/>
          <w:lang w:eastAsia="ru-RU"/>
        </w:rPr>
        <w:t xml:space="preserve">Индивидуальный предприниматель </w:t>
      </w:r>
      <w:r w:rsidR="005706E1">
        <w:rPr>
          <w:rFonts w:ascii="Times New Roman" w:eastAsia="Times New Roman" w:hAnsi="Times New Roman" w:cs="Times New Roman"/>
          <w:sz w:val="26"/>
          <w:szCs w:val="26"/>
          <w:lang w:eastAsia="ru-RU"/>
        </w:rPr>
        <w:t>…</w:t>
      </w:r>
    </w:p>
    <w:p w:rsidR="00935D61" w:rsidRDefault="00935D61">
      <w:pPr>
        <w:pStyle w:val="ConsPlusTitle"/>
        <w:contextualSpacing/>
        <w:jc w:val="center"/>
        <w:rPr>
          <w:rFonts w:ascii="Times New Roman" w:hAnsi="Times New Roman" w:cs="Times New Roman"/>
          <w:sz w:val="26"/>
          <w:szCs w:val="26"/>
        </w:rPr>
      </w:pPr>
    </w:p>
    <w:p w:rsidR="00897EC2" w:rsidRDefault="00C63316">
      <w:pPr>
        <w:pStyle w:val="ConsPlusTitle"/>
        <w:contextualSpacing/>
        <w:jc w:val="center"/>
        <w:rPr>
          <w:rFonts w:ascii="Times New Roman" w:hAnsi="Times New Roman" w:cs="Times New Roman"/>
          <w:sz w:val="26"/>
          <w:szCs w:val="26"/>
        </w:rPr>
      </w:pPr>
      <w:r>
        <w:rPr>
          <w:rFonts w:ascii="Times New Roman" w:hAnsi="Times New Roman" w:cs="Times New Roman"/>
          <w:sz w:val="26"/>
          <w:szCs w:val="26"/>
        </w:rPr>
        <w:t>РЕШЕНИЕ</w:t>
      </w:r>
    </w:p>
    <w:p w:rsidR="00897EC2" w:rsidRDefault="00C63316">
      <w:pPr>
        <w:pStyle w:val="ConsPlusTitle"/>
        <w:contextualSpacing/>
        <w:jc w:val="center"/>
        <w:rPr>
          <w:rFonts w:ascii="Times New Roman" w:hAnsi="Times New Roman" w:cs="Times New Roman"/>
          <w:sz w:val="26"/>
          <w:szCs w:val="26"/>
        </w:rPr>
      </w:pPr>
      <w:r>
        <w:rPr>
          <w:rFonts w:ascii="Times New Roman" w:hAnsi="Times New Roman" w:cs="Times New Roman"/>
          <w:sz w:val="26"/>
          <w:szCs w:val="26"/>
        </w:rPr>
        <w:t>по жалобе №</w:t>
      </w:r>
      <w:r w:rsidR="008B745A">
        <w:rPr>
          <w:rFonts w:ascii="Times New Roman" w:hAnsi="Times New Roman" w:cs="Times New Roman"/>
          <w:sz w:val="26"/>
          <w:szCs w:val="26"/>
        </w:rPr>
        <w:t xml:space="preserve"> </w:t>
      </w:r>
      <w:r w:rsidR="00D83708">
        <w:rPr>
          <w:rFonts w:ascii="Times New Roman" w:hAnsi="Times New Roman" w:cs="Times New Roman"/>
          <w:sz w:val="26"/>
          <w:szCs w:val="26"/>
        </w:rPr>
        <w:t>058/06/105-626/2025</w:t>
      </w:r>
    </w:p>
    <w:p w:rsidR="00897EC2" w:rsidRDefault="00C63316">
      <w:pPr>
        <w:pStyle w:val="ConsPlusTitle"/>
        <w:contextualSpacing/>
        <w:jc w:val="center"/>
        <w:rPr>
          <w:rFonts w:ascii="Times New Roman" w:hAnsi="Times New Roman" w:cs="Times New Roman"/>
          <w:b w:val="0"/>
          <w:bCs/>
          <w:iCs/>
          <w:sz w:val="26"/>
          <w:szCs w:val="26"/>
        </w:rPr>
      </w:pPr>
      <w:r>
        <w:rPr>
          <w:rFonts w:ascii="Times New Roman" w:hAnsi="Times New Roman" w:cs="Times New Roman"/>
          <w:bCs/>
          <w:iCs/>
          <w:sz w:val="26"/>
          <w:szCs w:val="26"/>
        </w:rPr>
        <w:t>о нарушении законодательства Российской Федерации</w:t>
      </w:r>
    </w:p>
    <w:p w:rsidR="00897EC2" w:rsidRDefault="00C63316">
      <w:pPr>
        <w:widowControl w:val="0"/>
        <w:spacing w:after="0" w:line="240" w:lineRule="auto"/>
        <w:contextualSpacing/>
        <w:jc w:val="center"/>
        <w:rPr>
          <w:rFonts w:ascii="Times New Roman" w:hAnsi="Times New Roman" w:cs="Times New Roman"/>
          <w:b/>
          <w:sz w:val="26"/>
          <w:szCs w:val="26"/>
        </w:rPr>
      </w:pPr>
      <w:r>
        <w:rPr>
          <w:rFonts w:ascii="Times New Roman" w:hAnsi="Times New Roman" w:cs="Times New Roman"/>
          <w:b/>
          <w:bCs/>
          <w:iCs/>
          <w:sz w:val="26"/>
          <w:szCs w:val="26"/>
        </w:rPr>
        <w:t>о контрактной системе</w:t>
      </w:r>
    </w:p>
    <w:p w:rsidR="00897EC2" w:rsidRDefault="00897EC2">
      <w:pPr>
        <w:pStyle w:val="ConsPlusTitle"/>
        <w:contextualSpacing/>
        <w:jc w:val="center"/>
        <w:rPr>
          <w:rFonts w:ascii="Times New Roman" w:hAnsi="Times New Roman" w:cs="Times New Roman"/>
          <w:sz w:val="26"/>
          <w:szCs w:val="26"/>
        </w:rPr>
      </w:pPr>
    </w:p>
    <w:p w:rsidR="00897EC2" w:rsidRDefault="00956E75">
      <w:pPr>
        <w:widowControl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12</w:t>
      </w:r>
      <w:r w:rsidR="009E1072">
        <w:rPr>
          <w:rFonts w:ascii="Times New Roman" w:hAnsi="Times New Roman" w:cs="Times New Roman"/>
          <w:sz w:val="26"/>
          <w:szCs w:val="26"/>
        </w:rPr>
        <w:t xml:space="preserve"> </w:t>
      </w:r>
      <w:r w:rsidR="0083536C">
        <w:rPr>
          <w:rFonts w:ascii="Times New Roman" w:hAnsi="Times New Roman" w:cs="Times New Roman"/>
          <w:sz w:val="26"/>
          <w:szCs w:val="26"/>
        </w:rPr>
        <w:t>сентября</w:t>
      </w:r>
      <w:r w:rsidR="00D84C8A">
        <w:rPr>
          <w:rFonts w:ascii="Times New Roman" w:hAnsi="Times New Roman" w:cs="Times New Roman"/>
          <w:sz w:val="26"/>
          <w:szCs w:val="26"/>
        </w:rPr>
        <w:t xml:space="preserve"> </w:t>
      </w:r>
      <w:r w:rsidR="00033ACF">
        <w:rPr>
          <w:rFonts w:ascii="Times New Roman" w:hAnsi="Times New Roman" w:cs="Times New Roman"/>
          <w:sz w:val="26"/>
          <w:szCs w:val="26"/>
        </w:rPr>
        <w:t>2025</w:t>
      </w:r>
      <w:r w:rsidR="00C63316">
        <w:rPr>
          <w:rFonts w:ascii="Times New Roman" w:hAnsi="Times New Roman" w:cs="Times New Roman"/>
          <w:sz w:val="26"/>
          <w:szCs w:val="26"/>
        </w:rPr>
        <w:t xml:space="preserve"> года                                     </w:t>
      </w:r>
      <w:r w:rsidR="009E1072">
        <w:rPr>
          <w:rFonts w:ascii="Times New Roman" w:hAnsi="Times New Roman" w:cs="Times New Roman"/>
          <w:sz w:val="26"/>
          <w:szCs w:val="26"/>
        </w:rPr>
        <w:t xml:space="preserve">                               </w:t>
      </w:r>
      <w:r w:rsidR="00033ACF">
        <w:rPr>
          <w:rFonts w:ascii="Times New Roman" w:hAnsi="Times New Roman" w:cs="Times New Roman"/>
          <w:sz w:val="26"/>
          <w:szCs w:val="26"/>
        </w:rPr>
        <w:t xml:space="preserve">  </w:t>
      </w:r>
      <w:r w:rsidR="00F85D8C">
        <w:rPr>
          <w:rFonts w:ascii="Times New Roman" w:hAnsi="Times New Roman" w:cs="Times New Roman"/>
          <w:sz w:val="26"/>
          <w:szCs w:val="26"/>
        </w:rPr>
        <w:t xml:space="preserve"> </w:t>
      </w:r>
      <w:r w:rsidR="00C63316">
        <w:rPr>
          <w:rFonts w:ascii="Times New Roman" w:hAnsi="Times New Roman" w:cs="Times New Roman"/>
          <w:sz w:val="26"/>
          <w:szCs w:val="26"/>
        </w:rPr>
        <w:t xml:space="preserve"> </w:t>
      </w:r>
      <w:r w:rsidR="00F61A55">
        <w:rPr>
          <w:rFonts w:ascii="Times New Roman" w:hAnsi="Times New Roman" w:cs="Times New Roman"/>
          <w:sz w:val="26"/>
          <w:szCs w:val="26"/>
        </w:rPr>
        <w:t xml:space="preserve"> </w:t>
      </w:r>
      <w:r w:rsidR="00AB0D3F">
        <w:rPr>
          <w:rFonts w:ascii="Times New Roman" w:hAnsi="Times New Roman" w:cs="Times New Roman"/>
          <w:sz w:val="26"/>
          <w:szCs w:val="26"/>
        </w:rPr>
        <w:t xml:space="preserve">  </w:t>
      </w:r>
      <w:r w:rsidR="00C63316">
        <w:rPr>
          <w:rFonts w:ascii="Times New Roman" w:hAnsi="Times New Roman" w:cs="Times New Roman"/>
          <w:sz w:val="26"/>
          <w:szCs w:val="26"/>
        </w:rPr>
        <w:t>г. Пенза, ул. Урицкого, 127</w:t>
      </w:r>
    </w:p>
    <w:p w:rsidR="00897EC2" w:rsidRDefault="00897EC2">
      <w:pPr>
        <w:pStyle w:val="ConsPlusNormal"/>
        <w:contextualSpacing/>
        <w:jc w:val="both"/>
        <w:rPr>
          <w:rFonts w:ascii="Times New Roman" w:hAnsi="Times New Roman" w:cs="Times New Roman"/>
          <w:sz w:val="26"/>
          <w:szCs w:val="26"/>
        </w:rPr>
      </w:pPr>
    </w:p>
    <w:p w:rsidR="00897EC2" w:rsidRDefault="00C63316">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Комиссия Управления Федеральной антимонопольной службы по Пензенской области по контролю в сфере закупок (далее – Комиссия, Комиссия Управления) в составе:</w:t>
      </w:r>
    </w:p>
    <w:p w:rsidR="00033ACF" w:rsidRPr="00F85D8C" w:rsidRDefault="005706E1" w:rsidP="00033ACF">
      <w:pPr>
        <w:pStyle w:val="ConsPlusNormal"/>
        <w:numPr>
          <w:ilvl w:val="0"/>
          <w:numId w:val="3"/>
        </w:numPr>
        <w:contextualSpacing/>
        <w:jc w:val="both"/>
        <w:rPr>
          <w:rFonts w:ascii="Times New Roman" w:hAnsi="Times New Roman" w:cs="Times New Roman"/>
          <w:sz w:val="26"/>
          <w:szCs w:val="26"/>
        </w:rPr>
      </w:pPr>
      <w:r>
        <w:rPr>
          <w:rFonts w:ascii="Times New Roman" w:hAnsi="Times New Roman" w:cs="Times New Roman"/>
          <w:sz w:val="26"/>
          <w:szCs w:val="26"/>
        </w:rPr>
        <w:t>…</w:t>
      </w:r>
      <w:r w:rsidR="00033ACF" w:rsidRPr="00F85D8C">
        <w:rPr>
          <w:rFonts w:ascii="Times New Roman" w:hAnsi="Times New Roman" w:cs="Times New Roman"/>
          <w:sz w:val="26"/>
          <w:szCs w:val="26"/>
        </w:rPr>
        <w:t xml:space="preserve"> – </w:t>
      </w:r>
      <w:r w:rsidR="003268F4" w:rsidRPr="00F85D8C">
        <w:rPr>
          <w:rFonts w:ascii="Times New Roman" w:hAnsi="Times New Roman" w:cs="Times New Roman"/>
          <w:sz w:val="26"/>
          <w:szCs w:val="26"/>
        </w:rPr>
        <w:t xml:space="preserve">заместителя </w:t>
      </w:r>
      <w:r w:rsidR="00033ACF" w:rsidRPr="00F85D8C">
        <w:rPr>
          <w:rFonts w:ascii="Times New Roman" w:hAnsi="Times New Roman" w:cs="Times New Roman"/>
          <w:sz w:val="26"/>
          <w:szCs w:val="26"/>
        </w:rPr>
        <w:t xml:space="preserve">председателя Комиссии, </w:t>
      </w:r>
      <w:r w:rsidR="003268F4" w:rsidRPr="00F85D8C">
        <w:rPr>
          <w:rFonts w:ascii="Times New Roman" w:hAnsi="Times New Roman" w:cs="Times New Roman"/>
          <w:sz w:val="26"/>
          <w:szCs w:val="26"/>
        </w:rPr>
        <w:t>начальника отдела контроля закупок</w:t>
      </w:r>
      <w:r w:rsidR="00033ACF" w:rsidRPr="00F85D8C">
        <w:rPr>
          <w:rFonts w:ascii="Times New Roman" w:hAnsi="Times New Roman" w:cs="Times New Roman"/>
          <w:sz w:val="26"/>
          <w:szCs w:val="26"/>
        </w:rPr>
        <w:t>;</w:t>
      </w:r>
    </w:p>
    <w:p w:rsidR="00F336F5" w:rsidRPr="009E1072" w:rsidRDefault="005706E1" w:rsidP="00F85D8C">
      <w:pPr>
        <w:pStyle w:val="aa"/>
        <w:widowControl w:val="0"/>
        <w:numPr>
          <w:ilvl w:val="0"/>
          <w:numId w:val="3"/>
        </w:numPr>
        <w:spacing w:after="0" w:line="240" w:lineRule="auto"/>
        <w:jc w:val="both"/>
        <w:rPr>
          <w:rFonts w:ascii="Times New Roman" w:eastAsia="Times New Roman" w:hAnsi="Times New Roman" w:cs="Times New Roman"/>
          <w:sz w:val="26"/>
          <w:szCs w:val="26"/>
          <w:lang w:eastAsia="ru-RU"/>
        </w:rPr>
      </w:pPr>
      <w:r>
        <w:rPr>
          <w:rFonts w:ascii="Times New Roman" w:hAnsi="Times New Roman" w:cs="Times New Roman"/>
          <w:sz w:val="26"/>
          <w:szCs w:val="26"/>
        </w:rPr>
        <w:t>…</w:t>
      </w:r>
      <w:r w:rsidR="00033ACF" w:rsidRPr="00AB0D3F">
        <w:rPr>
          <w:rFonts w:ascii="Times New Roman" w:hAnsi="Times New Roman" w:cs="Times New Roman"/>
          <w:sz w:val="26"/>
          <w:szCs w:val="26"/>
        </w:rPr>
        <w:t xml:space="preserve"> – члена Комиссии, главного специалиста-эксперта отдела контроля закупок,</w:t>
      </w:r>
    </w:p>
    <w:p w:rsidR="009E1072" w:rsidRPr="009E1072" w:rsidRDefault="005706E1" w:rsidP="009E1072">
      <w:pPr>
        <w:pStyle w:val="aa"/>
        <w:widowControl w:val="0"/>
        <w:numPr>
          <w:ilvl w:val="0"/>
          <w:numId w:val="3"/>
        </w:numPr>
        <w:spacing w:after="0" w:line="240" w:lineRule="auto"/>
        <w:jc w:val="both"/>
        <w:rPr>
          <w:rFonts w:ascii="Times New Roman" w:eastAsia="Times New Roman" w:hAnsi="Times New Roman" w:cs="Times New Roman"/>
          <w:sz w:val="26"/>
          <w:szCs w:val="26"/>
          <w:lang w:eastAsia="ru-RU"/>
        </w:rPr>
      </w:pPr>
      <w:r>
        <w:rPr>
          <w:rFonts w:ascii="Times New Roman" w:hAnsi="Times New Roman" w:cs="Times New Roman"/>
          <w:sz w:val="26"/>
          <w:szCs w:val="26"/>
        </w:rPr>
        <w:t>..</w:t>
      </w:r>
      <w:r w:rsidR="009E1072">
        <w:rPr>
          <w:rFonts w:ascii="Times New Roman" w:hAnsi="Times New Roman" w:cs="Times New Roman"/>
          <w:sz w:val="26"/>
          <w:szCs w:val="26"/>
        </w:rPr>
        <w:t>.</w:t>
      </w:r>
      <w:r w:rsidR="009E1072" w:rsidRPr="00AB0D3F">
        <w:rPr>
          <w:rFonts w:ascii="Times New Roman" w:hAnsi="Times New Roman" w:cs="Times New Roman"/>
          <w:sz w:val="26"/>
          <w:szCs w:val="26"/>
        </w:rPr>
        <w:t xml:space="preserve"> – члена Комиссии, главного специалиста-эксперта отдела контроля закупок,</w:t>
      </w:r>
    </w:p>
    <w:p w:rsidR="00902319" w:rsidRDefault="00C63316">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при участии</w:t>
      </w:r>
      <w:r w:rsidR="00902319">
        <w:rPr>
          <w:rFonts w:ascii="Times New Roman" w:hAnsi="Times New Roman" w:cs="Times New Roman"/>
          <w:sz w:val="26"/>
          <w:szCs w:val="26"/>
        </w:rPr>
        <w:t>:</w:t>
      </w:r>
    </w:p>
    <w:p w:rsidR="001543A3" w:rsidRDefault="001543A3" w:rsidP="00935D61">
      <w:pPr>
        <w:pStyle w:val="ConsPlusNormal"/>
        <w:ind w:firstLine="709"/>
        <w:contextualSpacing/>
        <w:jc w:val="both"/>
        <w:rPr>
          <w:rFonts w:ascii="Times New Roman" w:hAnsi="Times New Roman" w:cs="Times New Roman"/>
          <w:sz w:val="26"/>
          <w:szCs w:val="26"/>
        </w:rPr>
      </w:pPr>
      <w:r w:rsidRPr="0029350C">
        <w:rPr>
          <w:rFonts w:ascii="Times New Roman" w:hAnsi="Times New Roman" w:cs="Times New Roman"/>
          <w:sz w:val="26"/>
          <w:szCs w:val="26"/>
        </w:rPr>
        <w:t xml:space="preserve">со стороны уполномоченного </w:t>
      </w:r>
      <w:r>
        <w:rPr>
          <w:rFonts w:ascii="Times New Roman" w:hAnsi="Times New Roman" w:cs="Times New Roman"/>
          <w:sz w:val="26"/>
          <w:szCs w:val="26"/>
        </w:rPr>
        <w:t>учреждения</w:t>
      </w:r>
      <w:r w:rsidRPr="0029350C">
        <w:rPr>
          <w:rFonts w:ascii="Times New Roman" w:hAnsi="Times New Roman" w:cs="Times New Roman"/>
          <w:sz w:val="26"/>
          <w:szCs w:val="26"/>
        </w:rPr>
        <w:t xml:space="preserve"> – </w:t>
      </w:r>
      <w:r w:rsidRPr="00616D98">
        <w:rPr>
          <w:rFonts w:ascii="Times New Roman" w:hAnsi="Times New Roman" w:cs="Times New Roman"/>
          <w:sz w:val="26"/>
          <w:szCs w:val="26"/>
        </w:rPr>
        <w:t>ГКУ ПО «Управление по осуществлению закупок Пензенской области»</w:t>
      </w:r>
      <w:r w:rsidR="00935D61">
        <w:rPr>
          <w:rFonts w:ascii="Times New Roman" w:hAnsi="Times New Roman" w:cs="Times New Roman"/>
          <w:sz w:val="26"/>
          <w:szCs w:val="26"/>
        </w:rPr>
        <w:t xml:space="preserve"> </w:t>
      </w:r>
      <w:r w:rsidRPr="0029350C">
        <w:rPr>
          <w:rFonts w:ascii="Times New Roman" w:hAnsi="Times New Roman" w:cs="Times New Roman"/>
          <w:sz w:val="26"/>
          <w:szCs w:val="26"/>
        </w:rPr>
        <w:t xml:space="preserve">– </w:t>
      </w:r>
      <w:r w:rsidR="005706E1">
        <w:rPr>
          <w:rFonts w:ascii="Times New Roman" w:hAnsi="Times New Roman" w:cs="Times New Roman"/>
          <w:sz w:val="26"/>
          <w:szCs w:val="26"/>
        </w:rPr>
        <w:t>..</w:t>
      </w:r>
      <w:r w:rsidRPr="001A7BC3">
        <w:rPr>
          <w:rFonts w:ascii="Times New Roman" w:hAnsi="Times New Roman" w:cs="Times New Roman"/>
          <w:sz w:val="26"/>
          <w:szCs w:val="26"/>
        </w:rPr>
        <w:t>.</w:t>
      </w:r>
      <w:r w:rsidRPr="0029350C">
        <w:rPr>
          <w:rFonts w:ascii="Times New Roman" w:hAnsi="Times New Roman" w:cs="Times New Roman"/>
          <w:sz w:val="26"/>
          <w:szCs w:val="26"/>
        </w:rPr>
        <w:t xml:space="preserve"> (представитель по доверенности)</w:t>
      </w:r>
      <w:r>
        <w:rPr>
          <w:rFonts w:ascii="Times New Roman" w:hAnsi="Times New Roman" w:cs="Times New Roman"/>
          <w:sz w:val="26"/>
          <w:szCs w:val="26"/>
        </w:rPr>
        <w:t>,</w:t>
      </w:r>
    </w:p>
    <w:p w:rsidR="00A73987" w:rsidRDefault="000A43B2" w:rsidP="000A43B2">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 стороны </w:t>
      </w:r>
      <w:r w:rsidR="00902319" w:rsidRPr="00696504">
        <w:rPr>
          <w:rFonts w:ascii="Times New Roman" w:hAnsi="Times New Roman" w:cs="Times New Roman"/>
          <w:sz w:val="26"/>
          <w:szCs w:val="26"/>
        </w:rPr>
        <w:t xml:space="preserve">заказчика – </w:t>
      </w:r>
      <w:r w:rsidR="00AC6D70" w:rsidRPr="00AC6D70">
        <w:rPr>
          <w:rFonts w:ascii="Times New Roman" w:hAnsi="Times New Roman" w:cs="Times New Roman"/>
          <w:sz w:val="26"/>
          <w:szCs w:val="26"/>
        </w:rPr>
        <w:t>Государственно</w:t>
      </w:r>
      <w:r w:rsidR="00AC6D70">
        <w:rPr>
          <w:rFonts w:ascii="Times New Roman" w:hAnsi="Times New Roman" w:cs="Times New Roman"/>
          <w:sz w:val="26"/>
          <w:szCs w:val="26"/>
        </w:rPr>
        <w:t>го</w:t>
      </w:r>
      <w:r w:rsidR="00AC6D70" w:rsidRPr="00AC6D70">
        <w:rPr>
          <w:rFonts w:ascii="Times New Roman" w:hAnsi="Times New Roman" w:cs="Times New Roman"/>
          <w:sz w:val="26"/>
          <w:szCs w:val="26"/>
        </w:rPr>
        <w:t xml:space="preserve"> бюджетно</w:t>
      </w:r>
      <w:r w:rsidR="00AC6D70">
        <w:rPr>
          <w:rFonts w:ascii="Times New Roman" w:hAnsi="Times New Roman" w:cs="Times New Roman"/>
          <w:sz w:val="26"/>
          <w:szCs w:val="26"/>
        </w:rPr>
        <w:t xml:space="preserve">го </w:t>
      </w:r>
      <w:r w:rsidR="00AC6D70" w:rsidRPr="00AC6D70">
        <w:rPr>
          <w:rFonts w:ascii="Times New Roman" w:hAnsi="Times New Roman" w:cs="Times New Roman"/>
          <w:sz w:val="26"/>
          <w:szCs w:val="26"/>
        </w:rPr>
        <w:t>учреждени</w:t>
      </w:r>
      <w:r w:rsidR="00AC6D70">
        <w:rPr>
          <w:rFonts w:ascii="Times New Roman" w:hAnsi="Times New Roman" w:cs="Times New Roman"/>
          <w:sz w:val="26"/>
          <w:szCs w:val="26"/>
        </w:rPr>
        <w:t>я</w:t>
      </w:r>
      <w:r w:rsidR="00AC6D70" w:rsidRPr="00AC6D70">
        <w:rPr>
          <w:rFonts w:ascii="Times New Roman" w:hAnsi="Times New Roman" w:cs="Times New Roman"/>
          <w:sz w:val="26"/>
          <w:szCs w:val="26"/>
        </w:rPr>
        <w:t xml:space="preserve"> здравоохранения «</w:t>
      </w:r>
      <w:r w:rsidR="001543A3" w:rsidRPr="0083536C">
        <w:rPr>
          <w:rFonts w:ascii="Times New Roman" w:hAnsi="Times New Roman" w:cs="Times New Roman"/>
          <w:sz w:val="26"/>
          <w:szCs w:val="26"/>
        </w:rPr>
        <w:t>Областное бюро судебно-медицинской экспертизы</w:t>
      </w:r>
      <w:r w:rsidR="00AC6D70" w:rsidRPr="00AC6D70">
        <w:rPr>
          <w:rFonts w:ascii="Times New Roman" w:hAnsi="Times New Roman" w:cs="Times New Roman"/>
          <w:sz w:val="26"/>
          <w:szCs w:val="26"/>
        </w:rPr>
        <w:t>»</w:t>
      </w:r>
      <w:r w:rsidR="005547D6">
        <w:rPr>
          <w:rFonts w:ascii="Times New Roman" w:hAnsi="Times New Roman" w:cs="Times New Roman"/>
          <w:sz w:val="26"/>
          <w:szCs w:val="26"/>
        </w:rPr>
        <w:t xml:space="preserve"> (далее – </w:t>
      </w:r>
      <w:r w:rsidR="005547D6" w:rsidRPr="00643434">
        <w:rPr>
          <w:rFonts w:ascii="Times New Roman" w:hAnsi="Times New Roman" w:cs="Times New Roman"/>
          <w:sz w:val="26"/>
          <w:szCs w:val="26"/>
        </w:rPr>
        <w:t>ГБУЗ «</w:t>
      </w:r>
      <w:r w:rsidR="001543A3" w:rsidRPr="0083536C">
        <w:rPr>
          <w:rFonts w:ascii="Times New Roman" w:hAnsi="Times New Roman" w:cs="Times New Roman"/>
          <w:sz w:val="26"/>
          <w:szCs w:val="26"/>
        </w:rPr>
        <w:t>Областное бюро судебно-медицинской экспертизы</w:t>
      </w:r>
      <w:r w:rsidR="005547D6" w:rsidRPr="00643434">
        <w:rPr>
          <w:rFonts w:ascii="Times New Roman" w:hAnsi="Times New Roman" w:cs="Times New Roman"/>
          <w:sz w:val="26"/>
          <w:szCs w:val="26"/>
        </w:rPr>
        <w:t>»</w:t>
      </w:r>
      <w:r w:rsidR="005547D6">
        <w:rPr>
          <w:rFonts w:ascii="Times New Roman" w:hAnsi="Times New Roman" w:cs="Times New Roman"/>
          <w:sz w:val="26"/>
          <w:szCs w:val="26"/>
        </w:rPr>
        <w:t>)</w:t>
      </w:r>
      <w:r w:rsidR="00A73987">
        <w:rPr>
          <w:rFonts w:ascii="Times New Roman" w:hAnsi="Times New Roman" w:cs="Times New Roman"/>
          <w:sz w:val="26"/>
          <w:szCs w:val="26"/>
        </w:rPr>
        <w:t>:</w:t>
      </w:r>
    </w:p>
    <w:p w:rsidR="008D3307" w:rsidRPr="008D3307" w:rsidRDefault="008D3307" w:rsidP="000A43B2">
      <w:pPr>
        <w:pStyle w:val="ConsPlusNormal"/>
        <w:ind w:firstLine="709"/>
        <w:contextualSpacing/>
        <w:jc w:val="both"/>
        <w:rPr>
          <w:rFonts w:ascii="Times New Roman" w:hAnsi="Times New Roman" w:cs="Times New Roman"/>
          <w:sz w:val="26"/>
          <w:szCs w:val="26"/>
        </w:rPr>
      </w:pPr>
      <w:r w:rsidRPr="008D3307">
        <w:rPr>
          <w:rFonts w:ascii="Times New Roman" w:hAnsi="Times New Roman" w:cs="Times New Roman"/>
          <w:sz w:val="26"/>
          <w:szCs w:val="26"/>
        </w:rPr>
        <w:t xml:space="preserve">– </w:t>
      </w:r>
      <w:r w:rsidR="005706E1">
        <w:rPr>
          <w:rFonts w:ascii="Times New Roman" w:hAnsi="Times New Roman" w:cs="Times New Roman"/>
          <w:sz w:val="26"/>
          <w:szCs w:val="26"/>
        </w:rPr>
        <w:t>…</w:t>
      </w:r>
      <w:r w:rsidRPr="008D3307">
        <w:rPr>
          <w:rFonts w:ascii="Times New Roman" w:hAnsi="Times New Roman" w:cs="Times New Roman"/>
          <w:sz w:val="26"/>
          <w:szCs w:val="26"/>
        </w:rPr>
        <w:t xml:space="preserve"> </w:t>
      </w:r>
      <w:r w:rsidR="0039780F">
        <w:rPr>
          <w:rFonts w:ascii="Times New Roman" w:hAnsi="Times New Roman" w:cs="Times New Roman"/>
          <w:sz w:val="26"/>
          <w:szCs w:val="26"/>
        </w:rPr>
        <w:t>(представитель по доверенности),</w:t>
      </w:r>
    </w:p>
    <w:p w:rsidR="008D3307" w:rsidRPr="00B447E8" w:rsidRDefault="00935D61" w:rsidP="00935D61">
      <w:pPr>
        <w:pStyle w:val="ConsPlusNormal"/>
        <w:ind w:firstLine="709"/>
        <w:contextualSpacing/>
        <w:jc w:val="both"/>
        <w:rPr>
          <w:rFonts w:ascii="Times New Roman" w:hAnsi="Times New Roman" w:cs="Times New Roman"/>
          <w:sz w:val="26"/>
          <w:szCs w:val="26"/>
        </w:rPr>
      </w:pPr>
      <w:r w:rsidRPr="00B447E8">
        <w:rPr>
          <w:rFonts w:ascii="Times New Roman" w:hAnsi="Times New Roman" w:cs="Times New Roman"/>
          <w:sz w:val="26"/>
          <w:szCs w:val="26"/>
        </w:rPr>
        <w:t xml:space="preserve">со стороны </w:t>
      </w:r>
      <w:r w:rsidR="00052C00" w:rsidRPr="00B447E8">
        <w:rPr>
          <w:rFonts w:ascii="Times New Roman" w:hAnsi="Times New Roman" w:cs="Times New Roman"/>
          <w:sz w:val="26"/>
          <w:szCs w:val="26"/>
        </w:rPr>
        <w:t>заявителя</w:t>
      </w:r>
      <w:r w:rsidR="00353551" w:rsidRPr="00B447E8">
        <w:rPr>
          <w:rFonts w:ascii="Times New Roman" w:hAnsi="Times New Roman" w:cs="Times New Roman"/>
          <w:sz w:val="26"/>
          <w:szCs w:val="26"/>
        </w:rPr>
        <w:t xml:space="preserve"> </w:t>
      </w:r>
      <w:r w:rsidR="00052C00" w:rsidRPr="00B447E8">
        <w:rPr>
          <w:rFonts w:ascii="Times New Roman" w:hAnsi="Times New Roman" w:cs="Times New Roman"/>
          <w:sz w:val="26"/>
          <w:szCs w:val="26"/>
        </w:rPr>
        <w:t xml:space="preserve">– </w:t>
      </w:r>
      <w:r w:rsidR="00A73987" w:rsidRPr="00B447E8">
        <w:rPr>
          <w:rFonts w:ascii="Times New Roman" w:hAnsi="Times New Roman" w:cs="Times New Roman"/>
          <w:sz w:val="26"/>
          <w:szCs w:val="26"/>
        </w:rPr>
        <w:t>общества с ограниченной ответственностью «</w:t>
      </w:r>
      <w:r w:rsidR="00B447E8" w:rsidRPr="00B447E8">
        <w:rPr>
          <w:rFonts w:ascii="Times New Roman" w:hAnsi="Times New Roman" w:cs="Times New Roman"/>
          <w:sz w:val="26"/>
          <w:szCs w:val="26"/>
        </w:rPr>
        <w:t>ЭКСИМЕД</w:t>
      </w:r>
      <w:r w:rsidR="00A73987" w:rsidRPr="00B447E8">
        <w:rPr>
          <w:rFonts w:ascii="Times New Roman" w:hAnsi="Times New Roman" w:cs="Times New Roman"/>
          <w:sz w:val="26"/>
          <w:szCs w:val="26"/>
        </w:rPr>
        <w:t xml:space="preserve">» </w:t>
      </w:r>
      <w:r w:rsidR="00052C00" w:rsidRPr="00B447E8">
        <w:rPr>
          <w:rFonts w:ascii="Times New Roman" w:hAnsi="Times New Roman" w:cs="Times New Roman"/>
          <w:sz w:val="26"/>
          <w:szCs w:val="26"/>
        </w:rPr>
        <w:t xml:space="preserve">(далее – </w:t>
      </w:r>
      <w:r w:rsidR="00A73987" w:rsidRPr="00B447E8">
        <w:rPr>
          <w:rFonts w:ascii="Times New Roman" w:hAnsi="Times New Roman" w:cs="Times New Roman"/>
          <w:sz w:val="26"/>
          <w:szCs w:val="26"/>
        </w:rPr>
        <w:t>ООО «</w:t>
      </w:r>
      <w:proofErr w:type="gramStart"/>
      <w:r w:rsidR="00B447E8" w:rsidRPr="00B447E8">
        <w:rPr>
          <w:rFonts w:ascii="Times New Roman" w:hAnsi="Times New Roman" w:cs="Times New Roman"/>
          <w:sz w:val="26"/>
          <w:szCs w:val="26"/>
        </w:rPr>
        <w:t>ЭКСИМЕД</w:t>
      </w:r>
      <w:r w:rsidR="00A73987" w:rsidRPr="00B447E8">
        <w:rPr>
          <w:rFonts w:ascii="Times New Roman" w:hAnsi="Times New Roman" w:cs="Times New Roman"/>
          <w:sz w:val="26"/>
          <w:szCs w:val="26"/>
        </w:rPr>
        <w:t>»</w:t>
      </w:r>
      <w:r w:rsidR="00052C00" w:rsidRPr="00B447E8">
        <w:rPr>
          <w:rFonts w:ascii="Times New Roman" w:hAnsi="Times New Roman" w:cs="Times New Roman"/>
          <w:sz w:val="26"/>
          <w:szCs w:val="26"/>
        </w:rPr>
        <w:t>/</w:t>
      </w:r>
      <w:proofErr w:type="gramEnd"/>
      <w:r w:rsidR="00052C00" w:rsidRPr="00B447E8">
        <w:rPr>
          <w:rFonts w:ascii="Times New Roman" w:hAnsi="Times New Roman" w:cs="Times New Roman"/>
          <w:sz w:val="26"/>
          <w:szCs w:val="26"/>
        </w:rPr>
        <w:t>податель жалобы)</w:t>
      </w:r>
      <w:r w:rsidRPr="00B447E8">
        <w:rPr>
          <w:rFonts w:ascii="Times New Roman" w:hAnsi="Times New Roman" w:cs="Times New Roman"/>
          <w:sz w:val="26"/>
          <w:szCs w:val="26"/>
        </w:rPr>
        <w:t xml:space="preserve"> </w:t>
      </w:r>
      <w:r w:rsidR="008D3307" w:rsidRPr="00B447E8">
        <w:rPr>
          <w:rFonts w:ascii="Times New Roman" w:hAnsi="Times New Roman" w:cs="Times New Roman"/>
          <w:sz w:val="26"/>
          <w:szCs w:val="26"/>
        </w:rPr>
        <w:t xml:space="preserve">– </w:t>
      </w:r>
      <w:r w:rsidR="005706E1">
        <w:rPr>
          <w:rFonts w:ascii="Times New Roman" w:hAnsi="Times New Roman" w:cs="Times New Roman"/>
          <w:sz w:val="26"/>
          <w:szCs w:val="26"/>
        </w:rPr>
        <w:t>…</w:t>
      </w:r>
      <w:r w:rsidR="008D3307" w:rsidRPr="00B447E8">
        <w:rPr>
          <w:rFonts w:ascii="Times New Roman" w:hAnsi="Times New Roman" w:cs="Times New Roman"/>
          <w:sz w:val="26"/>
          <w:szCs w:val="26"/>
        </w:rPr>
        <w:t xml:space="preserve"> (</w:t>
      </w:r>
      <w:r w:rsidR="00B447E8" w:rsidRPr="00B447E8">
        <w:rPr>
          <w:rFonts w:ascii="Times New Roman" w:hAnsi="Times New Roman" w:cs="Times New Roman"/>
          <w:sz w:val="26"/>
          <w:szCs w:val="26"/>
        </w:rPr>
        <w:t>представитель по доверенности</w:t>
      </w:r>
      <w:r w:rsidR="008D3307" w:rsidRPr="00B447E8">
        <w:rPr>
          <w:rFonts w:ascii="Times New Roman" w:hAnsi="Times New Roman" w:cs="Times New Roman"/>
          <w:sz w:val="26"/>
          <w:szCs w:val="26"/>
        </w:rPr>
        <w:t>),</w:t>
      </w:r>
    </w:p>
    <w:p w:rsidR="00935D61" w:rsidRPr="008D3307" w:rsidRDefault="00935D61" w:rsidP="00935D61">
      <w:pPr>
        <w:pStyle w:val="ConsPlusNormal"/>
        <w:ind w:firstLine="709"/>
        <w:contextualSpacing/>
        <w:jc w:val="both"/>
        <w:rPr>
          <w:rFonts w:ascii="Times New Roman" w:hAnsi="Times New Roman" w:cs="Times New Roman"/>
          <w:sz w:val="26"/>
          <w:szCs w:val="26"/>
        </w:rPr>
      </w:pPr>
      <w:r w:rsidRPr="00B447E8">
        <w:rPr>
          <w:rFonts w:ascii="Times New Roman" w:hAnsi="Times New Roman" w:cs="Times New Roman"/>
          <w:sz w:val="26"/>
          <w:szCs w:val="26"/>
        </w:rPr>
        <w:t xml:space="preserve">со стороны заинтересованного лица – индивидуального предпринимателя </w:t>
      </w:r>
      <w:r w:rsidR="005706E1">
        <w:rPr>
          <w:rFonts w:ascii="Times New Roman" w:hAnsi="Times New Roman" w:cs="Times New Roman"/>
          <w:sz w:val="26"/>
          <w:szCs w:val="26"/>
        </w:rPr>
        <w:t>…</w:t>
      </w:r>
      <w:r w:rsidRPr="00B447E8">
        <w:rPr>
          <w:rFonts w:ascii="Times New Roman" w:hAnsi="Times New Roman" w:cs="Times New Roman"/>
          <w:sz w:val="26"/>
          <w:szCs w:val="26"/>
        </w:rPr>
        <w:t xml:space="preserve"> (далее – ИП </w:t>
      </w:r>
      <w:r w:rsidR="005706E1">
        <w:rPr>
          <w:rFonts w:ascii="Times New Roman" w:hAnsi="Times New Roman" w:cs="Times New Roman"/>
          <w:sz w:val="26"/>
          <w:szCs w:val="26"/>
        </w:rPr>
        <w:t>…)</w:t>
      </w:r>
      <w:r w:rsidRPr="00B447E8">
        <w:rPr>
          <w:rFonts w:ascii="Times New Roman" w:hAnsi="Times New Roman" w:cs="Times New Roman"/>
          <w:sz w:val="26"/>
          <w:szCs w:val="26"/>
        </w:rPr>
        <w:t xml:space="preserve"> – </w:t>
      </w:r>
      <w:r w:rsidR="005706E1">
        <w:rPr>
          <w:rFonts w:ascii="Times New Roman" w:hAnsi="Times New Roman" w:cs="Times New Roman"/>
          <w:sz w:val="26"/>
          <w:szCs w:val="26"/>
        </w:rPr>
        <w:t>…</w:t>
      </w:r>
      <w:r w:rsidRPr="00B447E8">
        <w:rPr>
          <w:rFonts w:ascii="Times New Roman" w:hAnsi="Times New Roman" w:cs="Times New Roman"/>
          <w:sz w:val="26"/>
          <w:szCs w:val="26"/>
        </w:rPr>
        <w:t xml:space="preserve"> (представитель по доверенности),</w:t>
      </w:r>
    </w:p>
    <w:p w:rsidR="00F85D8C" w:rsidRDefault="00C63316" w:rsidP="00F85D8C">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рассмотрев жалобу </w:t>
      </w:r>
      <w:r w:rsidR="00A9546C" w:rsidRPr="00A9546C">
        <w:rPr>
          <w:rFonts w:ascii="Times New Roman" w:hAnsi="Times New Roman" w:cs="Times New Roman"/>
          <w:sz w:val="26"/>
          <w:szCs w:val="26"/>
        </w:rPr>
        <w:t>ООО «</w:t>
      </w:r>
      <w:r w:rsidR="00831808" w:rsidRPr="0039780F">
        <w:rPr>
          <w:rFonts w:ascii="Times New Roman" w:hAnsi="Times New Roman" w:cs="Times New Roman"/>
          <w:sz w:val="26"/>
          <w:szCs w:val="26"/>
        </w:rPr>
        <w:t>ЭКСИМЕД</w:t>
      </w:r>
      <w:r w:rsidR="00A9546C" w:rsidRPr="00A9546C">
        <w:rPr>
          <w:rFonts w:ascii="Times New Roman" w:hAnsi="Times New Roman" w:cs="Times New Roman"/>
          <w:sz w:val="26"/>
          <w:szCs w:val="26"/>
        </w:rPr>
        <w:t xml:space="preserve">» на </w:t>
      </w:r>
      <w:r w:rsidR="00831808">
        <w:rPr>
          <w:rFonts w:ascii="Times New Roman" w:hAnsi="Times New Roman" w:cs="Times New Roman"/>
          <w:sz w:val="26"/>
          <w:szCs w:val="26"/>
        </w:rPr>
        <w:t>положения извещения</w:t>
      </w:r>
      <w:r w:rsidR="00A9546C" w:rsidRPr="00A9546C">
        <w:rPr>
          <w:rFonts w:ascii="Times New Roman" w:hAnsi="Times New Roman" w:cs="Times New Roman"/>
          <w:sz w:val="26"/>
          <w:szCs w:val="26"/>
        </w:rPr>
        <w:t xml:space="preserve"> при проведении </w:t>
      </w:r>
      <w:r w:rsidR="00A9546C" w:rsidRPr="00A9546C">
        <w:rPr>
          <w:rFonts w:ascii="Times New Roman" w:hAnsi="Times New Roman" w:cs="Times New Roman"/>
          <w:sz w:val="26"/>
          <w:szCs w:val="26"/>
        </w:rPr>
        <w:lastRenderedPageBreak/>
        <w:t>уполномоченным учреждением – ГКУ ПО «Управление по осуществлению закупок Пензенской области» для нужд заказчика – ГБУЗ «Областное бюро судебно-медицинской экспертизы» электронного аукциона «</w:t>
      </w:r>
      <w:r w:rsidR="00AA793F" w:rsidRPr="00AA793F">
        <w:rPr>
          <w:rFonts w:ascii="Times New Roman" w:hAnsi="Times New Roman" w:cs="Times New Roman"/>
          <w:sz w:val="26"/>
          <w:szCs w:val="26"/>
        </w:rPr>
        <w:t>Поставка столов для аутопсии» (извещение № 0855200000525002795 опубликовано 27.08.20</w:t>
      </w:r>
      <w:r w:rsidR="00AA793F">
        <w:rPr>
          <w:rFonts w:ascii="Times New Roman" w:hAnsi="Times New Roman" w:cs="Times New Roman"/>
          <w:sz w:val="26"/>
          <w:szCs w:val="26"/>
        </w:rPr>
        <w:t>25 на сайте www.zakupki.gov.ru</w:t>
      </w:r>
      <w:r w:rsidR="00831808">
        <w:rPr>
          <w:rFonts w:ascii="Times New Roman" w:hAnsi="Times New Roman" w:cs="Times New Roman"/>
          <w:sz w:val="26"/>
          <w:szCs w:val="26"/>
        </w:rPr>
        <w:t xml:space="preserve">; в измененной редакции от </w:t>
      </w:r>
      <w:r w:rsidR="00831808" w:rsidRPr="00831808">
        <w:rPr>
          <w:rFonts w:ascii="Times New Roman" w:hAnsi="Times New Roman" w:cs="Times New Roman"/>
          <w:sz w:val="26"/>
          <w:szCs w:val="26"/>
        </w:rPr>
        <w:t>01.09.2025</w:t>
      </w:r>
      <w:r w:rsidR="00AA793F">
        <w:rPr>
          <w:rFonts w:ascii="Times New Roman" w:hAnsi="Times New Roman" w:cs="Times New Roman"/>
          <w:sz w:val="26"/>
          <w:szCs w:val="26"/>
        </w:rPr>
        <w:t>)</w:t>
      </w:r>
      <w:r>
        <w:rPr>
          <w:rFonts w:ascii="Times New Roman" w:hAnsi="Times New Roman" w:cs="Times New Roman"/>
          <w:sz w:val="26"/>
          <w:szCs w:val="26"/>
        </w:rPr>
        <w:t xml:space="preserve">, </w:t>
      </w:r>
      <w:r>
        <w:rPr>
          <w:rFonts w:ascii="Times New Roman" w:hAnsi="Times New Roman" w:cs="Times New Roman"/>
          <w:snapToGrid w:val="0"/>
          <w:sz w:val="26"/>
          <w:szCs w:val="26"/>
        </w:rPr>
        <w:t>р</w:t>
      </w:r>
      <w:r>
        <w:rPr>
          <w:rFonts w:ascii="Times New Roman" w:hAnsi="Times New Roman" w:cs="Times New Roman"/>
          <w:sz w:val="26"/>
          <w:szCs w:val="26"/>
        </w:rPr>
        <w:t>уководствуясь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281AF7" w:rsidRPr="00F85D8C" w:rsidRDefault="00281AF7" w:rsidP="00F85D8C">
      <w:pPr>
        <w:pStyle w:val="ConsPlusNormal"/>
        <w:ind w:firstLine="709"/>
        <w:contextualSpacing/>
        <w:jc w:val="both"/>
        <w:rPr>
          <w:rFonts w:ascii="Times New Roman" w:hAnsi="Times New Roman" w:cs="Times New Roman"/>
          <w:sz w:val="20"/>
          <w:szCs w:val="26"/>
        </w:rPr>
      </w:pPr>
    </w:p>
    <w:p w:rsidR="00897EC2" w:rsidRDefault="00C63316">
      <w:pPr>
        <w:pStyle w:val="ConsPlusNormal"/>
        <w:contextualSpacing/>
        <w:jc w:val="center"/>
        <w:rPr>
          <w:rFonts w:ascii="Times New Roman" w:hAnsi="Times New Roman" w:cs="Times New Roman"/>
          <w:sz w:val="26"/>
          <w:szCs w:val="26"/>
        </w:rPr>
      </w:pPr>
      <w:r>
        <w:rPr>
          <w:rFonts w:ascii="Times New Roman" w:hAnsi="Times New Roman" w:cs="Times New Roman"/>
          <w:sz w:val="26"/>
          <w:szCs w:val="26"/>
        </w:rPr>
        <w:t>УСТАНОВИЛА:</w:t>
      </w:r>
    </w:p>
    <w:p w:rsidR="00897EC2" w:rsidRDefault="00897EC2">
      <w:pPr>
        <w:pStyle w:val="ConsPlusNormal"/>
        <w:contextualSpacing/>
        <w:jc w:val="center"/>
        <w:rPr>
          <w:rFonts w:ascii="Times New Roman" w:hAnsi="Times New Roman" w:cs="Times New Roman"/>
          <w:sz w:val="16"/>
          <w:szCs w:val="26"/>
        </w:rPr>
      </w:pPr>
    </w:p>
    <w:p w:rsidR="00897EC2" w:rsidRDefault="009D224E">
      <w:pPr>
        <w:widowControl w:val="0"/>
        <w:tabs>
          <w:tab w:val="left" w:pos="0"/>
          <w:tab w:val="left" w:pos="284"/>
        </w:tabs>
        <w:spacing w:after="0" w:line="240" w:lineRule="auto"/>
        <w:ind w:firstLine="709"/>
        <w:contextualSpacing/>
        <w:jc w:val="both"/>
        <w:rPr>
          <w:rFonts w:ascii="Times New Roman" w:hAnsi="Times New Roman" w:cs="Times New Roman"/>
          <w:sz w:val="26"/>
          <w:szCs w:val="26"/>
        </w:rPr>
      </w:pPr>
      <w:r w:rsidRPr="009D224E">
        <w:rPr>
          <w:rFonts w:ascii="Times New Roman" w:hAnsi="Times New Roman" w:cs="Times New Roman"/>
          <w:sz w:val="26"/>
          <w:szCs w:val="26"/>
        </w:rPr>
        <w:t>05</w:t>
      </w:r>
      <w:r w:rsidR="00DE0245" w:rsidRPr="009D224E">
        <w:rPr>
          <w:rFonts w:ascii="Times New Roman" w:hAnsi="Times New Roman" w:cs="Times New Roman"/>
          <w:sz w:val="26"/>
          <w:szCs w:val="26"/>
        </w:rPr>
        <w:t>.0</w:t>
      </w:r>
      <w:r w:rsidRPr="009D224E">
        <w:rPr>
          <w:rFonts w:ascii="Times New Roman" w:hAnsi="Times New Roman" w:cs="Times New Roman"/>
          <w:sz w:val="26"/>
          <w:szCs w:val="26"/>
        </w:rPr>
        <w:t>9</w:t>
      </w:r>
      <w:r w:rsidR="00960F68" w:rsidRPr="009D224E">
        <w:rPr>
          <w:rFonts w:ascii="Times New Roman" w:hAnsi="Times New Roman" w:cs="Times New Roman"/>
          <w:sz w:val="26"/>
          <w:szCs w:val="26"/>
        </w:rPr>
        <w:t>.2025</w:t>
      </w:r>
      <w:r w:rsidR="00C63316" w:rsidRPr="00065B59">
        <w:rPr>
          <w:rFonts w:ascii="Times New Roman" w:hAnsi="Times New Roman" w:cs="Times New Roman"/>
          <w:sz w:val="26"/>
          <w:szCs w:val="26"/>
        </w:rPr>
        <w:t xml:space="preserve"> в Пензенско</w:t>
      </w:r>
      <w:r>
        <w:rPr>
          <w:rFonts w:ascii="Times New Roman" w:hAnsi="Times New Roman" w:cs="Times New Roman"/>
          <w:sz w:val="26"/>
          <w:szCs w:val="26"/>
        </w:rPr>
        <w:t>е</w:t>
      </w:r>
      <w:r w:rsidR="00C63316" w:rsidRPr="00065B59">
        <w:rPr>
          <w:rFonts w:ascii="Times New Roman" w:hAnsi="Times New Roman" w:cs="Times New Roman"/>
          <w:sz w:val="26"/>
          <w:szCs w:val="26"/>
        </w:rPr>
        <w:t xml:space="preserve"> УФАС России </w:t>
      </w:r>
      <w:r>
        <w:rPr>
          <w:rFonts w:ascii="Times New Roman" w:hAnsi="Times New Roman" w:cs="Times New Roman"/>
          <w:sz w:val="26"/>
          <w:szCs w:val="26"/>
        </w:rPr>
        <w:t>поступила</w:t>
      </w:r>
      <w:r w:rsidR="00C63316" w:rsidRPr="00065B59">
        <w:rPr>
          <w:rFonts w:ascii="Times New Roman" w:hAnsi="Times New Roman" w:cs="Times New Roman"/>
          <w:sz w:val="26"/>
          <w:szCs w:val="26"/>
        </w:rPr>
        <w:t xml:space="preserve"> </w:t>
      </w:r>
      <w:r w:rsidR="00A37204">
        <w:rPr>
          <w:rFonts w:ascii="Times New Roman" w:hAnsi="Times New Roman" w:cs="Times New Roman"/>
          <w:sz w:val="26"/>
          <w:szCs w:val="26"/>
        </w:rPr>
        <w:t xml:space="preserve">жалоба </w:t>
      </w:r>
      <w:r w:rsidR="00A9546C" w:rsidRPr="00A9546C">
        <w:rPr>
          <w:rFonts w:ascii="Times New Roman" w:hAnsi="Times New Roman" w:cs="Times New Roman"/>
          <w:sz w:val="26"/>
          <w:szCs w:val="26"/>
        </w:rPr>
        <w:t>ООО «</w:t>
      </w:r>
      <w:r w:rsidR="00831808" w:rsidRPr="0039780F">
        <w:rPr>
          <w:rFonts w:ascii="Times New Roman" w:eastAsia="Times New Roman" w:hAnsi="Times New Roman" w:cs="Times New Roman"/>
          <w:sz w:val="26"/>
          <w:szCs w:val="26"/>
          <w:lang w:eastAsia="ru-RU"/>
        </w:rPr>
        <w:t>ЭКСИМЕД</w:t>
      </w:r>
      <w:r w:rsidR="00A9546C" w:rsidRPr="00A9546C">
        <w:rPr>
          <w:rFonts w:ascii="Times New Roman" w:hAnsi="Times New Roman" w:cs="Times New Roman"/>
          <w:sz w:val="26"/>
          <w:szCs w:val="26"/>
        </w:rPr>
        <w:t xml:space="preserve">» </w:t>
      </w:r>
      <w:r w:rsidR="00831808" w:rsidRPr="00A9546C">
        <w:rPr>
          <w:rFonts w:ascii="Times New Roman" w:hAnsi="Times New Roman" w:cs="Times New Roman"/>
          <w:sz w:val="26"/>
          <w:szCs w:val="26"/>
        </w:rPr>
        <w:t xml:space="preserve">на </w:t>
      </w:r>
      <w:r w:rsidR="00831808">
        <w:rPr>
          <w:rFonts w:ascii="Times New Roman" w:hAnsi="Times New Roman" w:cs="Times New Roman"/>
          <w:sz w:val="26"/>
          <w:szCs w:val="26"/>
        </w:rPr>
        <w:t>положения извещения</w:t>
      </w:r>
      <w:r w:rsidR="00831808" w:rsidRPr="00A9546C">
        <w:rPr>
          <w:rFonts w:ascii="Times New Roman" w:hAnsi="Times New Roman" w:cs="Times New Roman"/>
          <w:sz w:val="26"/>
          <w:szCs w:val="26"/>
        </w:rPr>
        <w:t xml:space="preserve"> </w:t>
      </w:r>
      <w:r w:rsidR="00A9546C" w:rsidRPr="00A9546C">
        <w:rPr>
          <w:rFonts w:ascii="Times New Roman" w:hAnsi="Times New Roman" w:cs="Times New Roman"/>
          <w:sz w:val="26"/>
          <w:szCs w:val="26"/>
        </w:rPr>
        <w:t>при проведении уполномоченным учреждением – ГКУ ПО «Управление по осуществлению закупок Пензенской области» для нужд заказчика – ГБУЗ «Областное бюро судебно-медицинской экспертизы» электронного аукциона «</w:t>
      </w:r>
      <w:r w:rsidR="00AA793F" w:rsidRPr="00AA793F">
        <w:rPr>
          <w:rFonts w:ascii="Times New Roman" w:hAnsi="Times New Roman" w:cs="Times New Roman"/>
          <w:sz w:val="26"/>
          <w:szCs w:val="26"/>
        </w:rPr>
        <w:t>Поставка столов для аутопсии» (извещение № 0855200000525002795 опубликовано 27.08.20</w:t>
      </w:r>
      <w:r w:rsidR="00AA793F">
        <w:rPr>
          <w:rFonts w:ascii="Times New Roman" w:hAnsi="Times New Roman" w:cs="Times New Roman"/>
          <w:sz w:val="26"/>
          <w:szCs w:val="26"/>
        </w:rPr>
        <w:t xml:space="preserve">25 на сайте </w:t>
      </w:r>
      <w:r w:rsidR="00831808" w:rsidRPr="00831808">
        <w:rPr>
          <w:rFonts w:ascii="Times New Roman" w:hAnsi="Times New Roman" w:cs="Times New Roman"/>
          <w:sz w:val="26"/>
          <w:szCs w:val="26"/>
        </w:rPr>
        <w:t>www.zakupki.gov.ru</w:t>
      </w:r>
      <w:r w:rsidR="00831808">
        <w:rPr>
          <w:rFonts w:ascii="Times New Roman" w:hAnsi="Times New Roman" w:cs="Times New Roman"/>
          <w:sz w:val="26"/>
          <w:szCs w:val="26"/>
        </w:rPr>
        <w:t xml:space="preserve">; </w:t>
      </w:r>
      <w:r w:rsidR="00831808" w:rsidRPr="00831808">
        <w:rPr>
          <w:rFonts w:ascii="Times New Roman" w:hAnsi="Times New Roman" w:cs="Times New Roman"/>
          <w:sz w:val="26"/>
          <w:szCs w:val="26"/>
        </w:rPr>
        <w:t>в измененной редакции от 01.09.2025</w:t>
      </w:r>
      <w:r w:rsidR="00AA793F">
        <w:rPr>
          <w:rFonts w:ascii="Times New Roman" w:hAnsi="Times New Roman" w:cs="Times New Roman"/>
          <w:sz w:val="26"/>
          <w:szCs w:val="26"/>
        </w:rPr>
        <w:t>)</w:t>
      </w:r>
      <w:r w:rsidR="00C63316">
        <w:rPr>
          <w:rFonts w:ascii="Times New Roman" w:hAnsi="Times New Roman" w:cs="Times New Roman"/>
          <w:sz w:val="26"/>
          <w:szCs w:val="26"/>
        </w:rPr>
        <w:t>.</w:t>
      </w:r>
    </w:p>
    <w:p w:rsidR="00897EC2" w:rsidRDefault="00C63316">
      <w:pPr>
        <w:widowControl w:val="0"/>
        <w:tabs>
          <w:tab w:val="left" w:pos="0"/>
          <w:tab w:val="left" w:pos="284"/>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Лицам, участвующим в рассмотрении жалобы, направлены уведомления о дате рассмотрения. Приостановлено заключение контракта до рассмотрения </w:t>
      </w:r>
      <w:proofErr w:type="gramStart"/>
      <w:r>
        <w:rPr>
          <w:rFonts w:ascii="Times New Roman" w:hAnsi="Times New Roman" w:cs="Times New Roman"/>
          <w:sz w:val="26"/>
          <w:szCs w:val="26"/>
        </w:rPr>
        <w:t>жалобы</w:t>
      </w:r>
      <w:proofErr w:type="gramEnd"/>
      <w:r>
        <w:rPr>
          <w:rFonts w:ascii="Times New Roman" w:hAnsi="Times New Roman" w:cs="Times New Roman"/>
          <w:sz w:val="26"/>
          <w:szCs w:val="26"/>
        </w:rPr>
        <w:t xml:space="preserve"> по существу.</w:t>
      </w:r>
    </w:p>
    <w:p w:rsidR="00897EC2" w:rsidRDefault="00C63316">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406D85">
        <w:rPr>
          <w:rFonts w:ascii="Times New Roman" w:hAnsi="Times New Roman" w:cs="Times New Roman"/>
          <w:sz w:val="26"/>
          <w:szCs w:val="26"/>
        </w:rPr>
        <w:t>В соответствии с требованиями статьи 106 Закона о контрактной сис</w:t>
      </w:r>
      <w:r w:rsidR="00406D85" w:rsidRPr="00406D85">
        <w:rPr>
          <w:rFonts w:ascii="Times New Roman" w:hAnsi="Times New Roman" w:cs="Times New Roman"/>
          <w:sz w:val="26"/>
          <w:szCs w:val="26"/>
        </w:rPr>
        <w:t xml:space="preserve">теме жалоба принята и </w:t>
      </w:r>
      <w:r w:rsidRPr="00406D85">
        <w:rPr>
          <w:rFonts w:ascii="Times New Roman" w:hAnsi="Times New Roman" w:cs="Times New Roman"/>
          <w:sz w:val="26"/>
          <w:szCs w:val="26"/>
        </w:rPr>
        <w:t xml:space="preserve">назначена к рассмотрению на </w:t>
      </w:r>
      <w:r w:rsidR="00C76ED7" w:rsidRPr="00C76ED7">
        <w:rPr>
          <w:rFonts w:ascii="Times New Roman" w:hAnsi="Times New Roman" w:cs="Times New Roman"/>
          <w:sz w:val="26"/>
          <w:szCs w:val="26"/>
        </w:rPr>
        <w:t>11</w:t>
      </w:r>
      <w:r w:rsidR="00615418" w:rsidRPr="00406D85">
        <w:rPr>
          <w:rFonts w:ascii="Times New Roman" w:hAnsi="Times New Roman" w:cs="Times New Roman"/>
          <w:sz w:val="26"/>
          <w:szCs w:val="26"/>
        </w:rPr>
        <w:t>.0</w:t>
      </w:r>
      <w:r w:rsidR="00A9546C">
        <w:rPr>
          <w:rFonts w:ascii="Times New Roman" w:hAnsi="Times New Roman" w:cs="Times New Roman"/>
          <w:sz w:val="26"/>
          <w:szCs w:val="26"/>
        </w:rPr>
        <w:t>9</w:t>
      </w:r>
      <w:r w:rsidR="00960F68" w:rsidRPr="00406D85">
        <w:rPr>
          <w:rFonts w:ascii="Times New Roman" w:hAnsi="Times New Roman" w:cs="Times New Roman"/>
          <w:sz w:val="26"/>
          <w:szCs w:val="26"/>
        </w:rPr>
        <w:t>.2025</w:t>
      </w:r>
      <w:r w:rsidR="00A9546C">
        <w:rPr>
          <w:rFonts w:ascii="Times New Roman" w:hAnsi="Times New Roman" w:cs="Times New Roman"/>
          <w:sz w:val="26"/>
          <w:szCs w:val="26"/>
        </w:rPr>
        <w:t xml:space="preserve"> в 1</w:t>
      </w:r>
      <w:r w:rsidR="00C76ED7" w:rsidRPr="00C76ED7">
        <w:rPr>
          <w:rFonts w:ascii="Times New Roman" w:hAnsi="Times New Roman" w:cs="Times New Roman"/>
          <w:sz w:val="26"/>
          <w:szCs w:val="26"/>
        </w:rPr>
        <w:t>4</w:t>
      </w:r>
      <w:r w:rsidR="00960F68" w:rsidRPr="00406D85">
        <w:rPr>
          <w:rFonts w:ascii="Times New Roman" w:hAnsi="Times New Roman" w:cs="Times New Roman"/>
          <w:sz w:val="26"/>
          <w:szCs w:val="26"/>
        </w:rPr>
        <w:t xml:space="preserve"> часов </w:t>
      </w:r>
      <w:r w:rsidR="00A9546C">
        <w:rPr>
          <w:rFonts w:ascii="Times New Roman" w:hAnsi="Times New Roman" w:cs="Times New Roman"/>
          <w:sz w:val="26"/>
          <w:szCs w:val="26"/>
        </w:rPr>
        <w:t>0</w:t>
      </w:r>
      <w:r w:rsidR="00DE0245">
        <w:rPr>
          <w:rFonts w:ascii="Times New Roman" w:hAnsi="Times New Roman" w:cs="Times New Roman"/>
          <w:sz w:val="26"/>
          <w:szCs w:val="26"/>
        </w:rPr>
        <w:t>0</w:t>
      </w:r>
      <w:r w:rsidRPr="00406D85">
        <w:rPr>
          <w:rFonts w:ascii="Times New Roman" w:hAnsi="Times New Roman" w:cs="Times New Roman"/>
          <w:sz w:val="26"/>
          <w:szCs w:val="26"/>
        </w:rPr>
        <w:t xml:space="preserve"> минут</w:t>
      </w:r>
      <w:r w:rsidR="00020CFD">
        <w:rPr>
          <w:rFonts w:ascii="Times New Roman" w:hAnsi="Times New Roman" w:cs="Times New Roman"/>
          <w:sz w:val="26"/>
          <w:szCs w:val="26"/>
        </w:rPr>
        <w:t>.</w:t>
      </w:r>
    </w:p>
    <w:p w:rsidR="001B2B29" w:rsidRDefault="00B94ABE" w:rsidP="00C0415F">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4149F6">
        <w:rPr>
          <w:rFonts w:ascii="Times New Roman" w:hAnsi="Times New Roman" w:cs="Times New Roman"/>
          <w:sz w:val="26"/>
          <w:szCs w:val="26"/>
        </w:rPr>
        <w:t>Согласно доводам</w:t>
      </w:r>
      <w:r w:rsidR="00E6336B" w:rsidRPr="004149F6">
        <w:rPr>
          <w:rFonts w:ascii="Times New Roman" w:hAnsi="Times New Roman" w:cs="Times New Roman"/>
          <w:sz w:val="26"/>
          <w:szCs w:val="26"/>
        </w:rPr>
        <w:t xml:space="preserve"> </w:t>
      </w:r>
      <w:r w:rsidR="003D3A9A" w:rsidRPr="004149F6">
        <w:rPr>
          <w:rFonts w:ascii="Times New Roman" w:hAnsi="Times New Roman" w:cs="Times New Roman"/>
          <w:sz w:val="26"/>
          <w:szCs w:val="26"/>
        </w:rPr>
        <w:t xml:space="preserve">жалобы </w:t>
      </w:r>
      <w:r w:rsidR="00C0415F">
        <w:rPr>
          <w:rFonts w:ascii="Times New Roman" w:hAnsi="Times New Roman" w:cs="Times New Roman"/>
          <w:sz w:val="26"/>
          <w:szCs w:val="26"/>
        </w:rPr>
        <w:t>описание объекта закупки составлено таким образом, что предложить к поставке возможно только товар конкретного производителя – ООО «</w:t>
      </w:r>
      <w:proofErr w:type="spellStart"/>
      <w:r w:rsidR="00C0415F">
        <w:rPr>
          <w:rFonts w:ascii="Times New Roman" w:hAnsi="Times New Roman" w:cs="Times New Roman"/>
          <w:sz w:val="26"/>
          <w:szCs w:val="26"/>
        </w:rPr>
        <w:t>Интермедхолодмаш</w:t>
      </w:r>
      <w:proofErr w:type="spellEnd"/>
      <w:r w:rsidR="00C0415F">
        <w:rPr>
          <w:rFonts w:ascii="Times New Roman" w:hAnsi="Times New Roman" w:cs="Times New Roman"/>
          <w:sz w:val="26"/>
          <w:szCs w:val="26"/>
        </w:rPr>
        <w:t>». Товары иных производителей</w:t>
      </w:r>
      <w:r w:rsidR="004149F6" w:rsidRPr="004149F6">
        <w:rPr>
          <w:rFonts w:ascii="Times New Roman" w:hAnsi="Times New Roman" w:cs="Times New Roman"/>
          <w:sz w:val="26"/>
          <w:szCs w:val="26"/>
        </w:rPr>
        <w:t xml:space="preserve"> не соответству</w:t>
      </w:r>
      <w:r w:rsidR="00C0415F">
        <w:rPr>
          <w:rFonts w:ascii="Times New Roman" w:hAnsi="Times New Roman" w:cs="Times New Roman"/>
          <w:sz w:val="26"/>
          <w:szCs w:val="26"/>
        </w:rPr>
        <w:t>ю</w:t>
      </w:r>
      <w:r w:rsidR="004149F6" w:rsidRPr="004149F6">
        <w:rPr>
          <w:rFonts w:ascii="Times New Roman" w:hAnsi="Times New Roman" w:cs="Times New Roman"/>
          <w:sz w:val="26"/>
          <w:szCs w:val="26"/>
        </w:rPr>
        <w:t>т</w:t>
      </w:r>
      <w:r w:rsidR="00C0415F">
        <w:rPr>
          <w:rFonts w:ascii="Times New Roman" w:hAnsi="Times New Roman" w:cs="Times New Roman"/>
          <w:sz w:val="26"/>
          <w:szCs w:val="26"/>
        </w:rPr>
        <w:t xml:space="preserve"> всей совокупности характеристик, изложенных в</w:t>
      </w:r>
      <w:r w:rsidR="004149F6" w:rsidRPr="004149F6">
        <w:rPr>
          <w:rFonts w:ascii="Times New Roman" w:hAnsi="Times New Roman" w:cs="Times New Roman"/>
          <w:sz w:val="26"/>
          <w:szCs w:val="26"/>
        </w:rPr>
        <w:t xml:space="preserve"> описани</w:t>
      </w:r>
      <w:r w:rsidR="00C0415F">
        <w:rPr>
          <w:rFonts w:ascii="Times New Roman" w:hAnsi="Times New Roman" w:cs="Times New Roman"/>
          <w:sz w:val="26"/>
          <w:szCs w:val="26"/>
        </w:rPr>
        <w:t>и</w:t>
      </w:r>
      <w:r w:rsidR="004149F6" w:rsidRPr="004149F6">
        <w:rPr>
          <w:rFonts w:ascii="Times New Roman" w:hAnsi="Times New Roman" w:cs="Times New Roman"/>
          <w:sz w:val="26"/>
          <w:szCs w:val="26"/>
        </w:rPr>
        <w:t xml:space="preserve"> объекта закупки</w:t>
      </w:r>
      <w:r w:rsidR="001F10A7">
        <w:rPr>
          <w:rFonts w:ascii="Times New Roman" w:hAnsi="Times New Roman" w:cs="Times New Roman"/>
          <w:sz w:val="26"/>
          <w:szCs w:val="26"/>
        </w:rPr>
        <w:t>.</w:t>
      </w:r>
      <w:r w:rsidR="00B87635">
        <w:rPr>
          <w:rFonts w:ascii="Times New Roman" w:hAnsi="Times New Roman" w:cs="Times New Roman"/>
          <w:sz w:val="26"/>
          <w:szCs w:val="26"/>
        </w:rPr>
        <w:t xml:space="preserve"> В подтверждение своих доводов заявитель сослался</w:t>
      </w:r>
      <w:r w:rsidR="00C0415F">
        <w:rPr>
          <w:rFonts w:ascii="Times New Roman" w:hAnsi="Times New Roman" w:cs="Times New Roman"/>
          <w:sz w:val="26"/>
          <w:szCs w:val="26"/>
        </w:rPr>
        <w:t xml:space="preserve"> на приложенную к жалобе сравнительную таблицу медицинских изделий</w:t>
      </w:r>
      <w:r w:rsidR="00B87635">
        <w:rPr>
          <w:rFonts w:ascii="Times New Roman" w:hAnsi="Times New Roman" w:cs="Times New Roman"/>
          <w:sz w:val="26"/>
          <w:szCs w:val="26"/>
        </w:rPr>
        <w:t>.</w:t>
      </w:r>
      <w:r w:rsidR="002D4CA6">
        <w:rPr>
          <w:rFonts w:ascii="Times New Roman" w:hAnsi="Times New Roman" w:cs="Times New Roman"/>
          <w:sz w:val="26"/>
          <w:szCs w:val="26"/>
        </w:rPr>
        <w:t xml:space="preserve"> Кроме того, по мнению заявителя</w:t>
      </w:r>
      <w:r w:rsidR="00367A11">
        <w:rPr>
          <w:rFonts w:ascii="Times New Roman" w:hAnsi="Times New Roman" w:cs="Times New Roman"/>
          <w:sz w:val="26"/>
          <w:szCs w:val="26"/>
        </w:rPr>
        <w:t>,</w:t>
      </w:r>
      <w:r w:rsidR="002D4CA6">
        <w:rPr>
          <w:rFonts w:ascii="Times New Roman" w:hAnsi="Times New Roman" w:cs="Times New Roman"/>
          <w:sz w:val="26"/>
          <w:szCs w:val="26"/>
        </w:rPr>
        <w:t xml:space="preserve"> заказчик не продлил срок подачи заявок на участие в закупке </w:t>
      </w:r>
      <w:r w:rsidR="005A2D38">
        <w:rPr>
          <w:rFonts w:ascii="Times New Roman" w:hAnsi="Times New Roman" w:cs="Times New Roman"/>
          <w:sz w:val="26"/>
          <w:szCs w:val="26"/>
        </w:rPr>
        <w:t xml:space="preserve">таким образом, чтобы </w:t>
      </w:r>
      <w:r w:rsidR="005A2D38" w:rsidRPr="00322846">
        <w:rPr>
          <w:rFonts w:ascii="Times New Roman" w:hAnsi="Times New Roman" w:cs="Times New Roman"/>
          <w:sz w:val="26"/>
          <w:szCs w:val="26"/>
        </w:rPr>
        <w:t>со дня, следующего за днем размещения таких изменений, до даты окончания срока подачи заявок на участие в закупке данный срок составлял</w:t>
      </w:r>
      <w:r w:rsidR="005A2D38">
        <w:rPr>
          <w:rFonts w:ascii="Times New Roman" w:hAnsi="Times New Roman" w:cs="Times New Roman"/>
          <w:sz w:val="26"/>
          <w:szCs w:val="26"/>
        </w:rPr>
        <w:t xml:space="preserve"> </w:t>
      </w:r>
      <w:r w:rsidR="005A2D38" w:rsidRPr="00322846">
        <w:rPr>
          <w:rFonts w:ascii="Times New Roman" w:hAnsi="Times New Roman" w:cs="Times New Roman"/>
          <w:sz w:val="26"/>
          <w:szCs w:val="26"/>
        </w:rPr>
        <w:t>не менее семи дней</w:t>
      </w:r>
      <w:r w:rsidR="005A2D38">
        <w:rPr>
          <w:rFonts w:ascii="Times New Roman" w:hAnsi="Times New Roman" w:cs="Times New Roman"/>
          <w:sz w:val="26"/>
          <w:szCs w:val="26"/>
        </w:rPr>
        <w:t>.</w:t>
      </w:r>
    </w:p>
    <w:p w:rsidR="00281AF7" w:rsidRPr="00BC7EB4" w:rsidRDefault="00281AF7" w:rsidP="00281AF7">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sidRPr="009D607E">
        <w:rPr>
          <w:rFonts w:ascii="Times New Roman" w:hAnsi="Times New Roman" w:cs="Times New Roman"/>
          <w:sz w:val="26"/>
          <w:szCs w:val="26"/>
        </w:rPr>
        <w:t xml:space="preserve">До заседания Комиссии Управления в адрес Пензенского УФАС России поступило ходатайство от </w:t>
      </w:r>
      <w:r w:rsidR="009D607E" w:rsidRPr="009D607E">
        <w:rPr>
          <w:rFonts w:ascii="Times New Roman" w:hAnsi="Times New Roman" w:cs="Times New Roman"/>
          <w:sz w:val="26"/>
          <w:szCs w:val="26"/>
        </w:rPr>
        <w:t xml:space="preserve">ИП </w:t>
      </w:r>
      <w:r w:rsidR="002D4FA0">
        <w:rPr>
          <w:rFonts w:ascii="Times New Roman" w:hAnsi="Times New Roman" w:cs="Times New Roman"/>
          <w:sz w:val="26"/>
          <w:szCs w:val="26"/>
        </w:rPr>
        <w:t>..</w:t>
      </w:r>
      <w:r w:rsidR="009D607E" w:rsidRPr="009D607E">
        <w:rPr>
          <w:rFonts w:ascii="Times New Roman" w:hAnsi="Times New Roman" w:cs="Times New Roman"/>
          <w:sz w:val="26"/>
          <w:szCs w:val="26"/>
        </w:rPr>
        <w:t>.</w:t>
      </w:r>
      <w:r w:rsidRPr="009D607E">
        <w:rPr>
          <w:rFonts w:ascii="Times New Roman" w:hAnsi="Times New Roman"/>
          <w:sz w:val="26"/>
          <w:szCs w:val="26"/>
          <w:lang w:eastAsia="ru-RU"/>
        </w:rPr>
        <w:t xml:space="preserve"> с просьбой </w:t>
      </w:r>
      <w:r w:rsidRPr="009D607E">
        <w:rPr>
          <w:rFonts w:ascii="Times New Roman" w:hAnsi="Times New Roman" w:cs="Times New Roman"/>
          <w:sz w:val="26"/>
          <w:szCs w:val="26"/>
        </w:rPr>
        <w:t xml:space="preserve">допустить к участию в рассмотрении жалобы </w:t>
      </w:r>
      <w:r w:rsidR="009D607E" w:rsidRPr="009D607E">
        <w:rPr>
          <w:rFonts w:ascii="Times New Roman" w:hAnsi="Times New Roman" w:cs="Times New Roman"/>
          <w:sz w:val="26"/>
          <w:szCs w:val="26"/>
        </w:rPr>
        <w:t xml:space="preserve">представителя предпринимателя </w:t>
      </w:r>
      <w:r w:rsidRPr="009D607E">
        <w:rPr>
          <w:rFonts w:ascii="Times New Roman" w:hAnsi="Times New Roman" w:cs="Times New Roman"/>
          <w:sz w:val="26"/>
          <w:szCs w:val="26"/>
        </w:rPr>
        <w:t xml:space="preserve">в связи с тем, что </w:t>
      </w:r>
      <w:r w:rsidR="009D607E" w:rsidRPr="009D607E">
        <w:rPr>
          <w:rFonts w:ascii="Times New Roman" w:hAnsi="Times New Roman"/>
          <w:sz w:val="26"/>
          <w:szCs w:val="26"/>
          <w:lang w:eastAsia="ru-RU"/>
        </w:rPr>
        <w:t>он</w:t>
      </w:r>
      <w:r w:rsidRPr="009D607E">
        <w:rPr>
          <w:rFonts w:ascii="Times New Roman" w:hAnsi="Times New Roman"/>
          <w:sz w:val="26"/>
          <w:szCs w:val="26"/>
          <w:lang w:eastAsia="ru-RU"/>
        </w:rPr>
        <w:t xml:space="preserve"> </w:t>
      </w:r>
      <w:r w:rsidRPr="009D607E">
        <w:rPr>
          <w:rFonts w:ascii="Times New Roman" w:hAnsi="Times New Roman" w:cs="Times New Roman"/>
          <w:sz w:val="26"/>
          <w:szCs w:val="26"/>
        </w:rPr>
        <w:t xml:space="preserve">является </w:t>
      </w:r>
      <w:r w:rsidR="009D607E" w:rsidRPr="009D607E">
        <w:rPr>
          <w:rFonts w:ascii="Times New Roman" w:hAnsi="Times New Roman" w:cs="Times New Roman"/>
          <w:sz w:val="26"/>
          <w:szCs w:val="26"/>
        </w:rPr>
        <w:t>победителем</w:t>
      </w:r>
      <w:r w:rsidRPr="009D607E">
        <w:rPr>
          <w:rFonts w:ascii="Times New Roman" w:hAnsi="Times New Roman" w:cs="Times New Roman"/>
          <w:sz w:val="26"/>
          <w:szCs w:val="26"/>
        </w:rPr>
        <w:t xml:space="preserve"> аукциона, права которого могут быть затронуты в результате рассмотрения жалобы. Поскольку права и законные интересы </w:t>
      </w:r>
      <w:r w:rsidR="009D607E" w:rsidRPr="009D607E">
        <w:rPr>
          <w:rFonts w:ascii="Times New Roman" w:hAnsi="Times New Roman" w:cs="Times New Roman"/>
          <w:sz w:val="26"/>
          <w:szCs w:val="26"/>
        </w:rPr>
        <w:t xml:space="preserve">ИП </w:t>
      </w:r>
      <w:r w:rsidR="002D4FA0">
        <w:rPr>
          <w:rFonts w:ascii="Times New Roman" w:hAnsi="Times New Roman" w:cs="Times New Roman"/>
          <w:sz w:val="26"/>
          <w:szCs w:val="26"/>
        </w:rPr>
        <w:t>..</w:t>
      </w:r>
      <w:r w:rsidR="009D607E" w:rsidRPr="009D607E">
        <w:rPr>
          <w:rFonts w:ascii="Times New Roman" w:hAnsi="Times New Roman" w:cs="Times New Roman"/>
          <w:sz w:val="26"/>
          <w:szCs w:val="26"/>
        </w:rPr>
        <w:t xml:space="preserve">. </w:t>
      </w:r>
      <w:r w:rsidRPr="009D607E">
        <w:rPr>
          <w:rFonts w:ascii="Times New Roman" w:hAnsi="Times New Roman" w:cs="Times New Roman"/>
          <w:sz w:val="26"/>
          <w:szCs w:val="26"/>
        </w:rPr>
        <w:t xml:space="preserve">могут быть затронуты в результате рассмотрения жалобы, Комиссия приняла решение о привлечении </w:t>
      </w:r>
      <w:r w:rsidR="009D607E" w:rsidRPr="009D607E">
        <w:rPr>
          <w:rFonts w:ascii="Times New Roman" w:hAnsi="Times New Roman"/>
          <w:sz w:val="26"/>
          <w:szCs w:val="26"/>
          <w:lang w:eastAsia="ru-RU"/>
        </w:rPr>
        <w:t>предпринимателя</w:t>
      </w:r>
      <w:r w:rsidRPr="009D607E">
        <w:rPr>
          <w:rFonts w:ascii="Times New Roman" w:hAnsi="Times New Roman"/>
          <w:sz w:val="26"/>
          <w:szCs w:val="26"/>
          <w:lang w:eastAsia="ru-RU"/>
        </w:rPr>
        <w:t xml:space="preserve"> </w:t>
      </w:r>
      <w:r w:rsidRPr="009D607E">
        <w:rPr>
          <w:rFonts w:ascii="Times New Roman" w:hAnsi="Times New Roman" w:cs="Times New Roman"/>
          <w:sz w:val="26"/>
          <w:szCs w:val="26"/>
        </w:rPr>
        <w:t>к рассмотрению жалобы в качестве заинтересованного лица.</w:t>
      </w:r>
    </w:p>
    <w:p w:rsidR="009B4036" w:rsidRPr="00E347AA" w:rsidRDefault="00C63316" w:rsidP="003D2162">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sidRPr="00E347AA">
        <w:rPr>
          <w:rFonts w:ascii="Times New Roman" w:hAnsi="Times New Roman" w:cs="Times New Roman"/>
          <w:sz w:val="26"/>
          <w:szCs w:val="26"/>
        </w:rPr>
        <w:t>Представител</w:t>
      </w:r>
      <w:r w:rsidR="002431AB">
        <w:rPr>
          <w:rFonts w:ascii="Times New Roman" w:hAnsi="Times New Roman" w:cs="Times New Roman"/>
          <w:sz w:val="26"/>
          <w:szCs w:val="26"/>
        </w:rPr>
        <w:t>и</w:t>
      </w:r>
      <w:r w:rsidRPr="00E347AA">
        <w:rPr>
          <w:rFonts w:ascii="Times New Roman" w:hAnsi="Times New Roman" w:cs="Times New Roman"/>
          <w:sz w:val="26"/>
          <w:szCs w:val="26"/>
        </w:rPr>
        <w:t xml:space="preserve"> </w:t>
      </w:r>
      <w:r w:rsidR="008D2A5F" w:rsidRPr="00E347AA">
        <w:rPr>
          <w:rFonts w:ascii="Times New Roman" w:hAnsi="Times New Roman" w:cs="Times New Roman"/>
          <w:sz w:val="26"/>
          <w:szCs w:val="26"/>
        </w:rPr>
        <w:t xml:space="preserve">уполномоченного </w:t>
      </w:r>
      <w:r w:rsidR="00A9546C">
        <w:rPr>
          <w:rFonts w:ascii="Times New Roman" w:hAnsi="Times New Roman" w:cs="Times New Roman"/>
          <w:sz w:val="26"/>
          <w:szCs w:val="26"/>
        </w:rPr>
        <w:t>учреждения</w:t>
      </w:r>
      <w:r w:rsidR="002431AB">
        <w:rPr>
          <w:rFonts w:ascii="Times New Roman" w:hAnsi="Times New Roman" w:cs="Times New Roman"/>
          <w:sz w:val="26"/>
          <w:szCs w:val="26"/>
        </w:rPr>
        <w:t xml:space="preserve">, </w:t>
      </w:r>
      <w:r w:rsidR="00020CFD">
        <w:rPr>
          <w:rFonts w:ascii="Times New Roman" w:hAnsi="Times New Roman" w:cs="Times New Roman"/>
          <w:sz w:val="26"/>
          <w:szCs w:val="26"/>
        </w:rPr>
        <w:t>заявителя</w:t>
      </w:r>
      <w:r w:rsidR="00C0415F">
        <w:rPr>
          <w:rFonts w:ascii="Times New Roman" w:hAnsi="Times New Roman" w:cs="Times New Roman"/>
          <w:sz w:val="26"/>
          <w:szCs w:val="26"/>
        </w:rPr>
        <w:t>, заинтересованного лица</w:t>
      </w:r>
      <w:r w:rsidR="00E814EB" w:rsidRPr="00E347AA">
        <w:rPr>
          <w:rFonts w:ascii="Times New Roman" w:hAnsi="Times New Roman" w:cs="Times New Roman"/>
          <w:sz w:val="26"/>
          <w:szCs w:val="26"/>
        </w:rPr>
        <w:t xml:space="preserve"> </w:t>
      </w:r>
      <w:r w:rsidRPr="00E347AA">
        <w:rPr>
          <w:rFonts w:ascii="Times New Roman" w:hAnsi="Times New Roman" w:cs="Times New Roman"/>
          <w:sz w:val="26"/>
          <w:szCs w:val="26"/>
        </w:rPr>
        <w:t>участву</w:t>
      </w:r>
      <w:r w:rsidR="002431AB">
        <w:rPr>
          <w:rFonts w:ascii="Times New Roman" w:hAnsi="Times New Roman" w:cs="Times New Roman"/>
          <w:sz w:val="26"/>
          <w:szCs w:val="26"/>
        </w:rPr>
        <w:t>ю</w:t>
      </w:r>
      <w:r w:rsidRPr="00E347AA">
        <w:rPr>
          <w:rFonts w:ascii="Times New Roman" w:hAnsi="Times New Roman" w:cs="Times New Roman"/>
          <w:sz w:val="26"/>
          <w:szCs w:val="26"/>
        </w:rPr>
        <w:t>т в рассмотрении жалобы дистанционно в порядке, предусмотренном письмом ФАС России от 03.04.2020 № ИА/27903/20.</w:t>
      </w:r>
      <w:r w:rsidR="00E814EB" w:rsidRPr="00E347AA">
        <w:rPr>
          <w:rFonts w:ascii="Times New Roman" w:hAnsi="Times New Roman" w:cs="Times New Roman"/>
          <w:sz w:val="26"/>
          <w:szCs w:val="26"/>
        </w:rPr>
        <w:t xml:space="preserve"> </w:t>
      </w:r>
      <w:r w:rsidR="00C0415F">
        <w:rPr>
          <w:rFonts w:ascii="Times New Roman" w:hAnsi="Times New Roman" w:cs="Times New Roman"/>
          <w:sz w:val="26"/>
          <w:szCs w:val="26"/>
        </w:rPr>
        <w:t>Представитель заказчика участвует в заседании Комиссии в очном порядке.</w:t>
      </w:r>
    </w:p>
    <w:p w:rsidR="00E814EB" w:rsidRDefault="005A087A" w:rsidP="003D2162">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3D2162">
        <w:rPr>
          <w:rFonts w:ascii="Times New Roman" w:eastAsia="Times New Roman" w:hAnsi="Times New Roman" w:cs="Times New Roman"/>
          <w:sz w:val="26"/>
          <w:szCs w:val="26"/>
          <w:lang w:eastAsia="ru-RU"/>
        </w:rPr>
        <w:t xml:space="preserve">До рассмотрения жалобы заказчиком, уполномоченным </w:t>
      </w:r>
      <w:r w:rsidR="00B70256">
        <w:rPr>
          <w:rFonts w:ascii="Times New Roman" w:eastAsia="Times New Roman" w:hAnsi="Times New Roman" w:cs="Times New Roman"/>
          <w:sz w:val="26"/>
          <w:szCs w:val="26"/>
          <w:lang w:eastAsia="ru-RU"/>
        </w:rPr>
        <w:t>учреждением</w:t>
      </w:r>
      <w:r w:rsidRPr="003D2162">
        <w:rPr>
          <w:rFonts w:ascii="Times New Roman" w:eastAsia="Times New Roman" w:hAnsi="Times New Roman" w:cs="Times New Roman"/>
          <w:sz w:val="26"/>
          <w:szCs w:val="26"/>
          <w:lang w:eastAsia="ru-RU"/>
        </w:rPr>
        <w:t xml:space="preserve"> представлены отзывы на жалобу</w:t>
      </w:r>
      <w:r w:rsidR="00244220" w:rsidRPr="003D2162">
        <w:rPr>
          <w:rFonts w:ascii="Times New Roman" w:eastAsia="Times New Roman" w:hAnsi="Times New Roman" w:cs="Times New Roman"/>
          <w:sz w:val="26"/>
          <w:szCs w:val="26"/>
          <w:lang w:eastAsia="ru-RU"/>
        </w:rPr>
        <w:t>.</w:t>
      </w:r>
      <w:r w:rsidR="00C0415F">
        <w:rPr>
          <w:rFonts w:ascii="Times New Roman" w:hAnsi="Times New Roman" w:cs="Times New Roman"/>
          <w:sz w:val="26"/>
          <w:szCs w:val="26"/>
        </w:rPr>
        <w:t xml:space="preserve"> </w:t>
      </w:r>
    </w:p>
    <w:p w:rsidR="00C0415F" w:rsidRDefault="00C0415F" w:rsidP="00C0415F">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4149F6">
        <w:rPr>
          <w:rFonts w:ascii="Times New Roman" w:eastAsia="Times New Roman" w:hAnsi="Times New Roman" w:cs="Times New Roman"/>
          <w:sz w:val="26"/>
          <w:szCs w:val="26"/>
          <w:lang w:eastAsia="ru-RU"/>
        </w:rPr>
        <w:t xml:space="preserve">Во время заседания Комиссии Управления представитель </w:t>
      </w:r>
      <w:r w:rsidRPr="004149F6">
        <w:rPr>
          <w:rFonts w:ascii="Times New Roman" w:hAnsi="Times New Roman" w:cs="Times New Roman"/>
          <w:sz w:val="26"/>
          <w:szCs w:val="26"/>
        </w:rPr>
        <w:t>ООО «</w:t>
      </w:r>
      <w:r w:rsidRPr="0039780F">
        <w:rPr>
          <w:rFonts w:ascii="Times New Roman" w:eastAsia="Times New Roman" w:hAnsi="Times New Roman" w:cs="Times New Roman"/>
          <w:sz w:val="26"/>
          <w:szCs w:val="26"/>
          <w:lang w:eastAsia="ru-RU"/>
        </w:rPr>
        <w:t>ЭКСИМЕД</w:t>
      </w:r>
      <w:r w:rsidRPr="004149F6">
        <w:rPr>
          <w:rFonts w:ascii="Times New Roman" w:hAnsi="Times New Roman" w:cs="Times New Roman"/>
          <w:sz w:val="26"/>
          <w:szCs w:val="26"/>
        </w:rPr>
        <w:t xml:space="preserve">» поддержал доводы жалобы, </w:t>
      </w:r>
      <w:r>
        <w:rPr>
          <w:rFonts w:ascii="Times New Roman" w:hAnsi="Times New Roman" w:cs="Times New Roman"/>
          <w:sz w:val="26"/>
          <w:szCs w:val="26"/>
        </w:rPr>
        <w:t>уточнив</w:t>
      </w:r>
      <w:r w:rsidRPr="004149F6">
        <w:rPr>
          <w:rFonts w:ascii="Times New Roman" w:hAnsi="Times New Roman" w:cs="Times New Roman"/>
          <w:sz w:val="26"/>
          <w:szCs w:val="26"/>
        </w:rPr>
        <w:t xml:space="preserve">, что </w:t>
      </w:r>
      <w:r w:rsidR="00F65BDA">
        <w:rPr>
          <w:rFonts w:ascii="Times New Roman" w:hAnsi="Times New Roman" w:cs="Times New Roman"/>
          <w:sz w:val="26"/>
          <w:szCs w:val="26"/>
        </w:rPr>
        <w:t xml:space="preserve">при подготовке к жалобе заявитель пришел к выводу, что </w:t>
      </w:r>
      <w:r>
        <w:rPr>
          <w:rFonts w:ascii="Times New Roman" w:hAnsi="Times New Roman" w:cs="Times New Roman"/>
          <w:sz w:val="26"/>
          <w:szCs w:val="26"/>
        </w:rPr>
        <w:t xml:space="preserve">характеристики, установленные в описании объекта закупки, не </w:t>
      </w:r>
      <w:r w:rsidR="00F65BDA">
        <w:rPr>
          <w:rFonts w:ascii="Times New Roman" w:hAnsi="Times New Roman" w:cs="Times New Roman"/>
          <w:sz w:val="26"/>
          <w:szCs w:val="26"/>
        </w:rPr>
        <w:t>соответствуют</w:t>
      </w:r>
      <w:r>
        <w:rPr>
          <w:rFonts w:ascii="Times New Roman" w:hAnsi="Times New Roman" w:cs="Times New Roman"/>
          <w:sz w:val="26"/>
          <w:szCs w:val="26"/>
        </w:rPr>
        <w:t xml:space="preserve"> товар</w:t>
      </w:r>
      <w:r w:rsidR="00F65BDA">
        <w:rPr>
          <w:rFonts w:ascii="Times New Roman" w:hAnsi="Times New Roman" w:cs="Times New Roman"/>
          <w:sz w:val="26"/>
          <w:szCs w:val="26"/>
        </w:rPr>
        <w:t>у</w:t>
      </w:r>
      <w:r>
        <w:rPr>
          <w:rFonts w:ascii="Times New Roman" w:hAnsi="Times New Roman" w:cs="Times New Roman"/>
          <w:sz w:val="26"/>
          <w:szCs w:val="26"/>
        </w:rPr>
        <w:t xml:space="preserve"> ни одного производителя, в том числе ООО «</w:t>
      </w:r>
      <w:proofErr w:type="spellStart"/>
      <w:r>
        <w:rPr>
          <w:rFonts w:ascii="Times New Roman" w:hAnsi="Times New Roman" w:cs="Times New Roman"/>
          <w:sz w:val="26"/>
          <w:szCs w:val="26"/>
        </w:rPr>
        <w:t>Интермедхолодмаш</w:t>
      </w:r>
      <w:proofErr w:type="spellEnd"/>
      <w:r>
        <w:rPr>
          <w:rFonts w:ascii="Times New Roman" w:hAnsi="Times New Roman" w:cs="Times New Roman"/>
          <w:sz w:val="26"/>
          <w:szCs w:val="26"/>
        </w:rPr>
        <w:t>».</w:t>
      </w:r>
      <w:r w:rsidR="00D86DE8">
        <w:rPr>
          <w:rFonts w:ascii="Times New Roman" w:hAnsi="Times New Roman" w:cs="Times New Roman"/>
          <w:sz w:val="26"/>
          <w:szCs w:val="26"/>
        </w:rPr>
        <w:t xml:space="preserve"> При этом податель жалобы хотел бы предложить к поставке товары производства ООО «ТАНТЕК».</w:t>
      </w:r>
    </w:p>
    <w:p w:rsidR="004149F6" w:rsidRDefault="00F55461" w:rsidP="004149F6">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284451">
        <w:rPr>
          <w:rFonts w:ascii="Times New Roman" w:hAnsi="Times New Roman" w:cs="Times New Roman"/>
          <w:sz w:val="26"/>
          <w:szCs w:val="26"/>
        </w:rPr>
        <w:t>Представители з</w:t>
      </w:r>
      <w:r w:rsidR="00020CFD" w:rsidRPr="00284451">
        <w:rPr>
          <w:rFonts w:ascii="Times New Roman" w:hAnsi="Times New Roman" w:cs="Times New Roman"/>
          <w:sz w:val="26"/>
          <w:szCs w:val="26"/>
        </w:rPr>
        <w:t>аказчик</w:t>
      </w:r>
      <w:r w:rsidRPr="00284451">
        <w:rPr>
          <w:rFonts w:ascii="Times New Roman" w:hAnsi="Times New Roman" w:cs="Times New Roman"/>
          <w:sz w:val="26"/>
          <w:szCs w:val="26"/>
        </w:rPr>
        <w:t>а</w:t>
      </w:r>
      <w:r w:rsidR="00020CFD" w:rsidRPr="00284451">
        <w:rPr>
          <w:rFonts w:ascii="Times New Roman" w:hAnsi="Times New Roman" w:cs="Times New Roman"/>
          <w:sz w:val="26"/>
          <w:szCs w:val="26"/>
        </w:rPr>
        <w:t>, уполномоченн</w:t>
      </w:r>
      <w:r w:rsidRPr="00284451">
        <w:rPr>
          <w:rFonts w:ascii="Times New Roman" w:hAnsi="Times New Roman" w:cs="Times New Roman"/>
          <w:sz w:val="26"/>
          <w:szCs w:val="26"/>
        </w:rPr>
        <w:t>ого</w:t>
      </w:r>
      <w:r w:rsidR="00020CFD" w:rsidRPr="00284451">
        <w:rPr>
          <w:rFonts w:ascii="Times New Roman" w:hAnsi="Times New Roman" w:cs="Times New Roman"/>
          <w:sz w:val="26"/>
          <w:szCs w:val="26"/>
        </w:rPr>
        <w:t xml:space="preserve"> </w:t>
      </w:r>
      <w:r w:rsidR="00B70256" w:rsidRPr="00284451">
        <w:rPr>
          <w:rFonts w:ascii="Times New Roman" w:hAnsi="Times New Roman" w:cs="Times New Roman"/>
          <w:sz w:val="26"/>
          <w:szCs w:val="26"/>
        </w:rPr>
        <w:t>учреждения</w:t>
      </w:r>
      <w:r w:rsidR="00020CFD" w:rsidRPr="00284451">
        <w:rPr>
          <w:rFonts w:ascii="Times New Roman" w:hAnsi="Times New Roman" w:cs="Times New Roman"/>
          <w:sz w:val="26"/>
          <w:szCs w:val="26"/>
        </w:rPr>
        <w:t xml:space="preserve"> в ходе рассмотрения жалобы </w:t>
      </w:r>
      <w:r w:rsidR="00020CFD" w:rsidRPr="00284451">
        <w:rPr>
          <w:rFonts w:ascii="Times New Roman" w:hAnsi="Times New Roman" w:cs="Times New Roman"/>
          <w:sz w:val="26"/>
          <w:szCs w:val="26"/>
        </w:rPr>
        <w:lastRenderedPageBreak/>
        <w:t>поддержали доводы отзывов в полном объеме</w:t>
      </w:r>
      <w:r w:rsidR="00284451" w:rsidRPr="00284451">
        <w:rPr>
          <w:rFonts w:ascii="Times New Roman" w:hAnsi="Times New Roman" w:cs="Times New Roman"/>
          <w:sz w:val="26"/>
          <w:szCs w:val="26"/>
        </w:rPr>
        <w:t xml:space="preserve">. </w:t>
      </w:r>
      <w:r w:rsidR="00284451">
        <w:rPr>
          <w:rFonts w:ascii="Times New Roman" w:hAnsi="Times New Roman" w:cs="Times New Roman"/>
          <w:sz w:val="26"/>
          <w:szCs w:val="26"/>
        </w:rPr>
        <w:t>Дополнительно представитель заказчика пояснил, что</w:t>
      </w:r>
      <w:r w:rsidR="007C70A3">
        <w:rPr>
          <w:rFonts w:ascii="Times New Roman" w:hAnsi="Times New Roman" w:cs="Times New Roman"/>
          <w:sz w:val="26"/>
          <w:szCs w:val="26"/>
        </w:rPr>
        <w:t xml:space="preserve"> у учреждения отсутствовали основания сомневаться в соответствии описания объекта закупки товарам как минимум двух производителей с учетом полученных коммерческих предложений. С</w:t>
      </w:r>
      <w:r w:rsidR="00284451">
        <w:rPr>
          <w:rFonts w:ascii="Times New Roman" w:hAnsi="Times New Roman" w:cs="Times New Roman"/>
          <w:sz w:val="26"/>
          <w:szCs w:val="26"/>
        </w:rPr>
        <w:t>о стороны подателя жалобы поступал запрос на разъяснение положений извещения</w:t>
      </w:r>
      <w:r w:rsidR="00284451">
        <w:rPr>
          <w:rFonts w:ascii="Times New Roman" w:eastAsia="Times New Roman" w:hAnsi="Times New Roman" w:cs="Times New Roman"/>
          <w:sz w:val="26"/>
          <w:szCs w:val="26"/>
          <w:lang w:eastAsia="ru-RU"/>
        </w:rPr>
        <w:t>, которы</w:t>
      </w:r>
      <w:r w:rsidR="0065207E">
        <w:rPr>
          <w:rFonts w:ascii="Times New Roman" w:eastAsia="Times New Roman" w:hAnsi="Times New Roman" w:cs="Times New Roman"/>
          <w:sz w:val="26"/>
          <w:szCs w:val="26"/>
          <w:lang w:eastAsia="ru-RU"/>
        </w:rPr>
        <w:t>й</w:t>
      </w:r>
      <w:r w:rsidR="00284451">
        <w:rPr>
          <w:rFonts w:ascii="Times New Roman" w:eastAsia="Times New Roman" w:hAnsi="Times New Roman" w:cs="Times New Roman"/>
          <w:sz w:val="26"/>
          <w:szCs w:val="26"/>
          <w:lang w:eastAsia="ru-RU"/>
        </w:rPr>
        <w:t xml:space="preserve"> не содержал в себе вопросы относительно характеристик закупаемого товара.</w:t>
      </w:r>
      <w:r w:rsidR="0065207E">
        <w:rPr>
          <w:rFonts w:ascii="Times New Roman" w:eastAsia="Times New Roman" w:hAnsi="Times New Roman" w:cs="Times New Roman"/>
          <w:sz w:val="26"/>
          <w:szCs w:val="26"/>
          <w:lang w:eastAsia="ru-RU"/>
        </w:rPr>
        <w:t xml:space="preserve"> На участие в закупке было подано две заявки, однако одна была отклонена за представление недостоверных сведений.</w:t>
      </w:r>
    </w:p>
    <w:p w:rsidR="00D00DEC" w:rsidRPr="00284451" w:rsidRDefault="00D00DEC" w:rsidP="004149F6">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C415CA">
        <w:rPr>
          <w:rFonts w:ascii="Times New Roman" w:eastAsia="Times New Roman" w:hAnsi="Times New Roman" w:cs="Times New Roman"/>
          <w:sz w:val="26"/>
          <w:szCs w:val="26"/>
          <w:lang w:eastAsia="ru-RU"/>
        </w:rPr>
        <w:t xml:space="preserve">Представитель </w:t>
      </w:r>
      <w:r w:rsidRPr="00C415CA">
        <w:rPr>
          <w:rFonts w:ascii="Times New Roman" w:hAnsi="Times New Roman" w:cs="Times New Roman"/>
          <w:sz w:val="26"/>
          <w:szCs w:val="26"/>
        </w:rPr>
        <w:t xml:space="preserve">ИП </w:t>
      </w:r>
      <w:r w:rsidR="002D4FA0">
        <w:rPr>
          <w:rFonts w:ascii="Times New Roman" w:hAnsi="Times New Roman" w:cs="Times New Roman"/>
          <w:sz w:val="26"/>
          <w:szCs w:val="26"/>
        </w:rPr>
        <w:t>…</w:t>
      </w:r>
      <w:r w:rsidRPr="00C415CA">
        <w:rPr>
          <w:rFonts w:ascii="Times New Roman" w:hAnsi="Times New Roman" w:cs="Times New Roman"/>
          <w:sz w:val="26"/>
          <w:szCs w:val="26"/>
        </w:rPr>
        <w:t xml:space="preserve"> пояснил, что</w:t>
      </w:r>
      <w:r>
        <w:rPr>
          <w:rFonts w:ascii="Times New Roman" w:hAnsi="Times New Roman" w:cs="Times New Roman"/>
          <w:sz w:val="26"/>
          <w:szCs w:val="26"/>
        </w:rPr>
        <w:t xml:space="preserve"> </w:t>
      </w:r>
      <w:r w:rsidR="000505D5">
        <w:rPr>
          <w:rFonts w:ascii="Times New Roman" w:hAnsi="Times New Roman" w:cs="Times New Roman"/>
          <w:sz w:val="26"/>
          <w:szCs w:val="26"/>
        </w:rPr>
        <w:t>в соответствии с утвержденн</w:t>
      </w:r>
      <w:r w:rsidR="0052075C">
        <w:rPr>
          <w:rFonts w:ascii="Times New Roman" w:hAnsi="Times New Roman" w:cs="Times New Roman"/>
          <w:sz w:val="26"/>
          <w:szCs w:val="26"/>
        </w:rPr>
        <w:t>ы</w:t>
      </w:r>
      <w:r w:rsidR="000505D5">
        <w:rPr>
          <w:rFonts w:ascii="Times New Roman" w:hAnsi="Times New Roman" w:cs="Times New Roman"/>
          <w:sz w:val="26"/>
          <w:szCs w:val="26"/>
        </w:rPr>
        <w:t xml:space="preserve">м техническим регламентом на столы операционные </w:t>
      </w:r>
      <w:r w:rsidR="00436E6C">
        <w:rPr>
          <w:rFonts w:ascii="Times New Roman" w:hAnsi="Times New Roman" w:cs="Times New Roman"/>
          <w:sz w:val="26"/>
          <w:szCs w:val="26"/>
        </w:rPr>
        <w:t>предельная</w:t>
      </w:r>
      <w:r w:rsidR="000505D5">
        <w:rPr>
          <w:rFonts w:ascii="Times New Roman" w:hAnsi="Times New Roman" w:cs="Times New Roman"/>
          <w:sz w:val="26"/>
          <w:szCs w:val="26"/>
        </w:rPr>
        <w:t xml:space="preserve"> нагрузка на ложе стола рассчитывается исходя из двукратной номинальной нагрузки. </w:t>
      </w:r>
      <w:r w:rsidR="001D638E">
        <w:rPr>
          <w:rFonts w:ascii="Times New Roman" w:hAnsi="Times New Roman" w:cs="Times New Roman"/>
          <w:sz w:val="26"/>
          <w:szCs w:val="26"/>
        </w:rPr>
        <w:t xml:space="preserve">По мнению представителя </w:t>
      </w:r>
      <w:r w:rsidR="001D638E" w:rsidRPr="00C415CA">
        <w:rPr>
          <w:rFonts w:ascii="Times New Roman" w:hAnsi="Times New Roman" w:cs="Times New Roman"/>
          <w:sz w:val="26"/>
          <w:szCs w:val="26"/>
        </w:rPr>
        <w:t xml:space="preserve">ИП </w:t>
      </w:r>
      <w:r w:rsidR="002D4FA0">
        <w:rPr>
          <w:rFonts w:ascii="Times New Roman" w:hAnsi="Times New Roman" w:cs="Times New Roman"/>
          <w:sz w:val="26"/>
          <w:szCs w:val="26"/>
        </w:rPr>
        <w:t>..</w:t>
      </w:r>
      <w:r w:rsidR="001D638E" w:rsidRPr="00C415CA">
        <w:rPr>
          <w:rFonts w:ascii="Times New Roman" w:hAnsi="Times New Roman" w:cs="Times New Roman"/>
          <w:sz w:val="26"/>
          <w:szCs w:val="26"/>
        </w:rPr>
        <w:t>.</w:t>
      </w:r>
      <w:r w:rsidR="001D638E">
        <w:rPr>
          <w:rFonts w:ascii="Times New Roman" w:hAnsi="Times New Roman" w:cs="Times New Roman"/>
          <w:sz w:val="26"/>
          <w:szCs w:val="26"/>
        </w:rPr>
        <w:t xml:space="preserve">, рынок закупаемых медицинских изделий достаточно </w:t>
      </w:r>
      <w:r w:rsidR="0052075C">
        <w:rPr>
          <w:rFonts w:ascii="Times New Roman" w:hAnsi="Times New Roman" w:cs="Times New Roman"/>
          <w:sz w:val="26"/>
          <w:szCs w:val="26"/>
        </w:rPr>
        <w:t>большой</w:t>
      </w:r>
      <w:r w:rsidR="001D638E">
        <w:rPr>
          <w:rFonts w:ascii="Times New Roman" w:hAnsi="Times New Roman" w:cs="Times New Roman"/>
          <w:sz w:val="26"/>
          <w:szCs w:val="26"/>
        </w:rPr>
        <w:t>, при этом подателем жалобы не приведен всеобъемлющий анализ</w:t>
      </w:r>
      <w:r w:rsidR="00850280">
        <w:rPr>
          <w:rFonts w:ascii="Times New Roman" w:hAnsi="Times New Roman" w:cs="Times New Roman"/>
          <w:sz w:val="26"/>
          <w:szCs w:val="26"/>
        </w:rPr>
        <w:t xml:space="preserve"> рынка на предмет соответствия описанию объекта закупки товаров иных производителей</w:t>
      </w:r>
      <w:r w:rsidR="001D638E">
        <w:rPr>
          <w:rFonts w:ascii="Times New Roman" w:hAnsi="Times New Roman" w:cs="Times New Roman"/>
          <w:sz w:val="26"/>
          <w:szCs w:val="26"/>
        </w:rPr>
        <w:t>, включающий, например, товары из</w:t>
      </w:r>
      <w:r w:rsidR="001D638E" w:rsidRPr="001D638E">
        <w:t xml:space="preserve"> </w:t>
      </w:r>
      <w:r w:rsidR="001D638E" w:rsidRPr="001D638E">
        <w:rPr>
          <w:rFonts w:ascii="Times New Roman" w:hAnsi="Times New Roman" w:cs="Times New Roman"/>
          <w:sz w:val="26"/>
          <w:szCs w:val="26"/>
        </w:rPr>
        <w:t>Республик</w:t>
      </w:r>
      <w:r w:rsidR="001D638E">
        <w:rPr>
          <w:rFonts w:ascii="Times New Roman" w:hAnsi="Times New Roman" w:cs="Times New Roman"/>
          <w:sz w:val="26"/>
          <w:szCs w:val="26"/>
        </w:rPr>
        <w:t xml:space="preserve">и </w:t>
      </w:r>
      <w:r w:rsidR="001D638E" w:rsidRPr="001D638E">
        <w:rPr>
          <w:rFonts w:ascii="Times New Roman" w:hAnsi="Times New Roman" w:cs="Times New Roman"/>
          <w:sz w:val="26"/>
          <w:szCs w:val="26"/>
        </w:rPr>
        <w:t>Беларусь</w:t>
      </w:r>
      <w:r w:rsidR="001D638E">
        <w:rPr>
          <w:rFonts w:ascii="Times New Roman" w:hAnsi="Times New Roman" w:cs="Times New Roman"/>
          <w:sz w:val="26"/>
          <w:szCs w:val="26"/>
        </w:rPr>
        <w:t>.</w:t>
      </w:r>
      <w:r w:rsidR="0052075C">
        <w:rPr>
          <w:rFonts w:ascii="Times New Roman" w:hAnsi="Times New Roman" w:cs="Times New Roman"/>
          <w:sz w:val="26"/>
          <w:szCs w:val="26"/>
        </w:rPr>
        <w:t xml:space="preserve"> Просил признать жалобу необоснованной.</w:t>
      </w:r>
    </w:p>
    <w:p w:rsidR="00A8126A" w:rsidRPr="004149F6" w:rsidRDefault="00A8126A" w:rsidP="00A9546C">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4149F6">
        <w:rPr>
          <w:rFonts w:ascii="Times New Roman" w:eastAsia="Times New Roman" w:hAnsi="Times New Roman" w:cs="Times New Roman"/>
          <w:sz w:val="26"/>
          <w:szCs w:val="26"/>
          <w:lang w:eastAsia="ru-RU"/>
        </w:rPr>
        <w:t xml:space="preserve">В связи с необходимостью </w:t>
      </w:r>
      <w:r w:rsidR="007C70A3">
        <w:rPr>
          <w:rFonts w:ascii="Times New Roman" w:eastAsia="Times New Roman" w:hAnsi="Times New Roman" w:cs="Times New Roman"/>
          <w:sz w:val="26"/>
          <w:szCs w:val="26"/>
          <w:lang w:eastAsia="ru-RU"/>
        </w:rPr>
        <w:t xml:space="preserve">дополнительного анализа материалов по жалобе </w:t>
      </w:r>
      <w:r w:rsidRPr="004149F6">
        <w:rPr>
          <w:rFonts w:ascii="Times New Roman" w:eastAsia="Times New Roman" w:hAnsi="Times New Roman" w:cs="Times New Roman"/>
          <w:sz w:val="26"/>
          <w:szCs w:val="26"/>
          <w:lang w:eastAsia="ru-RU"/>
        </w:rPr>
        <w:t xml:space="preserve">в заседании объявлен перерыв до </w:t>
      </w:r>
      <w:r w:rsidR="00A9546C" w:rsidRPr="004149F6">
        <w:rPr>
          <w:rFonts w:ascii="Times New Roman" w:eastAsia="Times New Roman" w:hAnsi="Times New Roman" w:cs="Times New Roman"/>
          <w:sz w:val="26"/>
          <w:szCs w:val="26"/>
          <w:lang w:eastAsia="ru-RU"/>
        </w:rPr>
        <w:t>1</w:t>
      </w:r>
      <w:r w:rsidR="00C76ED7" w:rsidRPr="00DB1028">
        <w:rPr>
          <w:rFonts w:ascii="Times New Roman" w:eastAsia="Times New Roman" w:hAnsi="Times New Roman" w:cs="Times New Roman"/>
          <w:sz w:val="26"/>
          <w:szCs w:val="26"/>
          <w:lang w:eastAsia="ru-RU"/>
        </w:rPr>
        <w:t>3</w:t>
      </w:r>
      <w:r w:rsidRPr="004149F6">
        <w:rPr>
          <w:rFonts w:ascii="Times New Roman" w:eastAsia="Times New Roman" w:hAnsi="Times New Roman" w:cs="Times New Roman"/>
          <w:sz w:val="26"/>
          <w:szCs w:val="26"/>
          <w:lang w:eastAsia="ru-RU"/>
        </w:rPr>
        <w:t xml:space="preserve"> часов </w:t>
      </w:r>
      <w:r w:rsidR="002A5399">
        <w:rPr>
          <w:rFonts w:ascii="Times New Roman" w:eastAsia="Times New Roman" w:hAnsi="Times New Roman" w:cs="Times New Roman"/>
          <w:sz w:val="26"/>
          <w:szCs w:val="26"/>
          <w:lang w:eastAsia="ru-RU"/>
        </w:rPr>
        <w:t>3</w:t>
      </w:r>
      <w:r w:rsidRPr="004149F6">
        <w:rPr>
          <w:rFonts w:ascii="Times New Roman" w:eastAsia="Times New Roman" w:hAnsi="Times New Roman" w:cs="Times New Roman"/>
          <w:sz w:val="26"/>
          <w:szCs w:val="26"/>
          <w:lang w:eastAsia="ru-RU"/>
        </w:rPr>
        <w:t xml:space="preserve">0 минут </w:t>
      </w:r>
      <w:r w:rsidR="00C76ED7" w:rsidRPr="00C76ED7">
        <w:rPr>
          <w:rFonts w:ascii="Times New Roman" w:eastAsia="Times New Roman" w:hAnsi="Times New Roman" w:cs="Times New Roman"/>
          <w:sz w:val="26"/>
          <w:szCs w:val="26"/>
          <w:lang w:eastAsia="ru-RU"/>
        </w:rPr>
        <w:t>12</w:t>
      </w:r>
      <w:r w:rsidR="00A9546C" w:rsidRPr="004149F6">
        <w:rPr>
          <w:rFonts w:ascii="Times New Roman" w:eastAsia="Times New Roman" w:hAnsi="Times New Roman" w:cs="Times New Roman"/>
          <w:sz w:val="26"/>
          <w:szCs w:val="26"/>
          <w:lang w:eastAsia="ru-RU"/>
        </w:rPr>
        <w:t>.09</w:t>
      </w:r>
      <w:r w:rsidRPr="004149F6">
        <w:rPr>
          <w:rFonts w:ascii="Times New Roman" w:eastAsia="Times New Roman" w:hAnsi="Times New Roman" w:cs="Times New Roman"/>
          <w:sz w:val="26"/>
          <w:szCs w:val="26"/>
          <w:lang w:eastAsia="ru-RU"/>
        </w:rPr>
        <w:t>.2025</w:t>
      </w:r>
      <w:r w:rsidR="002A5399">
        <w:rPr>
          <w:rFonts w:ascii="Times New Roman" w:eastAsia="Times New Roman" w:hAnsi="Times New Roman" w:cs="Times New Roman"/>
          <w:sz w:val="26"/>
          <w:szCs w:val="26"/>
          <w:lang w:eastAsia="ru-RU"/>
        </w:rPr>
        <w:t>.</w:t>
      </w:r>
    </w:p>
    <w:p w:rsidR="00897EC2" w:rsidRDefault="00C63316">
      <w:pPr>
        <w:widowControl w:val="0"/>
        <w:tabs>
          <w:tab w:val="left" w:pos="0"/>
          <w:tab w:val="left" w:pos="709"/>
        </w:tabs>
        <w:spacing w:after="0" w:line="240" w:lineRule="auto"/>
        <w:ind w:firstLine="709"/>
        <w:contextualSpacing/>
        <w:jc w:val="both"/>
        <w:outlineLvl w:val="2"/>
        <w:rPr>
          <w:rStyle w:val="navbreadcrumbtext"/>
          <w:rFonts w:ascii="Times New Roman" w:hAnsi="Times New Roman" w:cs="Times New Roman"/>
          <w:sz w:val="26"/>
          <w:szCs w:val="26"/>
        </w:rPr>
      </w:pPr>
      <w:r>
        <w:rPr>
          <w:rFonts w:ascii="Times New Roman" w:hAnsi="Times New Roman" w:cs="Times New Roman"/>
          <w:sz w:val="26"/>
          <w:szCs w:val="26"/>
        </w:rPr>
        <w:t>В результате рассмотрения жалобы и осуществления в соответствии с частью 15 статьи 99 Закона контрактной системы внеплановой проверки Комиссия Управления установила следующее.</w:t>
      </w:r>
    </w:p>
    <w:p w:rsidR="00897EC2" w:rsidRDefault="00DB1028">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DB1028">
        <w:rPr>
          <w:rFonts w:ascii="Times New Roman" w:hAnsi="Times New Roman" w:cs="Times New Roman"/>
          <w:sz w:val="26"/>
          <w:szCs w:val="26"/>
        </w:rPr>
        <w:t xml:space="preserve">27.08.2025 </w:t>
      </w:r>
      <w:r w:rsidR="00AD09C7" w:rsidRPr="00CE7227">
        <w:rPr>
          <w:rFonts w:ascii="Times New Roman" w:hAnsi="Times New Roman" w:cs="Times New Roman"/>
          <w:sz w:val="26"/>
          <w:szCs w:val="26"/>
        </w:rPr>
        <w:t xml:space="preserve">уполномоченным </w:t>
      </w:r>
      <w:r w:rsidR="007B174A">
        <w:rPr>
          <w:rFonts w:ascii="Times New Roman" w:hAnsi="Times New Roman" w:cs="Times New Roman"/>
          <w:sz w:val="26"/>
          <w:szCs w:val="26"/>
        </w:rPr>
        <w:t>учреждением</w:t>
      </w:r>
      <w:r w:rsidR="00C63316" w:rsidRPr="00CE7227">
        <w:rPr>
          <w:rFonts w:ascii="Times New Roman" w:hAnsi="Times New Roman" w:cs="Times New Roman"/>
          <w:sz w:val="26"/>
          <w:szCs w:val="26"/>
        </w:rPr>
        <w:t xml:space="preserve"> на официальном сайте www.zakupki.gov.ru размещено извещение № </w:t>
      </w:r>
      <w:r w:rsidR="00831808">
        <w:rPr>
          <w:rFonts w:ascii="Times New Roman" w:hAnsi="Times New Roman" w:cs="Times New Roman"/>
          <w:sz w:val="26"/>
          <w:szCs w:val="26"/>
        </w:rPr>
        <w:t>0855200000525002795</w:t>
      </w:r>
      <w:r w:rsidR="00C63316" w:rsidRPr="00CE7227">
        <w:rPr>
          <w:rFonts w:ascii="Times New Roman" w:hAnsi="Times New Roman" w:cs="Times New Roman"/>
          <w:sz w:val="26"/>
          <w:szCs w:val="26"/>
        </w:rPr>
        <w:t xml:space="preserve"> </w:t>
      </w:r>
      <w:r w:rsidR="00DB53B3">
        <w:rPr>
          <w:rFonts w:ascii="Times New Roman" w:hAnsi="Times New Roman" w:cs="Times New Roman"/>
          <w:sz w:val="26"/>
          <w:szCs w:val="26"/>
        </w:rPr>
        <w:t>о проведении</w:t>
      </w:r>
      <w:r w:rsidR="002B4D41">
        <w:rPr>
          <w:rFonts w:ascii="Times New Roman" w:hAnsi="Times New Roman" w:cs="Times New Roman"/>
          <w:sz w:val="26"/>
          <w:szCs w:val="26"/>
        </w:rPr>
        <w:t xml:space="preserve"> электронного аукциона</w:t>
      </w:r>
      <w:r w:rsidR="00CE7227" w:rsidRPr="00CE7227">
        <w:rPr>
          <w:rFonts w:ascii="Times New Roman" w:hAnsi="Times New Roman" w:cs="Times New Roman"/>
          <w:sz w:val="26"/>
          <w:szCs w:val="26"/>
          <w:shd w:val="clear" w:color="auto" w:fill="FFFFFF"/>
        </w:rPr>
        <w:t xml:space="preserve"> «</w:t>
      </w:r>
      <w:r w:rsidR="00831808" w:rsidRPr="00831808">
        <w:rPr>
          <w:rFonts w:ascii="Times New Roman" w:hAnsi="Times New Roman" w:cs="Times New Roman"/>
          <w:sz w:val="26"/>
          <w:szCs w:val="26"/>
          <w:shd w:val="clear" w:color="auto" w:fill="FFFFFF"/>
        </w:rPr>
        <w:t>Поставка столов для аутопсии</w:t>
      </w:r>
      <w:r w:rsidR="00C63316" w:rsidRPr="00CE7227">
        <w:rPr>
          <w:rFonts w:ascii="Times New Roman" w:hAnsi="Times New Roman" w:cs="Times New Roman"/>
          <w:sz w:val="26"/>
          <w:szCs w:val="26"/>
        </w:rPr>
        <w:t>».</w:t>
      </w:r>
    </w:p>
    <w:p w:rsidR="00846A12" w:rsidRPr="00CE7227" w:rsidRDefault="00831808">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831808">
        <w:rPr>
          <w:rFonts w:ascii="Times New Roman" w:hAnsi="Times New Roman" w:cs="Times New Roman"/>
          <w:sz w:val="26"/>
          <w:szCs w:val="26"/>
        </w:rPr>
        <w:t>01.09.2025</w:t>
      </w:r>
      <w:r>
        <w:rPr>
          <w:rFonts w:ascii="Times New Roman" w:hAnsi="Times New Roman" w:cs="Times New Roman"/>
          <w:sz w:val="26"/>
          <w:szCs w:val="26"/>
        </w:rPr>
        <w:t xml:space="preserve"> в извещение в</w:t>
      </w:r>
      <w:r w:rsidR="00846A12">
        <w:rPr>
          <w:rFonts w:ascii="Times New Roman" w:hAnsi="Times New Roman" w:cs="Times New Roman"/>
          <w:sz w:val="26"/>
          <w:szCs w:val="26"/>
        </w:rPr>
        <w:t>несены изменения</w:t>
      </w:r>
      <w:r>
        <w:rPr>
          <w:rFonts w:ascii="Times New Roman" w:hAnsi="Times New Roman" w:cs="Times New Roman"/>
          <w:sz w:val="26"/>
          <w:szCs w:val="26"/>
        </w:rPr>
        <w:t>, извещение размещено в новой редакции.</w:t>
      </w:r>
    </w:p>
    <w:p w:rsidR="00897EC2" w:rsidRDefault="00C63316">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92089D" w:rsidRPr="0092089D">
        <w:rPr>
          <w:rFonts w:ascii="Times New Roman" w:hAnsi="Times New Roman" w:cs="Times New Roman"/>
          <w:sz w:val="26"/>
          <w:szCs w:val="26"/>
        </w:rPr>
        <w:t>2 448 000,00</w:t>
      </w:r>
      <w:r w:rsidR="00BB7C44">
        <w:rPr>
          <w:rFonts w:ascii="Times New Roman" w:hAnsi="Times New Roman" w:cs="Times New Roman"/>
          <w:sz w:val="26"/>
          <w:szCs w:val="26"/>
        </w:rPr>
        <w:t xml:space="preserve"> </w:t>
      </w:r>
      <w:r>
        <w:rPr>
          <w:rFonts w:ascii="Times New Roman" w:hAnsi="Times New Roman" w:cs="Times New Roman"/>
          <w:sz w:val="26"/>
          <w:szCs w:val="26"/>
        </w:rPr>
        <w:t>руб.</w:t>
      </w:r>
    </w:p>
    <w:p w:rsidR="00897EC2" w:rsidRDefault="00C63316">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Дата и время окончания срока подачи заявок – </w:t>
      </w:r>
      <w:r w:rsidR="0092089D" w:rsidRPr="0092089D">
        <w:rPr>
          <w:rFonts w:ascii="Times New Roman" w:hAnsi="Times New Roman" w:cs="Times New Roman"/>
          <w:sz w:val="26"/>
          <w:szCs w:val="26"/>
        </w:rPr>
        <w:t>08.09.2025 08:00 (МСК)</w:t>
      </w:r>
      <w:r w:rsidR="00726B65">
        <w:rPr>
          <w:rFonts w:ascii="Times New Roman" w:hAnsi="Times New Roman" w:cs="Times New Roman"/>
          <w:sz w:val="26"/>
          <w:szCs w:val="26"/>
        </w:rPr>
        <w:t>.</w:t>
      </w:r>
    </w:p>
    <w:p w:rsidR="00897EC2" w:rsidRDefault="00C63316">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Дата подведения итогов определения поставщика (подрядчика, исполнителя) – </w:t>
      </w:r>
      <w:r w:rsidR="0092089D" w:rsidRPr="0092089D">
        <w:rPr>
          <w:rFonts w:ascii="Times New Roman" w:hAnsi="Times New Roman" w:cs="Times New Roman"/>
          <w:sz w:val="26"/>
          <w:szCs w:val="26"/>
        </w:rPr>
        <w:t>10.09.2025</w:t>
      </w:r>
      <w:r>
        <w:rPr>
          <w:rFonts w:ascii="Times New Roman" w:hAnsi="Times New Roman" w:cs="Times New Roman"/>
          <w:sz w:val="26"/>
          <w:szCs w:val="26"/>
        </w:rPr>
        <w:t>.</w:t>
      </w:r>
    </w:p>
    <w:p w:rsidR="00897EC2" w:rsidRDefault="00C63316">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u w:val="none"/>
        </w:rPr>
      </w:pPr>
      <w:r>
        <w:rPr>
          <w:rFonts w:ascii="Times New Roman" w:hAnsi="Times New Roman" w:cs="Times New Roman"/>
          <w:sz w:val="26"/>
          <w:szCs w:val="26"/>
        </w:rPr>
        <w:t>ИКЗ</w:t>
      </w:r>
      <w:r>
        <w:rPr>
          <w:rStyle w:val="a4"/>
          <w:rFonts w:ascii="Times New Roman" w:hAnsi="Times New Roman" w:cs="Times New Roman"/>
          <w:color w:val="auto"/>
          <w:sz w:val="26"/>
          <w:szCs w:val="26"/>
          <w:u w:val="none"/>
        </w:rPr>
        <w:t xml:space="preserve"> </w:t>
      </w:r>
      <w:r w:rsidR="0092089D" w:rsidRPr="0092089D">
        <w:rPr>
          <w:rFonts w:ascii="Times New Roman" w:hAnsi="Times New Roman" w:cs="Times New Roman"/>
          <w:sz w:val="26"/>
          <w:szCs w:val="26"/>
        </w:rPr>
        <w:t>252583501303058340100100240013250244</w:t>
      </w:r>
      <w:r>
        <w:rPr>
          <w:rStyle w:val="a4"/>
          <w:rFonts w:ascii="Times New Roman" w:hAnsi="Times New Roman" w:cs="Times New Roman"/>
          <w:color w:val="auto"/>
          <w:sz w:val="26"/>
          <w:szCs w:val="26"/>
          <w:u w:val="none"/>
        </w:rPr>
        <w:t>.</w:t>
      </w:r>
    </w:p>
    <w:p w:rsidR="00BB7C44" w:rsidRDefault="00BB7C44" w:rsidP="00BB7C44">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Частью 1 статьи 49 Закона о контрактной системе установлено, что электронный аукцион начинается с размещения в единой информационной системе извещения об осуществлении закупки.</w:t>
      </w:r>
    </w:p>
    <w:p w:rsidR="00BB7C44" w:rsidRPr="003D3CCE" w:rsidRDefault="00BB7C44" w:rsidP="00BB7C44">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3D3CCE">
        <w:rPr>
          <w:rStyle w:val="a4"/>
          <w:rFonts w:ascii="Times New Roman" w:hAnsi="Times New Roman" w:cs="Times New Roman"/>
          <w:color w:val="auto"/>
          <w:sz w:val="26"/>
          <w:szCs w:val="26"/>
          <w:u w:val="none"/>
        </w:rPr>
        <w:t>Согласно пункту 5 части 1 статьи 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w:t>
      </w:r>
    </w:p>
    <w:p w:rsidR="00BB7C44" w:rsidRPr="003D3CCE" w:rsidRDefault="00BB7C44" w:rsidP="00BB7C44">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3D3CCE">
        <w:rPr>
          <w:rStyle w:val="a4"/>
          <w:rFonts w:ascii="Times New Roman" w:hAnsi="Times New Roman" w:cs="Times New Roman"/>
          <w:color w:val="auto"/>
          <w:sz w:val="26"/>
          <w:szCs w:val="26"/>
          <w:u w:val="none"/>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BB7C44" w:rsidRPr="003D3CCE" w:rsidRDefault="00BB7C44" w:rsidP="00BB7C44">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7115C5">
        <w:rPr>
          <w:rStyle w:val="a4"/>
          <w:rFonts w:ascii="Times New Roman" w:hAnsi="Times New Roman" w:cs="Times New Roman"/>
          <w:color w:val="auto"/>
          <w:sz w:val="26"/>
          <w:szCs w:val="26"/>
          <w:u w:val="none"/>
        </w:rPr>
        <w:t xml:space="preserve">Постановлением Правительства РФ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 (далее – Правила использования КТРУ, </w:t>
      </w:r>
      <w:r w:rsidRPr="007115C5">
        <w:rPr>
          <w:rFonts w:ascii="Times New Roman" w:eastAsia="Times New Roman" w:hAnsi="Times New Roman" w:cs="Times New Roman"/>
          <w:sz w:val="26"/>
          <w:szCs w:val="26"/>
          <w:lang w:eastAsia="ru-RU"/>
        </w:rPr>
        <w:t>Постановление № 145</w:t>
      </w:r>
      <w:r w:rsidRPr="007115C5">
        <w:rPr>
          <w:rStyle w:val="a4"/>
          <w:rFonts w:ascii="Times New Roman" w:hAnsi="Times New Roman" w:cs="Times New Roman"/>
          <w:color w:val="auto"/>
          <w:sz w:val="26"/>
          <w:szCs w:val="26"/>
          <w:u w:val="none"/>
        </w:rPr>
        <w:t>).</w:t>
      </w:r>
    </w:p>
    <w:p w:rsidR="00BB7C44" w:rsidRPr="003D3CCE" w:rsidRDefault="00BB7C44" w:rsidP="00BB7C44">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3D3CCE">
        <w:rPr>
          <w:rStyle w:val="a4"/>
          <w:rFonts w:ascii="Times New Roman" w:hAnsi="Times New Roman" w:cs="Times New Roman"/>
          <w:color w:val="auto"/>
          <w:sz w:val="26"/>
          <w:szCs w:val="26"/>
          <w:u w:val="none"/>
        </w:rPr>
        <w:t>Подпунктом «б» пункта 2 Правил использования КТРУ предусмотрено, что каталог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 (в случае если Федеральным законом предусмотрена документация о закупке).</w:t>
      </w:r>
    </w:p>
    <w:p w:rsidR="00BB7C44" w:rsidRPr="003D3CCE" w:rsidRDefault="00BB7C44" w:rsidP="00BB7C44">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3D3CCE">
        <w:rPr>
          <w:rStyle w:val="a4"/>
          <w:rFonts w:ascii="Times New Roman" w:hAnsi="Times New Roman" w:cs="Times New Roman"/>
          <w:color w:val="auto"/>
          <w:sz w:val="26"/>
          <w:szCs w:val="26"/>
          <w:u w:val="none"/>
        </w:rPr>
        <w:lastRenderedPageBreak/>
        <w:t xml:space="preserve">В соответствии с пунктом 4 Правил использования КТРУ </w:t>
      </w:r>
      <w:r>
        <w:rPr>
          <w:rStyle w:val="a4"/>
          <w:rFonts w:ascii="Times New Roman" w:hAnsi="Times New Roman" w:cs="Times New Roman"/>
          <w:color w:val="auto"/>
          <w:sz w:val="26"/>
          <w:szCs w:val="26"/>
          <w:u w:val="none"/>
        </w:rPr>
        <w:t>з</w:t>
      </w:r>
      <w:r w:rsidRPr="002A07B0">
        <w:rPr>
          <w:rStyle w:val="a4"/>
          <w:rFonts w:ascii="Times New Roman" w:hAnsi="Times New Roman" w:cs="Times New Roman"/>
          <w:color w:val="auto"/>
          <w:sz w:val="26"/>
          <w:szCs w:val="26"/>
          <w:u w:val="none"/>
        </w:rPr>
        <w:t xml:space="preserve">аказчики обязаны применять информацию, включенную в позицию каталога в соответствии с подпунктами "а"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w:t>
      </w:r>
      <w:r>
        <w:rPr>
          <w:rStyle w:val="a4"/>
          <w:rFonts w:ascii="Times New Roman" w:hAnsi="Times New Roman" w:cs="Times New Roman"/>
          <w:color w:val="auto"/>
          <w:sz w:val="26"/>
          <w:szCs w:val="26"/>
          <w:u w:val="none"/>
        </w:rPr>
        <w:t>№</w:t>
      </w:r>
      <w:r w:rsidRPr="002A07B0">
        <w:rPr>
          <w:rStyle w:val="a4"/>
          <w:rFonts w:ascii="Times New Roman" w:hAnsi="Times New Roman" w:cs="Times New Roman"/>
          <w:color w:val="auto"/>
          <w:sz w:val="26"/>
          <w:szCs w:val="26"/>
          <w:u w:val="none"/>
        </w:rPr>
        <w:t xml:space="preserve">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r w:rsidRPr="003D3CCE">
        <w:rPr>
          <w:rStyle w:val="a4"/>
          <w:rFonts w:ascii="Times New Roman" w:hAnsi="Times New Roman" w:cs="Times New Roman"/>
          <w:color w:val="auto"/>
          <w:sz w:val="26"/>
          <w:szCs w:val="26"/>
          <w:u w:val="none"/>
        </w:rPr>
        <w:t>:</w:t>
      </w:r>
    </w:p>
    <w:p w:rsidR="00BB7C44" w:rsidRPr="003D3CCE" w:rsidRDefault="00BB7C44" w:rsidP="00BB7C44">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3D3CCE">
        <w:rPr>
          <w:rStyle w:val="a4"/>
          <w:rFonts w:ascii="Times New Roman" w:hAnsi="Times New Roman" w:cs="Times New Roman"/>
          <w:color w:val="auto"/>
          <w:sz w:val="26"/>
          <w:szCs w:val="26"/>
          <w:u w:val="none"/>
        </w:rPr>
        <w:t>а) наименование товара, работы, услуги;</w:t>
      </w:r>
    </w:p>
    <w:p w:rsidR="00BB7C44" w:rsidRPr="003D3CCE" w:rsidRDefault="00BB7C44" w:rsidP="00BB7C44">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3D3CCE">
        <w:rPr>
          <w:rStyle w:val="a4"/>
          <w:rFonts w:ascii="Times New Roman" w:hAnsi="Times New Roman" w:cs="Times New Roman"/>
          <w:color w:val="auto"/>
          <w:sz w:val="26"/>
          <w:szCs w:val="26"/>
          <w:u w:val="none"/>
        </w:rPr>
        <w:t>б) единицы измерения количества товара, объема выполняемой работы, оказываемой услуги (при наличии);</w:t>
      </w:r>
    </w:p>
    <w:p w:rsidR="00BB7C44" w:rsidRDefault="00BB7C44" w:rsidP="00BB7C44">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3D3CCE">
        <w:rPr>
          <w:rStyle w:val="a4"/>
          <w:rFonts w:ascii="Times New Roman" w:hAnsi="Times New Roman" w:cs="Times New Roman"/>
          <w:color w:val="auto"/>
          <w:sz w:val="26"/>
          <w:szCs w:val="26"/>
          <w:u w:val="none"/>
        </w:rPr>
        <w:t>в) описание товара, работы, услуги (при наличии такого описания в позиции).</w:t>
      </w:r>
    </w:p>
    <w:p w:rsidR="00BB7C44" w:rsidRDefault="00BB7C44" w:rsidP="00BB7C44">
      <w:pPr>
        <w:autoSpaceDE w:val="0"/>
        <w:autoSpaceDN w:val="0"/>
        <w:adjustRightInd w:val="0"/>
        <w:spacing w:after="0" w:line="240" w:lineRule="auto"/>
        <w:ind w:firstLine="709"/>
        <w:jc w:val="both"/>
        <w:rPr>
          <w:rStyle w:val="a4"/>
          <w:rFonts w:ascii="Times New Roman" w:hAnsi="Times New Roman" w:cs="Times New Roman"/>
          <w:color w:val="auto"/>
          <w:sz w:val="26"/>
          <w:szCs w:val="26"/>
          <w:u w:val="none"/>
        </w:rPr>
      </w:pPr>
      <w:r w:rsidRPr="00993F32">
        <w:rPr>
          <w:rFonts w:ascii="Times New Roman" w:eastAsia="Times New Roman" w:hAnsi="Times New Roman" w:cs="Times New Roman"/>
          <w:sz w:val="26"/>
          <w:szCs w:val="26"/>
          <w:lang w:eastAsia="ru-RU"/>
        </w:rPr>
        <w:t xml:space="preserve">В соответствии с </w:t>
      </w:r>
      <w:r>
        <w:rPr>
          <w:rFonts w:ascii="Times New Roman" w:eastAsia="Times New Roman" w:hAnsi="Times New Roman" w:cs="Times New Roman"/>
          <w:sz w:val="26"/>
          <w:szCs w:val="26"/>
          <w:lang w:eastAsia="ru-RU"/>
        </w:rPr>
        <w:t xml:space="preserve">подпунктом «а» </w:t>
      </w:r>
      <w:r w:rsidRPr="00993F32">
        <w:rPr>
          <w:rFonts w:ascii="Times New Roman" w:eastAsia="Times New Roman" w:hAnsi="Times New Roman" w:cs="Times New Roman"/>
          <w:sz w:val="26"/>
          <w:szCs w:val="26"/>
          <w:lang w:eastAsia="ru-RU"/>
        </w:rPr>
        <w:t>пункт</w:t>
      </w:r>
      <w:r>
        <w:rPr>
          <w:rFonts w:ascii="Times New Roman" w:eastAsia="Times New Roman" w:hAnsi="Times New Roman" w:cs="Times New Roman"/>
          <w:sz w:val="26"/>
          <w:szCs w:val="26"/>
          <w:lang w:eastAsia="ru-RU"/>
        </w:rPr>
        <w:t>а</w:t>
      </w:r>
      <w:r w:rsidRPr="00993F32">
        <w:rPr>
          <w:rFonts w:ascii="Times New Roman" w:eastAsia="Times New Roman" w:hAnsi="Times New Roman" w:cs="Times New Roman"/>
          <w:sz w:val="26"/>
          <w:szCs w:val="26"/>
          <w:lang w:eastAsia="ru-RU"/>
        </w:rPr>
        <w:t xml:space="preserve"> 5 Правил использования КТРУ заказчик вправе указать в извещении об осуществлении закупки, приглашении и документации о закупке (в случае если Федеральным </w:t>
      </w:r>
      <w:hyperlink r:id="rId9" w:history="1">
        <w:r w:rsidRPr="00993F32">
          <w:rPr>
            <w:rFonts w:ascii="Times New Roman" w:eastAsia="Times New Roman" w:hAnsi="Times New Roman" w:cs="Times New Roman"/>
            <w:sz w:val="26"/>
            <w:szCs w:val="26"/>
            <w:lang w:eastAsia="ru-RU"/>
          </w:rPr>
          <w:t>законом</w:t>
        </w:r>
      </w:hyperlink>
      <w:r w:rsidRPr="00993F32">
        <w:rPr>
          <w:rFonts w:ascii="Times New Roman" w:eastAsia="Times New Roman" w:hAnsi="Times New Roman" w:cs="Times New Roman"/>
          <w:sz w:val="26"/>
          <w:szCs w:val="26"/>
          <w:lang w:eastAsia="ru-RU"/>
        </w:rPr>
        <w:t xml:space="preserve">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w:t>
      </w:r>
      <w:hyperlink r:id="rId10" w:history="1">
        <w:r w:rsidRPr="00993F32">
          <w:rPr>
            <w:rFonts w:ascii="Times New Roman" w:eastAsia="Times New Roman" w:hAnsi="Times New Roman" w:cs="Times New Roman"/>
            <w:sz w:val="26"/>
            <w:szCs w:val="26"/>
            <w:lang w:eastAsia="ru-RU"/>
          </w:rPr>
          <w:t>статьи 33</w:t>
        </w:r>
      </w:hyperlink>
      <w:r w:rsidRPr="00993F32">
        <w:rPr>
          <w:rFonts w:ascii="Times New Roman" w:eastAsia="Times New Roman" w:hAnsi="Times New Roman" w:cs="Times New Roman"/>
          <w:sz w:val="26"/>
          <w:szCs w:val="26"/>
          <w:lang w:eastAsia="ru-RU"/>
        </w:rPr>
        <w:t xml:space="preserve"> Федерального закона, которые не предусмотрены в позиции каталога, за исключением случа</w:t>
      </w:r>
      <w:r>
        <w:rPr>
          <w:rFonts w:ascii="Times New Roman" w:eastAsia="Times New Roman" w:hAnsi="Times New Roman" w:cs="Times New Roman"/>
          <w:sz w:val="26"/>
          <w:szCs w:val="26"/>
          <w:lang w:eastAsia="ru-RU"/>
        </w:rPr>
        <w:t xml:space="preserve">я, </w:t>
      </w:r>
      <w:r w:rsidRPr="00437670">
        <w:rPr>
          <w:rStyle w:val="a4"/>
          <w:rFonts w:ascii="Times New Roman" w:hAnsi="Times New Roman" w:cs="Times New Roman"/>
          <w:color w:val="auto"/>
          <w:sz w:val="26"/>
          <w:szCs w:val="26"/>
          <w:u w:val="none"/>
        </w:rPr>
        <w:t xml:space="preserve">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w:t>
      </w:r>
      <w:r>
        <w:rPr>
          <w:rStyle w:val="a4"/>
          <w:rFonts w:ascii="Times New Roman" w:hAnsi="Times New Roman" w:cs="Times New Roman"/>
          <w:color w:val="auto"/>
          <w:sz w:val="26"/>
          <w:szCs w:val="26"/>
          <w:u w:val="none"/>
        </w:rPr>
        <w:t>№</w:t>
      </w:r>
      <w:r w:rsidRPr="00437670">
        <w:rPr>
          <w:rStyle w:val="a4"/>
          <w:rFonts w:ascii="Times New Roman" w:hAnsi="Times New Roman" w:cs="Times New Roman"/>
          <w:color w:val="auto"/>
          <w:sz w:val="26"/>
          <w:szCs w:val="26"/>
          <w:u w:val="none"/>
        </w:rPr>
        <w:t xml:space="preserve"> 1 к постановлению Правительства Российской Федерации от 23</w:t>
      </w:r>
      <w:r>
        <w:rPr>
          <w:rStyle w:val="a4"/>
          <w:rFonts w:ascii="Times New Roman" w:hAnsi="Times New Roman" w:cs="Times New Roman"/>
          <w:color w:val="auto"/>
          <w:sz w:val="26"/>
          <w:szCs w:val="26"/>
          <w:u w:val="none"/>
        </w:rPr>
        <w:t>.12.</w:t>
      </w:r>
      <w:r w:rsidRPr="00437670">
        <w:rPr>
          <w:rStyle w:val="a4"/>
          <w:rFonts w:ascii="Times New Roman" w:hAnsi="Times New Roman" w:cs="Times New Roman"/>
          <w:color w:val="auto"/>
          <w:sz w:val="26"/>
          <w:szCs w:val="26"/>
          <w:u w:val="none"/>
        </w:rPr>
        <w:t xml:space="preserve">2024 </w:t>
      </w:r>
      <w:r>
        <w:rPr>
          <w:rStyle w:val="a4"/>
          <w:rFonts w:ascii="Times New Roman" w:hAnsi="Times New Roman" w:cs="Times New Roman"/>
          <w:color w:val="auto"/>
          <w:sz w:val="26"/>
          <w:szCs w:val="26"/>
          <w:u w:val="none"/>
        </w:rPr>
        <w:t>№</w:t>
      </w:r>
      <w:r w:rsidRPr="00437670">
        <w:rPr>
          <w:rStyle w:val="a4"/>
          <w:rFonts w:ascii="Times New Roman" w:hAnsi="Times New Roman" w:cs="Times New Roman"/>
          <w:color w:val="auto"/>
          <w:sz w:val="26"/>
          <w:szCs w:val="26"/>
          <w:u w:val="none"/>
        </w:rPr>
        <w:t xml:space="preserve"> 1875 </w:t>
      </w:r>
      <w:r>
        <w:rPr>
          <w:rStyle w:val="a4"/>
          <w:rFonts w:ascii="Times New Roman" w:hAnsi="Times New Roman" w:cs="Times New Roman"/>
          <w:color w:val="auto"/>
          <w:sz w:val="26"/>
          <w:szCs w:val="26"/>
          <w:u w:val="none"/>
        </w:rPr>
        <w:t>«</w:t>
      </w:r>
      <w:r w:rsidRPr="00437670">
        <w:rPr>
          <w:rStyle w:val="a4"/>
          <w:rFonts w:ascii="Times New Roman" w:hAnsi="Times New Roman" w:cs="Times New Roman"/>
          <w:color w:val="auto"/>
          <w:sz w:val="26"/>
          <w:szCs w:val="26"/>
          <w:u w:val="none"/>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rStyle w:val="a4"/>
          <w:rFonts w:ascii="Times New Roman" w:hAnsi="Times New Roman" w:cs="Times New Roman"/>
          <w:color w:val="auto"/>
          <w:sz w:val="26"/>
          <w:szCs w:val="26"/>
          <w:u w:val="none"/>
        </w:rPr>
        <w:t>»</w:t>
      </w:r>
      <w:r w:rsidRPr="00437670">
        <w:rPr>
          <w:rStyle w:val="a4"/>
          <w:rFonts w:ascii="Times New Roman" w:hAnsi="Times New Roman" w:cs="Times New Roman"/>
          <w:color w:val="auto"/>
          <w:sz w:val="26"/>
          <w:szCs w:val="26"/>
          <w:u w:val="none"/>
        </w:rPr>
        <w:t xml:space="preserve">, позициях 191 - 361 приложения </w:t>
      </w:r>
      <w:r>
        <w:rPr>
          <w:rStyle w:val="a4"/>
          <w:rFonts w:ascii="Times New Roman" w:hAnsi="Times New Roman" w:cs="Times New Roman"/>
          <w:color w:val="auto"/>
          <w:sz w:val="26"/>
          <w:szCs w:val="26"/>
          <w:u w:val="none"/>
        </w:rPr>
        <w:t>№</w:t>
      </w:r>
      <w:r w:rsidRPr="00437670">
        <w:rPr>
          <w:rStyle w:val="a4"/>
          <w:rFonts w:ascii="Times New Roman" w:hAnsi="Times New Roman" w:cs="Times New Roman"/>
          <w:color w:val="auto"/>
          <w:sz w:val="26"/>
          <w:szCs w:val="26"/>
          <w:u w:val="none"/>
        </w:rPr>
        <w:t xml:space="preserve"> 2 к указанному постановлению, применяются предусмотренные пунктом 1 указанного постановления запр</w:t>
      </w:r>
      <w:r>
        <w:rPr>
          <w:rStyle w:val="a4"/>
          <w:rFonts w:ascii="Times New Roman" w:hAnsi="Times New Roman" w:cs="Times New Roman"/>
          <w:color w:val="auto"/>
          <w:sz w:val="26"/>
          <w:szCs w:val="26"/>
          <w:u w:val="none"/>
        </w:rPr>
        <w:t>ет, ограничение соответственно</w:t>
      </w:r>
      <w:r w:rsidRPr="00437670">
        <w:rPr>
          <w:rStyle w:val="a4"/>
          <w:rFonts w:ascii="Times New Roman" w:hAnsi="Times New Roman" w:cs="Times New Roman"/>
          <w:color w:val="auto"/>
          <w:sz w:val="26"/>
          <w:szCs w:val="26"/>
          <w:u w:val="none"/>
        </w:rPr>
        <w:t>.</w:t>
      </w:r>
    </w:p>
    <w:p w:rsidR="00BB7C44" w:rsidRDefault="00BB7C44" w:rsidP="00BB7C44">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293F5F">
        <w:rPr>
          <w:rFonts w:ascii="Times New Roman" w:hAnsi="Times New Roman" w:cs="Times New Roman"/>
          <w:sz w:val="26"/>
          <w:szCs w:val="26"/>
        </w:rPr>
        <w:t>В соответствии с пунктом 1 части 2 статьи 42</w:t>
      </w:r>
      <w:r>
        <w:rPr>
          <w:rStyle w:val="a4"/>
          <w:rFonts w:ascii="Times New Roman" w:hAnsi="Times New Roman" w:cs="Times New Roman"/>
          <w:color w:val="auto"/>
          <w:sz w:val="26"/>
          <w:szCs w:val="26"/>
          <w:u w:val="none"/>
        </w:rPr>
        <w:t xml:space="preserve"> Закона о контрактной системе</w:t>
      </w:r>
      <w:r>
        <w:rPr>
          <w:rFonts w:ascii="Times New Roman" w:hAnsi="Times New Roman" w:cs="Times New Roman"/>
          <w:sz w:val="26"/>
          <w:szCs w:val="26"/>
        </w:rPr>
        <w:t xml:space="preserve">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BB7C44" w:rsidRDefault="00BB7C44" w:rsidP="00BB7C44">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0C5A27">
        <w:rPr>
          <w:rFonts w:ascii="Times New Roman" w:hAnsi="Times New Roman" w:cs="Times New Roman"/>
          <w:sz w:val="26"/>
          <w:szCs w:val="26"/>
        </w:rPr>
        <w:t>Согласно пункт</w:t>
      </w:r>
      <w:r>
        <w:rPr>
          <w:rFonts w:ascii="Times New Roman" w:hAnsi="Times New Roman" w:cs="Times New Roman"/>
          <w:sz w:val="26"/>
          <w:szCs w:val="26"/>
        </w:rPr>
        <w:t>у</w:t>
      </w:r>
      <w:r w:rsidRPr="000C5A27">
        <w:rPr>
          <w:rFonts w:ascii="Times New Roman" w:hAnsi="Times New Roman" w:cs="Times New Roman"/>
          <w:sz w:val="26"/>
          <w:szCs w:val="26"/>
        </w:rPr>
        <w:t xml:space="preserve">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r>
        <w:rPr>
          <w:rFonts w:ascii="Times New Roman" w:hAnsi="Times New Roman" w:cs="Times New Roman"/>
          <w:sz w:val="26"/>
          <w:szCs w:val="26"/>
        </w:rPr>
        <w:t xml:space="preserve">. </w:t>
      </w:r>
    </w:p>
    <w:p w:rsidR="00BB7C44" w:rsidRDefault="00BB7C44" w:rsidP="00BB7C44">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0C5A27">
        <w:rPr>
          <w:rFonts w:ascii="Times New Roman" w:hAnsi="Times New Roman" w:cs="Times New Roman"/>
          <w:sz w:val="26"/>
          <w:szCs w:val="26"/>
        </w:rPr>
        <w:t xml:space="preserve">Пунктом 2 части 1 статьи 33 Закона о контрактной системе </w:t>
      </w:r>
      <w:r>
        <w:rPr>
          <w:rFonts w:ascii="Times New Roman" w:hAnsi="Times New Roman" w:cs="Times New Roman"/>
          <w:sz w:val="26"/>
          <w:szCs w:val="26"/>
        </w:rPr>
        <w:t>предусмотрено</w:t>
      </w:r>
      <w:r w:rsidRPr="000C5A27">
        <w:rPr>
          <w:rFonts w:ascii="Times New Roman" w:hAnsi="Times New Roman" w:cs="Times New Roman"/>
          <w:sz w:val="26"/>
          <w:szCs w:val="26"/>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w:t>
      </w:r>
      <w:r w:rsidRPr="000C5A27">
        <w:rPr>
          <w:rFonts w:ascii="Times New Roman" w:hAnsi="Times New Roman" w:cs="Times New Roman"/>
          <w:sz w:val="26"/>
          <w:szCs w:val="26"/>
        </w:rPr>
        <w:lastRenderedPageBreak/>
        <w:t>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w:t>
      </w:r>
      <w:r>
        <w:rPr>
          <w:rFonts w:ascii="Times New Roman" w:hAnsi="Times New Roman" w:cs="Times New Roman"/>
          <w:sz w:val="26"/>
          <w:szCs w:val="26"/>
        </w:rPr>
        <w:t>вных обозначений и терминологии</w:t>
      </w:r>
      <w:r w:rsidRPr="000C5A27">
        <w:rPr>
          <w:rFonts w:ascii="Times New Roman" w:hAnsi="Times New Roman" w:cs="Times New Roman"/>
          <w:sz w:val="26"/>
          <w:szCs w:val="26"/>
        </w:rPr>
        <w:t>.</w:t>
      </w:r>
    </w:p>
    <w:p w:rsidR="00BB7C44" w:rsidRPr="000C5A27" w:rsidRDefault="00BB7C44" w:rsidP="00BB7C44">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Из части 2 статьи 33</w:t>
      </w:r>
      <w:r w:rsidRPr="000C5A27">
        <w:rPr>
          <w:rFonts w:ascii="Times New Roman" w:hAnsi="Times New Roman" w:cs="Times New Roman"/>
          <w:sz w:val="26"/>
          <w:szCs w:val="26"/>
        </w:rPr>
        <w:t xml:space="preserve"> Закона о контрактной системе </w:t>
      </w:r>
      <w:r>
        <w:rPr>
          <w:rFonts w:ascii="Times New Roman" w:hAnsi="Times New Roman" w:cs="Times New Roman"/>
          <w:sz w:val="26"/>
          <w:szCs w:val="26"/>
        </w:rPr>
        <w:t>следует, что о</w:t>
      </w:r>
      <w:r w:rsidRPr="000C5A27">
        <w:rPr>
          <w:rFonts w:ascii="Times New Roman" w:hAnsi="Times New Roman" w:cs="Times New Roman"/>
          <w:sz w:val="26"/>
          <w:szCs w:val="26"/>
        </w:rPr>
        <w:t>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BB7C44" w:rsidRDefault="00BB7C44" w:rsidP="00BB7C44">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0C5A27">
        <w:rPr>
          <w:rFonts w:ascii="Times New Roman" w:hAnsi="Times New Roman" w:cs="Times New Roman"/>
          <w:sz w:val="26"/>
          <w:szCs w:val="26"/>
        </w:rPr>
        <w:t xml:space="preserve">В силу части 3 статьи 33 Закона о контрактной системе </w:t>
      </w:r>
      <w:r>
        <w:rPr>
          <w:rFonts w:ascii="Times New Roman" w:hAnsi="Times New Roman" w:cs="Times New Roman"/>
          <w:sz w:val="26"/>
          <w:szCs w:val="26"/>
        </w:rPr>
        <w:t>н</w:t>
      </w:r>
      <w:r w:rsidRPr="00B70D06">
        <w:rPr>
          <w:rFonts w:ascii="Times New Roman" w:hAnsi="Times New Roman" w:cs="Times New Roman"/>
          <w:sz w:val="26"/>
          <w:szCs w:val="26"/>
        </w:rPr>
        <w:t>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w:t>
      </w:r>
      <w:r>
        <w:rPr>
          <w:rFonts w:ascii="Times New Roman" w:hAnsi="Times New Roman" w:cs="Times New Roman"/>
          <w:sz w:val="26"/>
          <w:szCs w:val="26"/>
        </w:rPr>
        <w:t>а настоящим Федеральным законом</w:t>
      </w:r>
      <w:r w:rsidRPr="000C5A27">
        <w:rPr>
          <w:rFonts w:ascii="Times New Roman" w:hAnsi="Times New Roman" w:cs="Times New Roman"/>
          <w:sz w:val="26"/>
          <w:szCs w:val="26"/>
        </w:rPr>
        <w:t>.</w:t>
      </w:r>
    </w:p>
    <w:p w:rsidR="00DB1028" w:rsidRPr="00DB1028" w:rsidRDefault="00DB1028" w:rsidP="00DB1028">
      <w:pPr>
        <w:pStyle w:val="211"/>
        <w:ind w:firstLine="720"/>
      </w:pPr>
      <w:r w:rsidRPr="00273A70">
        <w:t xml:space="preserve">В соответствии с пунктом 8.2.5 Положения о порядке взаимодействия заказчиков Пензенской области с уполномоченным органом и уполномоченным учреждением при определении поставщиков (подрядчиков, исполнителей), утвержденным </w:t>
      </w:r>
      <w:r>
        <w:t>п</w:t>
      </w:r>
      <w:r w:rsidRPr="00273A70">
        <w:t xml:space="preserve">остановлением Правительства Пензенской области от 08.10.2021 № 686-пП, заказчик разрабатывает извещение об осуществлении закупки в части документов, предусмотренных пунктами 2.5.1.-2.5.8 настоящего Положения, в том числе </w:t>
      </w:r>
      <w:r w:rsidRPr="00AD196D">
        <w:t>описание объекта закупки в соответствии со статьей 33 Федерального закона с инструкцией по заполнению предложения участника закупки в отношении объекта закупки</w:t>
      </w:r>
      <w:r w:rsidRPr="00273A70">
        <w:t xml:space="preserve"> (пункт 2.5.</w:t>
      </w:r>
      <w:r>
        <w:t>2</w:t>
      </w:r>
      <w:r w:rsidRPr="00273A70">
        <w:t>. Положения о порядке взаимодействия).</w:t>
      </w:r>
    </w:p>
    <w:p w:rsidR="00BB7C44" w:rsidRPr="00E710F6" w:rsidRDefault="00BB7C44" w:rsidP="00BB7C44">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Объектом рассматриваемой закупки выступает «</w:t>
      </w:r>
      <w:r w:rsidR="00846A12" w:rsidRPr="00846A12">
        <w:rPr>
          <w:rFonts w:ascii="Times New Roman" w:hAnsi="Times New Roman" w:cs="Times New Roman"/>
          <w:sz w:val="26"/>
          <w:szCs w:val="26"/>
        </w:rPr>
        <w:t>Поставка столов для аутопсии</w:t>
      </w:r>
      <w:r>
        <w:rPr>
          <w:rStyle w:val="a4"/>
          <w:rFonts w:ascii="Times New Roman" w:hAnsi="Times New Roman" w:cs="Times New Roman"/>
          <w:color w:val="auto"/>
          <w:sz w:val="26"/>
          <w:szCs w:val="26"/>
          <w:u w:val="none"/>
        </w:rPr>
        <w:t>».</w:t>
      </w:r>
    </w:p>
    <w:p w:rsidR="00BB7C44" w:rsidRDefault="00BB7C44" w:rsidP="00BB7C44">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1159DF">
        <w:rPr>
          <w:rStyle w:val="a4"/>
          <w:rFonts w:ascii="Times New Roman" w:hAnsi="Times New Roman" w:cs="Times New Roman"/>
          <w:color w:val="auto"/>
          <w:sz w:val="26"/>
          <w:szCs w:val="26"/>
          <w:u w:val="none"/>
        </w:rPr>
        <w:t xml:space="preserve">Описание объекта закупки содержит одну закупаемую позицию, заказчиком использована позиция КТРУ </w:t>
      </w:r>
      <w:r w:rsidR="00846A12" w:rsidRPr="00846A12">
        <w:rPr>
          <w:rStyle w:val="a4"/>
          <w:rFonts w:ascii="Times New Roman" w:hAnsi="Times New Roman" w:cs="Times New Roman"/>
          <w:color w:val="auto"/>
          <w:sz w:val="26"/>
          <w:szCs w:val="26"/>
          <w:u w:val="none"/>
        </w:rPr>
        <w:t xml:space="preserve">32.50.30.110-00000071 </w:t>
      </w:r>
      <w:r w:rsidRPr="001159DF">
        <w:rPr>
          <w:rStyle w:val="a4"/>
          <w:rFonts w:ascii="Times New Roman" w:hAnsi="Times New Roman" w:cs="Times New Roman"/>
          <w:color w:val="auto"/>
          <w:sz w:val="26"/>
          <w:szCs w:val="26"/>
          <w:u w:val="none"/>
        </w:rPr>
        <w:t>«</w:t>
      </w:r>
      <w:r w:rsidR="00846A12" w:rsidRPr="00846A12">
        <w:rPr>
          <w:rFonts w:ascii="Times New Roman" w:hAnsi="Times New Roman" w:cs="Times New Roman"/>
          <w:sz w:val="26"/>
          <w:szCs w:val="26"/>
        </w:rPr>
        <w:t>Стол для аутопсии</w:t>
      </w:r>
      <w:r w:rsidRPr="001159DF">
        <w:rPr>
          <w:rStyle w:val="a4"/>
          <w:rFonts w:ascii="Times New Roman" w:hAnsi="Times New Roman" w:cs="Times New Roman"/>
          <w:color w:val="auto"/>
          <w:sz w:val="26"/>
          <w:szCs w:val="26"/>
          <w:u w:val="none"/>
        </w:rPr>
        <w:t xml:space="preserve">» с кодом ОКПД2 </w:t>
      </w:r>
      <w:r w:rsidR="00846A12" w:rsidRPr="00846A12">
        <w:rPr>
          <w:rStyle w:val="a4"/>
          <w:rFonts w:ascii="Times New Roman" w:hAnsi="Times New Roman" w:cs="Times New Roman"/>
          <w:color w:val="auto"/>
          <w:sz w:val="26"/>
          <w:szCs w:val="26"/>
          <w:u w:val="none"/>
        </w:rPr>
        <w:t xml:space="preserve">32.50.30.110 </w:t>
      </w:r>
      <w:r w:rsidRPr="001159DF">
        <w:rPr>
          <w:rStyle w:val="a4"/>
          <w:rFonts w:ascii="Times New Roman" w:hAnsi="Times New Roman" w:cs="Times New Roman"/>
          <w:color w:val="auto"/>
          <w:sz w:val="26"/>
          <w:szCs w:val="26"/>
          <w:u w:val="none"/>
        </w:rPr>
        <w:t>«</w:t>
      </w:r>
      <w:r w:rsidR="00846A12" w:rsidRPr="00846A12">
        <w:rPr>
          <w:rFonts w:ascii="Times New Roman" w:hAnsi="Times New Roman" w:cs="Times New Roman"/>
          <w:sz w:val="26"/>
          <w:szCs w:val="26"/>
        </w:rPr>
        <w:t>Мебель медицинская, включая хирургическую, стоматологическую или ветеринарную, и ее части</w:t>
      </w:r>
      <w:r w:rsidRPr="001159DF">
        <w:rPr>
          <w:rStyle w:val="a4"/>
          <w:rFonts w:ascii="Times New Roman" w:hAnsi="Times New Roman" w:cs="Times New Roman"/>
          <w:color w:val="auto"/>
          <w:sz w:val="26"/>
          <w:szCs w:val="26"/>
          <w:u w:val="none"/>
        </w:rPr>
        <w:t xml:space="preserve">». </w:t>
      </w:r>
      <w:r w:rsidRPr="001159DF">
        <w:rPr>
          <w:rFonts w:ascii="Times New Roman" w:eastAsia="Times New Roman" w:hAnsi="Times New Roman" w:cs="Times New Roman"/>
          <w:sz w:val="26"/>
          <w:szCs w:val="26"/>
          <w:lang w:eastAsia="ar-SA"/>
        </w:rPr>
        <w:t>Выбранная заказчиком позиция</w:t>
      </w:r>
      <w:r w:rsidRPr="001159DF">
        <w:rPr>
          <w:rFonts w:ascii="Times New Roman" w:eastAsia="Times New Roman" w:hAnsi="Times New Roman" w:cs="Times New Roman"/>
          <w:sz w:val="26"/>
          <w:szCs w:val="26"/>
          <w:lang w:eastAsia="ru-RU"/>
        </w:rPr>
        <w:t xml:space="preserve"> КТРУ </w:t>
      </w:r>
      <w:r w:rsidR="00EC7FC5" w:rsidRPr="001159DF">
        <w:rPr>
          <w:rFonts w:ascii="Times New Roman" w:eastAsia="Times New Roman" w:hAnsi="Times New Roman" w:cs="Times New Roman"/>
          <w:sz w:val="26"/>
          <w:szCs w:val="26"/>
          <w:lang w:eastAsia="ru-RU"/>
        </w:rPr>
        <w:t xml:space="preserve">не </w:t>
      </w:r>
      <w:r w:rsidRPr="001159DF">
        <w:rPr>
          <w:rFonts w:ascii="Times New Roman" w:eastAsia="Times New Roman" w:hAnsi="Times New Roman" w:cs="Times New Roman"/>
          <w:sz w:val="26"/>
          <w:szCs w:val="26"/>
          <w:lang w:eastAsia="ru-RU"/>
        </w:rPr>
        <w:t>включает в себя</w:t>
      </w:r>
      <w:r w:rsidR="004B4B30" w:rsidRPr="001159DF">
        <w:rPr>
          <w:rFonts w:ascii="Times New Roman" w:eastAsia="Times New Roman" w:hAnsi="Times New Roman" w:cs="Times New Roman"/>
          <w:sz w:val="26"/>
          <w:szCs w:val="26"/>
          <w:lang w:eastAsia="ru-RU"/>
        </w:rPr>
        <w:t xml:space="preserve"> какие-либо</w:t>
      </w:r>
      <w:r w:rsidRPr="001159DF">
        <w:rPr>
          <w:rFonts w:ascii="Times New Roman" w:eastAsia="Times New Roman" w:hAnsi="Times New Roman" w:cs="Times New Roman"/>
          <w:sz w:val="26"/>
          <w:szCs w:val="26"/>
          <w:lang w:eastAsia="ru-RU"/>
        </w:rPr>
        <w:t xml:space="preserve"> обязательные</w:t>
      </w:r>
      <w:r w:rsidR="004B4B30" w:rsidRPr="001159DF">
        <w:rPr>
          <w:rFonts w:ascii="Times New Roman" w:eastAsia="Times New Roman" w:hAnsi="Times New Roman" w:cs="Times New Roman"/>
          <w:sz w:val="26"/>
          <w:szCs w:val="26"/>
          <w:lang w:eastAsia="ru-RU"/>
        </w:rPr>
        <w:t xml:space="preserve"> к применению</w:t>
      </w:r>
      <w:r w:rsidR="003911F1">
        <w:rPr>
          <w:rFonts w:ascii="Times New Roman" w:eastAsia="Times New Roman" w:hAnsi="Times New Roman" w:cs="Times New Roman"/>
          <w:sz w:val="26"/>
          <w:szCs w:val="26"/>
          <w:lang w:eastAsia="ru-RU"/>
        </w:rPr>
        <w:t xml:space="preserve"> или </w:t>
      </w:r>
      <w:r w:rsidRPr="001159DF">
        <w:rPr>
          <w:rFonts w:ascii="Times New Roman" w:eastAsia="Times New Roman" w:hAnsi="Times New Roman" w:cs="Times New Roman"/>
          <w:sz w:val="26"/>
          <w:szCs w:val="26"/>
          <w:lang w:eastAsia="ru-RU"/>
        </w:rPr>
        <w:t xml:space="preserve">дополнительные </w:t>
      </w:r>
      <w:r w:rsidR="00EC7FC5" w:rsidRPr="001159DF">
        <w:rPr>
          <w:rFonts w:ascii="Times New Roman" w:eastAsia="Times New Roman" w:hAnsi="Times New Roman" w:cs="Times New Roman"/>
          <w:sz w:val="26"/>
          <w:szCs w:val="26"/>
          <w:lang w:eastAsia="ru-RU"/>
        </w:rPr>
        <w:t>характеристики товара</w:t>
      </w:r>
      <w:r w:rsidR="004B4B30" w:rsidRPr="001159DF">
        <w:rPr>
          <w:rFonts w:ascii="Times New Roman" w:eastAsia="Times New Roman" w:hAnsi="Times New Roman" w:cs="Times New Roman"/>
          <w:sz w:val="26"/>
          <w:szCs w:val="26"/>
          <w:lang w:eastAsia="ru-RU"/>
        </w:rPr>
        <w:t xml:space="preserve">, в связи с чем описание объекта закупки осуществлялось заказчиком самостоятельно на основании требований статьи </w:t>
      </w:r>
      <w:r w:rsidR="00C54486">
        <w:rPr>
          <w:rFonts w:ascii="Times New Roman" w:eastAsia="Times New Roman" w:hAnsi="Times New Roman" w:cs="Times New Roman"/>
          <w:sz w:val="26"/>
          <w:szCs w:val="26"/>
          <w:lang w:eastAsia="ru-RU"/>
        </w:rPr>
        <w:t>33 Закона о контрактной системе и представлено следующим образом:</w:t>
      </w:r>
    </w:p>
    <w:tbl>
      <w:tblPr>
        <w:tblStyle w:val="af9"/>
        <w:tblW w:w="9771" w:type="dxa"/>
        <w:jc w:val="center"/>
        <w:tblLook w:val="04A0" w:firstRow="1" w:lastRow="0" w:firstColumn="1" w:lastColumn="0" w:noHBand="0" w:noVBand="1"/>
      </w:tblPr>
      <w:tblGrid>
        <w:gridCol w:w="1714"/>
        <w:gridCol w:w="4406"/>
        <w:gridCol w:w="1903"/>
        <w:gridCol w:w="1748"/>
      </w:tblGrid>
      <w:tr w:rsidR="00846A12" w:rsidRPr="00846A12" w:rsidTr="00846A12">
        <w:trPr>
          <w:trHeight w:val="238"/>
          <w:jc w:val="center"/>
        </w:trPr>
        <w:tc>
          <w:tcPr>
            <w:tcW w:w="1714" w:type="dxa"/>
            <w:vMerge w:val="restart"/>
          </w:tcPr>
          <w:p w:rsidR="00846A12" w:rsidRPr="00846A12" w:rsidRDefault="00846A12" w:rsidP="00550927">
            <w:pPr>
              <w:rPr>
                <w:rFonts w:ascii="Times New Roman" w:hAnsi="Times New Roman" w:cs="Times New Roman"/>
                <w:sz w:val="21"/>
                <w:szCs w:val="21"/>
              </w:rPr>
            </w:pPr>
            <w:r w:rsidRPr="00846A12">
              <w:rPr>
                <w:rFonts w:ascii="Times New Roman" w:eastAsia="Times New Roman" w:hAnsi="Times New Roman" w:cs="Times New Roman"/>
                <w:color w:val="000000"/>
                <w:sz w:val="21"/>
                <w:szCs w:val="21"/>
                <w:lang w:eastAsia="ru-RU"/>
              </w:rPr>
              <w:t>Наименование товара, работы, услуги</w:t>
            </w:r>
          </w:p>
        </w:tc>
        <w:tc>
          <w:tcPr>
            <w:tcW w:w="8057" w:type="dxa"/>
            <w:gridSpan w:val="3"/>
          </w:tcPr>
          <w:p w:rsidR="00846A12" w:rsidRPr="00846A12" w:rsidRDefault="00846A12" w:rsidP="00550927">
            <w:pPr>
              <w:jc w:val="center"/>
              <w:rPr>
                <w:rFonts w:ascii="Times New Roman" w:hAnsi="Times New Roman" w:cs="Times New Roman"/>
                <w:sz w:val="21"/>
                <w:szCs w:val="21"/>
              </w:rPr>
            </w:pPr>
            <w:r w:rsidRPr="00846A12">
              <w:rPr>
                <w:rFonts w:ascii="Times New Roman" w:eastAsia="Times New Roman" w:hAnsi="Times New Roman" w:cs="Times New Roman"/>
                <w:color w:val="000000"/>
                <w:sz w:val="21"/>
                <w:szCs w:val="21"/>
                <w:lang w:eastAsia="ru-RU"/>
              </w:rPr>
              <w:t>Характеристики товара, работы, услуги</w:t>
            </w:r>
          </w:p>
        </w:tc>
      </w:tr>
      <w:tr w:rsidR="00846A12" w:rsidRPr="00846A12" w:rsidTr="00846A12">
        <w:trPr>
          <w:trHeight w:val="729"/>
          <w:jc w:val="center"/>
        </w:trPr>
        <w:tc>
          <w:tcPr>
            <w:tcW w:w="1714" w:type="dxa"/>
            <w:vMerge/>
          </w:tcPr>
          <w:p w:rsidR="00846A12" w:rsidRPr="00846A12" w:rsidRDefault="00846A12" w:rsidP="00550927">
            <w:pPr>
              <w:rPr>
                <w:rFonts w:ascii="Times New Roman" w:hAnsi="Times New Roman" w:cs="Times New Roman"/>
                <w:sz w:val="21"/>
                <w:szCs w:val="21"/>
              </w:rPr>
            </w:pPr>
          </w:p>
        </w:tc>
        <w:tc>
          <w:tcPr>
            <w:tcW w:w="4406" w:type="dxa"/>
          </w:tcPr>
          <w:p w:rsidR="00846A12" w:rsidRPr="00846A12" w:rsidRDefault="00846A12" w:rsidP="00550927">
            <w:pPr>
              <w:jc w:val="center"/>
              <w:rPr>
                <w:rFonts w:ascii="Times New Roman" w:hAnsi="Times New Roman" w:cs="Times New Roman"/>
                <w:sz w:val="21"/>
                <w:szCs w:val="21"/>
              </w:rPr>
            </w:pPr>
            <w:r w:rsidRPr="00846A12">
              <w:rPr>
                <w:rFonts w:ascii="Times New Roman" w:eastAsia="Times New Roman" w:hAnsi="Times New Roman" w:cs="Times New Roman"/>
                <w:color w:val="000000"/>
                <w:sz w:val="21"/>
                <w:szCs w:val="21"/>
                <w:lang w:eastAsia="ru-RU"/>
              </w:rPr>
              <w:t>Наименование характеристики</w:t>
            </w:r>
          </w:p>
        </w:tc>
        <w:tc>
          <w:tcPr>
            <w:tcW w:w="1903" w:type="dxa"/>
          </w:tcPr>
          <w:p w:rsidR="00846A12" w:rsidRPr="00846A12" w:rsidRDefault="00846A12" w:rsidP="00550927">
            <w:pPr>
              <w:jc w:val="center"/>
              <w:rPr>
                <w:rFonts w:ascii="Times New Roman" w:hAnsi="Times New Roman" w:cs="Times New Roman"/>
                <w:sz w:val="21"/>
                <w:szCs w:val="21"/>
              </w:rPr>
            </w:pPr>
            <w:r w:rsidRPr="00846A12">
              <w:rPr>
                <w:rFonts w:ascii="Times New Roman" w:eastAsia="Times New Roman" w:hAnsi="Times New Roman" w:cs="Times New Roman"/>
                <w:color w:val="000000"/>
                <w:sz w:val="21"/>
                <w:szCs w:val="21"/>
                <w:lang w:eastAsia="ru-RU"/>
              </w:rPr>
              <w:t>Значение характеристики</w:t>
            </w:r>
          </w:p>
        </w:tc>
        <w:tc>
          <w:tcPr>
            <w:tcW w:w="1747" w:type="dxa"/>
          </w:tcPr>
          <w:p w:rsidR="00846A12" w:rsidRPr="00846A12" w:rsidRDefault="00846A12" w:rsidP="00550927">
            <w:pPr>
              <w:jc w:val="center"/>
              <w:rPr>
                <w:rFonts w:ascii="Times New Roman" w:hAnsi="Times New Roman" w:cs="Times New Roman"/>
                <w:sz w:val="21"/>
                <w:szCs w:val="21"/>
              </w:rPr>
            </w:pPr>
            <w:r w:rsidRPr="00846A12">
              <w:rPr>
                <w:rFonts w:ascii="Times New Roman" w:eastAsia="Times New Roman" w:hAnsi="Times New Roman" w:cs="Times New Roman"/>
                <w:color w:val="000000"/>
                <w:sz w:val="21"/>
                <w:szCs w:val="21"/>
                <w:lang w:eastAsia="ru-RU"/>
              </w:rPr>
              <w:t>Единица измерения характеристики</w:t>
            </w:r>
          </w:p>
        </w:tc>
      </w:tr>
      <w:tr w:rsidR="00846A12" w:rsidRPr="00846A12" w:rsidTr="00846A12">
        <w:trPr>
          <w:trHeight w:val="223"/>
          <w:jc w:val="center"/>
        </w:trPr>
        <w:tc>
          <w:tcPr>
            <w:tcW w:w="1714" w:type="dxa"/>
            <w:vMerge w:val="restart"/>
          </w:tcPr>
          <w:p w:rsidR="00846A12" w:rsidRPr="00846A12" w:rsidRDefault="00846A12" w:rsidP="00550927">
            <w:pPr>
              <w:rPr>
                <w:rFonts w:ascii="Times New Roman" w:hAnsi="Times New Roman" w:cs="Times New Roman"/>
                <w:sz w:val="21"/>
                <w:szCs w:val="21"/>
              </w:rPr>
            </w:pPr>
            <w:r w:rsidRPr="00846A12">
              <w:rPr>
                <w:rFonts w:ascii="Times New Roman" w:hAnsi="Times New Roman" w:cs="Times New Roman"/>
                <w:sz w:val="21"/>
                <w:szCs w:val="21"/>
              </w:rPr>
              <w:t xml:space="preserve"> </w:t>
            </w:r>
          </w:p>
          <w:p w:rsidR="00846A12" w:rsidRPr="00846A12" w:rsidRDefault="00846A12" w:rsidP="00550927">
            <w:pPr>
              <w:rPr>
                <w:rFonts w:ascii="Times New Roman" w:hAnsi="Times New Roman" w:cs="Times New Roman"/>
                <w:sz w:val="21"/>
                <w:szCs w:val="21"/>
              </w:rPr>
            </w:pPr>
            <w:r w:rsidRPr="00846A12">
              <w:rPr>
                <w:rFonts w:ascii="Times New Roman" w:hAnsi="Times New Roman" w:cs="Times New Roman"/>
                <w:sz w:val="21"/>
                <w:szCs w:val="21"/>
              </w:rPr>
              <w:lastRenderedPageBreak/>
              <w:t>Стол для аутопсии</w:t>
            </w:r>
          </w:p>
          <w:p w:rsidR="00846A12" w:rsidRPr="00846A12" w:rsidRDefault="00846A12" w:rsidP="00550927">
            <w:pPr>
              <w:rPr>
                <w:rFonts w:ascii="Times New Roman" w:hAnsi="Times New Roman" w:cs="Times New Roman"/>
                <w:sz w:val="21"/>
                <w:szCs w:val="21"/>
              </w:rPr>
            </w:pPr>
          </w:p>
        </w:tc>
        <w:tc>
          <w:tcPr>
            <w:tcW w:w="4406" w:type="dxa"/>
          </w:tcPr>
          <w:p w:rsidR="00846A12" w:rsidRPr="00846A12" w:rsidRDefault="00846A12" w:rsidP="00550927">
            <w:pPr>
              <w:rPr>
                <w:rFonts w:ascii="Times New Roman" w:hAnsi="Times New Roman" w:cs="Times New Roman"/>
                <w:sz w:val="21"/>
                <w:szCs w:val="21"/>
              </w:rPr>
            </w:pPr>
            <w:r w:rsidRPr="00846A12">
              <w:rPr>
                <w:rFonts w:ascii="Times New Roman" w:hAnsi="Times New Roman" w:cs="Times New Roman"/>
                <w:sz w:val="21"/>
                <w:szCs w:val="21"/>
              </w:rPr>
              <w:lastRenderedPageBreak/>
              <w:t>Длина</w:t>
            </w:r>
          </w:p>
        </w:tc>
        <w:tc>
          <w:tcPr>
            <w:tcW w:w="1903" w:type="dxa"/>
          </w:tcPr>
          <w:p w:rsidR="00846A12" w:rsidRPr="00846A12" w:rsidRDefault="00846A12" w:rsidP="00550927">
            <w:pPr>
              <w:rPr>
                <w:rFonts w:ascii="Times New Roman" w:hAnsi="Times New Roman" w:cs="Times New Roman"/>
                <w:sz w:val="21"/>
                <w:szCs w:val="21"/>
              </w:rPr>
            </w:pPr>
            <w:r w:rsidRPr="00846A12">
              <w:rPr>
                <w:rFonts w:ascii="Times New Roman" w:eastAsia="Times New Roman" w:hAnsi="Times New Roman" w:cs="Times New Roman"/>
                <w:color w:val="000000"/>
                <w:sz w:val="21"/>
                <w:szCs w:val="21"/>
                <w:lang w:eastAsia="ru-RU"/>
              </w:rPr>
              <w:t>≥ 2480</w:t>
            </w:r>
          </w:p>
        </w:tc>
        <w:tc>
          <w:tcPr>
            <w:tcW w:w="1747" w:type="dxa"/>
          </w:tcPr>
          <w:p w:rsidR="00846A12" w:rsidRPr="00846A12" w:rsidRDefault="00846A12" w:rsidP="00550927">
            <w:pPr>
              <w:rPr>
                <w:rFonts w:ascii="Times New Roman" w:eastAsia="Times New Roman" w:hAnsi="Times New Roman" w:cs="Times New Roman"/>
                <w:color w:val="000000"/>
                <w:sz w:val="21"/>
                <w:szCs w:val="21"/>
                <w:lang w:eastAsia="ru-RU"/>
              </w:rPr>
            </w:pPr>
            <w:r w:rsidRPr="00846A12">
              <w:rPr>
                <w:rFonts w:ascii="Times New Roman" w:eastAsia="Times New Roman" w:hAnsi="Times New Roman" w:cs="Times New Roman"/>
                <w:color w:val="000000"/>
                <w:sz w:val="21"/>
                <w:szCs w:val="21"/>
                <w:lang w:eastAsia="ru-RU"/>
              </w:rPr>
              <w:t>Миллиметр</w:t>
            </w:r>
          </w:p>
        </w:tc>
      </w:tr>
      <w:tr w:rsidR="00846A12" w:rsidRPr="00846A12" w:rsidTr="00846A12">
        <w:trPr>
          <w:trHeight w:val="253"/>
          <w:jc w:val="center"/>
        </w:trPr>
        <w:tc>
          <w:tcPr>
            <w:tcW w:w="1714" w:type="dxa"/>
            <w:vMerge/>
          </w:tcPr>
          <w:p w:rsidR="00846A12" w:rsidRPr="00846A12" w:rsidRDefault="00846A12" w:rsidP="00550927">
            <w:pPr>
              <w:rPr>
                <w:rFonts w:ascii="Times New Roman" w:hAnsi="Times New Roman" w:cs="Times New Roman"/>
                <w:sz w:val="21"/>
                <w:szCs w:val="21"/>
              </w:rPr>
            </w:pPr>
          </w:p>
        </w:tc>
        <w:tc>
          <w:tcPr>
            <w:tcW w:w="4406" w:type="dxa"/>
          </w:tcPr>
          <w:p w:rsidR="00846A12" w:rsidRPr="00846A12" w:rsidRDefault="00846A12" w:rsidP="00550927">
            <w:pPr>
              <w:rPr>
                <w:rFonts w:ascii="Times New Roman" w:eastAsia="Times New Roman" w:hAnsi="Times New Roman" w:cs="Times New Roman"/>
                <w:sz w:val="21"/>
                <w:szCs w:val="21"/>
                <w:lang w:eastAsia="ar-SA"/>
              </w:rPr>
            </w:pPr>
            <w:r w:rsidRPr="00846A12">
              <w:rPr>
                <w:rFonts w:ascii="Times New Roman" w:eastAsia="Times New Roman" w:hAnsi="Times New Roman" w:cs="Times New Roman"/>
                <w:sz w:val="21"/>
                <w:szCs w:val="21"/>
                <w:lang w:eastAsia="ar-SA"/>
              </w:rPr>
              <w:t>Ширина</w:t>
            </w:r>
          </w:p>
        </w:tc>
        <w:tc>
          <w:tcPr>
            <w:tcW w:w="1903" w:type="dxa"/>
          </w:tcPr>
          <w:p w:rsidR="00846A12" w:rsidRPr="00846A12" w:rsidRDefault="00846A12" w:rsidP="00550927">
            <w:pPr>
              <w:rPr>
                <w:rFonts w:ascii="Times New Roman" w:eastAsia="Times New Roman" w:hAnsi="Times New Roman" w:cs="Times New Roman"/>
                <w:sz w:val="21"/>
                <w:szCs w:val="21"/>
                <w:lang w:eastAsia="ar-SA"/>
              </w:rPr>
            </w:pPr>
            <w:r w:rsidRPr="00846A12">
              <w:rPr>
                <w:rFonts w:ascii="Times New Roman" w:eastAsia="Times New Roman" w:hAnsi="Times New Roman" w:cs="Times New Roman"/>
                <w:color w:val="000000"/>
                <w:sz w:val="21"/>
                <w:szCs w:val="21"/>
                <w:lang w:eastAsia="ru-RU"/>
              </w:rPr>
              <w:t>≥ 780</w:t>
            </w:r>
          </w:p>
        </w:tc>
        <w:tc>
          <w:tcPr>
            <w:tcW w:w="1747" w:type="dxa"/>
          </w:tcPr>
          <w:p w:rsidR="00846A12" w:rsidRPr="00846A12" w:rsidRDefault="00846A12" w:rsidP="00550927">
            <w:pPr>
              <w:rPr>
                <w:rFonts w:ascii="Times New Roman" w:eastAsia="Times New Roman" w:hAnsi="Times New Roman" w:cs="Times New Roman"/>
                <w:color w:val="000000"/>
                <w:sz w:val="21"/>
                <w:szCs w:val="21"/>
                <w:lang w:eastAsia="ru-RU"/>
              </w:rPr>
            </w:pPr>
            <w:r w:rsidRPr="00846A12">
              <w:rPr>
                <w:rFonts w:ascii="Times New Roman" w:eastAsia="Times New Roman" w:hAnsi="Times New Roman" w:cs="Times New Roman"/>
                <w:color w:val="000000"/>
                <w:sz w:val="21"/>
                <w:szCs w:val="21"/>
                <w:lang w:eastAsia="ru-RU"/>
              </w:rPr>
              <w:t>Миллиметр</w:t>
            </w:r>
          </w:p>
        </w:tc>
      </w:tr>
      <w:tr w:rsidR="00846A12" w:rsidRPr="00846A12" w:rsidTr="00846A12">
        <w:trPr>
          <w:trHeight w:val="253"/>
          <w:jc w:val="center"/>
        </w:trPr>
        <w:tc>
          <w:tcPr>
            <w:tcW w:w="1714" w:type="dxa"/>
            <w:vMerge/>
          </w:tcPr>
          <w:p w:rsidR="00846A12" w:rsidRPr="00846A12" w:rsidRDefault="00846A12" w:rsidP="00550927">
            <w:pPr>
              <w:rPr>
                <w:rFonts w:ascii="Times New Roman" w:hAnsi="Times New Roman" w:cs="Times New Roman"/>
                <w:sz w:val="21"/>
                <w:szCs w:val="21"/>
              </w:rPr>
            </w:pPr>
          </w:p>
        </w:tc>
        <w:tc>
          <w:tcPr>
            <w:tcW w:w="4406" w:type="dxa"/>
          </w:tcPr>
          <w:p w:rsidR="00846A12" w:rsidRPr="00846A12" w:rsidRDefault="00846A12" w:rsidP="00550927">
            <w:pPr>
              <w:suppressAutoHyphens/>
              <w:autoSpaceDE w:val="0"/>
              <w:autoSpaceDN w:val="0"/>
              <w:adjustRightInd w:val="0"/>
              <w:rPr>
                <w:rFonts w:ascii="Times New Roman" w:eastAsia="Times New Roman" w:hAnsi="Times New Roman" w:cs="Times New Roman"/>
                <w:color w:val="000000" w:themeColor="text1"/>
                <w:sz w:val="21"/>
                <w:szCs w:val="21"/>
                <w:lang w:eastAsia="ar-SA"/>
              </w:rPr>
            </w:pPr>
            <w:r w:rsidRPr="00846A12">
              <w:rPr>
                <w:rFonts w:ascii="Times New Roman" w:eastAsia="Times New Roman" w:hAnsi="Times New Roman" w:cs="Times New Roman"/>
                <w:color w:val="000000" w:themeColor="text1"/>
                <w:sz w:val="21"/>
                <w:szCs w:val="21"/>
                <w:lang w:eastAsia="ar-SA"/>
              </w:rPr>
              <w:t>Высота</w:t>
            </w:r>
          </w:p>
        </w:tc>
        <w:tc>
          <w:tcPr>
            <w:tcW w:w="1903" w:type="dxa"/>
          </w:tcPr>
          <w:p w:rsidR="00846A12" w:rsidRPr="00846A12" w:rsidRDefault="00846A12" w:rsidP="00550927">
            <w:pPr>
              <w:rPr>
                <w:rFonts w:ascii="Times New Roman" w:eastAsia="Times New Roman" w:hAnsi="Times New Roman" w:cs="Times New Roman"/>
                <w:color w:val="000000" w:themeColor="text1"/>
                <w:sz w:val="21"/>
                <w:szCs w:val="21"/>
                <w:lang w:eastAsia="ar-SA"/>
              </w:rPr>
            </w:pPr>
            <w:r w:rsidRPr="00846A12">
              <w:rPr>
                <w:rFonts w:ascii="Times New Roman" w:eastAsia="Times New Roman" w:hAnsi="Times New Roman" w:cs="Times New Roman"/>
                <w:color w:val="000000"/>
                <w:sz w:val="21"/>
                <w:szCs w:val="21"/>
                <w:lang w:eastAsia="ru-RU"/>
              </w:rPr>
              <w:t>≥ 860</w:t>
            </w:r>
          </w:p>
        </w:tc>
        <w:tc>
          <w:tcPr>
            <w:tcW w:w="1747" w:type="dxa"/>
          </w:tcPr>
          <w:p w:rsidR="00846A12" w:rsidRPr="00846A12" w:rsidRDefault="00846A12" w:rsidP="00550927">
            <w:pPr>
              <w:rPr>
                <w:rFonts w:ascii="Times New Roman" w:eastAsia="Times New Roman" w:hAnsi="Times New Roman" w:cs="Times New Roman"/>
                <w:color w:val="000000" w:themeColor="text1"/>
                <w:sz w:val="21"/>
                <w:szCs w:val="21"/>
                <w:lang w:eastAsia="ru-RU"/>
              </w:rPr>
            </w:pPr>
            <w:r w:rsidRPr="00846A12">
              <w:rPr>
                <w:rFonts w:ascii="Times New Roman" w:eastAsia="Times New Roman" w:hAnsi="Times New Roman" w:cs="Times New Roman"/>
                <w:color w:val="000000"/>
                <w:sz w:val="21"/>
                <w:szCs w:val="21"/>
                <w:lang w:eastAsia="ru-RU"/>
              </w:rPr>
              <w:t>Миллиметр</w:t>
            </w:r>
          </w:p>
        </w:tc>
      </w:tr>
      <w:tr w:rsidR="00846A12" w:rsidRPr="00846A12" w:rsidTr="00846A12">
        <w:trPr>
          <w:trHeight w:val="253"/>
          <w:jc w:val="center"/>
        </w:trPr>
        <w:tc>
          <w:tcPr>
            <w:tcW w:w="1714" w:type="dxa"/>
            <w:vMerge/>
          </w:tcPr>
          <w:p w:rsidR="00846A12" w:rsidRPr="00846A12" w:rsidRDefault="00846A12" w:rsidP="00550927">
            <w:pPr>
              <w:rPr>
                <w:rFonts w:ascii="Times New Roman" w:hAnsi="Times New Roman" w:cs="Times New Roman"/>
                <w:sz w:val="21"/>
                <w:szCs w:val="21"/>
              </w:rPr>
            </w:pPr>
          </w:p>
        </w:tc>
        <w:tc>
          <w:tcPr>
            <w:tcW w:w="4406" w:type="dxa"/>
          </w:tcPr>
          <w:p w:rsidR="00846A12" w:rsidRPr="00846A12" w:rsidRDefault="00846A12" w:rsidP="00550927">
            <w:pPr>
              <w:suppressAutoHyphens/>
              <w:autoSpaceDE w:val="0"/>
              <w:autoSpaceDN w:val="0"/>
              <w:adjustRightInd w:val="0"/>
              <w:rPr>
                <w:rFonts w:ascii="Times New Roman" w:eastAsia="Times New Roman" w:hAnsi="Times New Roman" w:cs="Times New Roman"/>
                <w:sz w:val="21"/>
                <w:szCs w:val="21"/>
                <w:lang w:eastAsia="ar-SA"/>
              </w:rPr>
            </w:pPr>
            <w:r w:rsidRPr="00846A12">
              <w:rPr>
                <w:rFonts w:ascii="Times New Roman" w:eastAsia="Times New Roman" w:hAnsi="Times New Roman" w:cs="Times New Roman"/>
                <w:sz w:val="21"/>
                <w:szCs w:val="21"/>
                <w:lang w:eastAsia="ar-SA"/>
              </w:rPr>
              <w:t>Высота бортика</w:t>
            </w:r>
          </w:p>
        </w:tc>
        <w:tc>
          <w:tcPr>
            <w:tcW w:w="1903" w:type="dxa"/>
          </w:tcPr>
          <w:p w:rsidR="00846A12" w:rsidRPr="00846A12" w:rsidRDefault="00846A12" w:rsidP="00550927">
            <w:pPr>
              <w:rPr>
                <w:rFonts w:ascii="Times New Roman" w:eastAsia="Times New Roman" w:hAnsi="Times New Roman" w:cs="Times New Roman"/>
                <w:color w:val="000000" w:themeColor="text1"/>
                <w:sz w:val="21"/>
                <w:szCs w:val="21"/>
                <w:lang w:eastAsia="ar-SA"/>
              </w:rPr>
            </w:pPr>
            <w:r w:rsidRPr="00846A12">
              <w:rPr>
                <w:rFonts w:ascii="Times New Roman" w:eastAsia="Times New Roman" w:hAnsi="Times New Roman" w:cs="Times New Roman"/>
                <w:color w:val="000000"/>
                <w:sz w:val="21"/>
                <w:szCs w:val="21"/>
                <w:lang w:eastAsia="ru-RU"/>
              </w:rPr>
              <w:t>≥ 32</w:t>
            </w:r>
          </w:p>
        </w:tc>
        <w:tc>
          <w:tcPr>
            <w:tcW w:w="1747" w:type="dxa"/>
          </w:tcPr>
          <w:p w:rsidR="00846A12" w:rsidRPr="00846A12" w:rsidRDefault="00846A12" w:rsidP="00550927">
            <w:pPr>
              <w:rPr>
                <w:rFonts w:ascii="Times New Roman" w:eastAsia="Times New Roman" w:hAnsi="Times New Roman" w:cs="Times New Roman"/>
                <w:color w:val="000000" w:themeColor="text1"/>
                <w:sz w:val="21"/>
                <w:szCs w:val="21"/>
                <w:lang w:eastAsia="ru-RU"/>
              </w:rPr>
            </w:pPr>
            <w:r w:rsidRPr="00846A12">
              <w:rPr>
                <w:rFonts w:ascii="Times New Roman" w:eastAsia="Times New Roman" w:hAnsi="Times New Roman" w:cs="Times New Roman"/>
                <w:color w:val="000000"/>
                <w:sz w:val="21"/>
                <w:szCs w:val="21"/>
                <w:lang w:eastAsia="ru-RU"/>
              </w:rPr>
              <w:t>Миллиметр</w:t>
            </w:r>
          </w:p>
        </w:tc>
      </w:tr>
      <w:tr w:rsidR="00846A12" w:rsidRPr="00846A12" w:rsidTr="00846A12">
        <w:trPr>
          <w:trHeight w:val="491"/>
          <w:jc w:val="center"/>
        </w:trPr>
        <w:tc>
          <w:tcPr>
            <w:tcW w:w="1714" w:type="dxa"/>
            <w:vMerge/>
          </w:tcPr>
          <w:p w:rsidR="00846A12" w:rsidRPr="00846A12" w:rsidRDefault="00846A12" w:rsidP="00550927">
            <w:pPr>
              <w:rPr>
                <w:rFonts w:ascii="Times New Roman" w:hAnsi="Times New Roman" w:cs="Times New Roman"/>
                <w:sz w:val="21"/>
                <w:szCs w:val="21"/>
              </w:rPr>
            </w:pPr>
          </w:p>
        </w:tc>
        <w:tc>
          <w:tcPr>
            <w:tcW w:w="4406" w:type="dxa"/>
          </w:tcPr>
          <w:p w:rsidR="00846A12" w:rsidRPr="00846A12" w:rsidRDefault="00846A12" w:rsidP="00550927">
            <w:pPr>
              <w:suppressAutoHyphens/>
              <w:autoSpaceDE w:val="0"/>
              <w:autoSpaceDN w:val="0"/>
              <w:adjustRightInd w:val="0"/>
              <w:rPr>
                <w:rFonts w:ascii="Times New Roman" w:eastAsia="Times New Roman" w:hAnsi="Times New Roman" w:cs="Times New Roman"/>
                <w:sz w:val="21"/>
                <w:szCs w:val="21"/>
                <w:lang w:eastAsia="ar-SA"/>
              </w:rPr>
            </w:pPr>
            <w:r w:rsidRPr="00846A12">
              <w:rPr>
                <w:rFonts w:ascii="Times New Roman" w:eastAsia="Times New Roman" w:hAnsi="Times New Roman" w:cs="Times New Roman"/>
                <w:sz w:val="21"/>
                <w:szCs w:val="21"/>
                <w:lang w:eastAsia="ar-SA"/>
              </w:rPr>
              <w:t>Конструктивное исполнение - в собранном виде (сварная конструкция)</w:t>
            </w:r>
          </w:p>
        </w:tc>
        <w:tc>
          <w:tcPr>
            <w:tcW w:w="1903" w:type="dxa"/>
          </w:tcPr>
          <w:p w:rsidR="00846A12" w:rsidRPr="00846A12" w:rsidRDefault="00846A12" w:rsidP="00550927">
            <w:pPr>
              <w:rPr>
                <w:rFonts w:ascii="Times New Roman" w:eastAsia="Times New Roman" w:hAnsi="Times New Roman" w:cs="Times New Roman"/>
                <w:sz w:val="21"/>
                <w:szCs w:val="21"/>
                <w:lang w:eastAsia="ar-SA"/>
              </w:rPr>
            </w:pPr>
            <w:r w:rsidRPr="00846A12">
              <w:rPr>
                <w:rFonts w:ascii="Times New Roman" w:eastAsia="Times New Roman" w:hAnsi="Times New Roman" w:cs="Times New Roman"/>
                <w:color w:val="000000"/>
                <w:sz w:val="21"/>
                <w:szCs w:val="21"/>
                <w:lang w:eastAsia="ru-RU"/>
              </w:rPr>
              <w:t>Соответствие</w:t>
            </w:r>
          </w:p>
        </w:tc>
        <w:tc>
          <w:tcPr>
            <w:tcW w:w="1747" w:type="dxa"/>
          </w:tcPr>
          <w:p w:rsidR="00846A12" w:rsidRPr="00846A12" w:rsidRDefault="00846A12" w:rsidP="00550927">
            <w:pPr>
              <w:rPr>
                <w:rFonts w:ascii="Times New Roman" w:eastAsia="Times New Roman" w:hAnsi="Times New Roman" w:cs="Times New Roman"/>
                <w:color w:val="000000"/>
                <w:sz w:val="21"/>
                <w:szCs w:val="21"/>
                <w:lang w:eastAsia="ru-RU"/>
              </w:rPr>
            </w:pPr>
            <w:r w:rsidRPr="00846A12">
              <w:rPr>
                <w:rFonts w:ascii="Times New Roman" w:eastAsia="Times New Roman" w:hAnsi="Times New Roman" w:cs="Times New Roman"/>
                <w:color w:val="000000"/>
                <w:sz w:val="21"/>
                <w:szCs w:val="21"/>
                <w:lang w:eastAsia="ru-RU"/>
              </w:rPr>
              <w:t>-</w:t>
            </w:r>
          </w:p>
        </w:tc>
      </w:tr>
      <w:tr w:rsidR="00846A12" w:rsidRPr="00846A12" w:rsidTr="00846A12">
        <w:trPr>
          <w:trHeight w:val="238"/>
          <w:jc w:val="center"/>
        </w:trPr>
        <w:tc>
          <w:tcPr>
            <w:tcW w:w="1714" w:type="dxa"/>
            <w:vMerge/>
          </w:tcPr>
          <w:p w:rsidR="00846A12" w:rsidRPr="00846A12" w:rsidRDefault="00846A12" w:rsidP="00550927">
            <w:pPr>
              <w:rPr>
                <w:rFonts w:ascii="Times New Roman" w:hAnsi="Times New Roman" w:cs="Times New Roman"/>
                <w:sz w:val="21"/>
                <w:szCs w:val="21"/>
              </w:rPr>
            </w:pPr>
          </w:p>
        </w:tc>
        <w:tc>
          <w:tcPr>
            <w:tcW w:w="4406" w:type="dxa"/>
          </w:tcPr>
          <w:p w:rsidR="00846A12" w:rsidRPr="00846A12" w:rsidRDefault="00846A12" w:rsidP="00550927">
            <w:pPr>
              <w:suppressAutoHyphens/>
              <w:autoSpaceDE w:val="0"/>
              <w:autoSpaceDN w:val="0"/>
              <w:adjustRightInd w:val="0"/>
              <w:rPr>
                <w:rFonts w:ascii="Times New Roman" w:eastAsia="Times New Roman" w:hAnsi="Times New Roman" w:cs="Times New Roman"/>
                <w:sz w:val="21"/>
                <w:szCs w:val="21"/>
                <w:lang w:eastAsia="ar-SA"/>
              </w:rPr>
            </w:pPr>
            <w:r w:rsidRPr="00846A12">
              <w:rPr>
                <w:rFonts w:ascii="Times New Roman" w:eastAsia="Times New Roman" w:hAnsi="Times New Roman" w:cs="Times New Roman"/>
                <w:sz w:val="21"/>
                <w:szCs w:val="21"/>
                <w:lang w:eastAsia="ar-SA"/>
              </w:rPr>
              <w:t>Максимальная нагрузка на ложе стола</w:t>
            </w:r>
          </w:p>
        </w:tc>
        <w:tc>
          <w:tcPr>
            <w:tcW w:w="1903" w:type="dxa"/>
          </w:tcPr>
          <w:p w:rsidR="00846A12" w:rsidRPr="00846A12" w:rsidRDefault="00846A12" w:rsidP="00550927">
            <w:pPr>
              <w:rPr>
                <w:rFonts w:ascii="Times New Roman" w:eastAsia="Times New Roman" w:hAnsi="Times New Roman" w:cs="Times New Roman"/>
                <w:sz w:val="21"/>
                <w:szCs w:val="21"/>
                <w:lang w:eastAsia="ar-SA"/>
              </w:rPr>
            </w:pPr>
            <w:r w:rsidRPr="00846A12">
              <w:rPr>
                <w:rFonts w:ascii="Times New Roman" w:eastAsia="Times New Roman" w:hAnsi="Times New Roman" w:cs="Times New Roman"/>
                <w:color w:val="000000"/>
                <w:sz w:val="21"/>
                <w:szCs w:val="21"/>
                <w:lang w:eastAsia="ru-RU"/>
              </w:rPr>
              <w:t>≥ 160</w:t>
            </w:r>
          </w:p>
        </w:tc>
        <w:tc>
          <w:tcPr>
            <w:tcW w:w="1747" w:type="dxa"/>
          </w:tcPr>
          <w:p w:rsidR="00846A12" w:rsidRPr="00846A12" w:rsidRDefault="00846A12" w:rsidP="00550927">
            <w:pPr>
              <w:rPr>
                <w:rFonts w:ascii="Times New Roman" w:eastAsia="Times New Roman" w:hAnsi="Times New Roman" w:cs="Times New Roman"/>
                <w:color w:val="000000"/>
                <w:sz w:val="21"/>
                <w:szCs w:val="21"/>
                <w:lang w:eastAsia="ru-RU"/>
              </w:rPr>
            </w:pPr>
            <w:r w:rsidRPr="00846A12">
              <w:rPr>
                <w:rFonts w:ascii="Times New Roman" w:eastAsia="Times New Roman" w:hAnsi="Times New Roman" w:cs="Times New Roman"/>
                <w:color w:val="000000"/>
                <w:sz w:val="21"/>
                <w:szCs w:val="21"/>
                <w:lang w:eastAsia="ru-RU"/>
              </w:rPr>
              <w:t>Килограмм</w:t>
            </w:r>
          </w:p>
        </w:tc>
      </w:tr>
      <w:tr w:rsidR="00846A12" w:rsidRPr="00846A12" w:rsidTr="00846A12">
        <w:trPr>
          <w:trHeight w:val="491"/>
          <w:jc w:val="center"/>
        </w:trPr>
        <w:tc>
          <w:tcPr>
            <w:tcW w:w="1714" w:type="dxa"/>
            <w:vMerge/>
          </w:tcPr>
          <w:p w:rsidR="00846A12" w:rsidRPr="00846A12" w:rsidRDefault="00846A12" w:rsidP="00550927">
            <w:pPr>
              <w:rPr>
                <w:rFonts w:ascii="Times New Roman" w:hAnsi="Times New Roman" w:cs="Times New Roman"/>
                <w:sz w:val="21"/>
                <w:szCs w:val="21"/>
              </w:rPr>
            </w:pPr>
          </w:p>
        </w:tc>
        <w:tc>
          <w:tcPr>
            <w:tcW w:w="4406" w:type="dxa"/>
          </w:tcPr>
          <w:p w:rsidR="00846A12" w:rsidRPr="00846A12" w:rsidRDefault="00846A12" w:rsidP="00550927">
            <w:pPr>
              <w:rPr>
                <w:rFonts w:ascii="Times New Roman" w:eastAsia="Times New Roman" w:hAnsi="Times New Roman" w:cs="Times New Roman"/>
                <w:color w:val="000000"/>
                <w:sz w:val="21"/>
                <w:szCs w:val="21"/>
                <w:lang w:eastAsia="ru-RU"/>
              </w:rPr>
            </w:pPr>
            <w:r w:rsidRPr="00846A12">
              <w:rPr>
                <w:rFonts w:ascii="Times New Roman" w:eastAsia="Times New Roman" w:hAnsi="Times New Roman" w:cs="Times New Roman"/>
                <w:color w:val="000000"/>
                <w:sz w:val="21"/>
                <w:szCs w:val="21"/>
                <w:lang w:eastAsia="ru-RU"/>
              </w:rPr>
              <w:t>Материал изготовления ложе - шлифованная нержавеющая сталь</w:t>
            </w:r>
          </w:p>
        </w:tc>
        <w:tc>
          <w:tcPr>
            <w:tcW w:w="1903" w:type="dxa"/>
          </w:tcPr>
          <w:p w:rsidR="00846A12" w:rsidRPr="00846A12" w:rsidRDefault="00846A12" w:rsidP="00550927">
            <w:pPr>
              <w:rPr>
                <w:rFonts w:ascii="Times New Roman" w:eastAsia="Times New Roman" w:hAnsi="Times New Roman" w:cs="Times New Roman"/>
                <w:color w:val="000000"/>
                <w:sz w:val="21"/>
                <w:szCs w:val="21"/>
                <w:lang w:eastAsia="ru-RU"/>
              </w:rPr>
            </w:pPr>
            <w:r w:rsidRPr="00846A12">
              <w:rPr>
                <w:rFonts w:ascii="Times New Roman" w:eastAsia="Times New Roman" w:hAnsi="Times New Roman" w:cs="Times New Roman"/>
                <w:color w:val="000000"/>
                <w:sz w:val="21"/>
                <w:szCs w:val="21"/>
                <w:lang w:eastAsia="ru-RU"/>
              </w:rPr>
              <w:t>Соответствие</w:t>
            </w:r>
          </w:p>
        </w:tc>
        <w:tc>
          <w:tcPr>
            <w:tcW w:w="1747" w:type="dxa"/>
          </w:tcPr>
          <w:p w:rsidR="00846A12" w:rsidRPr="00846A12" w:rsidRDefault="00846A12" w:rsidP="00550927">
            <w:pPr>
              <w:rPr>
                <w:rFonts w:ascii="Times New Roman" w:hAnsi="Times New Roman" w:cs="Times New Roman"/>
                <w:sz w:val="21"/>
                <w:szCs w:val="21"/>
              </w:rPr>
            </w:pPr>
            <w:r w:rsidRPr="00846A12">
              <w:rPr>
                <w:rFonts w:ascii="Times New Roman" w:hAnsi="Times New Roman" w:cs="Times New Roman"/>
                <w:sz w:val="21"/>
                <w:szCs w:val="21"/>
              </w:rPr>
              <w:t>-</w:t>
            </w:r>
          </w:p>
        </w:tc>
      </w:tr>
      <w:tr w:rsidR="00846A12" w:rsidRPr="00846A12" w:rsidTr="00846A12">
        <w:trPr>
          <w:trHeight w:val="491"/>
          <w:jc w:val="center"/>
        </w:trPr>
        <w:tc>
          <w:tcPr>
            <w:tcW w:w="1714" w:type="dxa"/>
            <w:vMerge/>
          </w:tcPr>
          <w:p w:rsidR="00846A12" w:rsidRPr="00846A12" w:rsidRDefault="00846A12" w:rsidP="00550927">
            <w:pPr>
              <w:rPr>
                <w:rFonts w:ascii="Times New Roman" w:hAnsi="Times New Roman" w:cs="Times New Roman"/>
                <w:sz w:val="21"/>
                <w:szCs w:val="21"/>
              </w:rPr>
            </w:pPr>
          </w:p>
        </w:tc>
        <w:tc>
          <w:tcPr>
            <w:tcW w:w="4406" w:type="dxa"/>
          </w:tcPr>
          <w:p w:rsidR="00846A12" w:rsidRPr="00846A12" w:rsidRDefault="00846A12" w:rsidP="00550927">
            <w:pPr>
              <w:rPr>
                <w:rFonts w:ascii="Times New Roman" w:eastAsia="Times New Roman" w:hAnsi="Times New Roman" w:cs="Times New Roman"/>
                <w:color w:val="000000"/>
                <w:sz w:val="21"/>
                <w:szCs w:val="21"/>
                <w:lang w:eastAsia="ru-RU"/>
              </w:rPr>
            </w:pPr>
            <w:r w:rsidRPr="00846A12">
              <w:rPr>
                <w:rFonts w:ascii="Times New Roman" w:eastAsia="Times New Roman" w:hAnsi="Times New Roman" w:cs="Times New Roman"/>
                <w:color w:val="000000"/>
                <w:sz w:val="21"/>
                <w:szCs w:val="21"/>
                <w:lang w:eastAsia="ru-RU"/>
              </w:rPr>
              <w:t>Материал несущего каркаса: труба металлическая профильная</w:t>
            </w:r>
          </w:p>
        </w:tc>
        <w:tc>
          <w:tcPr>
            <w:tcW w:w="1903" w:type="dxa"/>
          </w:tcPr>
          <w:p w:rsidR="00846A12" w:rsidRPr="00846A12" w:rsidRDefault="00846A12" w:rsidP="00550927">
            <w:pPr>
              <w:rPr>
                <w:rFonts w:ascii="Times New Roman" w:eastAsia="Times New Roman" w:hAnsi="Times New Roman" w:cs="Times New Roman"/>
                <w:color w:val="000000"/>
                <w:sz w:val="21"/>
                <w:szCs w:val="21"/>
                <w:lang w:eastAsia="ru-RU"/>
              </w:rPr>
            </w:pPr>
            <w:r w:rsidRPr="00846A12">
              <w:rPr>
                <w:rFonts w:ascii="Times New Roman" w:eastAsia="Times New Roman" w:hAnsi="Times New Roman" w:cs="Times New Roman"/>
                <w:color w:val="000000"/>
                <w:sz w:val="21"/>
                <w:szCs w:val="21"/>
                <w:lang w:eastAsia="ru-RU"/>
              </w:rPr>
              <w:t>Соответствие</w:t>
            </w:r>
          </w:p>
        </w:tc>
        <w:tc>
          <w:tcPr>
            <w:tcW w:w="1747" w:type="dxa"/>
          </w:tcPr>
          <w:p w:rsidR="00846A12" w:rsidRPr="00846A12" w:rsidRDefault="00846A12" w:rsidP="00550927">
            <w:pPr>
              <w:rPr>
                <w:rFonts w:ascii="Times New Roman" w:hAnsi="Times New Roman" w:cs="Times New Roman"/>
                <w:sz w:val="21"/>
                <w:szCs w:val="21"/>
              </w:rPr>
            </w:pPr>
            <w:r w:rsidRPr="00846A12">
              <w:rPr>
                <w:rFonts w:ascii="Times New Roman" w:hAnsi="Times New Roman" w:cs="Times New Roman"/>
                <w:sz w:val="21"/>
                <w:szCs w:val="21"/>
              </w:rPr>
              <w:t>-</w:t>
            </w:r>
          </w:p>
        </w:tc>
      </w:tr>
      <w:tr w:rsidR="00846A12" w:rsidRPr="00846A12" w:rsidTr="00846A12">
        <w:trPr>
          <w:trHeight w:val="729"/>
          <w:jc w:val="center"/>
        </w:trPr>
        <w:tc>
          <w:tcPr>
            <w:tcW w:w="1714" w:type="dxa"/>
            <w:vMerge/>
          </w:tcPr>
          <w:p w:rsidR="00846A12" w:rsidRPr="00846A12" w:rsidRDefault="00846A12" w:rsidP="00550927">
            <w:pPr>
              <w:rPr>
                <w:rFonts w:ascii="Times New Roman" w:hAnsi="Times New Roman" w:cs="Times New Roman"/>
                <w:sz w:val="21"/>
                <w:szCs w:val="21"/>
              </w:rPr>
            </w:pPr>
          </w:p>
        </w:tc>
        <w:tc>
          <w:tcPr>
            <w:tcW w:w="4406" w:type="dxa"/>
          </w:tcPr>
          <w:p w:rsidR="00846A12" w:rsidRPr="00846A12" w:rsidRDefault="00846A12" w:rsidP="00550927">
            <w:pPr>
              <w:rPr>
                <w:rFonts w:ascii="Times New Roman" w:eastAsia="Times New Roman" w:hAnsi="Times New Roman" w:cs="Times New Roman"/>
                <w:color w:val="000000"/>
                <w:sz w:val="21"/>
                <w:szCs w:val="21"/>
                <w:lang w:eastAsia="ru-RU"/>
              </w:rPr>
            </w:pPr>
            <w:r w:rsidRPr="00846A12">
              <w:rPr>
                <w:rFonts w:ascii="Times New Roman" w:eastAsia="Times New Roman" w:hAnsi="Times New Roman" w:cs="Times New Roman"/>
                <w:color w:val="000000"/>
                <w:sz w:val="21"/>
                <w:szCs w:val="21"/>
                <w:lang w:eastAsia="ru-RU"/>
              </w:rPr>
              <w:t>Полимерное покрытие несущего каркаса стола устойчиво к регулярной обработке дезинфицирующими и моющими средствами</w:t>
            </w:r>
          </w:p>
        </w:tc>
        <w:tc>
          <w:tcPr>
            <w:tcW w:w="1903" w:type="dxa"/>
          </w:tcPr>
          <w:p w:rsidR="00846A12" w:rsidRPr="00846A12" w:rsidRDefault="00846A12" w:rsidP="00550927">
            <w:pPr>
              <w:rPr>
                <w:rFonts w:ascii="Times New Roman" w:eastAsia="Times New Roman" w:hAnsi="Times New Roman" w:cs="Times New Roman"/>
                <w:color w:val="000000"/>
                <w:sz w:val="21"/>
                <w:szCs w:val="21"/>
                <w:lang w:eastAsia="ru-RU"/>
              </w:rPr>
            </w:pPr>
            <w:r w:rsidRPr="00846A12">
              <w:rPr>
                <w:rFonts w:ascii="Times New Roman" w:eastAsia="Times New Roman" w:hAnsi="Times New Roman" w:cs="Times New Roman"/>
                <w:color w:val="000000"/>
                <w:sz w:val="21"/>
                <w:szCs w:val="21"/>
                <w:lang w:eastAsia="ru-RU"/>
              </w:rPr>
              <w:t>Соответствие</w:t>
            </w:r>
          </w:p>
        </w:tc>
        <w:tc>
          <w:tcPr>
            <w:tcW w:w="1747" w:type="dxa"/>
          </w:tcPr>
          <w:p w:rsidR="00846A12" w:rsidRPr="00846A12" w:rsidRDefault="00846A12" w:rsidP="00550927">
            <w:pPr>
              <w:rPr>
                <w:rFonts w:ascii="Times New Roman" w:hAnsi="Times New Roman" w:cs="Times New Roman"/>
                <w:sz w:val="21"/>
                <w:szCs w:val="21"/>
              </w:rPr>
            </w:pPr>
            <w:r w:rsidRPr="00846A12">
              <w:rPr>
                <w:rFonts w:ascii="Times New Roman" w:hAnsi="Times New Roman" w:cs="Times New Roman"/>
                <w:sz w:val="21"/>
                <w:szCs w:val="21"/>
              </w:rPr>
              <w:t>-</w:t>
            </w:r>
          </w:p>
        </w:tc>
      </w:tr>
      <w:tr w:rsidR="00846A12" w:rsidRPr="00846A12" w:rsidTr="00846A12">
        <w:trPr>
          <w:trHeight w:val="968"/>
          <w:jc w:val="center"/>
        </w:trPr>
        <w:tc>
          <w:tcPr>
            <w:tcW w:w="1714" w:type="dxa"/>
            <w:vMerge/>
          </w:tcPr>
          <w:p w:rsidR="00846A12" w:rsidRPr="00846A12" w:rsidRDefault="00846A12" w:rsidP="00550927">
            <w:pPr>
              <w:rPr>
                <w:rFonts w:ascii="Times New Roman" w:hAnsi="Times New Roman" w:cs="Times New Roman"/>
                <w:sz w:val="21"/>
                <w:szCs w:val="21"/>
              </w:rPr>
            </w:pPr>
          </w:p>
        </w:tc>
        <w:tc>
          <w:tcPr>
            <w:tcW w:w="4406" w:type="dxa"/>
          </w:tcPr>
          <w:p w:rsidR="00846A12" w:rsidRPr="00846A12" w:rsidRDefault="00846A12" w:rsidP="00550927">
            <w:pPr>
              <w:rPr>
                <w:rFonts w:ascii="Times New Roman" w:eastAsia="Times New Roman" w:hAnsi="Times New Roman" w:cs="Times New Roman"/>
                <w:color w:val="000000"/>
                <w:sz w:val="21"/>
                <w:szCs w:val="21"/>
                <w:lang w:eastAsia="ru-RU"/>
              </w:rPr>
            </w:pPr>
            <w:r w:rsidRPr="00846A12">
              <w:rPr>
                <w:rFonts w:ascii="Times New Roman" w:eastAsia="Times New Roman" w:hAnsi="Times New Roman" w:cs="Times New Roman"/>
                <w:color w:val="000000"/>
                <w:sz w:val="21"/>
                <w:szCs w:val="21"/>
                <w:lang w:eastAsia="ru-RU"/>
              </w:rPr>
              <w:t>Рабочая поверхность стола из шлифованной нержавеющей стали образована из ложа и раковины (мойки) с общей системой слива из нержавеющих труб</w:t>
            </w:r>
          </w:p>
        </w:tc>
        <w:tc>
          <w:tcPr>
            <w:tcW w:w="1903" w:type="dxa"/>
          </w:tcPr>
          <w:p w:rsidR="00846A12" w:rsidRPr="00846A12" w:rsidRDefault="00846A12" w:rsidP="00550927">
            <w:pPr>
              <w:rPr>
                <w:rFonts w:ascii="Times New Roman" w:eastAsia="Times New Roman" w:hAnsi="Times New Roman" w:cs="Times New Roman"/>
                <w:color w:val="000000"/>
                <w:sz w:val="21"/>
                <w:szCs w:val="21"/>
                <w:lang w:eastAsia="ru-RU"/>
              </w:rPr>
            </w:pPr>
            <w:r w:rsidRPr="00846A12">
              <w:rPr>
                <w:rFonts w:ascii="Times New Roman" w:eastAsia="Times New Roman" w:hAnsi="Times New Roman" w:cs="Times New Roman"/>
                <w:color w:val="000000"/>
                <w:sz w:val="21"/>
                <w:szCs w:val="21"/>
                <w:lang w:eastAsia="ru-RU"/>
              </w:rPr>
              <w:t>Соответствие</w:t>
            </w:r>
          </w:p>
        </w:tc>
        <w:tc>
          <w:tcPr>
            <w:tcW w:w="1747" w:type="dxa"/>
          </w:tcPr>
          <w:p w:rsidR="00846A12" w:rsidRPr="00846A12" w:rsidRDefault="00846A12" w:rsidP="00550927">
            <w:pPr>
              <w:rPr>
                <w:rFonts w:ascii="Times New Roman" w:hAnsi="Times New Roman" w:cs="Times New Roman"/>
                <w:sz w:val="21"/>
                <w:szCs w:val="21"/>
              </w:rPr>
            </w:pPr>
            <w:r w:rsidRPr="00846A12">
              <w:rPr>
                <w:rFonts w:ascii="Times New Roman" w:hAnsi="Times New Roman" w:cs="Times New Roman"/>
                <w:sz w:val="21"/>
                <w:szCs w:val="21"/>
              </w:rPr>
              <w:t>-</w:t>
            </w:r>
          </w:p>
        </w:tc>
      </w:tr>
      <w:tr w:rsidR="00846A12" w:rsidRPr="00846A12" w:rsidTr="00846A12">
        <w:trPr>
          <w:trHeight w:val="253"/>
          <w:jc w:val="center"/>
        </w:trPr>
        <w:tc>
          <w:tcPr>
            <w:tcW w:w="1714" w:type="dxa"/>
            <w:vMerge/>
          </w:tcPr>
          <w:p w:rsidR="00846A12" w:rsidRPr="00846A12" w:rsidRDefault="00846A12" w:rsidP="00550927">
            <w:pPr>
              <w:rPr>
                <w:rFonts w:ascii="Times New Roman" w:hAnsi="Times New Roman" w:cs="Times New Roman"/>
                <w:sz w:val="21"/>
                <w:szCs w:val="21"/>
              </w:rPr>
            </w:pPr>
          </w:p>
        </w:tc>
        <w:tc>
          <w:tcPr>
            <w:tcW w:w="4406" w:type="dxa"/>
          </w:tcPr>
          <w:p w:rsidR="00846A12" w:rsidRPr="00846A12" w:rsidRDefault="00846A12" w:rsidP="00550927">
            <w:pPr>
              <w:rPr>
                <w:rFonts w:ascii="Times New Roman" w:eastAsia="Times New Roman" w:hAnsi="Times New Roman" w:cs="Times New Roman"/>
                <w:color w:val="000000"/>
                <w:sz w:val="21"/>
                <w:szCs w:val="21"/>
                <w:lang w:eastAsia="ru-RU"/>
              </w:rPr>
            </w:pPr>
            <w:r w:rsidRPr="00846A12">
              <w:rPr>
                <w:rFonts w:ascii="Times New Roman" w:eastAsia="Times New Roman" w:hAnsi="Times New Roman" w:cs="Times New Roman"/>
                <w:color w:val="000000"/>
                <w:sz w:val="21"/>
                <w:szCs w:val="21"/>
                <w:lang w:eastAsia="ru-RU"/>
              </w:rPr>
              <w:t>Длина рабочей части стола</w:t>
            </w:r>
          </w:p>
        </w:tc>
        <w:tc>
          <w:tcPr>
            <w:tcW w:w="1903" w:type="dxa"/>
          </w:tcPr>
          <w:p w:rsidR="00846A12" w:rsidRPr="00846A12" w:rsidRDefault="00846A12" w:rsidP="00550927">
            <w:pPr>
              <w:rPr>
                <w:rFonts w:ascii="Times New Roman" w:hAnsi="Times New Roman" w:cs="Times New Roman"/>
                <w:sz w:val="21"/>
                <w:szCs w:val="21"/>
              </w:rPr>
            </w:pPr>
            <w:r w:rsidRPr="00846A12">
              <w:rPr>
                <w:rFonts w:ascii="Times New Roman" w:eastAsia="Times New Roman" w:hAnsi="Times New Roman" w:cs="Times New Roman"/>
                <w:color w:val="000000"/>
                <w:sz w:val="21"/>
                <w:szCs w:val="21"/>
                <w:lang w:eastAsia="ru-RU"/>
              </w:rPr>
              <w:t>≥ 1850</w:t>
            </w:r>
          </w:p>
        </w:tc>
        <w:tc>
          <w:tcPr>
            <w:tcW w:w="1747" w:type="dxa"/>
          </w:tcPr>
          <w:p w:rsidR="00846A12" w:rsidRPr="00846A12" w:rsidRDefault="00846A12" w:rsidP="00550927">
            <w:pPr>
              <w:rPr>
                <w:rFonts w:ascii="Times New Roman" w:eastAsia="Times New Roman" w:hAnsi="Times New Roman" w:cs="Times New Roman"/>
                <w:color w:val="000000"/>
                <w:sz w:val="21"/>
                <w:szCs w:val="21"/>
                <w:lang w:eastAsia="ru-RU"/>
              </w:rPr>
            </w:pPr>
            <w:r w:rsidRPr="00846A12">
              <w:rPr>
                <w:rFonts w:ascii="Times New Roman" w:eastAsia="Times New Roman" w:hAnsi="Times New Roman" w:cs="Times New Roman"/>
                <w:color w:val="000000"/>
                <w:sz w:val="21"/>
                <w:szCs w:val="21"/>
                <w:lang w:eastAsia="ru-RU"/>
              </w:rPr>
              <w:t>Миллиметр</w:t>
            </w:r>
          </w:p>
        </w:tc>
      </w:tr>
      <w:tr w:rsidR="00846A12" w:rsidRPr="00846A12" w:rsidTr="00846A12">
        <w:trPr>
          <w:trHeight w:val="253"/>
          <w:jc w:val="center"/>
        </w:trPr>
        <w:tc>
          <w:tcPr>
            <w:tcW w:w="1714" w:type="dxa"/>
            <w:vMerge/>
          </w:tcPr>
          <w:p w:rsidR="00846A12" w:rsidRPr="00846A12" w:rsidRDefault="00846A12" w:rsidP="00550927">
            <w:pPr>
              <w:rPr>
                <w:rFonts w:ascii="Times New Roman" w:hAnsi="Times New Roman" w:cs="Times New Roman"/>
                <w:sz w:val="21"/>
                <w:szCs w:val="21"/>
              </w:rPr>
            </w:pPr>
          </w:p>
        </w:tc>
        <w:tc>
          <w:tcPr>
            <w:tcW w:w="4406" w:type="dxa"/>
          </w:tcPr>
          <w:p w:rsidR="00846A12" w:rsidRPr="00846A12" w:rsidRDefault="00846A12" w:rsidP="00550927">
            <w:pPr>
              <w:rPr>
                <w:rFonts w:ascii="Times New Roman" w:eastAsia="Times New Roman" w:hAnsi="Times New Roman" w:cs="Times New Roman"/>
                <w:color w:val="000000"/>
                <w:sz w:val="21"/>
                <w:szCs w:val="21"/>
                <w:lang w:eastAsia="ru-RU"/>
              </w:rPr>
            </w:pPr>
            <w:r w:rsidRPr="00846A12">
              <w:rPr>
                <w:rFonts w:ascii="Times New Roman" w:eastAsia="Times New Roman" w:hAnsi="Times New Roman" w:cs="Times New Roman"/>
                <w:color w:val="000000"/>
                <w:sz w:val="21"/>
                <w:szCs w:val="21"/>
                <w:lang w:eastAsia="ru-RU"/>
              </w:rPr>
              <w:t>Ширина рабочей части стола</w:t>
            </w:r>
          </w:p>
        </w:tc>
        <w:tc>
          <w:tcPr>
            <w:tcW w:w="1903" w:type="dxa"/>
          </w:tcPr>
          <w:p w:rsidR="00846A12" w:rsidRPr="00846A12" w:rsidRDefault="00846A12" w:rsidP="00550927">
            <w:pPr>
              <w:rPr>
                <w:rFonts w:ascii="Times New Roman" w:hAnsi="Times New Roman" w:cs="Times New Roman"/>
                <w:sz w:val="21"/>
                <w:szCs w:val="21"/>
              </w:rPr>
            </w:pPr>
            <w:r w:rsidRPr="00846A12">
              <w:rPr>
                <w:rFonts w:ascii="Times New Roman" w:eastAsia="Times New Roman" w:hAnsi="Times New Roman" w:cs="Times New Roman"/>
                <w:color w:val="000000"/>
                <w:sz w:val="21"/>
                <w:szCs w:val="21"/>
                <w:lang w:eastAsia="ru-RU"/>
              </w:rPr>
              <w:t>≥ 680</w:t>
            </w:r>
          </w:p>
        </w:tc>
        <w:tc>
          <w:tcPr>
            <w:tcW w:w="1747" w:type="dxa"/>
          </w:tcPr>
          <w:p w:rsidR="00846A12" w:rsidRPr="00846A12" w:rsidRDefault="00846A12" w:rsidP="00550927">
            <w:pPr>
              <w:rPr>
                <w:rFonts w:ascii="Times New Roman" w:eastAsia="Times New Roman" w:hAnsi="Times New Roman" w:cs="Times New Roman"/>
                <w:color w:val="000000"/>
                <w:sz w:val="21"/>
                <w:szCs w:val="21"/>
                <w:lang w:eastAsia="ru-RU"/>
              </w:rPr>
            </w:pPr>
            <w:r w:rsidRPr="00846A12">
              <w:rPr>
                <w:rFonts w:ascii="Times New Roman" w:eastAsia="Times New Roman" w:hAnsi="Times New Roman" w:cs="Times New Roman"/>
                <w:color w:val="000000"/>
                <w:sz w:val="21"/>
                <w:szCs w:val="21"/>
                <w:lang w:eastAsia="ru-RU"/>
              </w:rPr>
              <w:t>Миллиметр</w:t>
            </w:r>
          </w:p>
        </w:tc>
      </w:tr>
      <w:tr w:rsidR="00846A12" w:rsidRPr="00846A12" w:rsidTr="00846A12">
        <w:trPr>
          <w:trHeight w:val="238"/>
          <w:jc w:val="center"/>
        </w:trPr>
        <w:tc>
          <w:tcPr>
            <w:tcW w:w="1714" w:type="dxa"/>
            <w:vMerge/>
          </w:tcPr>
          <w:p w:rsidR="00846A12" w:rsidRPr="00846A12" w:rsidRDefault="00846A12" w:rsidP="00550927">
            <w:pPr>
              <w:rPr>
                <w:rFonts w:ascii="Times New Roman" w:hAnsi="Times New Roman" w:cs="Times New Roman"/>
                <w:sz w:val="21"/>
                <w:szCs w:val="21"/>
              </w:rPr>
            </w:pPr>
          </w:p>
        </w:tc>
        <w:tc>
          <w:tcPr>
            <w:tcW w:w="4406" w:type="dxa"/>
          </w:tcPr>
          <w:p w:rsidR="00846A12" w:rsidRPr="00846A12" w:rsidRDefault="00846A12" w:rsidP="00550927">
            <w:pPr>
              <w:rPr>
                <w:rFonts w:ascii="Times New Roman" w:eastAsia="Times New Roman" w:hAnsi="Times New Roman" w:cs="Times New Roman"/>
                <w:color w:val="000000"/>
                <w:sz w:val="21"/>
                <w:szCs w:val="21"/>
                <w:lang w:eastAsia="ru-RU"/>
              </w:rPr>
            </w:pPr>
            <w:r w:rsidRPr="00846A12">
              <w:rPr>
                <w:rFonts w:ascii="Times New Roman" w:eastAsia="Times New Roman" w:hAnsi="Times New Roman" w:cs="Times New Roman"/>
                <w:color w:val="000000"/>
                <w:sz w:val="21"/>
                <w:szCs w:val="21"/>
                <w:lang w:eastAsia="ru-RU"/>
              </w:rPr>
              <w:t>Длина мойки</w:t>
            </w:r>
          </w:p>
        </w:tc>
        <w:tc>
          <w:tcPr>
            <w:tcW w:w="1903" w:type="dxa"/>
          </w:tcPr>
          <w:p w:rsidR="00846A12" w:rsidRPr="00846A12" w:rsidRDefault="00846A12" w:rsidP="00550927">
            <w:pPr>
              <w:rPr>
                <w:rFonts w:ascii="Times New Roman" w:hAnsi="Times New Roman" w:cs="Times New Roman"/>
                <w:sz w:val="21"/>
                <w:szCs w:val="21"/>
              </w:rPr>
            </w:pPr>
            <w:r w:rsidRPr="00846A12">
              <w:rPr>
                <w:rFonts w:ascii="Times New Roman" w:eastAsia="Times New Roman" w:hAnsi="Times New Roman" w:cs="Times New Roman"/>
                <w:color w:val="000000"/>
                <w:sz w:val="21"/>
                <w:szCs w:val="21"/>
                <w:lang w:eastAsia="ru-RU"/>
              </w:rPr>
              <w:t>≥ 400</w:t>
            </w:r>
          </w:p>
        </w:tc>
        <w:tc>
          <w:tcPr>
            <w:tcW w:w="1747" w:type="dxa"/>
          </w:tcPr>
          <w:p w:rsidR="00846A12" w:rsidRPr="00846A12" w:rsidRDefault="00846A12" w:rsidP="00550927">
            <w:pPr>
              <w:rPr>
                <w:rFonts w:ascii="Times New Roman" w:eastAsia="Times New Roman" w:hAnsi="Times New Roman" w:cs="Times New Roman"/>
                <w:color w:val="000000"/>
                <w:sz w:val="21"/>
                <w:szCs w:val="21"/>
                <w:lang w:eastAsia="ru-RU"/>
              </w:rPr>
            </w:pPr>
            <w:r w:rsidRPr="00846A12">
              <w:rPr>
                <w:rFonts w:ascii="Times New Roman" w:eastAsia="Times New Roman" w:hAnsi="Times New Roman" w:cs="Times New Roman"/>
                <w:color w:val="000000"/>
                <w:sz w:val="21"/>
                <w:szCs w:val="21"/>
                <w:lang w:eastAsia="ru-RU"/>
              </w:rPr>
              <w:t>Миллиметр</w:t>
            </w:r>
          </w:p>
        </w:tc>
      </w:tr>
      <w:tr w:rsidR="00846A12" w:rsidRPr="00846A12" w:rsidTr="00846A12">
        <w:trPr>
          <w:trHeight w:val="253"/>
          <w:jc w:val="center"/>
        </w:trPr>
        <w:tc>
          <w:tcPr>
            <w:tcW w:w="1714" w:type="dxa"/>
            <w:vMerge/>
          </w:tcPr>
          <w:p w:rsidR="00846A12" w:rsidRPr="00846A12" w:rsidRDefault="00846A12" w:rsidP="00550927">
            <w:pPr>
              <w:rPr>
                <w:rFonts w:ascii="Times New Roman" w:hAnsi="Times New Roman" w:cs="Times New Roman"/>
                <w:sz w:val="21"/>
                <w:szCs w:val="21"/>
              </w:rPr>
            </w:pPr>
          </w:p>
        </w:tc>
        <w:tc>
          <w:tcPr>
            <w:tcW w:w="4406" w:type="dxa"/>
          </w:tcPr>
          <w:p w:rsidR="00846A12" w:rsidRPr="00846A12" w:rsidRDefault="00846A12" w:rsidP="00550927">
            <w:pPr>
              <w:rPr>
                <w:rFonts w:ascii="Times New Roman" w:eastAsia="Times New Roman" w:hAnsi="Times New Roman" w:cs="Times New Roman"/>
                <w:color w:val="000000"/>
                <w:sz w:val="21"/>
                <w:szCs w:val="21"/>
                <w:lang w:eastAsia="ru-RU"/>
              </w:rPr>
            </w:pPr>
            <w:r w:rsidRPr="00846A12">
              <w:rPr>
                <w:rFonts w:ascii="Times New Roman" w:eastAsia="Times New Roman" w:hAnsi="Times New Roman" w:cs="Times New Roman"/>
                <w:color w:val="000000"/>
                <w:sz w:val="21"/>
                <w:szCs w:val="21"/>
                <w:lang w:eastAsia="ru-RU"/>
              </w:rPr>
              <w:t>Ширина мойки</w:t>
            </w:r>
          </w:p>
        </w:tc>
        <w:tc>
          <w:tcPr>
            <w:tcW w:w="1903" w:type="dxa"/>
          </w:tcPr>
          <w:p w:rsidR="00846A12" w:rsidRPr="00846A12" w:rsidRDefault="00846A12" w:rsidP="00550927">
            <w:pPr>
              <w:rPr>
                <w:rFonts w:ascii="Times New Roman" w:hAnsi="Times New Roman" w:cs="Times New Roman"/>
                <w:sz w:val="21"/>
                <w:szCs w:val="21"/>
              </w:rPr>
            </w:pPr>
            <w:r w:rsidRPr="00846A12">
              <w:rPr>
                <w:rFonts w:ascii="Times New Roman" w:eastAsia="Times New Roman" w:hAnsi="Times New Roman" w:cs="Times New Roman"/>
                <w:color w:val="000000"/>
                <w:sz w:val="21"/>
                <w:szCs w:val="21"/>
                <w:lang w:eastAsia="ru-RU"/>
              </w:rPr>
              <w:t>≥ 340</w:t>
            </w:r>
          </w:p>
        </w:tc>
        <w:tc>
          <w:tcPr>
            <w:tcW w:w="1747" w:type="dxa"/>
          </w:tcPr>
          <w:p w:rsidR="00846A12" w:rsidRPr="00846A12" w:rsidRDefault="00846A12" w:rsidP="00550927">
            <w:pPr>
              <w:rPr>
                <w:rFonts w:ascii="Times New Roman" w:eastAsia="Times New Roman" w:hAnsi="Times New Roman" w:cs="Times New Roman"/>
                <w:color w:val="000000"/>
                <w:sz w:val="21"/>
                <w:szCs w:val="21"/>
                <w:lang w:eastAsia="ru-RU"/>
              </w:rPr>
            </w:pPr>
            <w:r w:rsidRPr="00846A12">
              <w:rPr>
                <w:rFonts w:ascii="Times New Roman" w:eastAsia="Times New Roman" w:hAnsi="Times New Roman" w:cs="Times New Roman"/>
                <w:color w:val="000000"/>
                <w:sz w:val="21"/>
                <w:szCs w:val="21"/>
                <w:lang w:eastAsia="ru-RU"/>
              </w:rPr>
              <w:t>Миллиметр</w:t>
            </w:r>
          </w:p>
        </w:tc>
      </w:tr>
      <w:tr w:rsidR="00846A12" w:rsidRPr="00846A12" w:rsidTr="00846A12">
        <w:trPr>
          <w:trHeight w:val="253"/>
          <w:jc w:val="center"/>
        </w:trPr>
        <w:tc>
          <w:tcPr>
            <w:tcW w:w="1714" w:type="dxa"/>
            <w:vMerge/>
          </w:tcPr>
          <w:p w:rsidR="00846A12" w:rsidRPr="00846A12" w:rsidRDefault="00846A12" w:rsidP="00550927">
            <w:pPr>
              <w:rPr>
                <w:rFonts w:ascii="Times New Roman" w:hAnsi="Times New Roman" w:cs="Times New Roman"/>
                <w:sz w:val="21"/>
                <w:szCs w:val="21"/>
              </w:rPr>
            </w:pPr>
          </w:p>
        </w:tc>
        <w:tc>
          <w:tcPr>
            <w:tcW w:w="4406" w:type="dxa"/>
          </w:tcPr>
          <w:p w:rsidR="00846A12" w:rsidRPr="00846A12" w:rsidRDefault="00846A12" w:rsidP="00550927">
            <w:pPr>
              <w:rPr>
                <w:rFonts w:ascii="Times New Roman" w:eastAsia="Times New Roman" w:hAnsi="Times New Roman" w:cs="Times New Roman"/>
                <w:color w:val="000000"/>
                <w:sz w:val="21"/>
                <w:szCs w:val="21"/>
                <w:lang w:eastAsia="ru-RU"/>
              </w:rPr>
            </w:pPr>
            <w:r w:rsidRPr="00846A12">
              <w:rPr>
                <w:rFonts w:ascii="Times New Roman" w:eastAsia="Times New Roman" w:hAnsi="Times New Roman" w:cs="Times New Roman"/>
                <w:color w:val="000000"/>
                <w:sz w:val="21"/>
                <w:szCs w:val="21"/>
                <w:lang w:eastAsia="ru-RU"/>
              </w:rPr>
              <w:t>Высота мойки</w:t>
            </w:r>
          </w:p>
        </w:tc>
        <w:tc>
          <w:tcPr>
            <w:tcW w:w="1903" w:type="dxa"/>
          </w:tcPr>
          <w:p w:rsidR="00846A12" w:rsidRPr="00846A12" w:rsidRDefault="00846A12" w:rsidP="00550927">
            <w:pPr>
              <w:rPr>
                <w:rFonts w:ascii="Times New Roman" w:hAnsi="Times New Roman" w:cs="Times New Roman"/>
                <w:sz w:val="21"/>
                <w:szCs w:val="21"/>
              </w:rPr>
            </w:pPr>
            <w:r w:rsidRPr="00846A12">
              <w:rPr>
                <w:rFonts w:ascii="Times New Roman" w:eastAsia="Times New Roman" w:hAnsi="Times New Roman" w:cs="Times New Roman"/>
                <w:color w:val="000000"/>
                <w:sz w:val="21"/>
                <w:szCs w:val="21"/>
                <w:lang w:eastAsia="ru-RU"/>
              </w:rPr>
              <w:t>≥ 140</w:t>
            </w:r>
          </w:p>
        </w:tc>
        <w:tc>
          <w:tcPr>
            <w:tcW w:w="1747" w:type="dxa"/>
          </w:tcPr>
          <w:p w:rsidR="00846A12" w:rsidRPr="00846A12" w:rsidRDefault="00846A12" w:rsidP="00550927">
            <w:pPr>
              <w:rPr>
                <w:rFonts w:ascii="Times New Roman" w:eastAsia="Times New Roman" w:hAnsi="Times New Roman" w:cs="Times New Roman"/>
                <w:color w:val="000000"/>
                <w:sz w:val="21"/>
                <w:szCs w:val="21"/>
                <w:lang w:eastAsia="ru-RU"/>
              </w:rPr>
            </w:pPr>
            <w:r w:rsidRPr="00846A12">
              <w:rPr>
                <w:rFonts w:ascii="Times New Roman" w:eastAsia="Times New Roman" w:hAnsi="Times New Roman" w:cs="Times New Roman"/>
                <w:color w:val="000000"/>
                <w:sz w:val="21"/>
                <w:szCs w:val="21"/>
                <w:lang w:eastAsia="ru-RU"/>
              </w:rPr>
              <w:t>Миллиметр</w:t>
            </w:r>
          </w:p>
        </w:tc>
      </w:tr>
      <w:tr w:rsidR="00846A12" w:rsidRPr="00846A12" w:rsidTr="00846A12">
        <w:trPr>
          <w:trHeight w:val="491"/>
          <w:jc w:val="center"/>
        </w:trPr>
        <w:tc>
          <w:tcPr>
            <w:tcW w:w="1714" w:type="dxa"/>
            <w:vMerge/>
          </w:tcPr>
          <w:p w:rsidR="00846A12" w:rsidRPr="00846A12" w:rsidRDefault="00846A12" w:rsidP="00550927">
            <w:pPr>
              <w:rPr>
                <w:rFonts w:ascii="Times New Roman" w:hAnsi="Times New Roman" w:cs="Times New Roman"/>
                <w:sz w:val="21"/>
                <w:szCs w:val="21"/>
              </w:rPr>
            </w:pPr>
          </w:p>
        </w:tc>
        <w:tc>
          <w:tcPr>
            <w:tcW w:w="4406" w:type="dxa"/>
          </w:tcPr>
          <w:p w:rsidR="00846A12" w:rsidRPr="00846A12" w:rsidRDefault="00846A12" w:rsidP="00550927">
            <w:pPr>
              <w:rPr>
                <w:rFonts w:ascii="Times New Roman" w:eastAsia="Times New Roman" w:hAnsi="Times New Roman" w:cs="Times New Roman"/>
                <w:color w:val="000000"/>
                <w:sz w:val="21"/>
                <w:szCs w:val="21"/>
                <w:lang w:eastAsia="ru-RU"/>
              </w:rPr>
            </w:pPr>
            <w:r w:rsidRPr="00846A12">
              <w:rPr>
                <w:rFonts w:ascii="Times New Roman" w:eastAsia="Times New Roman" w:hAnsi="Times New Roman" w:cs="Times New Roman"/>
                <w:color w:val="000000"/>
                <w:sz w:val="21"/>
                <w:szCs w:val="21"/>
                <w:lang w:eastAsia="ru-RU"/>
              </w:rPr>
              <w:t>Устранение неровностей пола за счет регулируемых винтов</w:t>
            </w:r>
          </w:p>
        </w:tc>
        <w:tc>
          <w:tcPr>
            <w:tcW w:w="1903" w:type="dxa"/>
          </w:tcPr>
          <w:p w:rsidR="00846A12" w:rsidRPr="00846A12" w:rsidRDefault="00846A12" w:rsidP="00550927">
            <w:pPr>
              <w:rPr>
                <w:rFonts w:ascii="Times New Roman" w:eastAsia="Times New Roman" w:hAnsi="Times New Roman" w:cs="Times New Roman"/>
                <w:color w:val="000000"/>
                <w:sz w:val="21"/>
                <w:szCs w:val="21"/>
                <w:lang w:eastAsia="ru-RU"/>
              </w:rPr>
            </w:pPr>
            <w:r w:rsidRPr="00846A12">
              <w:rPr>
                <w:rFonts w:ascii="Times New Roman" w:eastAsia="Times New Roman" w:hAnsi="Times New Roman" w:cs="Times New Roman"/>
                <w:color w:val="000000"/>
                <w:sz w:val="21"/>
                <w:szCs w:val="21"/>
                <w:lang w:eastAsia="ru-RU"/>
              </w:rPr>
              <w:t>Наличие</w:t>
            </w:r>
          </w:p>
        </w:tc>
        <w:tc>
          <w:tcPr>
            <w:tcW w:w="1747" w:type="dxa"/>
          </w:tcPr>
          <w:p w:rsidR="00846A12" w:rsidRPr="00846A12" w:rsidRDefault="00846A12" w:rsidP="00550927">
            <w:pPr>
              <w:rPr>
                <w:rFonts w:ascii="Times New Roman" w:hAnsi="Times New Roman" w:cs="Times New Roman"/>
                <w:sz w:val="21"/>
                <w:szCs w:val="21"/>
              </w:rPr>
            </w:pPr>
            <w:r w:rsidRPr="00846A12">
              <w:rPr>
                <w:rFonts w:ascii="Times New Roman" w:hAnsi="Times New Roman" w:cs="Times New Roman"/>
                <w:sz w:val="21"/>
                <w:szCs w:val="21"/>
              </w:rPr>
              <w:t>-</w:t>
            </w:r>
          </w:p>
        </w:tc>
      </w:tr>
      <w:tr w:rsidR="00846A12" w:rsidRPr="00846A12" w:rsidTr="00846A12">
        <w:trPr>
          <w:trHeight w:val="268"/>
          <w:jc w:val="center"/>
        </w:trPr>
        <w:tc>
          <w:tcPr>
            <w:tcW w:w="1714" w:type="dxa"/>
            <w:vMerge/>
          </w:tcPr>
          <w:p w:rsidR="00846A12" w:rsidRPr="00846A12" w:rsidRDefault="00846A12" w:rsidP="00550927">
            <w:pPr>
              <w:rPr>
                <w:rFonts w:ascii="Times New Roman" w:hAnsi="Times New Roman" w:cs="Times New Roman"/>
                <w:sz w:val="21"/>
                <w:szCs w:val="21"/>
              </w:rPr>
            </w:pPr>
          </w:p>
        </w:tc>
        <w:tc>
          <w:tcPr>
            <w:tcW w:w="4406" w:type="dxa"/>
          </w:tcPr>
          <w:p w:rsidR="00846A12" w:rsidRPr="00846A12" w:rsidRDefault="00846A12" w:rsidP="00550927">
            <w:pPr>
              <w:rPr>
                <w:rFonts w:ascii="Times New Roman" w:eastAsia="Times New Roman" w:hAnsi="Times New Roman" w:cs="Times New Roman"/>
                <w:color w:val="000000"/>
                <w:sz w:val="21"/>
                <w:szCs w:val="21"/>
                <w:lang w:eastAsia="ru-RU"/>
              </w:rPr>
            </w:pPr>
            <w:r w:rsidRPr="00846A12">
              <w:rPr>
                <w:rFonts w:ascii="Times New Roman" w:eastAsia="Times New Roman" w:hAnsi="Times New Roman" w:cs="Times New Roman"/>
                <w:color w:val="000000"/>
                <w:sz w:val="21"/>
                <w:szCs w:val="21"/>
                <w:lang w:eastAsia="ru-RU"/>
              </w:rPr>
              <w:t>Вес стола</w:t>
            </w:r>
          </w:p>
        </w:tc>
        <w:tc>
          <w:tcPr>
            <w:tcW w:w="1903" w:type="dxa"/>
          </w:tcPr>
          <w:p w:rsidR="00846A12" w:rsidRPr="00846A12" w:rsidRDefault="00846A12" w:rsidP="00550927">
            <w:pPr>
              <w:rPr>
                <w:rFonts w:ascii="Times New Roman" w:eastAsia="Times New Roman" w:hAnsi="Times New Roman" w:cs="Times New Roman"/>
                <w:color w:val="000000"/>
                <w:sz w:val="21"/>
                <w:szCs w:val="21"/>
                <w:lang w:eastAsia="ru-RU"/>
              </w:rPr>
            </w:pPr>
            <w:r w:rsidRPr="00846A12">
              <w:rPr>
                <w:rFonts w:ascii="Times New Roman" w:eastAsia="Times New Roman" w:hAnsi="Times New Roman" w:cs="Times New Roman"/>
                <w:color w:val="000000"/>
                <w:sz w:val="21"/>
                <w:szCs w:val="21"/>
                <w:lang w:eastAsia="ru-RU"/>
              </w:rPr>
              <w:sym w:font="Symbol" w:char="F0A3"/>
            </w:r>
            <w:r w:rsidRPr="00846A12">
              <w:rPr>
                <w:rFonts w:ascii="Times New Roman" w:eastAsia="Times New Roman" w:hAnsi="Times New Roman" w:cs="Times New Roman"/>
                <w:color w:val="000000"/>
                <w:sz w:val="21"/>
                <w:szCs w:val="21"/>
                <w:lang w:eastAsia="ru-RU"/>
              </w:rPr>
              <w:t xml:space="preserve"> 80</w:t>
            </w:r>
          </w:p>
        </w:tc>
        <w:tc>
          <w:tcPr>
            <w:tcW w:w="1747" w:type="dxa"/>
          </w:tcPr>
          <w:p w:rsidR="00846A12" w:rsidRPr="00846A12" w:rsidRDefault="00846A12" w:rsidP="00550927">
            <w:pPr>
              <w:rPr>
                <w:rFonts w:ascii="Times New Roman" w:hAnsi="Times New Roman" w:cs="Times New Roman"/>
                <w:sz w:val="21"/>
                <w:szCs w:val="21"/>
              </w:rPr>
            </w:pPr>
            <w:r w:rsidRPr="00846A12">
              <w:rPr>
                <w:rFonts w:ascii="Times New Roman" w:hAnsi="Times New Roman" w:cs="Times New Roman"/>
                <w:sz w:val="21"/>
                <w:szCs w:val="21"/>
              </w:rPr>
              <w:t>Килограмм</w:t>
            </w:r>
          </w:p>
        </w:tc>
      </w:tr>
      <w:tr w:rsidR="00846A12" w:rsidRPr="00846A12" w:rsidTr="00846A12">
        <w:trPr>
          <w:trHeight w:val="238"/>
          <w:jc w:val="center"/>
        </w:trPr>
        <w:tc>
          <w:tcPr>
            <w:tcW w:w="1714" w:type="dxa"/>
            <w:vMerge/>
          </w:tcPr>
          <w:p w:rsidR="00846A12" w:rsidRPr="00846A12" w:rsidRDefault="00846A12" w:rsidP="00550927">
            <w:pPr>
              <w:rPr>
                <w:rFonts w:ascii="Times New Roman" w:hAnsi="Times New Roman" w:cs="Times New Roman"/>
                <w:sz w:val="21"/>
                <w:szCs w:val="21"/>
              </w:rPr>
            </w:pPr>
          </w:p>
        </w:tc>
        <w:tc>
          <w:tcPr>
            <w:tcW w:w="4406" w:type="dxa"/>
          </w:tcPr>
          <w:p w:rsidR="00846A12" w:rsidRPr="00846A12" w:rsidRDefault="00846A12" w:rsidP="00550927">
            <w:pPr>
              <w:rPr>
                <w:rFonts w:ascii="Times New Roman" w:eastAsia="Times New Roman" w:hAnsi="Times New Roman" w:cs="Times New Roman"/>
                <w:color w:val="000000"/>
                <w:sz w:val="21"/>
                <w:szCs w:val="21"/>
                <w:lang w:eastAsia="ru-RU"/>
              </w:rPr>
            </w:pPr>
            <w:r w:rsidRPr="00846A12">
              <w:rPr>
                <w:rFonts w:ascii="Times New Roman" w:eastAsia="Times New Roman" w:hAnsi="Times New Roman" w:cs="Times New Roman"/>
                <w:color w:val="000000"/>
                <w:sz w:val="21"/>
                <w:szCs w:val="21"/>
                <w:lang w:eastAsia="ru-RU"/>
              </w:rPr>
              <w:t>Столешница с раковиной на каркасе</w:t>
            </w:r>
          </w:p>
        </w:tc>
        <w:tc>
          <w:tcPr>
            <w:tcW w:w="1903" w:type="dxa"/>
          </w:tcPr>
          <w:p w:rsidR="00846A12" w:rsidRPr="00846A12" w:rsidRDefault="00846A12" w:rsidP="00550927">
            <w:pPr>
              <w:rPr>
                <w:rFonts w:ascii="Times New Roman" w:eastAsia="Times New Roman" w:hAnsi="Times New Roman" w:cs="Times New Roman"/>
                <w:color w:val="000000"/>
                <w:sz w:val="21"/>
                <w:szCs w:val="21"/>
                <w:lang w:eastAsia="ru-RU"/>
              </w:rPr>
            </w:pPr>
            <w:r w:rsidRPr="00846A12">
              <w:rPr>
                <w:rFonts w:ascii="Times New Roman" w:eastAsia="Times New Roman" w:hAnsi="Times New Roman" w:cs="Times New Roman"/>
                <w:color w:val="000000"/>
                <w:sz w:val="21"/>
                <w:szCs w:val="21"/>
                <w:lang w:eastAsia="ru-RU"/>
              </w:rPr>
              <w:t>Наличие</w:t>
            </w:r>
          </w:p>
        </w:tc>
        <w:tc>
          <w:tcPr>
            <w:tcW w:w="1747" w:type="dxa"/>
          </w:tcPr>
          <w:p w:rsidR="00846A12" w:rsidRPr="00846A12" w:rsidRDefault="00846A12" w:rsidP="00550927">
            <w:pPr>
              <w:rPr>
                <w:rFonts w:ascii="Times New Roman" w:hAnsi="Times New Roman" w:cs="Times New Roman"/>
                <w:sz w:val="21"/>
                <w:szCs w:val="21"/>
              </w:rPr>
            </w:pPr>
            <w:r w:rsidRPr="00846A12">
              <w:rPr>
                <w:rFonts w:ascii="Times New Roman" w:hAnsi="Times New Roman" w:cs="Times New Roman"/>
                <w:sz w:val="21"/>
                <w:szCs w:val="21"/>
              </w:rPr>
              <w:t>-</w:t>
            </w:r>
          </w:p>
        </w:tc>
      </w:tr>
      <w:tr w:rsidR="00846A12" w:rsidRPr="00846A12" w:rsidTr="00846A12">
        <w:trPr>
          <w:trHeight w:val="253"/>
          <w:jc w:val="center"/>
        </w:trPr>
        <w:tc>
          <w:tcPr>
            <w:tcW w:w="1714" w:type="dxa"/>
            <w:vMerge/>
          </w:tcPr>
          <w:p w:rsidR="00846A12" w:rsidRPr="00846A12" w:rsidRDefault="00846A12" w:rsidP="00550927">
            <w:pPr>
              <w:rPr>
                <w:rFonts w:ascii="Times New Roman" w:hAnsi="Times New Roman" w:cs="Times New Roman"/>
                <w:sz w:val="21"/>
                <w:szCs w:val="21"/>
              </w:rPr>
            </w:pPr>
          </w:p>
        </w:tc>
        <w:tc>
          <w:tcPr>
            <w:tcW w:w="4406" w:type="dxa"/>
          </w:tcPr>
          <w:p w:rsidR="00846A12" w:rsidRPr="00846A12" w:rsidRDefault="00846A12" w:rsidP="00550927">
            <w:pPr>
              <w:rPr>
                <w:rFonts w:ascii="Times New Roman" w:eastAsia="Times New Roman" w:hAnsi="Times New Roman" w:cs="Times New Roman"/>
                <w:color w:val="000000"/>
                <w:sz w:val="21"/>
                <w:szCs w:val="21"/>
                <w:lang w:eastAsia="ru-RU"/>
              </w:rPr>
            </w:pPr>
            <w:r w:rsidRPr="00846A12">
              <w:rPr>
                <w:rFonts w:ascii="Times New Roman" w:eastAsia="Times New Roman" w:hAnsi="Times New Roman" w:cs="Times New Roman"/>
                <w:color w:val="000000"/>
                <w:sz w:val="21"/>
                <w:szCs w:val="21"/>
                <w:lang w:eastAsia="ru-RU"/>
              </w:rPr>
              <w:t>Кран смеситель</w:t>
            </w:r>
          </w:p>
        </w:tc>
        <w:tc>
          <w:tcPr>
            <w:tcW w:w="1903" w:type="dxa"/>
          </w:tcPr>
          <w:p w:rsidR="00846A12" w:rsidRPr="00846A12" w:rsidRDefault="00846A12" w:rsidP="00550927">
            <w:pPr>
              <w:rPr>
                <w:rFonts w:ascii="Times New Roman" w:eastAsia="Times New Roman" w:hAnsi="Times New Roman" w:cs="Times New Roman"/>
                <w:color w:val="000000"/>
                <w:sz w:val="21"/>
                <w:szCs w:val="21"/>
                <w:lang w:eastAsia="ru-RU"/>
              </w:rPr>
            </w:pPr>
            <w:r w:rsidRPr="00846A12">
              <w:rPr>
                <w:rFonts w:ascii="Times New Roman" w:eastAsia="Times New Roman" w:hAnsi="Times New Roman" w:cs="Times New Roman"/>
                <w:color w:val="000000"/>
                <w:sz w:val="21"/>
                <w:szCs w:val="21"/>
                <w:lang w:eastAsia="ru-RU"/>
              </w:rPr>
              <w:t>Наличие</w:t>
            </w:r>
          </w:p>
        </w:tc>
        <w:tc>
          <w:tcPr>
            <w:tcW w:w="1747" w:type="dxa"/>
          </w:tcPr>
          <w:p w:rsidR="00846A12" w:rsidRPr="00846A12" w:rsidRDefault="00846A12" w:rsidP="00550927">
            <w:pPr>
              <w:rPr>
                <w:rFonts w:ascii="Times New Roman" w:hAnsi="Times New Roman" w:cs="Times New Roman"/>
                <w:sz w:val="21"/>
                <w:szCs w:val="21"/>
              </w:rPr>
            </w:pPr>
            <w:r w:rsidRPr="00846A12">
              <w:rPr>
                <w:rFonts w:ascii="Times New Roman" w:hAnsi="Times New Roman" w:cs="Times New Roman"/>
                <w:sz w:val="21"/>
                <w:szCs w:val="21"/>
              </w:rPr>
              <w:t>-</w:t>
            </w:r>
          </w:p>
        </w:tc>
      </w:tr>
      <w:tr w:rsidR="00846A12" w:rsidRPr="00846A12" w:rsidTr="00846A12">
        <w:trPr>
          <w:trHeight w:val="253"/>
          <w:jc w:val="center"/>
        </w:trPr>
        <w:tc>
          <w:tcPr>
            <w:tcW w:w="1714" w:type="dxa"/>
            <w:vMerge/>
          </w:tcPr>
          <w:p w:rsidR="00846A12" w:rsidRPr="00846A12" w:rsidRDefault="00846A12" w:rsidP="00550927">
            <w:pPr>
              <w:rPr>
                <w:rFonts w:ascii="Times New Roman" w:hAnsi="Times New Roman" w:cs="Times New Roman"/>
                <w:sz w:val="21"/>
                <w:szCs w:val="21"/>
              </w:rPr>
            </w:pPr>
          </w:p>
        </w:tc>
        <w:tc>
          <w:tcPr>
            <w:tcW w:w="4406" w:type="dxa"/>
          </w:tcPr>
          <w:p w:rsidR="00846A12" w:rsidRPr="00846A12" w:rsidRDefault="00846A12" w:rsidP="00550927">
            <w:pPr>
              <w:rPr>
                <w:rFonts w:ascii="Times New Roman" w:eastAsia="Times New Roman" w:hAnsi="Times New Roman" w:cs="Times New Roman"/>
                <w:color w:val="000000"/>
                <w:sz w:val="21"/>
                <w:szCs w:val="21"/>
                <w:lang w:eastAsia="ru-RU"/>
              </w:rPr>
            </w:pPr>
            <w:r w:rsidRPr="00846A12">
              <w:rPr>
                <w:rFonts w:ascii="Times New Roman" w:eastAsia="Times New Roman" w:hAnsi="Times New Roman" w:cs="Times New Roman"/>
                <w:color w:val="000000"/>
                <w:sz w:val="21"/>
                <w:szCs w:val="21"/>
                <w:lang w:eastAsia="ru-RU"/>
              </w:rPr>
              <w:t>Препаровочный столик</w:t>
            </w:r>
          </w:p>
        </w:tc>
        <w:tc>
          <w:tcPr>
            <w:tcW w:w="1903" w:type="dxa"/>
          </w:tcPr>
          <w:p w:rsidR="00846A12" w:rsidRPr="00846A12" w:rsidRDefault="00846A12" w:rsidP="00550927">
            <w:pPr>
              <w:rPr>
                <w:rFonts w:ascii="Times New Roman" w:eastAsia="Times New Roman" w:hAnsi="Times New Roman" w:cs="Times New Roman"/>
                <w:color w:val="000000"/>
                <w:sz w:val="21"/>
                <w:szCs w:val="21"/>
                <w:lang w:eastAsia="ru-RU"/>
              </w:rPr>
            </w:pPr>
            <w:r w:rsidRPr="00846A12">
              <w:rPr>
                <w:rFonts w:ascii="Times New Roman" w:eastAsia="Times New Roman" w:hAnsi="Times New Roman" w:cs="Times New Roman"/>
                <w:color w:val="000000"/>
                <w:sz w:val="21"/>
                <w:szCs w:val="21"/>
                <w:lang w:eastAsia="ru-RU"/>
              </w:rPr>
              <w:t>Наличие</w:t>
            </w:r>
          </w:p>
        </w:tc>
        <w:tc>
          <w:tcPr>
            <w:tcW w:w="1747" w:type="dxa"/>
          </w:tcPr>
          <w:p w:rsidR="00846A12" w:rsidRPr="00846A12" w:rsidRDefault="00846A12" w:rsidP="00550927">
            <w:pPr>
              <w:rPr>
                <w:rFonts w:ascii="Times New Roman" w:hAnsi="Times New Roman" w:cs="Times New Roman"/>
                <w:sz w:val="21"/>
                <w:szCs w:val="21"/>
              </w:rPr>
            </w:pPr>
            <w:r w:rsidRPr="00846A12">
              <w:rPr>
                <w:rFonts w:ascii="Times New Roman" w:hAnsi="Times New Roman" w:cs="Times New Roman"/>
                <w:sz w:val="21"/>
                <w:szCs w:val="21"/>
              </w:rPr>
              <w:t>-</w:t>
            </w:r>
          </w:p>
        </w:tc>
      </w:tr>
      <w:tr w:rsidR="00846A12" w:rsidRPr="00846A12" w:rsidTr="00846A12">
        <w:trPr>
          <w:trHeight w:val="253"/>
          <w:jc w:val="center"/>
        </w:trPr>
        <w:tc>
          <w:tcPr>
            <w:tcW w:w="1714" w:type="dxa"/>
            <w:vMerge/>
          </w:tcPr>
          <w:p w:rsidR="00846A12" w:rsidRPr="00846A12" w:rsidRDefault="00846A12" w:rsidP="00550927">
            <w:pPr>
              <w:rPr>
                <w:rFonts w:ascii="Times New Roman" w:hAnsi="Times New Roman" w:cs="Times New Roman"/>
                <w:sz w:val="21"/>
                <w:szCs w:val="21"/>
              </w:rPr>
            </w:pPr>
          </w:p>
        </w:tc>
        <w:tc>
          <w:tcPr>
            <w:tcW w:w="4406" w:type="dxa"/>
          </w:tcPr>
          <w:p w:rsidR="00846A12" w:rsidRPr="00846A12" w:rsidRDefault="00846A12" w:rsidP="00550927">
            <w:pPr>
              <w:rPr>
                <w:rFonts w:ascii="Times New Roman" w:eastAsia="Times New Roman" w:hAnsi="Times New Roman" w:cs="Times New Roman"/>
                <w:color w:val="000000"/>
                <w:sz w:val="21"/>
                <w:szCs w:val="21"/>
                <w:lang w:eastAsia="ru-RU"/>
              </w:rPr>
            </w:pPr>
            <w:r w:rsidRPr="00846A12">
              <w:rPr>
                <w:rFonts w:ascii="Times New Roman" w:eastAsia="Times New Roman" w:hAnsi="Times New Roman" w:cs="Times New Roman"/>
                <w:color w:val="000000"/>
                <w:sz w:val="21"/>
                <w:szCs w:val="21"/>
                <w:lang w:eastAsia="ru-RU"/>
              </w:rPr>
              <w:t>Подголовник</w:t>
            </w:r>
          </w:p>
        </w:tc>
        <w:tc>
          <w:tcPr>
            <w:tcW w:w="1903" w:type="dxa"/>
          </w:tcPr>
          <w:p w:rsidR="00846A12" w:rsidRPr="00846A12" w:rsidRDefault="00846A12" w:rsidP="00550927">
            <w:pPr>
              <w:rPr>
                <w:rFonts w:ascii="Times New Roman" w:eastAsia="Times New Roman" w:hAnsi="Times New Roman" w:cs="Times New Roman"/>
                <w:color w:val="000000"/>
                <w:sz w:val="21"/>
                <w:szCs w:val="21"/>
                <w:lang w:eastAsia="ru-RU"/>
              </w:rPr>
            </w:pPr>
            <w:r w:rsidRPr="00846A12">
              <w:rPr>
                <w:rFonts w:ascii="Times New Roman" w:eastAsia="Times New Roman" w:hAnsi="Times New Roman" w:cs="Times New Roman"/>
                <w:color w:val="000000"/>
                <w:sz w:val="21"/>
                <w:szCs w:val="21"/>
                <w:lang w:eastAsia="ru-RU"/>
              </w:rPr>
              <w:t>Наличие</w:t>
            </w:r>
          </w:p>
        </w:tc>
        <w:tc>
          <w:tcPr>
            <w:tcW w:w="1747" w:type="dxa"/>
          </w:tcPr>
          <w:p w:rsidR="00846A12" w:rsidRPr="00846A12" w:rsidRDefault="00846A12" w:rsidP="00550927">
            <w:pPr>
              <w:rPr>
                <w:rFonts w:ascii="Times New Roman" w:hAnsi="Times New Roman" w:cs="Times New Roman"/>
                <w:sz w:val="21"/>
                <w:szCs w:val="21"/>
              </w:rPr>
            </w:pPr>
            <w:r w:rsidRPr="00846A12">
              <w:rPr>
                <w:rFonts w:ascii="Times New Roman" w:hAnsi="Times New Roman" w:cs="Times New Roman"/>
                <w:sz w:val="21"/>
                <w:szCs w:val="21"/>
              </w:rPr>
              <w:t>-</w:t>
            </w:r>
          </w:p>
        </w:tc>
      </w:tr>
      <w:tr w:rsidR="00846A12" w:rsidRPr="00846A12" w:rsidTr="00846A12">
        <w:trPr>
          <w:trHeight w:val="238"/>
          <w:jc w:val="center"/>
        </w:trPr>
        <w:tc>
          <w:tcPr>
            <w:tcW w:w="1714" w:type="dxa"/>
            <w:vMerge/>
          </w:tcPr>
          <w:p w:rsidR="00846A12" w:rsidRPr="00846A12" w:rsidRDefault="00846A12" w:rsidP="00550927">
            <w:pPr>
              <w:rPr>
                <w:rFonts w:ascii="Times New Roman" w:hAnsi="Times New Roman" w:cs="Times New Roman"/>
                <w:sz w:val="21"/>
                <w:szCs w:val="21"/>
              </w:rPr>
            </w:pPr>
          </w:p>
        </w:tc>
        <w:tc>
          <w:tcPr>
            <w:tcW w:w="4406" w:type="dxa"/>
          </w:tcPr>
          <w:p w:rsidR="00846A12" w:rsidRPr="00846A12" w:rsidRDefault="00846A12" w:rsidP="00550927">
            <w:pPr>
              <w:rPr>
                <w:rFonts w:ascii="Times New Roman" w:eastAsia="Times New Roman" w:hAnsi="Times New Roman" w:cs="Times New Roman"/>
                <w:color w:val="000000"/>
                <w:sz w:val="21"/>
                <w:szCs w:val="21"/>
                <w:lang w:eastAsia="ru-RU"/>
              </w:rPr>
            </w:pPr>
            <w:proofErr w:type="spellStart"/>
            <w:r w:rsidRPr="00846A12">
              <w:rPr>
                <w:rFonts w:ascii="Times New Roman" w:eastAsia="Times New Roman" w:hAnsi="Times New Roman" w:cs="Times New Roman"/>
                <w:color w:val="000000"/>
                <w:sz w:val="21"/>
                <w:szCs w:val="21"/>
                <w:lang w:eastAsia="ru-RU"/>
              </w:rPr>
              <w:t>Подспинник</w:t>
            </w:r>
            <w:proofErr w:type="spellEnd"/>
          </w:p>
        </w:tc>
        <w:tc>
          <w:tcPr>
            <w:tcW w:w="1903" w:type="dxa"/>
          </w:tcPr>
          <w:p w:rsidR="00846A12" w:rsidRPr="00846A12" w:rsidRDefault="00846A12" w:rsidP="00550927">
            <w:pPr>
              <w:rPr>
                <w:rFonts w:ascii="Times New Roman" w:eastAsia="Times New Roman" w:hAnsi="Times New Roman" w:cs="Times New Roman"/>
                <w:color w:val="000000"/>
                <w:sz w:val="21"/>
                <w:szCs w:val="21"/>
                <w:lang w:eastAsia="ru-RU"/>
              </w:rPr>
            </w:pPr>
            <w:r w:rsidRPr="00846A12">
              <w:rPr>
                <w:rFonts w:ascii="Times New Roman" w:eastAsia="Times New Roman" w:hAnsi="Times New Roman" w:cs="Times New Roman"/>
                <w:color w:val="000000"/>
                <w:sz w:val="21"/>
                <w:szCs w:val="21"/>
                <w:lang w:eastAsia="ru-RU"/>
              </w:rPr>
              <w:t>Наличие</w:t>
            </w:r>
          </w:p>
        </w:tc>
        <w:tc>
          <w:tcPr>
            <w:tcW w:w="1747" w:type="dxa"/>
          </w:tcPr>
          <w:p w:rsidR="00846A12" w:rsidRPr="00846A12" w:rsidRDefault="00846A12" w:rsidP="00550927">
            <w:pPr>
              <w:rPr>
                <w:rFonts w:ascii="Times New Roman" w:hAnsi="Times New Roman" w:cs="Times New Roman"/>
                <w:sz w:val="21"/>
                <w:szCs w:val="21"/>
              </w:rPr>
            </w:pPr>
            <w:r w:rsidRPr="00846A12">
              <w:rPr>
                <w:rFonts w:ascii="Times New Roman" w:hAnsi="Times New Roman" w:cs="Times New Roman"/>
                <w:sz w:val="21"/>
                <w:szCs w:val="21"/>
              </w:rPr>
              <w:t>-</w:t>
            </w:r>
          </w:p>
        </w:tc>
      </w:tr>
    </w:tbl>
    <w:p w:rsidR="00077B6E" w:rsidRDefault="00077B6E" w:rsidP="00C54486">
      <w:pPr>
        <w:widowControl w:val="0"/>
        <w:spacing w:after="0" w:line="240" w:lineRule="auto"/>
        <w:contextualSpacing/>
        <w:jc w:val="both"/>
        <w:rPr>
          <w:rFonts w:ascii="Times New Roman" w:eastAsia="Times New Roman" w:hAnsi="Times New Roman" w:cs="Times New Roman"/>
          <w:sz w:val="26"/>
          <w:szCs w:val="26"/>
          <w:lang w:eastAsia="ru-RU"/>
        </w:rPr>
      </w:pPr>
    </w:p>
    <w:p w:rsidR="005F0C08" w:rsidRDefault="00846A12" w:rsidP="00846A12">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В силу пункта 3</w:t>
      </w:r>
      <w:r w:rsidR="005F0C08">
        <w:rPr>
          <w:rFonts w:ascii="Times New Roman" w:hAnsi="Times New Roman" w:cs="Times New Roman"/>
          <w:sz w:val="26"/>
          <w:szCs w:val="26"/>
        </w:rPr>
        <w:t xml:space="preserve"> части 2 статьи 42 Закона о контрактной системе и</w:t>
      </w:r>
      <w:r w:rsidR="005F0C08" w:rsidRPr="005F0C08">
        <w:rPr>
          <w:rFonts w:ascii="Times New Roman" w:hAnsi="Times New Roman" w:cs="Times New Roman"/>
          <w:sz w:val="26"/>
          <w:szCs w:val="26"/>
        </w:rPr>
        <w:t>звещение об осуществлении закупки, если иное не предусмотрено настоящим Федеральным законом,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w:t>
      </w:r>
      <w:r>
        <w:rPr>
          <w:rFonts w:ascii="Times New Roman" w:hAnsi="Times New Roman" w:cs="Times New Roman"/>
          <w:sz w:val="26"/>
          <w:szCs w:val="26"/>
        </w:rPr>
        <w:t>е количества участников закупки.</w:t>
      </w:r>
    </w:p>
    <w:p w:rsidR="005F0C08" w:rsidRDefault="005F0C08" w:rsidP="00077B6E">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В электронном документе, содержащ</w:t>
      </w:r>
      <w:r w:rsidR="000C0422">
        <w:rPr>
          <w:rFonts w:ascii="Times New Roman" w:hAnsi="Times New Roman" w:cs="Times New Roman"/>
          <w:sz w:val="26"/>
          <w:szCs w:val="26"/>
        </w:rPr>
        <w:t>е</w:t>
      </w:r>
      <w:r>
        <w:rPr>
          <w:rFonts w:ascii="Times New Roman" w:hAnsi="Times New Roman" w:cs="Times New Roman"/>
          <w:sz w:val="26"/>
          <w:szCs w:val="26"/>
        </w:rPr>
        <w:t xml:space="preserve">м </w:t>
      </w:r>
      <w:r w:rsidRPr="005F0C08">
        <w:rPr>
          <w:rFonts w:ascii="Times New Roman" w:hAnsi="Times New Roman" w:cs="Times New Roman"/>
          <w:sz w:val="26"/>
          <w:szCs w:val="26"/>
        </w:rPr>
        <w:t>требования к содержанию, составу заявки на участие в закупке</w:t>
      </w:r>
      <w:r>
        <w:rPr>
          <w:rFonts w:ascii="Times New Roman" w:hAnsi="Times New Roman" w:cs="Times New Roman"/>
          <w:sz w:val="26"/>
          <w:szCs w:val="26"/>
        </w:rPr>
        <w:t xml:space="preserve"> относительно предложения участника закупки установлено следующее:</w:t>
      </w:r>
    </w:p>
    <w:tbl>
      <w:tblPr>
        <w:tblStyle w:val="af9"/>
        <w:tblW w:w="10177" w:type="dxa"/>
        <w:tblInd w:w="137" w:type="dxa"/>
        <w:tblLook w:val="04A0" w:firstRow="1" w:lastRow="0" w:firstColumn="1" w:lastColumn="0" w:noHBand="0" w:noVBand="1"/>
      </w:tblPr>
      <w:tblGrid>
        <w:gridCol w:w="696"/>
        <w:gridCol w:w="9481"/>
      </w:tblGrid>
      <w:tr w:rsidR="005F0C08" w:rsidRPr="00760CBB" w:rsidTr="00550927">
        <w:trPr>
          <w:trHeight w:val="161"/>
        </w:trPr>
        <w:tc>
          <w:tcPr>
            <w:tcW w:w="10177" w:type="dxa"/>
            <w:gridSpan w:val="2"/>
          </w:tcPr>
          <w:p w:rsidR="005F0C08" w:rsidRPr="005F0C08" w:rsidRDefault="005F0C08" w:rsidP="00550927">
            <w:pPr>
              <w:tabs>
                <w:tab w:val="left" w:pos="0"/>
              </w:tabs>
              <w:contextualSpacing/>
              <w:rPr>
                <w:rFonts w:ascii="Times New Roman" w:hAnsi="Times New Roman" w:cs="Times New Roman"/>
                <w:bCs/>
              </w:rPr>
            </w:pPr>
            <w:r w:rsidRPr="005F0C08">
              <w:rPr>
                <w:rFonts w:ascii="Times New Roman" w:hAnsi="Times New Roman" w:cs="Times New Roman"/>
                <w:b/>
                <w:color w:val="000000" w:themeColor="text1"/>
              </w:rPr>
              <w:t xml:space="preserve">2. Предложение участника закупки в отношении объекта закупки должно содержать </w:t>
            </w:r>
            <w:r w:rsidRPr="005F0C08">
              <w:rPr>
                <w:rFonts w:ascii="Times New Roman" w:hAnsi="Times New Roman" w:cs="Times New Roman"/>
                <w:b/>
              </w:rPr>
              <w:t>следующую информацию</w:t>
            </w:r>
            <w:r w:rsidRPr="005F0C08">
              <w:rPr>
                <w:rFonts w:ascii="Times New Roman" w:hAnsi="Times New Roman" w:cs="Times New Roman"/>
                <w:b/>
                <w:color w:val="000000" w:themeColor="text1"/>
              </w:rPr>
              <w:t>:</w:t>
            </w:r>
          </w:p>
        </w:tc>
      </w:tr>
      <w:tr w:rsidR="005F0C08" w:rsidRPr="00760CBB" w:rsidTr="00550927">
        <w:trPr>
          <w:trHeight w:val="665"/>
        </w:trPr>
        <w:tc>
          <w:tcPr>
            <w:tcW w:w="696" w:type="dxa"/>
          </w:tcPr>
          <w:p w:rsidR="005F0C08" w:rsidRPr="005F0C08" w:rsidRDefault="005F0C08" w:rsidP="00550927">
            <w:pPr>
              <w:tabs>
                <w:tab w:val="left" w:pos="171"/>
              </w:tabs>
              <w:rPr>
                <w:rFonts w:ascii="Times New Roman" w:hAnsi="Times New Roman" w:cs="Times New Roman"/>
              </w:rPr>
            </w:pPr>
            <w:r w:rsidRPr="005F0C08">
              <w:rPr>
                <w:rFonts w:ascii="Times New Roman" w:hAnsi="Times New Roman" w:cs="Times New Roman"/>
              </w:rPr>
              <w:t>2.1.</w:t>
            </w:r>
          </w:p>
        </w:tc>
        <w:tc>
          <w:tcPr>
            <w:tcW w:w="9481" w:type="dxa"/>
          </w:tcPr>
          <w:p w:rsidR="005F0C08" w:rsidRPr="005F0C08" w:rsidRDefault="005F0C08" w:rsidP="00550927">
            <w:pPr>
              <w:pStyle w:val="aa"/>
              <w:tabs>
                <w:tab w:val="left" w:pos="313"/>
              </w:tabs>
              <w:autoSpaceDE w:val="0"/>
              <w:autoSpaceDN w:val="0"/>
              <w:adjustRightInd w:val="0"/>
              <w:ind w:left="0"/>
              <w:jc w:val="both"/>
              <w:rPr>
                <w:rFonts w:ascii="Times New Roman" w:eastAsia="Times New Roman" w:hAnsi="Times New Roman" w:cs="Times New Roman"/>
                <w:b/>
                <w:color w:val="FF0000"/>
                <w:lang w:eastAsia="ru-RU"/>
              </w:rPr>
            </w:pPr>
            <w:r w:rsidRPr="005F0C08">
              <w:rPr>
                <w:rFonts w:ascii="Times New Roman" w:hAnsi="Times New Roman" w:cs="Times New Roman"/>
                <w:bCs/>
              </w:rPr>
              <w:t>характеристики предлагаемого участником закупки товара, соответствующие показателям, установленным в описании объекта закупки, товарный знак (при наличии у товара товарного знака). Указанная информация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tc>
      </w:tr>
      <w:tr w:rsidR="005F0C08" w:rsidRPr="004350A6" w:rsidTr="00550927">
        <w:trPr>
          <w:trHeight w:val="420"/>
        </w:trPr>
        <w:tc>
          <w:tcPr>
            <w:tcW w:w="696" w:type="dxa"/>
          </w:tcPr>
          <w:p w:rsidR="005F0C08" w:rsidRPr="005F0C08" w:rsidRDefault="005F0C08" w:rsidP="00550927">
            <w:pPr>
              <w:tabs>
                <w:tab w:val="left" w:pos="0"/>
              </w:tabs>
              <w:contextualSpacing/>
              <w:rPr>
                <w:rFonts w:ascii="Times New Roman" w:hAnsi="Times New Roman" w:cs="Times New Roman"/>
                <w:vertAlign w:val="superscript"/>
              </w:rPr>
            </w:pPr>
            <w:r w:rsidRPr="005F0C08">
              <w:rPr>
                <w:rFonts w:ascii="Times New Roman" w:hAnsi="Times New Roman" w:cs="Times New Roman"/>
              </w:rPr>
              <w:t>2.2.</w:t>
            </w:r>
          </w:p>
        </w:tc>
        <w:tc>
          <w:tcPr>
            <w:tcW w:w="9481" w:type="dxa"/>
          </w:tcPr>
          <w:p w:rsidR="005F0C08" w:rsidRPr="005F0C08" w:rsidRDefault="005F0C08" w:rsidP="00550927">
            <w:pPr>
              <w:tabs>
                <w:tab w:val="left" w:pos="313"/>
              </w:tabs>
              <w:autoSpaceDE w:val="0"/>
              <w:autoSpaceDN w:val="0"/>
              <w:adjustRightInd w:val="0"/>
              <w:spacing w:after="160" w:line="259" w:lineRule="auto"/>
              <w:contextualSpacing/>
              <w:jc w:val="both"/>
              <w:rPr>
                <w:rFonts w:ascii="Times New Roman" w:hAnsi="Times New Roman" w:cs="Times New Roman"/>
              </w:rPr>
            </w:pPr>
            <w:r w:rsidRPr="005F0C08">
              <w:rPr>
                <w:rFonts w:ascii="Times New Roman" w:hAnsi="Times New Roman" w:cs="Times New Roman"/>
              </w:rPr>
              <w:t>наименование страны происхождения товара в соответствии с общероссийским классификатором, используемым для идентификации стран мира;</w:t>
            </w:r>
          </w:p>
        </w:tc>
      </w:tr>
      <w:tr w:rsidR="005F0C08" w:rsidRPr="004350A6" w:rsidTr="00550927">
        <w:trPr>
          <w:trHeight w:val="420"/>
        </w:trPr>
        <w:tc>
          <w:tcPr>
            <w:tcW w:w="696" w:type="dxa"/>
          </w:tcPr>
          <w:p w:rsidR="005F0C08" w:rsidRPr="005F0C08" w:rsidRDefault="005F0C08" w:rsidP="00550927">
            <w:pPr>
              <w:tabs>
                <w:tab w:val="left" w:pos="0"/>
              </w:tabs>
              <w:contextualSpacing/>
              <w:rPr>
                <w:rFonts w:ascii="Times New Roman" w:hAnsi="Times New Roman" w:cs="Times New Roman"/>
                <w:vertAlign w:val="superscript"/>
              </w:rPr>
            </w:pPr>
            <w:r w:rsidRPr="005F0C08">
              <w:rPr>
                <w:rFonts w:ascii="Times New Roman" w:hAnsi="Times New Roman" w:cs="Times New Roman"/>
              </w:rPr>
              <w:t>2.3.</w:t>
            </w:r>
          </w:p>
        </w:tc>
        <w:tc>
          <w:tcPr>
            <w:tcW w:w="9481" w:type="dxa"/>
          </w:tcPr>
          <w:p w:rsidR="00846A12" w:rsidRPr="00846A12" w:rsidRDefault="00846A12" w:rsidP="00846A12">
            <w:pPr>
              <w:tabs>
                <w:tab w:val="left" w:pos="0"/>
              </w:tabs>
              <w:autoSpaceDE w:val="0"/>
              <w:autoSpaceDN w:val="0"/>
              <w:adjustRightInd w:val="0"/>
              <w:contextualSpacing/>
              <w:jc w:val="both"/>
              <w:rPr>
                <w:rFonts w:ascii="Times New Roman" w:hAnsi="Times New Roman" w:cs="Times New Roman"/>
              </w:rPr>
            </w:pPr>
            <w:r w:rsidRPr="00846A12">
              <w:rPr>
                <w:rFonts w:ascii="Times New Roman" w:hAnsi="Times New Roman" w:cs="Times New Roman"/>
              </w:rPr>
              <w:t xml:space="preserve">документы/копии документов, подтверждающие соответствие товара, работы или услуги требованиям, установленным в соответствии с законодательством Российской Федерации и извещением об осуществлении закупки: </w:t>
            </w:r>
          </w:p>
          <w:p w:rsidR="005F0C08" w:rsidRPr="00846A12" w:rsidRDefault="00846A12" w:rsidP="00550927">
            <w:pPr>
              <w:tabs>
                <w:tab w:val="left" w:pos="0"/>
              </w:tabs>
              <w:autoSpaceDE w:val="0"/>
              <w:autoSpaceDN w:val="0"/>
              <w:adjustRightInd w:val="0"/>
              <w:contextualSpacing/>
              <w:jc w:val="both"/>
              <w:rPr>
                <w:rFonts w:ascii="Times New Roman" w:hAnsi="Times New Roman" w:cs="Times New Roman"/>
              </w:rPr>
            </w:pPr>
            <w:r w:rsidRPr="00846A12">
              <w:rPr>
                <w:rFonts w:ascii="Times New Roman" w:hAnsi="Times New Roman" w:cs="Times New Roman"/>
              </w:rPr>
              <w:t xml:space="preserve">Выписка / копия выписки из Государственного реестра медицинских изделий и организаций (индивидуальных предпринимателей) в соответствии с постановлением Правительства РФ от 30.11.2024 № 1684 «Об утверждении Правил государственной регистрации медицинских изделий», постановлением Правительства РФ от 30.09.2021 № 1650 «Об утверждении Правил ведения </w:t>
            </w:r>
            <w:r w:rsidRPr="00846A12">
              <w:rPr>
                <w:rFonts w:ascii="Times New Roman" w:hAnsi="Times New Roman" w:cs="Times New Roman"/>
              </w:rPr>
              <w:lastRenderedPageBreak/>
              <w:t xml:space="preserve">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о внесении изменения в перечень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частей 1, 2 и 3 статьи 15 Федерального закона «Об обязательных требованиях в Российской Федерации», а также о признании утратившими силу некоторых актов Правительства Российской Федерации» и (или) копия действующего </w:t>
            </w:r>
            <w:r>
              <w:rPr>
                <w:rFonts w:ascii="Times New Roman" w:hAnsi="Times New Roman" w:cs="Times New Roman"/>
              </w:rPr>
              <w:t>регистрационного удостоверения.</w:t>
            </w:r>
          </w:p>
        </w:tc>
      </w:tr>
      <w:tr w:rsidR="005F0C08" w:rsidRPr="00760CBB" w:rsidTr="00550927">
        <w:trPr>
          <w:trHeight w:val="163"/>
        </w:trPr>
        <w:tc>
          <w:tcPr>
            <w:tcW w:w="696" w:type="dxa"/>
          </w:tcPr>
          <w:p w:rsidR="005F0C08" w:rsidRPr="005F0C08" w:rsidRDefault="005F0C08" w:rsidP="00550927">
            <w:pPr>
              <w:tabs>
                <w:tab w:val="left" w:pos="0"/>
              </w:tabs>
              <w:contextualSpacing/>
              <w:rPr>
                <w:rFonts w:ascii="Times New Roman" w:hAnsi="Times New Roman" w:cs="Times New Roman"/>
              </w:rPr>
            </w:pPr>
            <w:r w:rsidRPr="005F0C08">
              <w:rPr>
                <w:rFonts w:ascii="Times New Roman" w:hAnsi="Times New Roman" w:cs="Times New Roman"/>
              </w:rPr>
              <w:lastRenderedPageBreak/>
              <w:t>2.4.</w:t>
            </w:r>
          </w:p>
        </w:tc>
        <w:tc>
          <w:tcPr>
            <w:tcW w:w="9481" w:type="dxa"/>
          </w:tcPr>
          <w:p w:rsidR="005F0C08" w:rsidRPr="005F0C08" w:rsidRDefault="005F0C08" w:rsidP="00550927">
            <w:pPr>
              <w:pStyle w:val="aa"/>
              <w:tabs>
                <w:tab w:val="left" w:pos="0"/>
                <w:tab w:val="left" w:pos="313"/>
              </w:tabs>
              <w:autoSpaceDE w:val="0"/>
              <w:autoSpaceDN w:val="0"/>
              <w:adjustRightInd w:val="0"/>
              <w:ind w:left="0"/>
              <w:jc w:val="both"/>
              <w:rPr>
                <w:rFonts w:ascii="Times New Roman" w:eastAsia="Times New Roman" w:hAnsi="Times New Roman" w:cs="Times New Roman"/>
                <w:lang w:eastAsia="ru-RU"/>
              </w:rPr>
            </w:pPr>
            <w:r w:rsidRPr="005F0C08">
              <w:rPr>
                <w:rFonts w:ascii="Times New Roman" w:eastAsia="Times New Roman" w:hAnsi="Times New Roman" w:cs="Times New Roman"/>
                <w:lang w:eastAsia="ru-RU"/>
              </w:rPr>
              <w:t>заявка на участие в закупке может содержать иную информацию и документы, в том числе эскиз, рисунок, чертеж, фотографию, иное изображение предлагаемого участником закупки товара;</w:t>
            </w:r>
          </w:p>
        </w:tc>
      </w:tr>
    </w:tbl>
    <w:p w:rsidR="002816A9" w:rsidRDefault="002816A9" w:rsidP="00251EC1">
      <w:pPr>
        <w:widowControl w:val="0"/>
        <w:tabs>
          <w:tab w:val="left" w:pos="-1620"/>
          <w:tab w:val="left" w:pos="0"/>
        </w:tabs>
        <w:spacing w:after="0" w:line="240" w:lineRule="auto"/>
        <w:contextualSpacing/>
        <w:jc w:val="both"/>
        <w:rPr>
          <w:rFonts w:ascii="Times New Roman" w:hAnsi="Times New Roman" w:cs="Times New Roman"/>
          <w:sz w:val="26"/>
          <w:szCs w:val="26"/>
        </w:rPr>
      </w:pPr>
    </w:p>
    <w:p w:rsidR="00EB4A2E" w:rsidRDefault="00EB4A2E" w:rsidP="00EB4A2E">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Как следует из части 4 статьи 38 </w:t>
      </w:r>
      <w:r w:rsidRPr="009B6A7A">
        <w:rPr>
          <w:rFonts w:ascii="Times New Roman" w:hAnsi="Times New Roman" w:cs="Times New Roman"/>
          <w:sz w:val="26"/>
          <w:szCs w:val="26"/>
        </w:rPr>
        <w:t>Федеральн</w:t>
      </w:r>
      <w:r>
        <w:rPr>
          <w:rFonts w:ascii="Times New Roman" w:hAnsi="Times New Roman" w:cs="Times New Roman"/>
          <w:sz w:val="26"/>
          <w:szCs w:val="26"/>
        </w:rPr>
        <w:t>ого</w:t>
      </w:r>
      <w:r w:rsidRPr="009B6A7A">
        <w:rPr>
          <w:rFonts w:ascii="Times New Roman" w:hAnsi="Times New Roman" w:cs="Times New Roman"/>
          <w:sz w:val="26"/>
          <w:szCs w:val="26"/>
        </w:rPr>
        <w:t xml:space="preserve"> закон</w:t>
      </w:r>
      <w:r>
        <w:rPr>
          <w:rFonts w:ascii="Times New Roman" w:hAnsi="Times New Roman" w:cs="Times New Roman"/>
          <w:sz w:val="26"/>
          <w:szCs w:val="26"/>
        </w:rPr>
        <w:t>а от 21.11.2011 №</w:t>
      </w:r>
      <w:r w:rsidRPr="009B6A7A">
        <w:rPr>
          <w:rFonts w:ascii="Times New Roman" w:hAnsi="Times New Roman" w:cs="Times New Roman"/>
          <w:sz w:val="26"/>
          <w:szCs w:val="26"/>
        </w:rPr>
        <w:t xml:space="preserve"> 323-ФЗ </w:t>
      </w:r>
      <w:r>
        <w:rPr>
          <w:rFonts w:ascii="Times New Roman" w:hAnsi="Times New Roman" w:cs="Times New Roman"/>
          <w:sz w:val="26"/>
          <w:szCs w:val="26"/>
        </w:rPr>
        <w:t>«</w:t>
      </w:r>
      <w:r w:rsidRPr="009B6A7A">
        <w:rPr>
          <w:rFonts w:ascii="Times New Roman" w:hAnsi="Times New Roman" w:cs="Times New Roman"/>
          <w:sz w:val="26"/>
          <w:szCs w:val="26"/>
        </w:rPr>
        <w:t>Об основах охраны здоровья граждан в Российской Федерации</w:t>
      </w:r>
      <w:r>
        <w:rPr>
          <w:rFonts w:ascii="Times New Roman" w:hAnsi="Times New Roman" w:cs="Times New Roman"/>
          <w:sz w:val="26"/>
          <w:szCs w:val="26"/>
        </w:rPr>
        <w:t>» (далее – Закона № 323-ФЗ), н</w:t>
      </w:r>
      <w:r w:rsidRPr="003F095C">
        <w:rPr>
          <w:rFonts w:ascii="Times New Roman" w:hAnsi="Times New Roman" w:cs="Times New Roman"/>
          <w:sz w:val="26"/>
          <w:szCs w:val="26"/>
        </w:rPr>
        <w:t xml:space="preserve">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 Действие данных требований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законом от 31 июля 2020 года </w:t>
      </w:r>
      <w:r>
        <w:rPr>
          <w:rFonts w:ascii="Times New Roman" w:hAnsi="Times New Roman" w:cs="Times New Roman"/>
          <w:sz w:val="26"/>
          <w:szCs w:val="26"/>
        </w:rPr>
        <w:t>№</w:t>
      </w:r>
      <w:r w:rsidRPr="003F095C">
        <w:rPr>
          <w:rFonts w:ascii="Times New Roman" w:hAnsi="Times New Roman" w:cs="Times New Roman"/>
          <w:sz w:val="26"/>
          <w:szCs w:val="26"/>
        </w:rPr>
        <w:t xml:space="preserve"> 258-ФЗ </w:t>
      </w:r>
      <w:r>
        <w:rPr>
          <w:rFonts w:ascii="Times New Roman" w:hAnsi="Times New Roman" w:cs="Times New Roman"/>
          <w:sz w:val="26"/>
          <w:szCs w:val="26"/>
        </w:rPr>
        <w:t>«</w:t>
      </w:r>
      <w:r w:rsidRPr="003F095C">
        <w:rPr>
          <w:rFonts w:ascii="Times New Roman" w:hAnsi="Times New Roman" w:cs="Times New Roman"/>
          <w:sz w:val="26"/>
          <w:szCs w:val="26"/>
        </w:rPr>
        <w:t>Об экспериментальных правовых режимах в сфере цифровых инноваций в Российской Федерации</w:t>
      </w:r>
      <w:r>
        <w:rPr>
          <w:rFonts w:ascii="Times New Roman" w:hAnsi="Times New Roman" w:cs="Times New Roman"/>
          <w:sz w:val="26"/>
          <w:szCs w:val="26"/>
        </w:rPr>
        <w:t>»</w:t>
      </w:r>
      <w:r w:rsidRPr="003F095C">
        <w:rPr>
          <w:rFonts w:ascii="Times New Roman" w:hAnsi="Times New Roman" w:cs="Times New Roman"/>
          <w:sz w:val="26"/>
          <w:szCs w:val="26"/>
        </w:rPr>
        <w:t>, с учетом требований, установленных правом Евразийского экономического союза.</w:t>
      </w:r>
    </w:p>
    <w:p w:rsidR="00EB4A2E" w:rsidRDefault="00EB4A2E" w:rsidP="00EB4A2E">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Порядок </w:t>
      </w:r>
      <w:r w:rsidRPr="003F095C">
        <w:rPr>
          <w:rFonts w:ascii="Times New Roman" w:hAnsi="Times New Roman" w:cs="Times New Roman"/>
          <w:sz w:val="26"/>
          <w:szCs w:val="26"/>
        </w:rPr>
        <w:t>государственной регистрации медицинских изделий</w:t>
      </w:r>
      <w:r>
        <w:rPr>
          <w:rFonts w:ascii="Times New Roman" w:hAnsi="Times New Roman" w:cs="Times New Roman"/>
          <w:sz w:val="26"/>
          <w:szCs w:val="26"/>
        </w:rPr>
        <w:t xml:space="preserve"> на территории Российской Федерации установлен </w:t>
      </w:r>
      <w:r w:rsidRPr="003F095C">
        <w:rPr>
          <w:rFonts w:ascii="Times New Roman" w:hAnsi="Times New Roman" w:cs="Times New Roman"/>
          <w:sz w:val="26"/>
          <w:szCs w:val="26"/>
        </w:rPr>
        <w:t>Правил</w:t>
      </w:r>
      <w:r>
        <w:rPr>
          <w:rFonts w:ascii="Times New Roman" w:hAnsi="Times New Roman" w:cs="Times New Roman"/>
          <w:sz w:val="26"/>
          <w:szCs w:val="26"/>
        </w:rPr>
        <w:t>ами</w:t>
      </w:r>
      <w:r w:rsidRPr="003F095C">
        <w:rPr>
          <w:rFonts w:ascii="Times New Roman" w:hAnsi="Times New Roman" w:cs="Times New Roman"/>
          <w:sz w:val="26"/>
          <w:szCs w:val="26"/>
        </w:rPr>
        <w:t> государственной регистрации медицинских изделий</w:t>
      </w:r>
      <w:r>
        <w:rPr>
          <w:rFonts w:ascii="Times New Roman" w:hAnsi="Times New Roman" w:cs="Times New Roman"/>
          <w:sz w:val="26"/>
          <w:szCs w:val="26"/>
        </w:rPr>
        <w:t xml:space="preserve">, утвержденными </w:t>
      </w:r>
      <w:r w:rsidRPr="003F095C">
        <w:rPr>
          <w:rFonts w:ascii="Times New Roman" w:hAnsi="Times New Roman" w:cs="Times New Roman"/>
          <w:sz w:val="26"/>
          <w:szCs w:val="26"/>
        </w:rPr>
        <w:t>Постановление</w:t>
      </w:r>
      <w:r>
        <w:rPr>
          <w:rFonts w:ascii="Times New Roman" w:hAnsi="Times New Roman" w:cs="Times New Roman"/>
          <w:sz w:val="26"/>
          <w:szCs w:val="26"/>
        </w:rPr>
        <w:t>м</w:t>
      </w:r>
      <w:r w:rsidRPr="003F095C">
        <w:rPr>
          <w:rFonts w:ascii="Times New Roman" w:hAnsi="Times New Roman" w:cs="Times New Roman"/>
          <w:sz w:val="26"/>
          <w:szCs w:val="26"/>
        </w:rPr>
        <w:t xml:space="preserve"> Правительства РФ от 27</w:t>
      </w:r>
      <w:r>
        <w:rPr>
          <w:rFonts w:ascii="Times New Roman" w:hAnsi="Times New Roman" w:cs="Times New Roman"/>
          <w:sz w:val="26"/>
          <w:szCs w:val="26"/>
        </w:rPr>
        <w:t>.12.</w:t>
      </w:r>
      <w:r w:rsidRPr="003F095C">
        <w:rPr>
          <w:rFonts w:ascii="Times New Roman" w:hAnsi="Times New Roman" w:cs="Times New Roman"/>
          <w:sz w:val="26"/>
          <w:szCs w:val="26"/>
        </w:rPr>
        <w:t xml:space="preserve">2012 </w:t>
      </w:r>
      <w:r>
        <w:rPr>
          <w:rFonts w:ascii="Times New Roman" w:hAnsi="Times New Roman" w:cs="Times New Roman"/>
          <w:sz w:val="26"/>
          <w:szCs w:val="26"/>
        </w:rPr>
        <w:t>№</w:t>
      </w:r>
      <w:r w:rsidRPr="003F095C">
        <w:rPr>
          <w:rFonts w:ascii="Times New Roman" w:hAnsi="Times New Roman" w:cs="Times New Roman"/>
          <w:sz w:val="26"/>
          <w:szCs w:val="26"/>
        </w:rPr>
        <w:t> 1416</w:t>
      </w:r>
      <w:r>
        <w:rPr>
          <w:rFonts w:ascii="Times New Roman" w:hAnsi="Times New Roman" w:cs="Times New Roman"/>
          <w:sz w:val="26"/>
          <w:szCs w:val="26"/>
        </w:rPr>
        <w:t xml:space="preserve"> (действовало до 28.02.2025 включительно, </w:t>
      </w:r>
      <w:r w:rsidRPr="00212F7E">
        <w:rPr>
          <w:rFonts w:ascii="Times New Roman" w:hAnsi="Times New Roman" w:cs="Times New Roman"/>
          <w:sz w:val="26"/>
          <w:szCs w:val="26"/>
        </w:rPr>
        <w:t>Постановлением Пр</w:t>
      </w:r>
      <w:r>
        <w:rPr>
          <w:rFonts w:ascii="Times New Roman" w:hAnsi="Times New Roman" w:cs="Times New Roman"/>
          <w:sz w:val="26"/>
          <w:szCs w:val="26"/>
        </w:rPr>
        <w:t>авительства России от 30.11.2024 №</w:t>
      </w:r>
      <w:r w:rsidRPr="00212F7E">
        <w:rPr>
          <w:rFonts w:ascii="Times New Roman" w:hAnsi="Times New Roman" w:cs="Times New Roman"/>
          <w:sz w:val="26"/>
          <w:szCs w:val="26"/>
        </w:rPr>
        <w:t xml:space="preserve"> 1684 признан</w:t>
      </w:r>
      <w:r>
        <w:rPr>
          <w:rFonts w:ascii="Times New Roman" w:hAnsi="Times New Roman" w:cs="Times New Roman"/>
          <w:sz w:val="26"/>
          <w:szCs w:val="26"/>
        </w:rPr>
        <w:t>о</w:t>
      </w:r>
      <w:r w:rsidRPr="00212F7E">
        <w:rPr>
          <w:rFonts w:ascii="Times New Roman" w:hAnsi="Times New Roman" w:cs="Times New Roman"/>
          <w:sz w:val="26"/>
          <w:szCs w:val="26"/>
        </w:rPr>
        <w:t xml:space="preserve"> утратившим силу с </w:t>
      </w:r>
      <w:r>
        <w:rPr>
          <w:rFonts w:ascii="Times New Roman" w:hAnsi="Times New Roman" w:cs="Times New Roman"/>
          <w:sz w:val="26"/>
          <w:szCs w:val="26"/>
        </w:rPr>
        <w:t>0</w:t>
      </w:r>
      <w:r w:rsidRPr="00212F7E">
        <w:rPr>
          <w:rFonts w:ascii="Times New Roman" w:hAnsi="Times New Roman" w:cs="Times New Roman"/>
          <w:sz w:val="26"/>
          <w:szCs w:val="26"/>
        </w:rPr>
        <w:t>1</w:t>
      </w:r>
      <w:r>
        <w:rPr>
          <w:rFonts w:ascii="Times New Roman" w:hAnsi="Times New Roman" w:cs="Times New Roman"/>
          <w:sz w:val="26"/>
          <w:szCs w:val="26"/>
        </w:rPr>
        <w:t>.03.2025).</w:t>
      </w:r>
    </w:p>
    <w:p w:rsidR="00EB4A2E" w:rsidRPr="000F2EF1" w:rsidRDefault="00EB4A2E" w:rsidP="00EB4A2E">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0F2EF1">
        <w:rPr>
          <w:rFonts w:ascii="Times New Roman" w:hAnsi="Times New Roman" w:cs="Times New Roman"/>
          <w:sz w:val="26"/>
          <w:szCs w:val="26"/>
        </w:rPr>
        <w:t>Пунктом 2 Правил государственной регистрации медицинских изделий, утвержденных постановлением Правительства РФ от 27.12.2012 № 1416 (далее – Правила), установлено, что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(далее – медицинские изделия).</w:t>
      </w:r>
    </w:p>
    <w:p w:rsidR="00EB4A2E" w:rsidRPr="000F2EF1" w:rsidRDefault="00EB4A2E" w:rsidP="00EB4A2E">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0F2EF1">
        <w:rPr>
          <w:rFonts w:ascii="Times New Roman" w:hAnsi="Times New Roman" w:cs="Times New Roman"/>
          <w:sz w:val="26"/>
          <w:szCs w:val="26"/>
        </w:rPr>
        <w:t>Согласно пункту 6 указанных Правил документом, подтверждающим факт государственной регистрации медицинского изделия, является регистрационное удостоверение на медицинское изделие.</w:t>
      </w:r>
    </w:p>
    <w:p w:rsidR="00EB4A2E" w:rsidRDefault="00EB4A2E" w:rsidP="00EB4A2E">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В соответствии с пунктом 2 Правил</w:t>
      </w:r>
      <w:r w:rsidRPr="0088198A">
        <w:rPr>
          <w:rFonts w:ascii="Times New Roman" w:hAnsi="Times New Roman" w:cs="Times New Roman"/>
          <w:sz w:val="26"/>
          <w:szCs w:val="26"/>
        </w:rPr>
        <w:t xml:space="preserve"> государственной </w:t>
      </w:r>
      <w:r>
        <w:rPr>
          <w:rFonts w:ascii="Times New Roman" w:hAnsi="Times New Roman" w:cs="Times New Roman"/>
          <w:sz w:val="26"/>
          <w:szCs w:val="26"/>
        </w:rPr>
        <w:t xml:space="preserve">регистрации медицинских </w:t>
      </w:r>
      <w:r>
        <w:rPr>
          <w:rFonts w:ascii="Times New Roman" w:hAnsi="Times New Roman" w:cs="Times New Roman"/>
          <w:sz w:val="26"/>
          <w:szCs w:val="26"/>
        </w:rPr>
        <w:lastRenderedPageBreak/>
        <w:t xml:space="preserve">изделий, утвержденных действующим </w:t>
      </w:r>
      <w:r w:rsidR="003911F1">
        <w:rPr>
          <w:rFonts w:ascii="Times New Roman" w:hAnsi="Times New Roman" w:cs="Times New Roman"/>
          <w:sz w:val="26"/>
          <w:szCs w:val="26"/>
        </w:rPr>
        <w:t>п</w:t>
      </w:r>
      <w:r w:rsidRPr="00212F7E">
        <w:rPr>
          <w:rFonts w:ascii="Times New Roman" w:hAnsi="Times New Roman" w:cs="Times New Roman"/>
          <w:sz w:val="26"/>
          <w:szCs w:val="26"/>
        </w:rPr>
        <w:t>остановлением Пр</w:t>
      </w:r>
      <w:r>
        <w:rPr>
          <w:rFonts w:ascii="Times New Roman" w:hAnsi="Times New Roman" w:cs="Times New Roman"/>
          <w:sz w:val="26"/>
          <w:szCs w:val="26"/>
        </w:rPr>
        <w:t>авительства России от 30.11.2024 №</w:t>
      </w:r>
      <w:r w:rsidRPr="00212F7E">
        <w:rPr>
          <w:rFonts w:ascii="Times New Roman" w:hAnsi="Times New Roman" w:cs="Times New Roman"/>
          <w:sz w:val="26"/>
          <w:szCs w:val="26"/>
        </w:rPr>
        <w:t xml:space="preserve"> 1684</w:t>
      </w:r>
      <w:r>
        <w:rPr>
          <w:rFonts w:ascii="Times New Roman" w:hAnsi="Times New Roman" w:cs="Times New Roman"/>
          <w:sz w:val="26"/>
          <w:szCs w:val="26"/>
        </w:rPr>
        <w:t>, рег</w:t>
      </w:r>
      <w:r w:rsidRPr="0088198A">
        <w:rPr>
          <w:rFonts w:ascii="Times New Roman" w:hAnsi="Times New Roman" w:cs="Times New Roman"/>
          <w:sz w:val="26"/>
          <w:szCs w:val="26"/>
        </w:rPr>
        <w:t>истрационные удостоверения, выданные на медицинские изделия, прошедшие государственную регистрацию на основании заявления, представленного в Федеральную службу по надзору в сфере здравоохранения до дня вступления в силу Правил, утвержденных настоящим постановлением, действуют до внесения изменений в сведения, содержащиеся в реестровой записи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p>
    <w:p w:rsidR="00EB4A2E" w:rsidRDefault="00EB4A2E" w:rsidP="00EB4A2E">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3B4E23">
        <w:rPr>
          <w:rFonts w:ascii="Times New Roman" w:hAnsi="Times New Roman" w:cs="Times New Roman"/>
          <w:sz w:val="26"/>
          <w:szCs w:val="26"/>
        </w:rPr>
        <w:t>Как следует из письма ФАС России от 26.05.2025 № ГР/48883/25, актуальные сведения в отношении медицинских изделий, разрешенных к обращению на территории Российской Федерации, отражены в инструкциях по применению медицинских изделий, содержащихся в реестре медицинских изделий и организаций (индивидуальных предпринимателей), осуществляющих производство и изготовление медицинских изделий Росздравнадзора (далее - реестр).</w:t>
      </w:r>
    </w:p>
    <w:p w:rsidR="00EB4A2E" w:rsidRPr="003B4E23" w:rsidRDefault="00EB4A2E" w:rsidP="00EB4A2E">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A07FA4">
        <w:rPr>
          <w:rFonts w:ascii="Times New Roman" w:hAnsi="Times New Roman" w:cs="Times New Roman"/>
          <w:sz w:val="26"/>
          <w:szCs w:val="26"/>
        </w:rPr>
        <w:t>Таким образом, при необходимости сведения, представленные в заявках участников, следует сверять с приведенными в реестре сведениями. При этом комиссия по осуществлению закупок самостоятельно принимает решение о допуске или об отклонении заявок, руководствуясь извещением об осуществлении закупки, документацией о закупке (в случае, если Законом о контрактной системе предусмотрена документация о закупке) и Законом о контрактной системе.</w:t>
      </w:r>
    </w:p>
    <w:p w:rsidR="00EB4A2E" w:rsidRDefault="00EB4A2E" w:rsidP="00EB4A2E">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3B4E23">
        <w:rPr>
          <w:rFonts w:ascii="Times New Roman" w:hAnsi="Times New Roman" w:cs="Times New Roman"/>
          <w:sz w:val="26"/>
          <w:szCs w:val="26"/>
        </w:rPr>
        <w:t>Однако в случае отсутствия отдельных характеристик закупаемого медицинского изделия в эксплуатационной документации, размещенной на сайте Росздравнадзора, подтверждением соответствия таких характеристик описанию объекта закупки могут являться инструкции и документы на медицинское изделие, полученные любым иным способом, актуальность и достоверность которых могут быть перепроверены в том числе при исполнении контрольных функций.</w:t>
      </w:r>
    </w:p>
    <w:p w:rsidR="0052075C" w:rsidRPr="00EE2A47" w:rsidRDefault="0052075C" w:rsidP="0052075C">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EE2A47">
        <w:rPr>
          <w:rFonts w:ascii="Times New Roman" w:hAnsi="Times New Roman" w:cs="Times New Roman"/>
          <w:sz w:val="26"/>
          <w:szCs w:val="26"/>
        </w:rPr>
        <w:t>В соответствии с частью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52075C" w:rsidRPr="00EE2A47" w:rsidRDefault="0052075C" w:rsidP="0052075C">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EE2A47">
        <w:rPr>
          <w:rFonts w:ascii="Times New Roman" w:hAnsi="Times New Roman" w:cs="Times New Roman"/>
          <w:sz w:val="26"/>
          <w:szCs w:val="26"/>
        </w:rPr>
        <w:t>1) члены комиссии по осуществлению закупок:</w:t>
      </w:r>
    </w:p>
    <w:p w:rsidR="0052075C" w:rsidRPr="00EE2A47" w:rsidRDefault="0052075C" w:rsidP="0052075C">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bookmarkStart w:id="0" w:name="Par2"/>
      <w:bookmarkEnd w:id="0"/>
      <w:r w:rsidRPr="00EE2A47">
        <w:rPr>
          <w:rFonts w:ascii="Times New Roman" w:hAnsi="Times New Roman" w:cs="Times New Roman"/>
          <w:sz w:val="26"/>
          <w:szCs w:val="26"/>
        </w:rPr>
        <w:t xml:space="preserve">а) рассматривают заявки на участие в закупке, информацию и документы, направленные оператором электронной площадки в соответствии с </w:t>
      </w:r>
      <w:hyperlink r:id="rId11" w:history="1">
        <w:r w:rsidRPr="00EE2A47">
          <w:rPr>
            <w:rStyle w:val="a4"/>
            <w:rFonts w:ascii="Times New Roman" w:hAnsi="Times New Roman" w:cs="Times New Roman"/>
            <w:color w:val="auto"/>
            <w:sz w:val="26"/>
            <w:szCs w:val="26"/>
            <w:u w:val="none"/>
          </w:rPr>
          <w:t>пунктом 4 части 4</w:t>
        </w:r>
      </w:hyperlink>
      <w:r w:rsidRPr="00EE2A47">
        <w:rPr>
          <w:rFonts w:ascii="Times New Roman" w:hAnsi="Times New Roman" w:cs="Times New Roman"/>
          <w:sz w:val="26"/>
          <w:szCs w:val="26"/>
        </w:rPr>
        <w:t xml:space="preserve">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r:id="rId12" w:history="1">
        <w:r w:rsidRPr="00EE2A47">
          <w:rPr>
            <w:rStyle w:val="a4"/>
            <w:rFonts w:ascii="Times New Roman" w:hAnsi="Times New Roman" w:cs="Times New Roman"/>
            <w:color w:val="auto"/>
            <w:sz w:val="26"/>
            <w:szCs w:val="26"/>
            <w:u w:val="none"/>
          </w:rPr>
          <w:t>пунктами 1</w:t>
        </w:r>
      </w:hyperlink>
      <w:r w:rsidRPr="00EE2A47">
        <w:rPr>
          <w:rFonts w:ascii="Times New Roman" w:hAnsi="Times New Roman" w:cs="Times New Roman"/>
          <w:sz w:val="26"/>
          <w:szCs w:val="26"/>
        </w:rPr>
        <w:t xml:space="preserve"> - </w:t>
      </w:r>
      <w:hyperlink r:id="rId13" w:history="1">
        <w:r w:rsidRPr="00EE2A47">
          <w:rPr>
            <w:rStyle w:val="a4"/>
            <w:rFonts w:ascii="Times New Roman" w:hAnsi="Times New Roman" w:cs="Times New Roman"/>
            <w:color w:val="auto"/>
            <w:sz w:val="26"/>
            <w:szCs w:val="26"/>
            <w:u w:val="none"/>
          </w:rPr>
          <w:t>8 части 12 статьи 48</w:t>
        </w:r>
      </w:hyperlink>
      <w:r w:rsidRPr="00EE2A47">
        <w:rPr>
          <w:rFonts w:ascii="Times New Roman" w:hAnsi="Times New Roman" w:cs="Times New Roman"/>
          <w:sz w:val="26"/>
          <w:szCs w:val="26"/>
        </w:rPr>
        <w:t xml:space="preserve"> настоящего Федерального закона;</w:t>
      </w:r>
    </w:p>
    <w:p w:rsidR="0052075C" w:rsidRPr="00EE2A47" w:rsidRDefault="0052075C" w:rsidP="0052075C">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EE2A47">
        <w:rPr>
          <w:rFonts w:ascii="Times New Roman" w:hAnsi="Times New Roman" w:cs="Times New Roman"/>
          <w:sz w:val="26"/>
          <w:szCs w:val="26"/>
        </w:rPr>
        <w:t xml:space="preserve">б) на основании информации, содержащейся в протоколе подачи ценовых предложений, а также результатов рассмотрения, предусмотренного </w:t>
      </w:r>
      <w:hyperlink w:anchor="Par2" w:history="1">
        <w:r w:rsidRPr="00EE2A47">
          <w:rPr>
            <w:rStyle w:val="a4"/>
            <w:rFonts w:ascii="Times New Roman" w:hAnsi="Times New Roman" w:cs="Times New Roman"/>
            <w:color w:val="auto"/>
            <w:sz w:val="26"/>
            <w:szCs w:val="26"/>
            <w:u w:val="none"/>
          </w:rPr>
          <w:t>подпунктом "а"</w:t>
        </w:r>
      </w:hyperlink>
      <w:r w:rsidRPr="00EE2A47">
        <w:rPr>
          <w:rFonts w:ascii="Times New Roman" w:hAnsi="Times New Roman" w:cs="Times New Roman"/>
          <w:sz w:val="26"/>
          <w:szCs w:val="26"/>
        </w:rPr>
        <w:t xml:space="preserve">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w:t>
      </w:r>
      <w:hyperlink r:id="rId14" w:history="1">
        <w:r w:rsidRPr="00EE2A47">
          <w:rPr>
            <w:rStyle w:val="a4"/>
            <w:rFonts w:ascii="Times New Roman" w:hAnsi="Times New Roman" w:cs="Times New Roman"/>
            <w:color w:val="auto"/>
            <w:sz w:val="26"/>
            <w:szCs w:val="26"/>
            <w:u w:val="none"/>
          </w:rPr>
          <w:t>пунктом 9 части 3</w:t>
        </w:r>
      </w:hyperlink>
      <w:r w:rsidRPr="00EE2A47">
        <w:rPr>
          <w:rFonts w:ascii="Times New Roman" w:hAnsi="Times New Roman" w:cs="Times New Roman"/>
          <w:sz w:val="26"/>
          <w:szCs w:val="26"/>
        </w:rPr>
        <w:t xml:space="preserve">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w:t>
      </w:r>
      <w:hyperlink r:id="rId15" w:history="1">
        <w:r w:rsidRPr="00EE2A47">
          <w:rPr>
            <w:rStyle w:val="a4"/>
            <w:rFonts w:ascii="Times New Roman" w:hAnsi="Times New Roman" w:cs="Times New Roman"/>
            <w:color w:val="auto"/>
            <w:sz w:val="26"/>
            <w:szCs w:val="26"/>
            <w:u w:val="none"/>
          </w:rPr>
          <w:t>абзацем первым пункта 9 части 3</w:t>
        </w:r>
      </w:hyperlink>
      <w:r w:rsidRPr="00EE2A47">
        <w:rPr>
          <w:rFonts w:ascii="Times New Roman" w:hAnsi="Times New Roman" w:cs="Times New Roman"/>
          <w:sz w:val="26"/>
          <w:szCs w:val="26"/>
        </w:rPr>
        <w:t xml:space="preserve">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w:t>
      </w:r>
      <w:hyperlink r:id="rId16" w:history="1">
        <w:r w:rsidRPr="00EE2A47">
          <w:rPr>
            <w:rStyle w:val="a4"/>
            <w:rFonts w:ascii="Times New Roman" w:hAnsi="Times New Roman" w:cs="Times New Roman"/>
            <w:color w:val="auto"/>
            <w:sz w:val="26"/>
            <w:szCs w:val="26"/>
            <w:u w:val="none"/>
          </w:rPr>
          <w:t>статьей 14</w:t>
        </w:r>
      </w:hyperlink>
      <w:r w:rsidRPr="00EE2A47">
        <w:rPr>
          <w:rFonts w:ascii="Times New Roman" w:hAnsi="Times New Roman" w:cs="Times New Roman"/>
          <w:sz w:val="26"/>
          <w:szCs w:val="26"/>
        </w:rPr>
        <w:t xml:space="preserve"> настоящего Федерального закона. Заявке на участие в закупке победителя определения поставщика (подрядчика, исполнителя) присваивается первый </w:t>
      </w:r>
      <w:r w:rsidRPr="00EE2A47">
        <w:rPr>
          <w:rFonts w:ascii="Times New Roman" w:hAnsi="Times New Roman" w:cs="Times New Roman"/>
          <w:sz w:val="26"/>
          <w:szCs w:val="26"/>
        </w:rPr>
        <w:lastRenderedPageBreak/>
        <w:t>номер;</w:t>
      </w:r>
    </w:p>
    <w:p w:rsidR="0052075C" w:rsidRPr="00EE2A47" w:rsidRDefault="0052075C" w:rsidP="0052075C">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EE2A47">
        <w:rPr>
          <w:rFonts w:ascii="Times New Roman" w:hAnsi="Times New Roman" w:cs="Times New Roman"/>
          <w:sz w:val="26"/>
          <w:szCs w:val="26"/>
        </w:rPr>
        <w:t xml:space="preserve">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w:t>
      </w:r>
      <w:hyperlink r:id="rId17" w:history="1">
        <w:r w:rsidRPr="00EE2A47">
          <w:rPr>
            <w:rStyle w:val="a4"/>
            <w:rFonts w:ascii="Times New Roman" w:hAnsi="Times New Roman" w:cs="Times New Roman"/>
            <w:color w:val="auto"/>
            <w:sz w:val="26"/>
            <w:szCs w:val="26"/>
            <w:u w:val="none"/>
          </w:rPr>
          <w:t>пунктами 1</w:t>
        </w:r>
      </w:hyperlink>
      <w:r w:rsidRPr="00EE2A47">
        <w:rPr>
          <w:rFonts w:ascii="Times New Roman" w:hAnsi="Times New Roman" w:cs="Times New Roman"/>
          <w:sz w:val="26"/>
          <w:szCs w:val="26"/>
        </w:rPr>
        <w:t xml:space="preserve">, </w:t>
      </w:r>
      <w:hyperlink r:id="rId18" w:history="1">
        <w:r w:rsidRPr="00EE2A47">
          <w:rPr>
            <w:rStyle w:val="a4"/>
            <w:rFonts w:ascii="Times New Roman" w:hAnsi="Times New Roman" w:cs="Times New Roman"/>
            <w:color w:val="auto"/>
            <w:sz w:val="26"/>
            <w:szCs w:val="26"/>
            <w:u w:val="none"/>
          </w:rPr>
          <w:t>2</w:t>
        </w:r>
      </w:hyperlink>
      <w:r w:rsidRPr="00EE2A47">
        <w:rPr>
          <w:rFonts w:ascii="Times New Roman" w:hAnsi="Times New Roman" w:cs="Times New Roman"/>
          <w:sz w:val="26"/>
          <w:szCs w:val="26"/>
        </w:rPr>
        <w:t xml:space="preserve">, </w:t>
      </w:r>
      <w:hyperlink r:id="rId19" w:history="1">
        <w:r w:rsidRPr="00EE2A47">
          <w:rPr>
            <w:rStyle w:val="a4"/>
            <w:rFonts w:ascii="Times New Roman" w:hAnsi="Times New Roman" w:cs="Times New Roman"/>
            <w:color w:val="auto"/>
            <w:sz w:val="26"/>
            <w:szCs w:val="26"/>
            <w:u w:val="none"/>
          </w:rPr>
          <w:t>4</w:t>
        </w:r>
      </w:hyperlink>
      <w:r w:rsidRPr="00EE2A47">
        <w:rPr>
          <w:rFonts w:ascii="Times New Roman" w:hAnsi="Times New Roman" w:cs="Times New Roman"/>
          <w:sz w:val="26"/>
          <w:szCs w:val="26"/>
        </w:rPr>
        <w:t xml:space="preserve"> - </w:t>
      </w:r>
      <w:hyperlink r:id="rId20" w:history="1">
        <w:r w:rsidRPr="00EE2A47">
          <w:rPr>
            <w:rStyle w:val="a4"/>
            <w:rFonts w:ascii="Times New Roman" w:hAnsi="Times New Roman" w:cs="Times New Roman"/>
            <w:color w:val="auto"/>
            <w:sz w:val="26"/>
            <w:szCs w:val="26"/>
            <w:u w:val="none"/>
          </w:rPr>
          <w:t>7 части 17 статьи 48</w:t>
        </w:r>
      </w:hyperlink>
      <w:r w:rsidRPr="00EE2A47">
        <w:rPr>
          <w:rFonts w:ascii="Times New Roman" w:hAnsi="Times New Roman" w:cs="Times New Roman"/>
          <w:sz w:val="26"/>
          <w:szCs w:val="26"/>
        </w:rPr>
        <w:t xml:space="preserve">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52075C" w:rsidRPr="00077B6E" w:rsidRDefault="0052075C" w:rsidP="0052075C">
      <w:pPr>
        <w:widowControl w:val="0"/>
        <w:spacing w:after="0" w:line="240" w:lineRule="auto"/>
        <w:ind w:firstLine="709"/>
        <w:contextualSpacing/>
        <w:jc w:val="both"/>
        <w:rPr>
          <w:rFonts w:ascii="Times New Roman" w:hAnsi="Times New Roman" w:cs="Times New Roman"/>
          <w:sz w:val="26"/>
          <w:szCs w:val="26"/>
          <w:lang w:eastAsia="ru-RU"/>
        </w:rPr>
      </w:pPr>
      <w:r w:rsidRPr="0089019B">
        <w:rPr>
          <w:rFonts w:ascii="Times New Roman" w:hAnsi="Times New Roman" w:cs="Times New Roman"/>
          <w:sz w:val="26"/>
          <w:szCs w:val="26"/>
          <w:lang w:eastAsia="ru-RU"/>
        </w:rPr>
        <w:t xml:space="preserve">Согласно </w:t>
      </w:r>
      <w:r>
        <w:rPr>
          <w:rFonts w:ascii="Times New Roman" w:hAnsi="Times New Roman" w:cs="Times New Roman"/>
          <w:sz w:val="26"/>
          <w:szCs w:val="26"/>
          <w:lang w:eastAsia="ru-RU"/>
        </w:rPr>
        <w:t xml:space="preserve">пункту 8 </w:t>
      </w:r>
      <w:r w:rsidRPr="0089019B">
        <w:rPr>
          <w:rFonts w:ascii="Times New Roman" w:hAnsi="Times New Roman" w:cs="Times New Roman"/>
          <w:sz w:val="26"/>
          <w:szCs w:val="26"/>
          <w:lang w:eastAsia="ru-RU"/>
        </w:rPr>
        <w:t>части 12 статьи 48 Закона о контрактной системе</w:t>
      </w:r>
      <w:r>
        <w:rPr>
          <w:rFonts w:ascii="Times New Roman" w:hAnsi="Times New Roman" w:cs="Times New Roman"/>
          <w:sz w:val="26"/>
          <w:szCs w:val="26"/>
          <w:lang w:eastAsia="ru-RU"/>
        </w:rPr>
        <w:t xml:space="preserve"> </w:t>
      </w:r>
      <w:r w:rsidRPr="00077B6E">
        <w:rPr>
          <w:rFonts w:ascii="Times New Roman" w:hAnsi="Times New Roman" w:cs="Times New Roman"/>
          <w:sz w:val="26"/>
          <w:szCs w:val="26"/>
          <w:lang w:eastAsia="ru-RU"/>
        </w:rPr>
        <w:t>заявка</w:t>
      </w:r>
      <w:r>
        <w:rPr>
          <w:rFonts w:ascii="Times New Roman" w:hAnsi="Times New Roman" w:cs="Times New Roman"/>
          <w:sz w:val="26"/>
          <w:szCs w:val="26"/>
          <w:lang w:eastAsia="ru-RU"/>
        </w:rPr>
        <w:t xml:space="preserve"> подлежит отклонению в случае </w:t>
      </w:r>
      <w:r w:rsidRPr="00077B6E">
        <w:rPr>
          <w:rFonts w:ascii="Times New Roman" w:hAnsi="Times New Roman" w:cs="Times New Roman"/>
          <w:sz w:val="26"/>
          <w:szCs w:val="26"/>
          <w:lang w:eastAsia="ru-RU"/>
        </w:rPr>
        <w:t>выявления недостоверной информации, содержащейся</w:t>
      </w:r>
      <w:r>
        <w:rPr>
          <w:rFonts w:ascii="Times New Roman" w:hAnsi="Times New Roman" w:cs="Times New Roman"/>
          <w:sz w:val="26"/>
          <w:szCs w:val="26"/>
          <w:lang w:eastAsia="ru-RU"/>
        </w:rPr>
        <w:t xml:space="preserve"> в заявке на участие в закупке.</w:t>
      </w:r>
    </w:p>
    <w:p w:rsidR="0052075C" w:rsidRPr="0052075C" w:rsidRDefault="0052075C" w:rsidP="0052075C">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B54B5D">
        <w:rPr>
          <w:rFonts w:ascii="Times New Roman" w:eastAsia="Times New Roman" w:hAnsi="Times New Roman" w:cs="Times New Roman"/>
          <w:sz w:val="26"/>
          <w:szCs w:val="26"/>
          <w:lang w:eastAsia="ru-RU"/>
        </w:rPr>
        <w:t xml:space="preserve">В соответствии с протоколом подведения итогов определения поставщика № 0855200000525002795 от 10.09.2025 </w:t>
      </w:r>
      <w:r w:rsidRPr="00B54B5D">
        <w:rPr>
          <w:rFonts w:ascii="Times New Roman" w:hAnsi="Times New Roman" w:cs="Times New Roman"/>
          <w:sz w:val="26"/>
          <w:szCs w:val="26"/>
        </w:rPr>
        <w:t xml:space="preserve">на участие в электронном аукционе подано </w:t>
      </w:r>
      <w:r>
        <w:rPr>
          <w:rFonts w:ascii="Times New Roman" w:hAnsi="Times New Roman" w:cs="Times New Roman"/>
          <w:sz w:val="26"/>
          <w:szCs w:val="26"/>
        </w:rPr>
        <w:t>2 заявки</w:t>
      </w:r>
      <w:r w:rsidRPr="00B54B5D">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У</w:t>
      </w:r>
      <w:r w:rsidRPr="00B54B5D">
        <w:rPr>
          <w:rFonts w:ascii="Times New Roman" w:eastAsia="Times New Roman" w:hAnsi="Times New Roman" w:cs="Times New Roman"/>
          <w:sz w:val="26"/>
          <w:szCs w:val="26"/>
          <w:lang w:eastAsia="ru-RU"/>
        </w:rPr>
        <w:t>частник с идентификационным номе</w:t>
      </w:r>
      <w:r>
        <w:rPr>
          <w:rFonts w:ascii="Times New Roman" w:eastAsia="Times New Roman" w:hAnsi="Times New Roman" w:cs="Times New Roman"/>
          <w:sz w:val="26"/>
          <w:szCs w:val="26"/>
          <w:lang w:eastAsia="ru-RU"/>
        </w:rPr>
        <w:t xml:space="preserve">ром заявки </w:t>
      </w:r>
      <w:r w:rsidRPr="00B54B5D">
        <w:rPr>
          <w:rFonts w:ascii="Times New Roman" w:eastAsia="Times New Roman" w:hAnsi="Times New Roman" w:cs="Times New Roman"/>
          <w:sz w:val="26"/>
          <w:szCs w:val="26"/>
          <w:lang w:eastAsia="ru-RU"/>
        </w:rPr>
        <w:t>70</w:t>
      </w:r>
      <w:r>
        <w:rPr>
          <w:rFonts w:ascii="Times New Roman" w:eastAsia="Times New Roman" w:hAnsi="Times New Roman" w:cs="Times New Roman"/>
          <w:sz w:val="26"/>
          <w:szCs w:val="26"/>
          <w:lang w:eastAsia="ru-RU"/>
        </w:rPr>
        <w:t xml:space="preserve"> (ИП </w:t>
      </w:r>
      <w:r w:rsidR="002D4FA0">
        <w:rPr>
          <w:rFonts w:ascii="Times New Roman" w:eastAsia="Times New Roman" w:hAnsi="Times New Roman" w:cs="Times New Roman"/>
          <w:sz w:val="26"/>
          <w:szCs w:val="26"/>
          <w:lang w:eastAsia="ru-RU"/>
        </w:rPr>
        <w:t>..</w:t>
      </w:r>
      <w:r>
        <w:rPr>
          <w:rFonts w:ascii="Times New Roman" w:eastAsia="Times New Roman" w:hAnsi="Times New Roman" w:cs="Times New Roman"/>
          <w:sz w:val="26"/>
          <w:szCs w:val="26"/>
          <w:lang w:eastAsia="ru-RU"/>
        </w:rPr>
        <w:t xml:space="preserve">.) предложил к поставке </w:t>
      </w:r>
      <w:r>
        <w:rPr>
          <w:rFonts w:ascii="Times New Roman" w:hAnsi="Times New Roman" w:cs="Times New Roman"/>
          <w:sz w:val="26"/>
          <w:szCs w:val="26"/>
        </w:rPr>
        <w:t>«</w:t>
      </w:r>
      <w:r w:rsidRPr="002C3132">
        <w:rPr>
          <w:rFonts w:ascii="Times New Roman" w:hAnsi="Times New Roman" w:cs="Times New Roman"/>
          <w:sz w:val="26"/>
          <w:szCs w:val="26"/>
        </w:rPr>
        <w:t>Столы секционные СС-"ИМХМ" по ТУ 9451-003-39798020-2006</w:t>
      </w:r>
      <w:r>
        <w:rPr>
          <w:rFonts w:ascii="Times New Roman" w:hAnsi="Times New Roman" w:cs="Times New Roman"/>
          <w:sz w:val="26"/>
          <w:szCs w:val="26"/>
        </w:rPr>
        <w:t xml:space="preserve">» в соответствии с регистрационным удостоверением № </w:t>
      </w:r>
      <w:r w:rsidRPr="007B1F02">
        <w:rPr>
          <w:rFonts w:ascii="Times New Roman" w:hAnsi="Times New Roman" w:cs="Times New Roman"/>
          <w:sz w:val="26"/>
          <w:szCs w:val="26"/>
        </w:rPr>
        <w:t>ФСР 2011/11529</w:t>
      </w:r>
      <w:r>
        <w:rPr>
          <w:rFonts w:ascii="Times New Roman" w:hAnsi="Times New Roman" w:cs="Times New Roman"/>
          <w:sz w:val="26"/>
          <w:szCs w:val="26"/>
        </w:rPr>
        <w:t xml:space="preserve"> от </w:t>
      </w:r>
      <w:r w:rsidRPr="007B1F02">
        <w:rPr>
          <w:rFonts w:ascii="Times New Roman" w:hAnsi="Times New Roman" w:cs="Times New Roman"/>
          <w:sz w:val="26"/>
          <w:szCs w:val="26"/>
        </w:rPr>
        <w:t>03.08.2011</w:t>
      </w:r>
      <w:r>
        <w:rPr>
          <w:rFonts w:ascii="Times New Roman" w:hAnsi="Times New Roman" w:cs="Times New Roman"/>
          <w:sz w:val="26"/>
          <w:szCs w:val="26"/>
        </w:rPr>
        <w:t xml:space="preserve"> производства </w:t>
      </w:r>
      <w:r w:rsidRPr="002C3132">
        <w:rPr>
          <w:rFonts w:ascii="Times New Roman" w:hAnsi="Times New Roman" w:cs="Times New Roman"/>
          <w:sz w:val="26"/>
          <w:szCs w:val="26"/>
        </w:rPr>
        <w:t xml:space="preserve">ООО </w:t>
      </w:r>
      <w:r>
        <w:rPr>
          <w:rFonts w:ascii="Times New Roman" w:hAnsi="Times New Roman" w:cs="Times New Roman"/>
          <w:sz w:val="26"/>
          <w:szCs w:val="26"/>
        </w:rPr>
        <w:t>«</w:t>
      </w:r>
      <w:proofErr w:type="spellStart"/>
      <w:r w:rsidRPr="002C3132">
        <w:rPr>
          <w:rFonts w:ascii="Times New Roman" w:hAnsi="Times New Roman" w:cs="Times New Roman"/>
          <w:sz w:val="26"/>
          <w:szCs w:val="26"/>
        </w:rPr>
        <w:t>Интермедхолодмаш</w:t>
      </w:r>
      <w:proofErr w:type="spellEnd"/>
      <w:r>
        <w:rPr>
          <w:rFonts w:ascii="Times New Roman" w:hAnsi="Times New Roman" w:cs="Times New Roman"/>
          <w:sz w:val="26"/>
          <w:szCs w:val="26"/>
        </w:rPr>
        <w:t xml:space="preserve">». В свою очередь, заявка участника </w:t>
      </w:r>
      <w:r w:rsidRPr="00B54B5D">
        <w:rPr>
          <w:rFonts w:ascii="Times New Roman" w:eastAsia="Times New Roman" w:hAnsi="Times New Roman" w:cs="Times New Roman"/>
          <w:sz w:val="26"/>
          <w:szCs w:val="26"/>
          <w:lang w:eastAsia="ru-RU"/>
        </w:rPr>
        <w:t>с идентификационным номе</w:t>
      </w:r>
      <w:r>
        <w:rPr>
          <w:rFonts w:ascii="Times New Roman" w:eastAsia="Times New Roman" w:hAnsi="Times New Roman" w:cs="Times New Roman"/>
          <w:sz w:val="26"/>
          <w:szCs w:val="26"/>
          <w:lang w:eastAsia="ru-RU"/>
        </w:rPr>
        <w:t xml:space="preserve">ром </w:t>
      </w:r>
      <w:r w:rsidRPr="00F3561B">
        <w:rPr>
          <w:rFonts w:ascii="Times New Roman" w:eastAsia="Times New Roman" w:hAnsi="Times New Roman" w:cs="Times New Roman"/>
          <w:sz w:val="26"/>
          <w:szCs w:val="26"/>
          <w:lang w:eastAsia="ru-RU"/>
        </w:rPr>
        <w:t>155</w:t>
      </w:r>
      <w:r>
        <w:rPr>
          <w:rFonts w:ascii="Times New Roman" w:eastAsia="Times New Roman" w:hAnsi="Times New Roman" w:cs="Times New Roman"/>
          <w:sz w:val="26"/>
          <w:szCs w:val="26"/>
          <w:lang w:eastAsia="ru-RU"/>
        </w:rPr>
        <w:t xml:space="preserve">, в составе которой содержалось предложение о поставке медицинского изделия </w:t>
      </w:r>
      <w:r>
        <w:rPr>
          <w:rFonts w:ascii="Times New Roman" w:hAnsi="Times New Roman" w:cs="Times New Roman"/>
          <w:sz w:val="26"/>
          <w:szCs w:val="26"/>
        </w:rPr>
        <w:t>«</w:t>
      </w:r>
      <w:r w:rsidRPr="007B1F02">
        <w:rPr>
          <w:rFonts w:ascii="Times New Roman" w:hAnsi="Times New Roman" w:cs="Times New Roman"/>
          <w:sz w:val="26"/>
          <w:szCs w:val="26"/>
        </w:rPr>
        <w:t>Комплект мебели для патологоанатомической лаборатории по ТУ 32.50.30-001-26760346-2020</w:t>
      </w:r>
      <w:r>
        <w:rPr>
          <w:rFonts w:ascii="Times New Roman" w:hAnsi="Times New Roman" w:cs="Times New Roman"/>
          <w:sz w:val="26"/>
          <w:szCs w:val="26"/>
        </w:rPr>
        <w:t xml:space="preserve">» по регистрационному удостоверению № </w:t>
      </w:r>
      <w:r w:rsidRPr="007B1F02">
        <w:rPr>
          <w:rFonts w:ascii="Times New Roman" w:hAnsi="Times New Roman" w:cs="Times New Roman"/>
          <w:sz w:val="26"/>
          <w:szCs w:val="26"/>
        </w:rPr>
        <w:t>РЗН 2021/15341</w:t>
      </w:r>
      <w:r>
        <w:rPr>
          <w:rFonts w:ascii="Times New Roman" w:hAnsi="Times New Roman" w:cs="Times New Roman"/>
          <w:sz w:val="26"/>
          <w:szCs w:val="26"/>
        </w:rPr>
        <w:t xml:space="preserve"> от </w:t>
      </w:r>
      <w:r w:rsidRPr="007B1F02">
        <w:rPr>
          <w:rFonts w:ascii="Times New Roman" w:hAnsi="Times New Roman" w:cs="Times New Roman"/>
          <w:sz w:val="26"/>
          <w:szCs w:val="26"/>
        </w:rPr>
        <w:t>16.09.2021</w:t>
      </w:r>
      <w:r>
        <w:rPr>
          <w:rFonts w:ascii="Times New Roman" w:hAnsi="Times New Roman" w:cs="Times New Roman"/>
          <w:sz w:val="26"/>
          <w:szCs w:val="26"/>
        </w:rPr>
        <w:t xml:space="preserve"> производства </w:t>
      </w:r>
      <w:r w:rsidRPr="007B1F02">
        <w:rPr>
          <w:rFonts w:ascii="Times New Roman" w:hAnsi="Times New Roman" w:cs="Times New Roman"/>
          <w:sz w:val="26"/>
          <w:szCs w:val="26"/>
        </w:rPr>
        <w:t xml:space="preserve">ООО </w:t>
      </w:r>
      <w:r>
        <w:rPr>
          <w:rFonts w:ascii="Times New Roman" w:hAnsi="Times New Roman" w:cs="Times New Roman"/>
          <w:sz w:val="26"/>
          <w:szCs w:val="26"/>
        </w:rPr>
        <w:t>«</w:t>
      </w:r>
      <w:proofErr w:type="spellStart"/>
      <w:r w:rsidRPr="007B1F02">
        <w:rPr>
          <w:rFonts w:ascii="Times New Roman" w:hAnsi="Times New Roman" w:cs="Times New Roman"/>
          <w:sz w:val="26"/>
          <w:szCs w:val="26"/>
        </w:rPr>
        <w:t>Модитех</w:t>
      </w:r>
      <w:proofErr w:type="spellEnd"/>
      <w:r>
        <w:rPr>
          <w:rFonts w:ascii="Times New Roman" w:hAnsi="Times New Roman" w:cs="Times New Roman"/>
          <w:sz w:val="26"/>
          <w:szCs w:val="26"/>
        </w:rPr>
        <w:t xml:space="preserve">», отклонена на основании пункта 8 части 12 статьи 48 Закона о контрактной системе. В обоснование отклонения данной заявки указано следующее: </w:t>
      </w:r>
      <w:r w:rsidRPr="00F3561B">
        <w:rPr>
          <w:rFonts w:ascii="Times New Roman" w:hAnsi="Times New Roman" w:cs="Times New Roman"/>
          <w:bCs/>
          <w:i/>
          <w:sz w:val="26"/>
          <w:szCs w:val="26"/>
        </w:rPr>
        <w:t xml:space="preserve">выявление недостоверной информации, содержащейся в заявке на участие в закупке (На основании </w:t>
      </w:r>
      <w:proofErr w:type="spellStart"/>
      <w:r w:rsidRPr="00F3561B">
        <w:rPr>
          <w:rFonts w:ascii="Times New Roman" w:hAnsi="Times New Roman" w:cs="Times New Roman"/>
          <w:bCs/>
          <w:i/>
          <w:sz w:val="26"/>
          <w:szCs w:val="26"/>
        </w:rPr>
        <w:t>пп</w:t>
      </w:r>
      <w:proofErr w:type="spellEnd"/>
      <w:r w:rsidRPr="00F3561B">
        <w:rPr>
          <w:rFonts w:ascii="Times New Roman" w:hAnsi="Times New Roman" w:cs="Times New Roman"/>
          <w:bCs/>
          <w:i/>
          <w:sz w:val="26"/>
          <w:szCs w:val="26"/>
        </w:rPr>
        <w:t>."а" п. 1 ч. 5 ст. 49, п. 8 ч. 12 ст. 48 Федерального закона о контрактной системе заявка на участие в закупке подлежит отклонению по основанию выявления недостоверной информации, содержащейся в заявке на участие в закупке, а именно: - участник указал значение характеристики «Высота – 860 миллиметра», а согласно представленному РУ № РЗН 2021/15341 от 16.09.2021 значение характеристики «Высота – 850 миллиметра»; - участник указал значение характеристики «Вес стола – 80 килограмм», а согласно представленному РУ № РЗН 2021/15341 от 16.09.2021 значение характеристики «Вес стола – 82,5 килограмм»).</w:t>
      </w:r>
    </w:p>
    <w:p w:rsidR="002816A9" w:rsidRDefault="00002774" w:rsidP="00251EC1">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Согласно уточненной позиции </w:t>
      </w:r>
      <w:r w:rsidRPr="00A9546C">
        <w:rPr>
          <w:rFonts w:ascii="Times New Roman" w:hAnsi="Times New Roman" w:cs="Times New Roman"/>
          <w:sz w:val="26"/>
          <w:szCs w:val="26"/>
        </w:rPr>
        <w:t>ООО «</w:t>
      </w:r>
      <w:r w:rsidRPr="0039780F">
        <w:rPr>
          <w:rFonts w:ascii="Times New Roman" w:eastAsia="Times New Roman" w:hAnsi="Times New Roman" w:cs="Times New Roman"/>
          <w:sz w:val="26"/>
          <w:szCs w:val="26"/>
          <w:lang w:eastAsia="ru-RU"/>
        </w:rPr>
        <w:t>ЭКСИМЕД</w:t>
      </w:r>
      <w:r w:rsidRPr="00A9546C">
        <w:rPr>
          <w:rFonts w:ascii="Times New Roman" w:hAnsi="Times New Roman" w:cs="Times New Roman"/>
          <w:sz w:val="26"/>
          <w:szCs w:val="26"/>
        </w:rPr>
        <w:t>»</w:t>
      </w:r>
      <w:r>
        <w:rPr>
          <w:rFonts w:ascii="Times New Roman" w:hAnsi="Times New Roman" w:cs="Times New Roman"/>
          <w:sz w:val="26"/>
          <w:szCs w:val="26"/>
        </w:rPr>
        <w:t xml:space="preserve"> </w:t>
      </w:r>
      <w:r w:rsidR="00251EC1">
        <w:rPr>
          <w:rFonts w:ascii="Times New Roman" w:hAnsi="Times New Roman" w:cs="Times New Roman"/>
          <w:sz w:val="26"/>
          <w:szCs w:val="26"/>
        </w:rPr>
        <w:t>характеристики, установленные в описании объекта закупки, не подходят под товар ни одного производителя, в том числе ООО «</w:t>
      </w:r>
      <w:proofErr w:type="spellStart"/>
      <w:r w:rsidR="00251EC1">
        <w:rPr>
          <w:rFonts w:ascii="Times New Roman" w:hAnsi="Times New Roman" w:cs="Times New Roman"/>
          <w:sz w:val="26"/>
          <w:szCs w:val="26"/>
        </w:rPr>
        <w:t>Интермедхолодмаш</w:t>
      </w:r>
      <w:proofErr w:type="spellEnd"/>
      <w:r w:rsidR="00251EC1">
        <w:rPr>
          <w:rFonts w:ascii="Times New Roman" w:hAnsi="Times New Roman" w:cs="Times New Roman"/>
          <w:sz w:val="26"/>
          <w:szCs w:val="26"/>
        </w:rPr>
        <w:t xml:space="preserve">». </w:t>
      </w:r>
      <w:r w:rsidR="002816A9">
        <w:rPr>
          <w:rFonts w:ascii="Times New Roman" w:hAnsi="Times New Roman" w:cs="Times New Roman"/>
          <w:sz w:val="26"/>
          <w:szCs w:val="26"/>
        </w:rPr>
        <w:t>Заявителем в обоснование своих доводов представлена следующая сравнительная таблица медицинских изделий</w:t>
      </w:r>
      <w:r w:rsidR="00EB4A2E">
        <w:rPr>
          <w:rFonts w:ascii="Times New Roman" w:hAnsi="Times New Roman" w:cs="Times New Roman"/>
          <w:sz w:val="26"/>
          <w:szCs w:val="26"/>
        </w:rPr>
        <w:t>, составленная на основании информации и документации, представленной на официальном сайте Росздравнадзора</w:t>
      </w:r>
      <w:r w:rsidR="002816A9">
        <w:rPr>
          <w:rFonts w:ascii="Times New Roman" w:hAnsi="Times New Roman" w:cs="Times New Roman"/>
          <w:sz w:val="26"/>
          <w:szCs w:val="26"/>
        </w:rPr>
        <w:t>:</w:t>
      </w:r>
    </w:p>
    <w:p w:rsidR="00EB4A2E" w:rsidRDefault="00EB4A2E" w:rsidP="00251EC1">
      <w:pPr>
        <w:widowControl w:val="0"/>
        <w:tabs>
          <w:tab w:val="left" w:pos="0"/>
          <w:tab w:val="left" w:pos="709"/>
        </w:tabs>
        <w:spacing w:after="0" w:line="240" w:lineRule="auto"/>
        <w:ind w:firstLine="709"/>
        <w:contextualSpacing/>
        <w:jc w:val="both"/>
        <w:outlineLvl w:val="2"/>
        <w:rPr>
          <w:rFonts w:ascii="Times New Roman" w:hAnsi="Times New Roman" w:cs="Times New Roman"/>
          <w:sz w:val="18"/>
          <w:szCs w:val="26"/>
        </w:rPr>
      </w:pPr>
    </w:p>
    <w:p w:rsidR="0052075C" w:rsidRDefault="0052075C" w:rsidP="00251EC1">
      <w:pPr>
        <w:widowControl w:val="0"/>
        <w:tabs>
          <w:tab w:val="left" w:pos="0"/>
          <w:tab w:val="left" w:pos="709"/>
        </w:tabs>
        <w:spacing w:after="0" w:line="240" w:lineRule="auto"/>
        <w:ind w:firstLine="709"/>
        <w:contextualSpacing/>
        <w:jc w:val="both"/>
        <w:outlineLvl w:val="2"/>
        <w:rPr>
          <w:rFonts w:ascii="Times New Roman" w:hAnsi="Times New Roman" w:cs="Times New Roman"/>
          <w:sz w:val="18"/>
          <w:szCs w:val="26"/>
        </w:rPr>
      </w:pPr>
    </w:p>
    <w:p w:rsidR="0052075C" w:rsidRDefault="0052075C" w:rsidP="00251EC1">
      <w:pPr>
        <w:widowControl w:val="0"/>
        <w:tabs>
          <w:tab w:val="left" w:pos="0"/>
          <w:tab w:val="left" w:pos="709"/>
        </w:tabs>
        <w:spacing w:after="0" w:line="240" w:lineRule="auto"/>
        <w:ind w:firstLine="709"/>
        <w:contextualSpacing/>
        <w:jc w:val="both"/>
        <w:outlineLvl w:val="2"/>
        <w:rPr>
          <w:rFonts w:ascii="Times New Roman" w:hAnsi="Times New Roman" w:cs="Times New Roman"/>
          <w:sz w:val="18"/>
          <w:szCs w:val="26"/>
        </w:rPr>
      </w:pPr>
    </w:p>
    <w:p w:rsidR="0052075C" w:rsidRDefault="0052075C" w:rsidP="00251EC1">
      <w:pPr>
        <w:widowControl w:val="0"/>
        <w:tabs>
          <w:tab w:val="left" w:pos="0"/>
          <w:tab w:val="left" w:pos="709"/>
        </w:tabs>
        <w:spacing w:after="0" w:line="240" w:lineRule="auto"/>
        <w:ind w:firstLine="709"/>
        <w:contextualSpacing/>
        <w:jc w:val="both"/>
        <w:outlineLvl w:val="2"/>
        <w:rPr>
          <w:rFonts w:ascii="Times New Roman" w:hAnsi="Times New Roman" w:cs="Times New Roman"/>
          <w:sz w:val="18"/>
          <w:szCs w:val="26"/>
        </w:rPr>
      </w:pPr>
    </w:p>
    <w:p w:rsidR="0052075C" w:rsidRDefault="0052075C" w:rsidP="00251EC1">
      <w:pPr>
        <w:widowControl w:val="0"/>
        <w:tabs>
          <w:tab w:val="left" w:pos="0"/>
          <w:tab w:val="left" w:pos="709"/>
        </w:tabs>
        <w:spacing w:after="0" w:line="240" w:lineRule="auto"/>
        <w:ind w:firstLine="709"/>
        <w:contextualSpacing/>
        <w:jc w:val="both"/>
        <w:outlineLvl w:val="2"/>
        <w:rPr>
          <w:rFonts w:ascii="Times New Roman" w:hAnsi="Times New Roman" w:cs="Times New Roman"/>
          <w:sz w:val="18"/>
          <w:szCs w:val="26"/>
        </w:rPr>
      </w:pPr>
    </w:p>
    <w:p w:rsidR="0052075C" w:rsidRDefault="0052075C" w:rsidP="00251EC1">
      <w:pPr>
        <w:widowControl w:val="0"/>
        <w:tabs>
          <w:tab w:val="left" w:pos="0"/>
          <w:tab w:val="left" w:pos="709"/>
        </w:tabs>
        <w:spacing w:after="0" w:line="240" w:lineRule="auto"/>
        <w:ind w:firstLine="709"/>
        <w:contextualSpacing/>
        <w:jc w:val="both"/>
        <w:outlineLvl w:val="2"/>
        <w:rPr>
          <w:rFonts w:ascii="Times New Roman" w:hAnsi="Times New Roman" w:cs="Times New Roman"/>
          <w:sz w:val="18"/>
          <w:szCs w:val="26"/>
        </w:rPr>
      </w:pPr>
    </w:p>
    <w:p w:rsidR="0052075C" w:rsidRDefault="0052075C" w:rsidP="00251EC1">
      <w:pPr>
        <w:widowControl w:val="0"/>
        <w:tabs>
          <w:tab w:val="left" w:pos="0"/>
          <w:tab w:val="left" w:pos="709"/>
        </w:tabs>
        <w:spacing w:after="0" w:line="240" w:lineRule="auto"/>
        <w:ind w:firstLine="709"/>
        <w:contextualSpacing/>
        <w:jc w:val="both"/>
        <w:outlineLvl w:val="2"/>
        <w:rPr>
          <w:rFonts w:ascii="Times New Roman" w:hAnsi="Times New Roman" w:cs="Times New Roman"/>
          <w:sz w:val="18"/>
          <w:szCs w:val="26"/>
        </w:rPr>
      </w:pPr>
    </w:p>
    <w:p w:rsidR="0052075C" w:rsidRPr="00EB4A2E" w:rsidRDefault="0052075C" w:rsidP="00251EC1">
      <w:pPr>
        <w:widowControl w:val="0"/>
        <w:tabs>
          <w:tab w:val="left" w:pos="0"/>
          <w:tab w:val="left" w:pos="709"/>
        </w:tabs>
        <w:spacing w:after="0" w:line="240" w:lineRule="auto"/>
        <w:ind w:firstLine="709"/>
        <w:contextualSpacing/>
        <w:jc w:val="both"/>
        <w:outlineLvl w:val="2"/>
        <w:rPr>
          <w:rFonts w:ascii="Times New Roman" w:hAnsi="Times New Roman" w:cs="Times New Roman"/>
          <w:sz w:val="18"/>
          <w:szCs w:val="26"/>
        </w:rPr>
      </w:pPr>
    </w:p>
    <w:tbl>
      <w:tblPr>
        <w:tblStyle w:val="af9"/>
        <w:tblW w:w="9905" w:type="dxa"/>
        <w:tblInd w:w="137" w:type="dxa"/>
        <w:tblLayout w:type="fixed"/>
        <w:tblLook w:val="04A0" w:firstRow="1" w:lastRow="0" w:firstColumn="1" w:lastColumn="0" w:noHBand="0" w:noVBand="1"/>
      </w:tblPr>
      <w:tblGrid>
        <w:gridCol w:w="851"/>
        <w:gridCol w:w="2247"/>
        <w:gridCol w:w="1032"/>
        <w:gridCol w:w="1036"/>
        <w:gridCol w:w="1579"/>
        <w:gridCol w:w="1531"/>
        <w:gridCol w:w="1617"/>
        <w:gridCol w:w="12"/>
      </w:tblGrid>
      <w:tr w:rsidR="002816A9" w:rsidRPr="005C10D9" w:rsidTr="002816A9">
        <w:trPr>
          <w:trHeight w:val="419"/>
        </w:trPr>
        <w:tc>
          <w:tcPr>
            <w:tcW w:w="851" w:type="dxa"/>
            <w:vMerge w:val="restart"/>
          </w:tcPr>
          <w:p w:rsidR="002816A9" w:rsidRPr="002816A9" w:rsidRDefault="002816A9" w:rsidP="00550927">
            <w:pPr>
              <w:rPr>
                <w:rFonts w:ascii="Times New Roman" w:hAnsi="Times New Roman" w:cs="Times New Roman"/>
              </w:rPr>
            </w:pPr>
            <w:r w:rsidRPr="002816A9">
              <w:rPr>
                <w:rFonts w:ascii="Times New Roman" w:hAnsi="Times New Roman" w:cs="Times New Roman"/>
                <w:lang w:eastAsia="ru-RU"/>
              </w:rPr>
              <w:t>Наименован</w:t>
            </w:r>
            <w:r w:rsidRPr="002816A9">
              <w:rPr>
                <w:rFonts w:ascii="Times New Roman" w:hAnsi="Times New Roman" w:cs="Times New Roman"/>
                <w:lang w:eastAsia="ru-RU"/>
              </w:rPr>
              <w:lastRenderedPageBreak/>
              <w:t>ие товара, работы, услуги</w:t>
            </w:r>
          </w:p>
        </w:tc>
        <w:tc>
          <w:tcPr>
            <w:tcW w:w="4315" w:type="dxa"/>
            <w:gridSpan w:val="3"/>
          </w:tcPr>
          <w:p w:rsidR="002816A9" w:rsidRPr="002816A9" w:rsidRDefault="002816A9" w:rsidP="00550927">
            <w:pPr>
              <w:jc w:val="center"/>
              <w:rPr>
                <w:rFonts w:ascii="Times New Roman" w:hAnsi="Times New Roman" w:cs="Times New Roman"/>
              </w:rPr>
            </w:pPr>
            <w:r w:rsidRPr="002816A9">
              <w:rPr>
                <w:rFonts w:ascii="Times New Roman" w:hAnsi="Times New Roman" w:cs="Times New Roman"/>
                <w:lang w:eastAsia="ru-RU"/>
              </w:rPr>
              <w:lastRenderedPageBreak/>
              <w:t>Характеристики товара, работы, услуги</w:t>
            </w:r>
          </w:p>
        </w:tc>
        <w:tc>
          <w:tcPr>
            <w:tcW w:w="4739" w:type="dxa"/>
            <w:gridSpan w:val="4"/>
          </w:tcPr>
          <w:p w:rsidR="002816A9" w:rsidRPr="002816A9" w:rsidRDefault="002816A9" w:rsidP="00550927">
            <w:pPr>
              <w:jc w:val="center"/>
              <w:rPr>
                <w:rFonts w:ascii="Times New Roman" w:hAnsi="Times New Roman" w:cs="Times New Roman"/>
                <w:b/>
                <w:bCs/>
                <w:lang w:eastAsia="ru-RU"/>
              </w:rPr>
            </w:pPr>
            <w:r w:rsidRPr="002816A9">
              <w:rPr>
                <w:rFonts w:ascii="Times New Roman" w:hAnsi="Times New Roman" w:cs="Times New Roman"/>
                <w:b/>
                <w:bCs/>
                <w:lang w:eastAsia="ru-RU"/>
              </w:rPr>
              <w:t>Значение характеристик столов секционных отечественных производителей</w:t>
            </w:r>
          </w:p>
        </w:tc>
      </w:tr>
      <w:tr w:rsidR="002816A9" w:rsidRPr="00216824" w:rsidTr="002816A9">
        <w:trPr>
          <w:gridAfter w:val="1"/>
          <w:wAfter w:w="12" w:type="dxa"/>
          <w:trHeight w:val="3011"/>
        </w:trPr>
        <w:tc>
          <w:tcPr>
            <w:tcW w:w="851" w:type="dxa"/>
            <w:vMerge/>
          </w:tcPr>
          <w:p w:rsidR="002816A9" w:rsidRPr="002816A9" w:rsidRDefault="002816A9" w:rsidP="00550927">
            <w:pPr>
              <w:rPr>
                <w:rFonts w:ascii="Times New Roman" w:hAnsi="Times New Roman" w:cs="Times New Roman"/>
              </w:rPr>
            </w:pPr>
          </w:p>
        </w:tc>
        <w:tc>
          <w:tcPr>
            <w:tcW w:w="2247" w:type="dxa"/>
          </w:tcPr>
          <w:p w:rsidR="002816A9" w:rsidRPr="002816A9" w:rsidRDefault="002816A9" w:rsidP="00550927">
            <w:pPr>
              <w:jc w:val="center"/>
              <w:rPr>
                <w:rFonts w:ascii="Times New Roman" w:hAnsi="Times New Roman" w:cs="Times New Roman"/>
              </w:rPr>
            </w:pPr>
            <w:r w:rsidRPr="002816A9">
              <w:rPr>
                <w:rFonts w:ascii="Times New Roman" w:hAnsi="Times New Roman" w:cs="Times New Roman"/>
                <w:lang w:eastAsia="ru-RU"/>
              </w:rPr>
              <w:t>Наименование характеристики</w:t>
            </w:r>
          </w:p>
        </w:tc>
        <w:tc>
          <w:tcPr>
            <w:tcW w:w="1032" w:type="dxa"/>
          </w:tcPr>
          <w:p w:rsidR="002816A9" w:rsidRPr="002816A9" w:rsidRDefault="002816A9" w:rsidP="00550927">
            <w:pPr>
              <w:jc w:val="center"/>
              <w:rPr>
                <w:rFonts w:ascii="Times New Roman" w:hAnsi="Times New Roman" w:cs="Times New Roman"/>
              </w:rPr>
            </w:pPr>
            <w:r w:rsidRPr="002816A9">
              <w:rPr>
                <w:rFonts w:ascii="Times New Roman" w:hAnsi="Times New Roman" w:cs="Times New Roman"/>
                <w:lang w:eastAsia="ru-RU"/>
              </w:rPr>
              <w:t>Значение характеристики</w:t>
            </w:r>
          </w:p>
        </w:tc>
        <w:tc>
          <w:tcPr>
            <w:tcW w:w="1036" w:type="dxa"/>
          </w:tcPr>
          <w:p w:rsidR="002816A9" w:rsidRPr="002816A9" w:rsidRDefault="002816A9" w:rsidP="00550927">
            <w:pPr>
              <w:jc w:val="center"/>
              <w:rPr>
                <w:rFonts w:ascii="Times New Roman" w:hAnsi="Times New Roman" w:cs="Times New Roman"/>
              </w:rPr>
            </w:pPr>
            <w:r w:rsidRPr="002816A9">
              <w:rPr>
                <w:rFonts w:ascii="Times New Roman" w:hAnsi="Times New Roman" w:cs="Times New Roman"/>
                <w:lang w:eastAsia="ru-RU"/>
              </w:rPr>
              <w:t>Единица измерения характеристики</w:t>
            </w:r>
          </w:p>
        </w:tc>
        <w:tc>
          <w:tcPr>
            <w:tcW w:w="1579" w:type="dxa"/>
          </w:tcPr>
          <w:p w:rsidR="002816A9" w:rsidRPr="002816A9" w:rsidRDefault="002816A9" w:rsidP="00550927">
            <w:pPr>
              <w:jc w:val="center"/>
              <w:rPr>
                <w:rFonts w:ascii="Times New Roman" w:hAnsi="Times New Roman" w:cs="Times New Roman"/>
                <w:lang w:eastAsia="ru-RU"/>
              </w:rPr>
            </w:pPr>
            <w:r w:rsidRPr="002816A9">
              <w:rPr>
                <w:rFonts w:ascii="Times New Roman" w:hAnsi="Times New Roman" w:cs="Times New Roman"/>
                <w:lang w:eastAsia="ru-RU"/>
              </w:rPr>
              <w:t>Стол секционный стационарный СС-01</w:t>
            </w:r>
            <w:proofErr w:type="gramStart"/>
            <w:r w:rsidRPr="002816A9">
              <w:rPr>
                <w:rFonts w:ascii="Times New Roman" w:hAnsi="Times New Roman" w:cs="Times New Roman"/>
                <w:lang w:eastAsia="ru-RU"/>
              </w:rPr>
              <w:t>-«</w:t>
            </w:r>
            <w:proofErr w:type="gramEnd"/>
            <w:r w:rsidRPr="002816A9">
              <w:rPr>
                <w:rFonts w:ascii="Times New Roman" w:hAnsi="Times New Roman" w:cs="Times New Roman"/>
                <w:lang w:eastAsia="ru-RU"/>
              </w:rPr>
              <w:t>ИМХМ» (ООО "</w:t>
            </w:r>
            <w:proofErr w:type="spellStart"/>
            <w:r w:rsidRPr="002816A9">
              <w:rPr>
                <w:rFonts w:ascii="Times New Roman" w:hAnsi="Times New Roman" w:cs="Times New Roman"/>
                <w:lang w:eastAsia="ru-RU"/>
              </w:rPr>
              <w:t>Интермедхолодмаш</w:t>
            </w:r>
            <w:proofErr w:type="spellEnd"/>
            <w:r w:rsidRPr="002816A9">
              <w:rPr>
                <w:rFonts w:ascii="Times New Roman" w:hAnsi="Times New Roman" w:cs="Times New Roman"/>
                <w:lang w:eastAsia="ru-RU"/>
              </w:rPr>
              <w:t xml:space="preserve">", Россия, </w:t>
            </w:r>
            <w:r w:rsidRPr="002816A9">
              <w:rPr>
                <w:rFonts w:ascii="Times New Roman" w:hAnsi="Times New Roman" w:cs="Times New Roman"/>
                <w:lang w:eastAsia="ru-RU"/>
              </w:rPr>
              <w:br/>
              <w:t>РУ № ФСР 2011/11529)</w:t>
            </w:r>
          </w:p>
        </w:tc>
        <w:tc>
          <w:tcPr>
            <w:tcW w:w="1531" w:type="dxa"/>
          </w:tcPr>
          <w:p w:rsidR="002816A9" w:rsidRPr="002816A9" w:rsidRDefault="002816A9" w:rsidP="00550927">
            <w:pPr>
              <w:jc w:val="center"/>
              <w:rPr>
                <w:rFonts w:ascii="Times New Roman" w:hAnsi="Times New Roman" w:cs="Times New Roman"/>
                <w:lang w:eastAsia="ru-RU"/>
              </w:rPr>
            </w:pPr>
            <w:r w:rsidRPr="002816A9">
              <w:rPr>
                <w:rFonts w:ascii="Times New Roman" w:hAnsi="Times New Roman" w:cs="Times New Roman"/>
                <w:lang w:eastAsia="ru-RU"/>
              </w:rPr>
              <w:t xml:space="preserve">Стол секционный по ТУ 32.50.30-003-73025019-2023, вариант исполнения: 1.Стол секционный ST </w:t>
            </w:r>
            <w:proofErr w:type="spellStart"/>
            <w:r w:rsidRPr="002816A9">
              <w:rPr>
                <w:rFonts w:ascii="Times New Roman" w:hAnsi="Times New Roman" w:cs="Times New Roman"/>
                <w:lang w:eastAsia="ru-RU"/>
              </w:rPr>
              <w:t>econom</w:t>
            </w:r>
            <w:proofErr w:type="spellEnd"/>
            <w:r w:rsidRPr="002816A9">
              <w:rPr>
                <w:rFonts w:ascii="Times New Roman" w:hAnsi="Times New Roman" w:cs="Times New Roman"/>
                <w:lang w:eastAsia="ru-RU"/>
              </w:rPr>
              <w:t xml:space="preserve"> (ООО "ТАНТЕК", Россия, </w:t>
            </w:r>
            <w:r w:rsidRPr="002816A9">
              <w:rPr>
                <w:rFonts w:ascii="Times New Roman" w:hAnsi="Times New Roman" w:cs="Times New Roman"/>
                <w:lang w:eastAsia="ru-RU"/>
              </w:rPr>
              <w:br/>
              <w:t>РУ № РЗН 2024/22528)</w:t>
            </w:r>
          </w:p>
        </w:tc>
        <w:tc>
          <w:tcPr>
            <w:tcW w:w="1617" w:type="dxa"/>
          </w:tcPr>
          <w:p w:rsidR="002816A9" w:rsidRPr="002816A9" w:rsidRDefault="002816A9" w:rsidP="00550927">
            <w:pPr>
              <w:jc w:val="center"/>
              <w:rPr>
                <w:rFonts w:ascii="Times New Roman" w:hAnsi="Times New Roman" w:cs="Times New Roman"/>
                <w:lang w:eastAsia="ru-RU"/>
              </w:rPr>
            </w:pPr>
            <w:r w:rsidRPr="002816A9">
              <w:rPr>
                <w:rFonts w:ascii="Times New Roman" w:hAnsi="Times New Roman" w:cs="Times New Roman"/>
                <w:lang w:eastAsia="ru-RU"/>
              </w:rPr>
              <w:t>Стол для проведения патологоанатомического вскрытия "</w:t>
            </w:r>
            <w:proofErr w:type="spellStart"/>
            <w:r w:rsidRPr="002816A9">
              <w:rPr>
                <w:rFonts w:ascii="Times New Roman" w:hAnsi="Times New Roman" w:cs="Times New Roman"/>
                <w:lang w:eastAsia="ru-RU"/>
              </w:rPr>
              <w:t>Tanartis</w:t>
            </w:r>
            <w:proofErr w:type="spellEnd"/>
            <w:r w:rsidRPr="002816A9">
              <w:rPr>
                <w:rFonts w:ascii="Times New Roman" w:hAnsi="Times New Roman" w:cs="Times New Roman"/>
                <w:lang w:eastAsia="ru-RU"/>
              </w:rPr>
              <w:t>" по ТУ 9452-017-89079081-2015 с принадлежностями, вариант исполнения: 1. Стол для проведения патологоанатомического вскрытия "</w:t>
            </w:r>
            <w:proofErr w:type="spellStart"/>
            <w:r w:rsidRPr="002816A9">
              <w:rPr>
                <w:rFonts w:ascii="Times New Roman" w:hAnsi="Times New Roman" w:cs="Times New Roman"/>
                <w:lang w:eastAsia="ru-RU"/>
              </w:rPr>
              <w:t>Tanartis</w:t>
            </w:r>
            <w:proofErr w:type="spellEnd"/>
            <w:r w:rsidRPr="002816A9">
              <w:rPr>
                <w:rFonts w:ascii="Times New Roman" w:hAnsi="Times New Roman" w:cs="Times New Roman"/>
                <w:lang w:eastAsia="ru-RU"/>
              </w:rPr>
              <w:t xml:space="preserve">" модель </w:t>
            </w:r>
            <w:proofErr w:type="spellStart"/>
            <w:r w:rsidRPr="002816A9">
              <w:rPr>
                <w:rFonts w:ascii="Times New Roman" w:hAnsi="Times New Roman" w:cs="Times New Roman"/>
                <w:lang w:eastAsia="ru-RU"/>
              </w:rPr>
              <w:t>Element</w:t>
            </w:r>
            <w:proofErr w:type="spellEnd"/>
            <w:r w:rsidRPr="002816A9">
              <w:rPr>
                <w:rFonts w:ascii="Times New Roman" w:hAnsi="Times New Roman" w:cs="Times New Roman"/>
                <w:lang w:eastAsia="ru-RU"/>
              </w:rPr>
              <w:t xml:space="preserve"> (ООО "</w:t>
            </w:r>
            <w:proofErr w:type="spellStart"/>
            <w:r w:rsidRPr="002816A9">
              <w:rPr>
                <w:rFonts w:ascii="Times New Roman" w:hAnsi="Times New Roman" w:cs="Times New Roman"/>
                <w:lang w:eastAsia="ru-RU"/>
              </w:rPr>
              <w:t>ЭргоПродакшн</w:t>
            </w:r>
            <w:proofErr w:type="spellEnd"/>
            <w:r w:rsidRPr="002816A9">
              <w:rPr>
                <w:rFonts w:ascii="Times New Roman" w:hAnsi="Times New Roman" w:cs="Times New Roman"/>
                <w:lang w:eastAsia="ru-RU"/>
              </w:rPr>
              <w:t xml:space="preserve">", </w:t>
            </w:r>
            <w:r w:rsidRPr="002816A9">
              <w:rPr>
                <w:rFonts w:ascii="Times New Roman" w:hAnsi="Times New Roman" w:cs="Times New Roman"/>
                <w:lang w:eastAsia="ru-RU"/>
              </w:rPr>
              <w:br/>
              <w:t>РУ № РЗН 2016/4135)</w:t>
            </w:r>
          </w:p>
        </w:tc>
      </w:tr>
      <w:tr w:rsidR="002816A9" w:rsidRPr="00216824" w:rsidTr="002816A9">
        <w:trPr>
          <w:gridAfter w:val="1"/>
          <w:wAfter w:w="12" w:type="dxa"/>
          <w:trHeight w:val="210"/>
        </w:trPr>
        <w:tc>
          <w:tcPr>
            <w:tcW w:w="851" w:type="dxa"/>
            <w:vMerge w:val="restart"/>
          </w:tcPr>
          <w:p w:rsidR="002816A9" w:rsidRPr="002816A9" w:rsidRDefault="002816A9" w:rsidP="00550927">
            <w:pPr>
              <w:rPr>
                <w:rFonts w:ascii="Times New Roman" w:hAnsi="Times New Roman" w:cs="Times New Roman"/>
              </w:rPr>
            </w:pPr>
          </w:p>
          <w:p w:rsidR="002816A9" w:rsidRPr="002816A9" w:rsidRDefault="002816A9" w:rsidP="00550927">
            <w:pPr>
              <w:rPr>
                <w:rFonts w:ascii="Times New Roman" w:hAnsi="Times New Roman" w:cs="Times New Roman"/>
              </w:rPr>
            </w:pPr>
            <w:r w:rsidRPr="002816A9">
              <w:rPr>
                <w:rFonts w:ascii="Times New Roman" w:hAnsi="Times New Roman" w:cs="Times New Roman"/>
              </w:rPr>
              <w:t>Стол для аутопсии</w:t>
            </w:r>
          </w:p>
        </w:tc>
        <w:tc>
          <w:tcPr>
            <w:tcW w:w="2247" w:type="dxa"/>
          </w:tcPr>
          <w:p w:rsidR="002816A9" w:rsidRPr="002816A9" w:rsidRDefault="002816A9" w:rsidP="00550927">
            <w:pPr>
              <w:rPr>
                <w:rFonts w:ascii="Times New Roman" w:hAnsi="Times New Roman" w:cs="Times New Roman"/>
              </w:rPr>
            </w:pPr>
            <w:r w:rsidRPr="002816A9">
              <w:rPr>
                <w:rFonts w:ascii="Times New Roman" w:hAnsi="Times New Roman" w:cs="Times New Roman"/>
              </w:rPr>
              <w:t>Длина</w:t>
            </w:r>
          </w:p>
        </w:tc>
        <w:tc>
          <w:tcPr>
            <w:tcW w:w="1032" w:type="dxa"/>
          </w:tcPr>
          <w:p w:rsidR="002816A9" w:rsidRPr="002816A9" w:rsidRDefault="002816A9" w:rsidP="00550927">
            <w:pPr>
              <w:jc w:val="center"/>
              <w:rPr>
                <w:rFonts w:ascii="Times New Roman" w:hAnsi="Times New Roman" w:cs="Times New Roman"/>
              </w:rPr>
            </w:pPr>
            <w:r w:rsidRPr="002816A9">
              <w:rPr>
                <w:rFonts w:ascii="Times New Roman" w:hAnsi="Times New Roman" w:cs="Times New Roman"/>
                <w:lang w:eastAsia="ru-RU"/>
              </w:rPr>
              <w:t>≥ 2480</w:t>
            </w:r>
          </w:p>
        </w:tc>
        <w:tc>
          <w:tcPr>
            <w:tcW w:w="1036" w:type="dxa"/>
          </w:tcPr>
          <w:p w:rsidR="002816A9" w:rsidRPr="002816A9" w:rsidRDefault="002816A9" w:rsidP="00550927">
            <w:pPr>
              <w:jc w:val="center"/>
              <w:rPr>
                <w:rFonts w:ascii="Times New Roman" w:hAnsi="Times New Roman" w:cs="Times New Roman"/>
                <w:lang w:eastAsia="ru-RU"/>
              </w:rPr>
            </w:pPr>
            <w:r w:rsidRPr="002816A9">
              <w:rPr>
                <w:rFonts w:ascii="Times New Roman" w:hAnsi="Times New Roman" w:cs="Times New Roman"/>
                <w:lang w:eastAsia="ru-RU"/>
              </w:rPr>
              <w:t>Миллиметр</w:t>
            </w:r>
          </w:p>
        </w:tc>
        <w:tc>
          <w:tcPr>
            <w:tcW w:w="1579" w:type="dxa"/>
          </w:tcPr>
          <w:p w:rsidR="002816A9" w:rsidRPr="002816A9" w:rsidRDefault="002816A9" w:rsidP="00550927">
            <w:pPr>
              <w:jc w:val="center"/>
              <w:rPr>
                <w:rFonts w:ascii="Times New Roman" w:hAnsi="Times New Roman" w:cs="Times New Roman"/>
                <w:lang w:val="en-US" w:eastAsia="ru-RU"/>
              </w:rPr>
            </w:pPr>
            <w:r w:rsidRPr="002816A9">
              <w:rPr>
                <w:rFonts w:ascii="Times New Roman" w:hAnsi="Times New Roman" w:cs="Times New Roman"/>
                <w:lang w:eastAsia="ru-RU"/>
              </w:rPr>
              <w:t xml:space="preserve">2495 (с.9 </w:t>
            </w:r>
            <w:r w:rsidRPr="002816A9">
              <w:rPr>
                <w:rFonts w:ascii="Times New Roman" w:hAnsi="Times New Roman" w:cs="Times New Roman"/>
                <w:lang w:val="en-US" w:eastAsia="ru-RU"/>
              </w:rPr>
              <w:t>pdf)</w:t>
            </w:r>
          </w:p>
        </w:tc>
        <w:tc>
          <w:tcPr>
            <w:tcW w:w="1531" w:type="dxa"/>
          </w:tcPr>
          <w:p w:rsidR="002816A9" w:rsidRPr="002816A9" w:rsidRDefault="002816A9" w:rsidP="00550927">
            <w:pPr>
              <w:jc w:val="center"/>
              <w:rPr>
                <w:rFonts w:ascii="Times New Roman" w:hAnsi="Times New Roman" w:cs="Times New Roman"/>
                <w:lang w:eastAsia="ru-RU"/>
              </w:rPr>
            </w:pPr>
            <w:r w:rsidRPr="002816A9">
              <w:rPr>
                <w:rFonts w:ascii="Times New Roman" w:hAnsi="Times New Roman" w:cs="Times New Roman"/>
                <w:lang w:eastAsia="ru-RU"/>
              </w:rPr>
              <w:t>2600 (с.5)</w:t>
            </w:r>
          </w:p>
        </w:tc>
        <w:tc>
          <w:tcPr>
            <w:tcW w:w="1617" w:type="dxa"/>
          </w:tcPr>
          <w:p w:rsidR="002816A9" w:rsidRPr="002816A9" w:rsidRDefault="002816A9" w:rsidP="00550927">
            <w:pPr>
              <w:jc w:val="center"/>
              <w:rPr>
                <w:rFonts w:ascii="Times New Roman" w:hAnsi="Times New Roman" w:cs="Times New Roman"/>
                <w:lang w:eastAsia="ru-RU"/>
              </w:rPr>
            </w:pPr>
            <w:r w:rsidRPr="002816A9">
              <w:rPr>
                <w:rFonts w:ascii="Times New Roman" w:hAnsi="Times New Roman" w:cs="Times New Roman"/>
                <w:lang w:eastAsia="ru-RU"/>
              </w:rPr>
              <w:t>2500 (с.4)</w:t>
            </w:r>
          </w:p>
        </w:tc>
      </w:tr>
      <w:tr w:rsidR="002816A9" w:rsidRPr="00216824" w:rsidTr="002816A9">
        <w:trPr>
          <w:gridAfter w:val="1"/>
          <w:wAfter w:w="12" w:type="dxa"/>
          <w:trHeight w:val="240"/>
        </w:trPr>
        <w:tc>
          <w:tcPr>
            <w:tcW w:w="851" w:type="dxa"/>
            <w:vMerge/>
          </w:tcPr>
          <w:p w:rsidR="002816A9" w:rsidRPr="002816A9" w:rsidRDefault="002816A9" w:rsidP="00550927">
            <w:pPr>
              <w:rPr>
                <w:rFonts w:ascii="Times New Roman" w:hAnsi="Times New Roman" w:cs="Times New Roman"/>
              </w:rPr>
            </w:pPr>
          </w:p>
        </w:tc>
        <w:tc>
          <w:tcPr>
            <w:tcW w:w="2247" w:type="dxa"/>
          </w:tcPr>
          <w:p w:rsidR="002816A9" w:rsidRPr="002816A9" w:rsidRDefault="002816A9" w:rsidP="00550927">
            <w:pPr>
              <w:rPr>
                <w:rFonts w:ascii="Times New Roman" w:hAnsi="Times New Roman" w:cs="Times New Roman"/>
                <w:lang w:eastAsia="ar-SA"/>
              </w:rPr>
            </w:pPr>
            <w:r w:rsidRPr="002816A9">
              <w:rPr>
                <w:rFonts w:ascii="Times New Roman" w:hAnsi="Times New Roman" w:cs="Times New Roman"/>
                <w:lang w:eastAsia="ar-SA"/>
              </w:rPr>
              <w:t>Ширина</w:t>
            </w:r>
          </w:p>
        </w:tc>
        <w:tc>
          <w:tcPr>
            <w:tcW w:w="1032" w:type="dxa"/>
          </w:tcPr>
          <w:p w:rsidR="002816A9" w:rsidRPr="002816A9" w:rsidRDefault="002816A9" w:rsidP="00550927">
            <w:pPr>
              <w:jc w:val="center"/>
              <w:rPr>
                <w:rFonts w:ascii="Times New Roman" w:hAnsi="Times New Roman" w:cs="Times New Roman"/>
                <w:lang w:eastAsia="ar-SA"/>
              </w:rPr>
            </w:pPr>
            <w:r w:rsidRPr="002816A9">
              <w:rPr>
                <w:rFonts w:ascii="Times New Roman" w:hAnsi="Times New Roman" w:cs="Times New Roman"/>
                <w:lang w:eastAsia="ru-RU"/>
              </w:rPr>
              <w:t>≥ 780</w:t>
            </w:r>
          </w:p>
        </w:tc>
        <w:tc>
          <w:tcPr>
            <w:tcW w:w="1036" w:type="dxa"/>
          </w:tcPr>
          <w:p w:rsidR="002816A9" w:rsidRPr="002816A9" w:rsidRDefault="002816A9" w:rsidP="00550927">
            <w:pPr>
              <w:jc w:val="center"/>
              <w:rPr>
                <w:rFonts w:ascii="Times New Roman" w:hAnsi="Times New Roman" w:cs="Times New Roman"/>
                <w:lang w:eastAsia="ru-RU"/>
              </w:rPr>
            </w:pPr>
            <w:r w:rsidRPr="002816A9">
              <w:rPr>
                <w:rFonts w:ascii="Times New Roman" w:hAnsi="Times New Roman" w:cs="Times New Roman"/>
                <w:lang w:eastAsia="ru-RU"/>
              </w:rPr>
              <w:t>Миллиметр</w:t>
            </w:r>
          </w:p>
        </w:tc>
        <w:tc>
          <w:tcPr>
            <w:tcW w:w="1579" w:type="dxa"/>
          </w:tcPr>
          <w:p w:rsidR="002816A9" w:rsidRPr="002816A9" w:rsidRDefault="002816A9" w:rsidP="00550927">
            <w:pPr>
              <w:jc w:val="center"/>
              <w:rPr>
                <w:rFonts w:ascii="Times New Roman" w:hAnsi="Times New Roman" w:cs="Times New Roman"/>
                <w:lang w:eastAsia="ru-RU"/>
              </w:rPr>
            </w:pPr>
            <w:r w:rsidRPr="002816A9">
              <w:rPr>
                <w:rFonts w:ascii="Times New Roman" w:hAnsi="Times New Roman" w:cs="Times New Roman"/>
                <w:lang w:val="en-US" w:eastAsia="ru-RU"/>
              </w:rPr>
              <w:t>790</w:t>
            </w:r>
            <w:r w:rsidRPr="002816A9">
              <w:rPr>
                <w:rFonts w:ascii="Times New Roman" w:hAnsi="Times New Roman" w:cs="Times New Roman"/>
                <w:lang w:eastAsia="ru-RU"/>
              </w:rPr>
              <w:t xml:space="preserve"> (с.9 </w:t>
            </w:r>
            <w:r w:rsidRPr="002816A9">
              <w:rPr>
                <w:rFonts w:ascii="Times New Roman" w:hAnsi="Times New Roman" w:cs="Times New Roman"/>
                <w:lang w:val="en-US" w:eastAsia="ru-RU"/>
              </w:rPr>
              <w:t>pdf)</w:t>
            </w:r>
          </w:p>
        </w:tc>
        <w:tc>
          <w:tcPr>
            <w:tcW w:w="1531" w:type="dxa"/>
          </w:tcPr>
          <w:p w:rsidR="002816A9" w:rsidRPr="002816A9" w:rsidRDefault="002816A9" w:rsidP="00550927">
            <w:pPr>
              <w:jc w:val="center"/>
              <w:rPr>
                <w:rFonts w:ascii="Times New Roman" w:hAnsi="Times New Roman" w:cs="Times New Roman"/>
                <w:lang w:eastAsia="ru-RU"/>
              </w:rPr>
            </w:pPr>
            <w:r w:rsidRPr="002816A9">
              <w:rPr>
                <w:rFonts w:ascii="Times New Roman" w:hAnsi="Times New Roman" w:cs="Times New Roman"/>
                <w:lang w:eastAsia="ru-RU"/>
              </w:rPr>
              <w:t>850 (с.5)</w:t>
            </w:r>
          </w:p>
        </w:tc>
        <w:tc>
          <w:tcPr>
            <w:tcW w:w="1617" w:type="dxa"/>
          </w:tcPr>
          <w:p w:rsidR="002816A9" w:rsidRPr="002816A9" w:rsidRDefault="002816A9" w:rsidP="00550927">
            <w:pPr>
              <w:jc w:val="center"/>
              <w:rPr>
                <w:rFonts w:ascii="Times New Roman" w:hAnsi="Times New Roman" w:cs="Times New Roman"/>
                <w:lang w:eastAsia="ru-RU"/>
              </w:rPr>
            </w:pPr>
            <w:r w:rsidRPr="002816A9">
              <w:rPr>
                <w:rFonts w:ascii="Times New Roman" w:hAnsi="Times New Roman" w:cs="Times New Roman"/>
                <w:lang w:eastAsia="ru-RU"/>
              </w:rPr>
              <w:t>760 (с.4)</w:t>
            </w:r>
          </w:p>
        </w:tc>
      </w:tr>
      <w:tr w:rsidR="002816A9" w:rsidRPr="00216824" w:rsidTr="002816A9">
        <w:trPr>
          <w:gridAfter w:val="1"/>
          <w:wAfter w:w="12" w:type="dxa"/>
          <w:trHeight w:val="240"/>
        </w:trPr>
        <w:tc>
          <w:tcPr>
            <w:tcW w:w="851" w:type="dxa"/>
            <w:vMerge/>
          </w:tcPr>
          <w:p w:rsidR="002816A9" w:rsidRPr="002816A9" w:rsidRDefault="002816A9" w:rsidP="00550927">
            <w:pPr>
              <w:rPr>
                <w:rFonts w:ascii="Times New Roman" w:hAnsi="Times New Roman" w:cs="Times New Roman"/>
              </w:rPr>
            </w:pPr>
          </w:p>
        </w:tc>
        <w:tc>
          <w:tcPr>
            <w:tcW w:w="2247" w:type="dxa"/>
          </w:tcPr>
          <w:p w:rsidR="002816A9" w:rsidRPr="002816A9" w:rsidRDefault="002816A9" w:rsidP="00550927">
            <w:pPr>
              <w:suppressAutoHyphens/>
              <w:autoSpaceDE w:val="0"/>
              <w:autoSpaceDN w:val="0"/>
              <w:adjustRightInd w:val="0"/>
              <w:rPr>
                <w:rFonts w:ascii="Times New Roman" w:hAnsi="Times New Roman" w:cs="Times New Roman"/>
                <w:lang w:eastAsia="ar-SA"/>
              </w:rPr>
            </w:pPr>
            <w:r w:rsidRPr="002816A9">
              <w:rPr>
                <w:rFonts w:ascii="Times New Roman" w:hAnsi="Times New Roman" w:cs="Times New Roman"/>
                <w:lang w:eastAsia="ar-SA"/>
              </w:rPr>
              <w:t>Высота</w:t>
            </w:r>
          </w:p>
        </w:tc>
        <w:tc>
          <w:tcPr>
            <w:tcW w:w="1032" w:type="dxa"/>
          </w:tcPr>
          <w:p w:rsidR="002816A9" w:rsidRPr="002816A9" w:rsidRDefault="002816A9" w:rsidP="00550927">
            <w:pPr>
              <w:jc w:val="center"/>
              <w:rPr>
                <w:rFonts w:ascii="Times New Roman" w:hAnsi="Times New Roman" w:cs="Times New Roman"/>
                <w:lang w:eastAsia="ar-SA"/>
              </w:rPr>
            </w:pPr>
            <w:r w:rsidRPr="002816A9">
              <w:rPr>
                <w:rFonts w:ascii="Times New Roman" w:hAnsi="Times New Roman" w:cs="Times New Roman"/>
                <w:lang w:eastAsia="ru-RU"/>
              </w:rPr>
              <w:t>≥ 860</w:t>
            </w:r>
          </w:p>
        </w:tc>
        <w:tc>
          <w:tcPr>
            <w:tcW w:w="1036" w:type="dxa"/>
          </w:tcPr>
          <w:p w:rsidR="002816A9" w:rsidRPr="002816A9" w:rsidRDefault="002816A9" w:rsidP="00550927">
            <w:pPr>
              <w:jc w:val="center"/>
              <w:rPr>
                <w:rFonts w:ascii="Times New Roman" w:hAnsi="Times New Roman" w:cs="Times New Roman"/>
                <w:lang w:eastAsia="ru-RU"/>
              </w:rPr>
            </w:pPr>
            <w:r w:rsidRPr="002816A9">
              <w:rPr>
                <w:rFonts w:ascii="Times New Roman" w:hAnsi="Times New Roman" w:cs="Times New Roman"/>
                <w:lang w:eastAsia="ru-RU"/>
              </w:rPr>
              <w:t>Миллиметр</w:t>
            </w:r>
          </w:p>
        </w:tc>
        <w:tc>
          <w:tcPr>
            <w:tcW w:w="1579" w:type="dxa"/>
          </w:tcPr>
          <w:p w:rsidR="002816A9" w:rsidRPr="002816A9" w:rsidRDefault="002816A9" w:rsidP="00550927">
            <w:pPr>
              <w:jc w:val="center"/>
              <w:rPr>
                <w:rFonts w:ascii="Times New Roman" w:hAnsi="Times New Roman" w:cs="Times New Roman"/>
                <w:lang w:eastAsia="ru-RU"/>
              </w:rPr>
            </w:pPr>
            <w:r w:rsidRPr="002816A9">
              <w:rPr>
                <w:rFonts w:ascii="Times New Roman" w:hAnsi="Times New Roman" w:cs="Times New Roman"/>
                <w:lang w:val="en-US" w:eastAsia="ru-RU"/>
              </w:rPr>
              <w:t>895</w:t>
            </w:r>
            <w:r w:rsidRPr="002816A9">
              <w:rPr>
                <w:rFonts w:ascii="Times New Roman" w:hAnsi="Times New Roman" w:cs="Times New Roman"/>
                <w:lang w:eastAsia="ru-RU"/>
              </w:rPr>
              <w:t xml:space="preserve"> (с.9 </w:t>
            </w:r>
            <w:r w:rsidRPr="002816A9">
              <w:rPr>
                <w:rFonts w:ascii="Times New Roman" w:hAnsi="Times New Roman" w:cs="Times New Roman"/>
                <w:lang w:val="en-US" w:eastAsia="ru-RU"/>
              </w:rPr>
              <w:t>pdf)</w:t>
            </w:r>
          </w:p>
        </w:tc>
        <w:tc>
          <w:tcPr>
            <w:tcW w:w="1531" w:type="dxa"/>
          </w:tcPr>
          <w:p w:rsidR="002816A9" w:rsidRPr="002816A9" w:rsidRDefault="002816A9" w:rsidP="00550927">
            <w:pPr>
              <w:jc w:val="center"/>
              <w:rPr>
                <w:rFonts w:ascii="Times New Roman" w:hAnsi="Times New Roman" w:cs="Times New Roman"/>
                <w:b/>
                <w:lang w:eastAsia="ru-RU"/>
              </w:rPr>
            </w:pPr>
            <w:r w:rsidRPr="002816A9">
              <w:rPr>
                <w:rFonts w:ascii="Times New Roman" w:hAnsi="Times New Roman" w:cs="Times New Roman"/>
                <w:b/>
                <w:lang w:eastAsia="ru-RU"/>
              </w:rPr>
              <w:t>850 (с.5)</w:t>
            </w:r>
          </w:p>
        </w:tc>
        <w:tc>
          <w:tcPr>
            <w:tcW w:w="1617" w:type="dxa"/>
          </w:tcPr>
          <w:p w:rsidR="002816A9" w:rsidRPr="002816A9" w:rsidRDefault="002816A9" w:rsidP="00550927">
            <w:pPr>
              <w:jc w:val="center"/>
              <w:rPr>
                <w:rFonts w:ascii="Times New Roman" w:hAnsi="Times New Roman" w:cs="Times New Roman"/>
                <w:b/>
                <w:lang w:eastAsia="ru-RU"/>
              </w:rPr>
            </w:pPr>
            <w:r w:rsidRPr="002816A9">
              <w:rPr>
                <w:rFonts w:ascii="Times New Roman" w:hAnsi="Times New Roman" w:cs="Times New Roman"/>
                <w:b/>
                <w:lang w:eastAsia="ru-RU"/>
              </w:rPr>
              <w:t>855 (с.4)</w:t>
            </w:r>
          </w:p>
        </w:tc>
      </w:tr>
      <w:tr w:rsidR="002816A9" w:rsidRPr="00216824" w:rsidTr="002816A9">
        <w:trPr>
          <w:gridAfter w:val="1"/>
          <w:wAfter w:w="12" w:type="dxa"/>
          <w:trHeight w:val="692"/>
        </w:trPr>
        <w:tc>
          <w:tcPr>
            <w:tcW w:w="851" w:type="dxa"/>
            <w:vMerge/>
          </w:tcPr>
          <w:p w:rsidR="002816A9" w:rsidRPr="002816A9" w:rsidRDefault="002816A9" w:rsidP="00550927">
            <w:pPr>
              <w:rPr>
                <w:rFonts w:ascii="Times New Roman" w:hAnsi="Times New Roman" w:cs="Times New Roman"/>
              </w:rPr>
            </w:pPr>
          </w:p>
        </w:tc>
        <w:tc>
          <w:tcPr>
            <w:tcW w:w="2247" w:type="dxa"/>
          </w:tcPr>
          <w:p w:rsidR="002816A9" w:rsidRPr="002816A9" w:rsidRDefault="002816A9" w:rsidP="00550927">
            <w:pPr>
              <w:suppressAutoHyphens/>
              <w:autoSpaceDE w:val="0"/>
              <w:autoSpaceDN w:val="0"/>
              <w:adjustRightInd w:val="0"/>
              <w:rPr>
                <w:rFonts w:ascii="Times New Roman" w:hAnsi="Times New Roman" w:cs="Times New Roman"/>
                <w:lang w:eastAsia="ar-SA"/>
              </w:rPr>
            </w:pPr>
            <w:r w:rsidRPr="002816A9">
              <w:rPr>
                <w:rFonts w:ascii="Times New Roman" w:hAnsi="Times New Roman" w:cs="Times New Roman"/>
                <w:lang w:eastAsia="ar-SA"/>
              </w:rPr>
              <w:t>Высота бортика</w:t>
            </w:r>
          </w:p>
        </w:tc>
        <w:tc>
          <w:tcPr>
            <w:tcW w:w="1032" w:type="dxa"/>
          </w:tcPr>
          <w:p w:rsidR="002816A9" w:rsidRPr="002816A9" w:rsidRDefault="002816A9" w:rsidP="00550927">
            <w:pPr>
              <w:jc w:val="center"/>
              <w:rPr>
                <w:rFonts w:ascii="Times New Roman" w:hAnsi="Times New Roman" w:cs="Times New Roman"/>
                <w:lang w:eastAsia="ar-SA"/>
              </w:rPr>
            </w:pPr>
            <w:r w:rsidRPr="002816A9">
              <w:rPr>
                <w:rFonts w:ascii="Times New Roman" w:hAnsi="Times New Roman" w:cs="Times New Roman"/>
                <w:lang w:eastAsia="ru-RU"/>
              </w:rPr>
              <w:t>≥ 32</w:t>
            </w:r>
          </w:p>
        </w:tc>
        <w:tc>
          <w:tcPr>
            <w:tcW w:w="1036" w:type="dxa"/>
          </w:tcPr>
          <w:p w:rsidR="002816A9" w:rsidRPr="002816A9" w:rsidRDefault="002816A9" w:rsidP="00550927">
            <w:pPr>
              <w:jc w:val="center"/>
              <w:rPr>
                <w:rFonts w:ascii="Times New Roman" w:hAnsi="Times New Roman" w:cs="Times New Roman"/>
                <w:lang w:eastAsia="ru-RU"/>
              </w:rPr>
            </w:pPr>
            <w:r w:rsidRPr="002816A9">
              <w:rPr>
                <w:rFonts w:ascii="Times New Roman" w:hAnsi="Times New Roman" w:cs="Times New Roman"/>
                <w:lang w:eastAsia="ru-RU"/>
              </w:rPr>
              <w:t>Миллиметр</w:t>
            </w:r>
          </w:p>
        </w:tc>
        <w:tc>
          <w:tcPr>
            <w:tcW w:w="1579" w:type="dxa"/>
          </w:tcPr>
          <w:p w:rsidR="002816A9" w:rsidRPr="002816A9" w:rsidRDefault="002816A9" w:rsidP="00550927">
            <w:pPr>
              <w:jc w:val="center"/>
              <w:rPr>
                <w:rFonts w:ascii="Times New Roman" w:hAnsi="Times New Roman" w:cs="Times New Roman"/>
                <w:lang w:eastAsia="ru-RU"/>
              </w:rPr>
            </w:pPr>
            <w:r w:rsidRPr="002816A9">
              <w:rPr>
                <w:rFonts w:ascii="Times New Roman" w:hAnsi="Times New Roman" w:cs="Times New Roman"/>
                <w:b/>
                <w:lang w:eastAsia="ru-RU"/>
              </w:rPr>
              <w:t>Нет информации в инструкции.</w:t>
            </w:r>
            <w:r w:rsidRPr="002816A9">
              <w:rPr>
                <w:rFonts w:ascii="Times New Roman" w:hAnsi="Times New Roman" w:cs="Times New Roman"/>
                <w:lang w:eastAsia="ru-RU"/>
              </w:rPr>
              <w:t xml:space="preserve"> Наличие (с.3 </w:t>
            </w:r>
            <w:r w:rsidRPr="002816A9">
              <w:rPr>
                <w:rFonts w:ascii="Times New Roman" w:hAnsi="Times New Roman" w:cs="Times New Roman"/>
                <w:lang w:val="en-US" w:eastAsia="ru-RU"/>
              </w:rPr>
              <w:t>pdf</w:t>
            </w:r>
            <w:r w:rsidRPr="002816A9">
              <w:rPr>
                <w:rFonts w:ascii="Times New Roman" w:hAnsi="Times New Roman" w:cs="Times New Roman"/>
                <w:lang w:eastAsia="ru-RU"/>
              </w:rPr>
              <w:t xml:space="preserve"> фото)</w:t>
            </w:r>
          </w:p>
        </w:tc>
        <w:tc>
          <w:tcPr>
            <w:tcW w:w="1531" w:type="dxa"/>
          </w:tcPr>
          <w:p w:rsidR="002816A9" w:rsidRPr="002816A9" w:rsidRDefault="002816A9" w:rsidP="00550927">
            <w:pPr>
              <w:jc w:val="center"/>
              <w:rPr>
                <w:rFonts w:ascii="Times New Roman" w:hAnsi="Times New Roman" w:cs="Times New Roman"/>
                <w:lang w:eastAsia="ru-RU"/>
              </w:rPr>
            </w:pPr>
            <w:r w:rsidRPr="002816A9">
              <w:rPr>
                <w:rFonts w:ascii="Times New Roman" w:hAnsi="Times New Roman" w:cs="Times New Roman"/>
                <w:b/>
                <w:lang w:eastAsia="ru-RU"/>
              </w:rPr>
              <w:t>Нет информации в инструкции.</w:t>
            </w:r>
            <w:r w:rsidRPr="002816A9">
              <w:rPr>
                <w:rFonts w:ascii="Times New Roman" w:hAnsi="Times New Roman" w:cs="Times New Roman"/>
                <w:lang w:eastAsia="ru-RU"/>
              </w:rPr>
              <w:t xml:space="preserve"> Наличие (с.7 фото)</w:t>
            </w:r>
          </w:p>
        </w:tc>
        <w:tc>
          <w:tcPr>
            <w:tcW w:w="1617" w:type="dxa"/>
          </w:tcPr>
          <w:p w:rsidR="002816A9" w:rsidRPr="002816A9" w:rsidRDefault="002816A9" w:rsidP="00550927">
            <w:pPr>
              <w:jc w:val="center"/>
              <w:rPr>
                <w:rFonts w:ascii="Times New Roman" w:hAnsi="Times New Roman" w:cs="Times New Roman"/>
                <w:lang w:eastAsia="ru-RU"/>
              </w:rPr>
            </w:pPr>
            <w:r w:rsidRPr="002816A9">
              <w:rPr>
                <w:rFonts w:ascii="Times New Roman" w:hAnsi="Times New Roman" w:cs="Times New Roman"/>
                <w:lang w:eastAsia="ru-RU"/>
              </w:rPr>
              <w:t>40 (с.5)</w:t>
            </w:r>
          </w:p>
        </w:tc>
      </w:tr>
      <w:tr w:rsidR="002816A9" w:rsidRPr="00216824" w:rsidTr="002816A9">
        <w:trPr>
          <w:gridAfter w:val="1"/>
          <w:wAfter w:w="12" w:type="dxa"/>
          <w:trHeight w:val="481"/>
        </w:trPr>
        <w:tc>
          <w:tcPr>
            <w:tcW w:w="851" w:type="dxa"/>
            <w:vMerge/>
          </w:tcPr>
          <w:p w:rsidR="002816A9" w:rsidRPr="002816A9" w:rsidRDefault="002816A9" w:rsidP="00550927">
            <w:pPr>
              <w:rPr>
                <w:rFonts w:ascii="Times New Roman" w:hAnsi="Times New Roman" w:cs="Times New Roman"/>
              </w:rPr>
            </w:pPr>
          </w:p>
        </w:tc>
        <w:tc>
          <w:tcPr>
            <w:tcW w:w="2247" w:type="dxa"/>
          </w:tcPr>
          <w:p w:rsidR="002816A9" w:rsidRPr="002816A9" w:rsidRDefault="002816A9" w:rsidP="00550927">
            <w:pPr>
              <w:suppressAutoHyphens/>
              <w:autoSpaceDE w:val="0"/>
              <w:autoSpaceDN w:val="0"/>
              <w:adjustRightInd w:val="0"/>
              <w:rPr>
                <w:rFonts w:ascii="Times New Roman" w:hAnsi="Times New Roman" w:cs="Times New Roman"/>
                <w:lang w:eastAsia="ar-SA"/>
              </w:rPr>
            </w:pPr>
            <w:r w:rsidRPr="002816A9">
              <w:rPr>
                <w:rFonts w:ascii="Times New Roman" w:hAnsi="Times New Roman" w:cs="Times New Roman"/>
                <w:lang w:eastAsia="ar-SA"/>
              </w:rPr>
              <w:t>Конструктивное исполнение - в собранном виде (сварная конструкция)</w:t>
            </w:r>
          </w:p>
        </w:tc>
        <w:tc>
          <w:tcPr>
            <w:tcW w:w="1032" w:type="dxa"/>
          </w:tcPr>
          <w:p w:rsidR="002816A9" w:rsidRPr="002816A9" w:rsidRDefault="002816A9" w:rsidP="00550927">
            <w:pPr>
              <w:jc w:val="center"/>
              <w:rPr>
                <w:rFonts w:ascii="Times New Roman" w:hAnsi="Times New Roman" w:cs="Times New Roman"/>
                <w:lang w:eastAsia="ar-SA"/>
              </w:rPr>
            </w:pPr>
            <w:r w:rsidRPr="002816A9">
              <w:rPr>
                <w:rFonts w:ascii="Times New Roman" w:hAnsi="Times New Roman" w:cs="Times New Roman"/>
                <w:lang w:eastAsia="ru-RU"/>
              </w:rPr>
              <w:t>Соответствие</w:t>
            </w:r>
          </w:p>
        </w:tc>
        <w:tc>
          <w:tcPr>
            <w:tcW w:w="1036" w:type="dxa"/>
          </w:tcPr>
          <w:p w:rsidR="002816A9" w:rsidRPr="002816A9" w:rsidRDefault="002816A9" w:rsidP="00550927">
            <w:pPr>
              <w:jc w:val="center"/>
              <w:rPr>
                <w:rFonts w:ascii="Times New Roman" w:hAnsi="Times New Roman" w:cs="Times New Roman"/>
                <w:lang w:eastAsia="ru-RU"/>
              </w:rPr>
            </w:pPr>
            <w:r w:rsidRPr="002816A9">
              <w:rPr>
                <w:rFonts w:ascii="Times New Roman" w:hAnsi="Times New Roman" w:cs="Times New Roman"/>
                <w:lang w:eastAsia="ru-RU"/>
              </w:rPr>
              <w:t>-</w:t>
            </w:r>
          </w:p>
        </w:tc>
        <w:tc>
          <w:tcPr>
            <w:tcW w:w="1579" w:type="dxa"/>
          </w:tcPr>
          <w:p w:rsidR="002816A9" w:rsidRPr="002816A9" w:rsidRDefault="002816A9" w:rsidP="00550927">
            <w:pPr>
              <w:jc w:val="center"/>
              <w:rPr>
                <w:rFonts w:ascii="Times New Roman" w:hAnsi="Times New Roman" w:cs="Times New Roman"/>
                <w:b/>
                <w:lang w:eastAsia="ru-RU"/>
              </w:rPr>
            </w:pPr>
            <w:r w:rsidRPr="002816A9">
              <w:rPr>
                <w:rFonts w:ascii="Times New Roman" w:hAnsi="Times New Roman" w:cs="Times New Roman"/>
                <w:b/>
                <w:lang w:eastAsia="ru-RU"/>
              </w:rPr>
              <w:t>Нет информации в инструкции</w:t>
            </w:r>
          </w:p>
        </w:tc>
        <w:tc>
          <w:tcPr>
            <w:tcW w:w="1531" w:type="dxa"/>
          </w:tcPr>
          <w:p w:rsidR="002816A9" w:rsidRPr="002816A9" w:rsidRDefault="002816A9" w:rsidP="00550927">
            <w:pPr>
              <w:jc w:val="center"/>
              <w:rPr>
                <w:rFonts w:ascii="Times New Roman" w:hAnsi="Times New Roman" w:cs="Times New Roman"/>
                <w:b/>
                <w:lang w:eastAsia="ru-RU"/>
              </w:rPr>
            </w:pPr>
            <w:r w:rsidRPr="002816A9">
              <w:rPr>
                <w:rFonts w:ascii="Times New Roman" w:hAnsi="Times New Roman" w:cs="Times New Roman"/>
                <w:b/>
                <w:lang w:eastAsia="ru-RU"/>
              </w:rPr>
              <w:t>Нет информации в инструкции</w:t>
            </w:r>
          </w:p>
        </w:tc>
        <w:tc>
          <w:tcPr>
            <w:tcW w:w="1617" w:type="dxa"/>
          </w:tcPr>
          <w:p w:rsidR="002816A9" w:rsidRPr="002816A9" w:rsidRDefault="002816A9" w:rsidP="00550927">
            <w:pPr>
              <w:jc w:val="center"/>
              <w:rPr>
                <w:rFonts w:ascii="Times New Roman" w:hAnsi="Times New Roman" w:cs="Times New Roman"/>
                <w:lang w:eastAsia="ru-RU"/>
              </w:rPr>
            </w:pPr>
            <w:r w:rsidRPr="002816A9">
              <w:rPr>
                <w:rFonts w:ascii="Times New Roman" w:hAnsi="Times New Roman" w:cs="Times New Roman"/>
                <w:lang w:eastAsia="ru-RU"/>
              </w:rPr>
              <w:t>Соответствие (с.4)</w:t>
            </w:r>
          </w:p>
        </w:tc>
      </w:tr>
      <w:tr w:rsidR="002816A9" w:rsidRPr="00216824" w:rsidTr="002816A9">
        <w:trPr>
          <w:gridAfter w:val="1"/>
          <w:wAfter w:w="12" w:type="dxa"/>
          <w:trHeight w:val="240"/>
        </w:trPr>
        <w:tc>
          <w:tcPr>
            <w:tcW w:w="851" w:type="dxa"/>
            <w:vMerge/>
          </w:tcPr>
          <w:p w:rsidR="002816A9" w:rsidRPr="002816A9" w:rsidRDefault="002816A9" w:rsidP="00550927">
            <w:pPr>
              <w:rPr>
                <w:rFonts w:ascii="Times New Roman" w:hAnsi="Times New Roman" w:cs="Times New Roman"/>
              </w:rPr>
            </w:pPr>
          </w:p>
        </w:tc>
        <w:tc>
          <w:tcPr>
            <w:tcW w:w="2247" w:type="dxa"/>
          </w:tcPr>
          <w:p w:rsidR="002816A9" w:rsidRPr="002816A9" w:rsidRDefault="002816A9" w:rsidP="00550927">
            <w:pPr>
              <w:suppressAutoHyphens/>
              <w:autoSpaceDE w:val="0"/>
              <w:autoSpaceDN w:val="0"/>
              <w:adjustRightInd w:val="0"/>
              <w:rPr>
                <w:rFonts w:ascii="Times New Roman" w:hAnsi="Times New Roman" w:cs="Times New Roman"/>
                <w:lang w:eastAsia="ar-SA"/>
              </w:rPr>
            </w:pPr>
            <w:r w:rsidRPr="002816A9">
              <w:rPr>
                <w:rFonts w:ascii="Times New Roman" w:hAnsi="Times New Roman" w:cs="Times New Roman"/>
                <w:lang w:eastAsia="ar-SA"/>
              </w:rPr>
              <w:t>Максимальная нагрузка на ложе стола</w:t>
            </w:r>
          </w:p>
        </w:tc>
        <w:tc>
          <w:tcPr>
            <w:tcW w:w="1032" w:type="dxa"/>
          </w:tcPr>
          <w:p w:rsidR="002816A9" w:rsidRPr="002816A9" w:rsidRDefault="002816A9" w:rsidP="00550927">
            <w:pPr>
              <w:jc w:val="center"/>
              <w:rPr>
                <w:rFonts w:ascii="Times New Roman" w:hAnsi="Times New Roman" w:cs="Times New Roman"/>
                <w:lang w:eastAsia="ar-SA"/>
              </w:rPr>
            </w:pPr>
            <w:r w:rsidRPr="002816A9">
              <w:rPr>
                <w:rFonts w:ascii="Times New Roman" w:hAnsi="Times New Roman" w:cs="Times New Roman"/>
                <w:lang w:eastAsia="ru-RU"/>
              </w:rPr>
              <w:t>≥ 160</w:t>
            </w:r>
          </w:p>
        </w:tc>
        <w:tc>
          <w:tcPr>
            <w:tcW w:w="1036" w:type="dxa"/>
          </w:tcPr>
          <w:p w:rsidR="002816A9" w:rsidRPr="002816A9" w:rsidRDefault="002816A9" w:rsidP="00550927">
            <w:pPr>
              <w:jc w:val="center"/>
              <w:rPr>
                <w:rFonts w:ascii="Times New Roman" w:hAnsi="Times New Roman" w:cs="Times New Roman"/>
                <w:lang w:eastAsia="ru-RU"/>
              </w:rPr>
            </w:pPr>
            <w:r w:rsidRPr="002816A9">
              <w:rPr>
                <w:rFonts w:ascii="Times New Roman" w:hAnsi="Times New Roman" w:cs="Times New Roman"/>
                <w:lang w:eastAsia="ru-RU"/>
              </w:rPr>
              <w:t>Килограмм</w:t>
            </w:r>
          </w:p>
        </w:tc>
        <w:tc>
          <w:tcPr>
            <w:tcW w:w="1579" w:type="dxa"/>
          </w:tcPr>
          <w:p w:rsidR="002816A9" w:rsidRPr="002816A9" w:rsidRDefault="002816A9" w:rsidP="00550927">
            <w:pPr>
              <w:jc w:val="center"/>
              <w:rPr>
                <w:rFonts w:ascii="Times New Roman" w:hAnsi="Times New Roman" w:cs="Times New Roman"/>
                <w:b/>
                <w:lang w:eastAsia="ru-RU"/>
              </w:rPr>
            </w:pPr>
            <w:r w:rsidRPr="002816A9">
              <w:rPr>
                <w:rFonts w:ascii="Times New Roman" w:hAnsi="Times New Roman" w:cs="Times New Roman"/>
                <w:b/>
                <w:lang w:eastAsia="ru-RU"/>
              </w:rPr>
              <w:t xml:space="preserve">150 (с.9 </w:t>
            </w:r>
            <w:r w:rsidRPr="002816A9">
              <w:rPr>
                <w:rFonts w:ascii="Times New Roman" w:hAnsi="Times New Roman" w:cs="Times New Roman"/>
                <w:b/>
                <w:lang w:val="en-US" w:eastAsia="ru-RU"/>
              </w:rPr>
              <w:t>pdf)</w:t>
            </w:r>
          </w:p>
        </w:tc>
        <w:tc>
          <w:tcPr>
            <w:tcW w:w="1531" w:type="dxa"/>
          </w:tcPr>
          <w:p w:rsidR="002816A9" w:rsidRPr="002816A9" w:rsidRDefault="002816A9" w:rsidP="00550927">
            <w:pPr>
              <w:jc w:val="center"/>
              <w:rPr>
                <w:rFonts w:ascii="Times New Roman" w:hAnsi="Times New Roman" w:cs="Times New Roman"/>
                <w:lang w:eastAsia="ru-RU"/>
              </w:rPr>
            </w:pPr>
            <w:r w:rsidRPr="002816A9">
              <w:rPr>
                <w:rFonts w:ascii="Times New Roman" w:hAnsi="Times New Roman" w:cs="Times New Roman"/>
                <w:lang w:eastAsia="ru-RU"/>
              </w:rPr>
              <w:t>300 (с.5)</w:t>
            </w:r>
          </w:p>
        </w:tc>
        <w:tc>
          <w:tcPr>
            <w:tcW w:w="1617" w:type="dxa"/>
          </w:tcPr>
          <w:p w:rsidR="002816A9" w:rsidRPr="002816A9" w:rsidRDefault="002816A9" w:rsidP="00550927">
            <w:pPr>
              <w:jc w:val="center"/>
              <w:rPr>
                <w:rFonts w:ascii="Times New Roman" w:hAnsi="Times New Roman" w:cs="Times New Roman"/>
                <w:lang w:eastAsia="ru-RU"/>
              </w:rPr>
            </w:pPr>
            <w:r w:rsidRPr="002816A9">
              <w:rPr>
                <w:rFonts w:ascii="Times New Roman" w:hAnsi="Times New Roman" w:cs="Times New Roman"/>
                <w:lang w:eastAsia="ru-RU"/>
              </w:rPr>
              <w:t>200 (с.5)</w:t>
            </w:r>
          </w:p>
        </w:tc>
      </w:tr>
      <w:tr w:rsidR="002816A9" w:rsidRPr="00216824" w:rsidTr="002816A9">
        <w:trPr>
          <w:gridAfter w:val="1"/>
          <w:wAfter w:w="12" w:type="dxa"/>
          <w:trHeight w:val="451"/>
        </w:trPr>
        <w:tc>
          <w:tcPr>
            <w:tcW w:w="851" w:type="dxa"/>
            <w:vMerge/>
          </w:tcPr>
          <w:p w:rsidR="002816A9" w:rsidRPr="002816A9" w:rsidRDefault="002816A9" w:rsidP="00550927">
            <w:pPr>
              <w:rPr>
                <w:rFonts w:ascii="Times New Roman" w:hAnsi="Times New Roman" w:cs="Times New Roman"/>
              </w:rPr>
            </w:pPr>
          </w:p>
        </w:tc>
        <w:tc>
          <w:tcPr>
            <w:tcW w:w="2247" w:type="dxa"/>
          </w:tcPr>
          <w:p w:rsidR="002816A9" w:rsidRPr="002816A9" w:rsidRDefault="002816A9" w:rsidP="00550927">
            <w:pPr>
              <w:rPr>
                <w:rFonts w:ascii="Times New Roman" w:hAnsi="Times New Roman" w:cs="Times New Roman"/>
                <w:lang w:eastAsia="ru-RU"/>
              </w:rPr>
            </w:pPr>
            <w:r w:rsidRPr="002816A9">
              <w:rPr>
                <w:rFonts w:ascii="Times New Roman" w:hAnsi="Times New Roman" w:cs="Times New Roman"/>
                <w:lang w:eastAsia="ru-RU"/>
              </w:rPr>
              <w:t>Материал изготовления ложе - шлифованная нержавеющая сталь</w:t>
            </w:r>
          </w:p>
        </w:tc>
        <w:tc>
          <w:tcPr>
            <w:tcW w:w="1032" w:type="dxa"/>
          </w:tcPr>
          <w:p w:rsidR="002816A9" w:rsidRPr="002816A9" w:rsidRDefault="002816A9" w:rsidP="00550927">
            <w:pPr>
              <w:jc w:val="center"/>
              <w:rPr>
                <w:rFonts w:ascii="Times New Roman" w:hAnsi="Times New Roman" w:cs="Times New Roman"/>
                <w:lang w:eastAsia="ru-RU"/>
              </w:rPr>
            </w:pPr>
            <w:r w:rsidRPr="002816A9">
              <w:rPr>
                <w:rFonts w:ascii="Times New Roman" w:hAnsi="Times New Roman" w:cs="Times New Roman"/>
                <w:lang w:eastAsia="ru-RU"/>
              </w:rPr>
              <w:t>Соответствие</w:t>
            </w:r>
          </w:p>
        </w:tc>
        <w:tc>
          <w:tcPr>
            <w:tcW w:w="1036" w:type="dxa"/>
          </w:tcPr>
          <w:p w:rsidR="002816A9" w:rsidRPr="002816A9" w:rsidRDefault="002816A9" w:rsidP="00550927">
            <w:pPr>
              <w:jc w:val="center"/>
              <w:rPr>
                <w:rFonts w:ascii="Times New Roman" w:hAnsi="Times New Roman" w:cs="Times New Roman"/>
              </w:rPr>
            </w:pPr>
            <w:r w:rsidRPr="002816A9">
              <w:rPr>
                <w:rFonts w:ascii="Times New Roman" w:hAnsi="Times New Roman" w:cs="Times New Roman"/>
              </w:rPr>
              <w:t>-</w:t>
            </w:r>
          </w:p>
        </w:tc>
        <w:tc>
          <w:tcPr>
            <w:tcW w:w="1579" w:type="dxa"/>
          </w:tcPr>
          <w:p w:rsidR="002816A9" w:rsidRPr="002816A9" w:rsidRDefault="002816A9" w:rsidP="00550927">
            <w:pPr>
              <w:jc w:val="center"/>
              <w:rPr>
                <w:rFonts w:ascii="Times New Roman" w:hAnsi="Times New Roman" w:cs="Times New Roman"/>
                <w:b/>
              </w:rPr>
            </w:pPr>
            <w:r w:rsidRPr="002816A9">
              <w:rPr>
                <w:rFonts w:ascii="Times New Roman" w:hAnsi="Times New Roman" w:cs="Times New Roman"/>
                <w:b/>
                <w:lang w:eastAsia="ru-RU"/>
              </w:rPr>
              <w:t>Нет информации в инструкции</w:t>
            </w:r>
          </w:p>
        </w:tc>
        <w:tc>
          <w:tcPr>
            <w:tcW w:w="1531" w:type="dxa"/>
          </w:tcPr>
          <w:p w:rsidR="002816A9" w:rsidRPr="002816A9" w:rsidRDefault="002816A9" w:rsidP="00550927">
            <w:pPr>
              <w:jc w:val="center"/>
              <w:rPr>
                <w:rFonts w:ascii="Times New Roman" w:hAnsi="Times New Roman" w:cs="Times New Roman"/>
                <w:b/>
              </w:rPr>
            </w:pPr>
            <w:r w:rsidRPr="002816A9">
              <w:rPr>
                <w:rFonts w:ascii="Times New Roman" w:hAnsi="Times New Roman" w:cs="Times New Roman"/>
                <w:b/>
                <w:lang w:eastAsia="ru-RU"/>
              </w:rPr>
              <w:t>Нержавеющая сталь (с.13)</w:t>
            </w:r>
          </w:p>
        </w:tc>
        <w:tc>
          <w:tcPr>
            <w:tcW w:w="1617" w:type="dxa"/>
          </w:tcPr>
          <w:p w:rsidR="002816A9" w:rsidRPr="002816A9" w:rsidRDefault="002816A9" w:rsidP="00550927">
            <w:pPr>
              <w:jc w:val="center"/>
              <w:rPr>
                <w:rFonts w:ascii="Times New Roman" w:hAnsi="Times New Roman" w:cs="Times New Roman"/>
                <w:b/>
              </w:rPr>
            </w:pPr>
            <w:r w:rsidRPr="002816A9">
              <w:rPr>
                <w:rFonts w:ascii="Times New Roman" w:hAnsi="Times New Roman" w:cs="Times New Roman"/>
                <w:b/>
                <w:lang w:eastAsia="ru-RU"/>
              </w:rPr>
              <w:t>Нержавеющая сталь (с.4)</w:t>
            </w:r>
          </w:p>
        </w:tc>
      </w:tr>
      <w:tr w:rsidR="002816A9" w:rsidRPr="00216824" w:rsidTr="002816A9">
        <w:trPr>
          <w:gridAfter w:val="1"/>
          <w:wAfter w:w="12" w:type="dxa"/>
          <w:trHeight w:val="481"/>
        </w:trPr>
        <w:tc>
          <w:tcPr>
            <w:tcW w:w="851" w:type="dxa"/>
            <w:vMerge/>
          </w:tcPr>
          <w:p w:rsidR="002816A9" w:rsidRPr="002816A9" w:rsidRDefault="002816A9" w:rsidP="00550927">
            <w:pPr>
              <w:rPr>
                <w:rFonts w:ascii="Times New Roman" w:hAnsi="Times New Roman" w:cs="Times New Roman"/>
              </w:rPr>
            </w:pPr>
          </w:p>
        </w:tc>
        <w:tc>
          <w:tcPr>
            <w:tcW w:w="2247" w:type="dxa"/>
          </w:tcPr>
          <w:p w:rsidR="002816A9" w:rsidRPr="002816A9" w:rsidRDefault="002816A9" w:rsidP="00550927">
            <w:pPr>
              <w:rPr>
                <w:rFonts w:ascii="Times New Roman" w:hAnsi="Times New Roman" w:cs="Times New Roman"/>
                <w:lang w:eastAsia="ru-RU"/>
              </w:rPr>
            </w:pPr>
            <w:r w:rsidRPr="002816A9">
              <w:rPr>
                <w:rFonts w:ascii="Times New Roman" w:hAnsi="Times New Roman" w:cs="Times New Roman"/>
                <w:lang w:eastAsia="ru-RU"/>
              </w:rPr>
              <w:t>Материал несущего каркаса: труба металлическая профильная</w:t>
            </w:r>
          </w:p>
        </w:tc>
        <w:tc>
          <w:tcPr>
            <w:tcW w:w="1032" w:type="dxa"/>
          </w:tcPr>
          <w:p w:rsidR="002816A9" w:rsidRPr="002816A9" w:rsidRDefault="002816A9" w:rsidP="00550927">
            <w:pPr>
              <w:jc w:val="center"/>
              <w:rPr>
                <w:rFonts w:ascii="Times New Roman" w:hAnsi="Times New Roman" w:cs="Times New Roman"/>
                <w:lang w:eastAsia="ru-RU"/>
              </w:rPr>
            </w:pPr>
            <w:r w:rsidRPr="002816A9">
              <w:rPr>
                <w:rFonts w:ascii="Times New Roman" w:hAnsi="Times New Roman" w:cs="Times New Roman"/>
                <w:lang w:eastAsia="ru-RU"/>
              </w:rPr>
              <w:t>Соответствие</w:t>
            </w:r>
          </w:p>
        </w:tc>
        <w:tc>
          <w:tcPr>
            <w:tcW w:w="1036" w:type="dxa"/>
          </w:tcPr>
          <w:p w:rsidR="002816A9" w:rsidRPr="002816A9" w:rsidRDefault="002816A9" w:rsidP="00550927">
            <w:pPr>
              <w:jc w:val="center"/>
              <w:rPr>
                <w:rFonts w:ascii="Times New Roman" w:hAnsi="Times New Roman" w:cs="Times New Roman"/>
              </w:rPr>
            </w:pPr>
            <w:r w:rsidRPr="002816A9">
              <w:rPr>
                <w:rFonts w:ascii="Times New Roman" w:hAnsi="Times New Roman" w:cs="Times New Roman"/>
              </w:rPr>
              <w:t>-</w:t>
            </w:r>
          </w:p>
        </w:tc>
        <w:tc>
          <w:tcPr>
            <w:tcW w:w="1579" w:type="dxa"/>
          </w:tcPr>
          <w:p w:rsidR="002816A9" w:rsidRPr="002816A9" w:rsidRDefault="002816A9" w:rsidP="00550927">
            <w:pPr>
              <w:jc w:val="center"/>
              <w:rPr>
                <w:rFonts w:ascii="Times New Roman" w:hAnsi="Times New Roman" w:cs="Times New Roman"/>
                <w:b/>
              </w:rPr>
            </w:pPr>
            <w:r w:rsidRPr="002816A9">
              <w:rPr>
                <w:rFonts w:ascii="Times New Roman" w:hAnsi="Times New Roman" w:cs="Times New Roman"/>
                <w:b/>
                <w:lang w:eastAsia="ru-RU"/>
              </w:rPr>
              <w:t>Нет информации в инструкции</w:t>
            </w:r>
          </w:p>
        </w:tc>
        <w:tc>
          <w:tcPr>
            <w:tcW w:w="1531" w:type="dxa"/>
          </w:tcPr>
          <w:p w:rsidR="002816A9" w:rsidRPr="002816A9" w:rsidRDefault="002816A9" w:rsidP="00550927">
            <w:pPr>
              <w:jc w:val="center"/>
              <w:rPr>
                <w:rFonts w:ascii="Times New Roman" w:hAnsi="Times New Roman" w:cs="Times New Roman"/>
                <w:b/>
              </w:rPr>
            </w:pPr>
            <w:r w:rsidRPr="002816A9">
              <w:rPr>
                <w:rFonts w:ascii="Times New Roman" w:hAnsi="Times New Roman" w:cs="Times New Roman"/>
                <w:b/>
                <w:lang w:eastAsia="ru-RU"/>
              </w:rPr>
              <w:t>Нержавеющая сталь (с.13)</w:t>
            </w:r>
          </w:p>
        </w:tc>
        <w:tc>
          <w:tcPr>
            <w:tcW w:w="1617" w:type="dxa"/>
          </w:tcPr>
          <w:p w:rsidR="002816A9" w:rsidRPr="002816A9" w:rsidRDefault="002816A9" w:rsidP="00550927">
            <w:pPr>
              <w:jc w:val="center"/>
              <w:rPr>
                <w:rFonts w:ascii="Times New Roman" w:hAnsi="Times New Roman" w:cs="Times New Roman"/>
                <w:b/>
              </w:rPr>
            </w:pPr>
            <w:r w:rsidRPr="002816A9">
              <w:rPr>
                <w:rFonts w:ascii="Times New Roman" w:hAnsi="Times New Roman" w:cs="Times New Roman"/>
                <w:b/>
                <w:lang w:eastAsia="ru-RU"/>
              </w:rPr>
              <w:t>Нержавеющая сталь (с.5)</w:t>
            </w:r>
          </w:p>
        </w:tc>
      </w:tr>
      <w:tr w:rsidR="002816A9" w:rsidRPr="00216824" w:rsidTr="002816A9">
        <w:trPr>
          <w:gridAfter w:val="1"/>
          <w:wAfter w:w="12" w:type="dxa"/>
          <w:trHeight w:val="933"/>
        </w:trPr>
        <w:tc>
          <w:tcPr>
            <w:tcW w:w="851" w:type="dxa"/>
            <w:vMerge/>
          </w:tcPr>
          <w:p w:rsidR="002816A9" w:rsidRPr="002816A9" w:rsidRDefault="002816A9" w:rsidP="00550927">
            <w:pPr>
              <w:rPr>
                <w:rFonts w:ascii="Times New Roman" w:hAnsi="Times New Roman" w:cs="Times New Roman"/>
              </w:rPr>
            </w:pPr>
          </w:p>
        </w:tc>
        <w:tc>
          <w:tcPr>
            <w:tcW w:w="2247" w:type="dxa"/>
          </w:tcPr>
          <w:p w:rsidR="002816A9" w:rsidRPr="002816A9" w:rsidRDefault="002816A9" w:rsidP="00550927">
            <w:pPr>
              <w:rPr>
                <w:rFonts w:ascii="Times New Roman" w:hAnsi="Times New Roman" w:cs="Times New Roman"/>
                <w:lang w:eastAsia="ru-RU"/>
              </w:rPr>
            </w:pPr>
            <w:r w:rsidRPr="002816A9">
              <w:rPr>
                <w:rFonts w:ascii="Times New Roman" w:hAnsi="Times New Roman" w:cs="Times New Roman"/>
                <w:lang w:eastAsia="ru-RU"/>
              </w:rPr>
              <w:t xml:space="preserve">Полимерное покрытие несущего каркаса стола устойчиво к регулярной </w:t>
            </w:r>
            <w:r w:rsidRPr="002816A9">
              <w:rPr>
                <w:rFonts w:ascii="Times New Roman" w:hAnsi="Times New Roman" w:cs="Times New Roman"/>
                <w:lang w:eastAsia="ru-RU"/>
              </w:rPr>
              <w:lastRenderedPageBreak/>
              <w:t>обработке дезинфицирующими и моющими средствами</w:t>
            </w:r>
          </w:p>
        </w:tc>
        <w:tc>
          <w:tcPr>
            <w:tcW w:w="1032" w:type="dxa"/>
          </w:tcPr>
          <w:p w:rsidR="002816A9" w:rsidRPr="002816A9" w:rsidRDefault="002816A9" w:rsidP="00550927">
            <w:pPr>
              <w:jc w:val="center"/>
              <w:rPr>
                <w:rFonts w:ascii="Times New Roman" w:hAnsi="Times New Roman" w:cs="Times New Roman"/>
                <w:lang w:eastAsia="ru-RU"/>
              </w:rPr>
            </w:pPr>
            <w:r w:rsidRPr="002816A9">
              <w:rPr>
                <w:rFonts w:ascii="Times New Roman" w:hAnsi="Times New Roman" w:cs="Times New Roman"/>
                <w:lang w:eastAsia="ru-RU"/>
              </w:rPr>
              <w:lastRenderedPageBreak/>
              <w:t>Соответствие</w:t>
            </w:r>
          </w:p>
        </w:tc>
        <w:tc>
          <w:tcPr>
            <w:tcW w:w="1036" w:type="dxa"/>
          </w:tcPr>
          <w:p w:rsidR="002816A9" w:rsidRPr="002816A9" w:rsidRDefault="002816A9" w:rsidP="00550927">
            <w:pPr>
              <w:jc w:val="center"/>
              <w:rPr>
                <w:rFonts w:ascii="Times New Roman" w:hAnsi="Times New Roman" w:cs="Times New Roman"/>
              </w:rPr>
            </w:pPr>
            <w:r w:rsidRPr="002816A9">
              <w:rPr>
                <w:rFonts w:ascii="Times New Roman" w:hAnsi="Times New Roman" w:cs="Times New Roman"/>
              </w:rPr>
              <w:t>-</w:t>
            </w:r>
          </w:p>
        </w:tc>
        <w:tc>
          <w:tcPr>
            <w:tcW w:w="1579" w:type="dxa"/>
          </w:tcPr>
          <w:p w:rsidR="002816A9" w:rsidRPr="002816A9" w:rsidRDefault="002816A9" w:rsidP="00550927">
            <w:pPr>
              <w:jc w:val="center"/>
              <w:rPr>
                <w:rFonts w:ascii="Times New Roman" w:hAnsi="Times New Roman" w:cs="Times New Roman"/>
                <w:b/>
              </w:rPr>
            </w:pPr>
            <w:r w:rsidRPr="002816A9">
              <w:rPr>
                <w:rFonts w:ascii="Times New Roman" w:hAnsi="Times New Roman" w:cs="Times New Roman"/>
                <w:b/>
                <w:lang w:eastAsia="ru-RU"/>
              </w:rPr>
              <w:t>Нет информации в инструкции</w:t>
            </w:r>
          </w:p>
        </w:tc>
        <w:tc>
          <w:tcPr>
            <w:tcW w:w="1531" w:type="dxa"/>
          </w:tcPr>
          <w:p w:rsidR="002816A9" w:rsidRPr="002816A9" w:rsidRDefault="002816A9" w:rsidP="00550927">
            <w:pPr>
              <w:jc w:val="center"/>
              <w:rPr>
                <w:rFonts w:ascii="Times New Roman" w:hAnsi="Times New Roman" w:cs="Times New Roman"/>
                <w:b/>
              </w:rPr>
            </w:pPr>
            <w:r w:rsidRPr="002816A9">
              <w:rPr>
                <w:rFonts w:ascii="Times New Roman" w:hAnsi="Times New Roman" w:cs="Times New Roman"/>
                <w:b/>
                <w:lang w:eastAsia="ru-RU"/>
              </w:rPr>
              <w:t>Нет информации в инструкции</w:t>
            </w:r>
          </w:p>
        </w:tc>
        <w:tc>
          <w:tcPr>
            <w:tcW w:w="1617" w:type="dxa"/>
          </w:tcPr>
          <w:p w:rsidR="002816A9" w:rsidRPr="002816A9" w:rsidRDefault="002816A9" w:rsidP="00550927">
            <w:pPr>
              <w:jc w:val="center"/>
              <w:rPr>
                <w:rFonts w:ascii="Times New Roman" w:hAnsi="Times New Roman" w:cs="Times New Roman"/>
                <w:b/>
              </w:rPr>
            </w:pPr>
            <w:r w:rsidRPr="002816A9">
              <w:rPr>
                <w:rFonts w:ascii="Times New Roman" w:hAnsi="Times New Roman" w:cs="Times New Roman"/>
                <w:b/>
                <w:lang w:eastAsia="ru-RU"/>
              </w:rPr>
              <w:t>Нет информации в инструкции</w:t>
            </w:r>
          </w:p>
        </w:tc>
      </w:tr>
      <w:tr w:rsidR="002816A9" w:rsidRPr="00216824" w:rsidTr="002816A9">
        <w:trPr>
          <w:gridAfter w:val="1"/>
          <w:wAfter w:w="12" w:type="dxa"/>
          <w:trHeight w:val="1173"/>
        </w:trPr>
        <w:tc>
          <w:tcPr>
            <w:tcW w:w="851" w:type="dxa"/>
            <w:vMerge/>
          </w:tcPr>
          <w:p w:rsidR="002816A9" w:rsidRPr="002816A9" w:rsidRDefault="002816A9" w:rsidP="00550927">
            <w:pPr>
              <w:rPr>
                <w:rFonts w:ascii="Times New Roman" w:hAnsi="Times New Roman" w:cs="Times New Roman"/>
              </w:rPr>
            </w:pPr>
          </w:p>
        </w:tc>
        <w:tc>
          <w:tcPr>
            <w:tcW w:w="2247" w:type="dxa"/>
          </w:tcPr>
          <w:p w:rsidR="002816A9" w:rsidRPr="002816A9" w:rsidRDefault="002816A9" w:rsidP="00550927">
            <w:pPr>
              <w:rPr>
                <w:rFonts w:ascii="Times New Roman" w:hAnsi="Times New Roman" w:cs="Times New Roman"/>
                <w:lang w:eastAsia="ru-RU"/>
              </w:rPr>
            </w:pPr>
            <w:r w:rsidRPr="002816A9">
              <w:rPr>
                <w:rFonts w:ascii="Times New Roman" w:hAnsi="Times New Roman" w:cs="Times New Roman"/>
                <w:lang w:eastAsia="ru-RU"/>
              </w:rPr>
              <w:t>Рабочая поверхность стола из шлифованной нержавеющей стали образована из ложа и раковины (мойки) с общей системой слива из нержавеющих труб</w:t>
            </w:r>
          </w:p>
        </w:tc>
        <w:tc>
          <w:tcPr>
            <w:tcW w:w="1032" w:type="dxa"/>
          </w:tcPr>
          <w:p w:rsidR="002816A9" w:rsidRPr="002816A9" w:rsidRDefault="002816A9" w:rsidP="00550927">
            <w:pPr>
              <w:jc w:val="center"/>
              <w:rPr>
                <w:rFonts w:ascii="Times New Roman" w:hAnsi="Times New Roman" w:cs="Times New Roman"/>
                <w:lang w:eastAsia="ru-RU"/>
              </w:rPr>
            </w:pPr>
            <w:r w:rsidRPr="002816A9">
              <w:rPr>
                <w:rFonts w:ascii="Times New Roman" w:hAnsi="Times New Roman" w:cs="Times New Roman"/>
                <w:lang w:eastAsia="ru-RU"/>
              </w:rPr>
              <w:t>Соответствие</w:t>
            </w:r>
          </w:p>
        </w:tc>
        <w:tc>
          <w:tcPr>
            <w:tcW w:w="1036" w:type="dxa"/>
          </w:tcPr>
          <w:p w:rsidR="002816A9" w:rsidRPr="002816A9" w:rsidRDefault="002816A9" w:rsidP="00550927">
            <w:pPr>
              <w:jc w:val="center"/>
              <w:rPr>
                <w:rFonts w:ascii="Times New Roman" w:hAnsi="Times New Roman" w:cs="Times New Roman"/>
              </w:rPr>
            </w:pPr>
            <w:r w:rsidRPr="002816A9">
              <w:rPr>
                <w:rFonts w:ascii="Times New Roman" w:hAnsi="Times New Roman" w:cs="Times New Roman"/>
              </w:rPr>
              <w:t>-</w:t>
            </w:r>
          </w:p>
        </w:tc>
        <w:tc>
          <w:tcPr>
            <w:tcW w:w="1579" w:type="dxa"/>
          </w:tcPr>
          <w:p w:rsidR="002816A9" w:rsidRPr="002816A9" w:rsidRDefault="002816A9" w:rsidP="00550927">
            <w:pPr>
              <w:jc w:val="center"/>
              <w:rPr>
                <w:rFonts w:ascii="Times New Roman" w:hAnsi="Times New Roman" w:cs="Times New Roman"/>
                <w:b/>
              </w:rPr>
            </w:pPr>
            <w:r w:rsidRPr="002816A9">
              <w:rPr>
                <w:rFonts w:ascii="Times New Roman" w:hAnsi="Times New Roman" w:cs="Times New Roman"/>
                <w:b/>
                <w:lang w:eastAsia="ru-RU"/>
              </w:rPr>
              <w:t>Нет информации в инструкции</w:t>
            </w:r>
          </w:p>
        </w:tc>
        <w:tc>
          <w:tcPr>
            <w:tcW w:w="1531" w:type="dxa"/>
          </w:tcPr>
          <w:p w:rsidR="002816A9" w:rsidRPr="002816A9" w:rsidRDefault="002816A9" w:rsidP="00550927">
            <w:pPr>
              <w:jc w:val="center"/>
              <w:rPr>
                <w:rFonts w:ascii="Times New Roman" w:hAnsi="Times New Roman" w:cs="Times New Roman"/>
              </w:rPr>
            </w:pPr>
            <w:r w:rsidRPr="002816A9">
              <w:rPr>
                <w:rFonts w:ascii="Times New Roman" w:hAnsi="Times New Roman" w:cs="Times New Roman"/>
                <w:lang w:eastAsia="ru-RU"/>
              </w:rPr>
              <w:t>Соответствие (с.7 фото, с.13)</w:t>
            </w:r>
          </w:p>
        </w:tc>
        <w:tc>
          <w:tcPr>
            <w:tcW w:w="1617" w:type="dxa"/>
          </w:tcPr>
          <w:p w:rsidR="002816A9" w:rsidRPr="002816A9" w:rsidRDefault="002816A9" w:rsidP="00550927">
            <w:pPr>
              <w:jc w:val="center"/>
              <w:rPr>
                <w:rFonts w:ascii="Times New Roman" w:hAnsi="Times New Roman" w:cs="Times New Roman"/>
              </w:rPr>
            </w:pPr>
            <w:r w:rsidRPr="002816A9">
              <w:rPr>
                <w:rFonts w:ascii="Times New Roman" w:hAnsi="Times New Roman" w:cs="Times New Roman"/>
                <w:lang w:eastAsia="ru-RU"/>
              </w:rPr>
              <w:t>Соответствие (с.4, 5)</w:t>
            </w:r>
          </w:p>
        </w:tc>
      </w:tr>
      <w:tr w:rsidR="002816A9" w:rsidRPr="00216824" w:rsidTr="002816A9">
        <w:trPr>
          <w:gridAfter w:val="1"/>
          <w:wAfter w:w="12" w:type="dxa"/>
          <w:trHeight w:val="451"/>
        </w:trPr>
        <w:tc>
          <w:tcPr>
            <w:tcW w:w="851" w:type="dxa"/>
            <w:vMerge/>
          </w:tcPr>
          <w:p w:rsidR="002816A9" w:rsidRPr="002816A9" w:rsidRDefault="002816A9" w:rsidP="00550927">
            <w:pPr>
              <w:rPr>
                <w:rFonts w:ascii="Times New Roman" w:hAnsi="Times New Roman" w:cs="Times New Roman"/>
              </w:rPr>
            </w:pPr>
          </w:p>
        </w:tc>
        <w:tc>
          <w:tcPr>
            <w:tcW w:w="2247" w:type="dxa"/>
          </w:tcPr>
          <w:p w:rsidR="002816A9" w:rsidRPr="002816A9" w:rsidRDefault="002816A9" w:rsidP="00550927">
            <w:pPr>
              <w:rPr>
                <w:rFonts w:ascii="Times New Roman" w:hAnsi="Times New Roman" w:cs="Times New Roman"/>
                <w:lang w:eastAsia="ru-RU"/>
              </w:rPr>
            </w:pPr>
            <w:r w:rsidRPr="002816A9">
              <w:rPr>
                <w:rFonts w:ascii="Times New Roman" w:hAnsi="Times New Roman" w:cs="Times New Roman"/>
                <w:lang w:eastAsia="ru-RU"/>
              </w:rPr>
              <w:t>Длина рабочей части стола</w:t>
            </w:r>
          </w:p>
        </w:tc>
        <w:tc>
          <w:tcPr>
            <w:tcW w:w="1032" w:type="dxa"/>
          </w:tcPr>
          <w:p w:rsidR="002816A9" w:rsidRPr="002816A9" w:rsidRDefault="002816A9" w:rsidP="00550927">
            <w:pPr>
              <w:jc w:val="center"/>
              <w:rPr>
                <w:rFonts w:ascii="Times New Roman" w:hAnsi="Times New Roman" w:cs="Times New Roman"/>
              </w:rPr>
            </w:pPr>
            <w:r w:rsidRPr="002816A9">
              <w:rPr>
                <w:rFonts w:ascii="Times New Roman" w:hAnsi="Times New Roman" w:cs="Times New Roman"/>
                <w:lang w:eastAsia="ru-RU"/>
              </w:rPr>
              <w:t>≥ 1850</w:t>
            </w:r>
          </w:p>
        </w:tc>
        <w:tc>
          <w:tcPr>
            <w:tcW w:w="1036" w:type="dxa"/>
          </w:tcPr>
          <w:p w:rsidR="002816A9" w:rsidRPr="002816A9" w:rsidRDefault="002816A9" w:rsidP="00550927">
            <w:pPr>
              <w:jc w:val="center"/>
              <w:rPr>
                <w:rFonts w:ascii="Times New Roman" w:hAnsi="Times New Roman" w:cs="Times New Roman"/>
                <w:lang w:eastAsia="ru-RU"/>
              </w:rPr>
            </w:pPr>
            <w:r w:rsidRPr="002816A9">
              <w:rPr>
                <w:rFonts w:ascii="Times New Roman" w:hAnsi="Times New Roman" w:cs="Times New Roman"/>
                <w:lang w:eastAsia="ru-RU"/>
              </w:rPr>
              <w:t>Миллиметр</w:t>
            </w:r>
          </w:p>
        </w:tc>
        <w:tc>
          <w:tcPr>
            <w:tcW w:w="1579" w:type="dxa"/>
          </w:tcPr>
          <w:p w:rsidR="002816A9" w:rsidRPr="002816A9" w:rsidRDefault="002816A9" w:rsidP="00550927">
            <w:pPr>
              <w:jc w:val="center"/>
              <w:rPr>
                <w:rFonts w:ascii="Times New Roman" w:hAnsi="Times New Roman" w:cs="Times New Roman"/>
                <w:b/>
                <w:lang w:eastAsia="ru-RU"/>
              </w:rPr>
            </w:pPr>
            <w:r w:rsidRPr="002816A9">
              <w:rPr>
                <w:rFonts w:ascii="Times New Roman" w:hAnsi="Times New Roman" w:cs="Times New Roman"/>
                <w:b/>
                <w:lang w:eastAsia="ru-RU"/>
              </w:rPr>
              <w:t>Нет информации в инструкции</w:t>
            </w:r>
          </w:p>
        </w:tc>
        <w:tc>
          <w:tcPr>
            <w:tcW w:w="1531" w:type="dxa"/>
          </w:tcPr>
          <w:p w:rsidR="002816A9" w:rsidRPr="002816A9" w:rsidRDefault="002816A9" w:rsidP="00550927">
            <w:pPr>
              <w:jc w:val="center"/>
              <w:rPr>
                <w:rFonts w:ascii="Times New Roman" w:hAnsi="Times New Roman" w:cs="Times New Roman"/>
                <w:b/>
                <w:lang w:eastAsia="ru-RU"/>
              </w:rPr>
            </w:pPr>
            <w:r w:rsidRPr="002816A9">
              <w:rPr>
                <w:rFonts w:ascii="Times New Roman" w:hAnsi="Times New Roman" w:cs="Times New Roman"/>
                <w:b/>
                <w:lang w:eastAsia="ru-RU"/>
              </w:rPr>
              <w:t>Нет информации в инструкции</w:t>
            </w:r>
          </w:p>
        </w:tc>
        <w:tc>
          <w:tcPr>
            <w:tcW w:w="1617" w:type="dxa"/>
          </w:tcPr>
          <w:p w:rsidR="002816A9" w:rsidRPr="002816A9" w:rsidRDefault="002816A9" w:rsidP="00550927">
            <w:pPr>
              <w:jc w:val="center"/>
              <w:rPr>
                <w:rFonts w:ascii="Times New Roman" w:hAnsi="Times New Roman" w:cs="Times New Roman"/>
                <w:lang w:eastAsia="ru-RU"/>
              </w:rPr>
            </w:pPr>
            <w:r w:rsidRPr="002816A9">
              <w:rPr>
                <w:rFonts w:ascii="Times New Roman" w:hAnsi="Times New Roman" w:cs="Times New Roman"/>
                <w:lang w:eastAsia="ru-RU"/>
              </w:rPr>
              <w:t>2000 (с.5)</w:t>
            </w:r>
          </w:p>
        </w:tc>
      </w:tr>
      <w:tr w:rsidR="002816A9" w:rsidRPr="00216824" w:rsidTr="002816A9">
        <w:trPr>
          <w:gridAfter w:val="1"/>
          <w:wAfter w:w="12" w:type="dxa"/>
          <w:trHeight w:val="481"/>
        </w:trPr>
        <w:tc>
          <w:tcPr>
            <w:tcW w:w="851" w:type="dxa"/>
            <w:vMerge/>
          </w:tcPr>
          <w:p w:rsidR="002816A9" w:rsidRPr="002816A9" w:rsidRDefault="002816A9" w:rsidP="00550927">
            <w:pPr>
              <w:rPr>
                <w:rFonts w:ascii="Times New Roman" w:hAnsi="Times New Roman" w:cs="Times New Roman"/>
              </w:rPr>
            </w:pPr>
          </w:p>
        </w:tc>
        <w:tc>
          <w:tcPr>
            <w:tcW w:w="2247" w:type="dxa"/>
          </w:tcPr>
          <w:p w:rsidR="002816A9" w:rsidRPr="002816A9" w:rsidRDefault="002816A9" w:rsidP="00550927">
            <w:pPr>
              <w:rPr>
                <w:rFonts w:ascii="Times New Roman" w:hAnsi="Times New Roman" w:cs="Times New Roman"/>
                <w:lang w:eastAsia="ru-RU"/>
              </w:rPr>
            </w:pPr>
            <w:r w:rsidRPr="002816A9">
              <w:rPr>
                <w:rFonts w:ascii="Times New Roman" w:hAnsi="Times New Roman" w:cs="Times New Roman"/>
                <w:lang w:eastAsia="ru-RU"/>
              </w:rPr>
              <w:t>Ширина рабочей части стола</w:t>
            </w:r>
          </w:p>
        </w:tc>
        <w:tc>
          <w:tcPr>
            <w:tcW w:w="1032" w:type="dxa"/>
          </w:tcPr>
          <w:p w:rsidR="002816A9" w:rsidRPr="002816A9" w:rsidRDefault="002816A9" w:rsidP="00550927">
            <w:pPr>
              <w:jc w:val="center"/>
              <w:rPr>
                <w:rFonts w:ascii="Times New Roman" w:hAnsi="Times New Roman" w:cs="Times New Roman"/>
              </w:rPr>
            </w:pPr>
            <w:r w:rsidRPr="002816A9">
              <w:rPr>
                <w:rFonts w:ascii="Times New Roman" w:hAnsi="Times New Roman" w:cs="Times New Roman"/>
                <w:lang w:eastAsia="ru-RU"/>
              </w:rPr>
              <w:t>≥ 680</w:t>
            </w:r>
          </w:p>
        </w:tc>
        <w:tc>
          <w:tcPr>
            <w:tcW w:w="1036" w:type="dxa"/>
          </w:tcPr>
          <w:p w:rsidR="002816A9" w:rsidRPr="002816A9" w:rsidRDefault="002816A9" w:rsidP="00550927">
            <w:pPr>
              <w:jc w:val="center"/>
              <w:rPr>
                <w:rFonts w:ascii="Times New Roman" w:hAnsi="Times New Roman" w:cs="Times New Roman"/>
                <w:lang w:eastAsia="ru-RU"/>
              </w:rPr>
            </w:pPr>
            <w:r w:rsidRPr="002816A9">
              <w:rPr>
                <w:rFonts w:ascii="Times New Roman" w:hAnsi="Times New Roman" w:cs="Times New Roman"/>
                <w:lang w:eastAsia="ru-RU"/>
              </w:rPr>
              <w:t>Миллиметр</w:t>
            </w:r>
          </w:p>
        </w:tc>
        <w:tc>
          <w:tcPr>
            <w:tcW w:w="1579" w:type="dxa"/>
          </w:tcPr>
          <w:p w:rsidR="002816A9" w:rsidRPr="002816A9" w:rsidRDefault="002816A9" w:rsidP="00550927">
            <w:pPr>
              <w:jc w:val="center"/>
              <w:rPr>
                <w:rFonts w:ascii="Times New Roman" w:hAnsi="Times New Roman" w:cs="Times New Roman"/>
                <w:b/>
                <w:lang w:eastAsia="ru-RU"/>
              </w:rPr>
            </w:pPr>
            <w:r w:rsidRPr="002816A9">
              <w:rPr>
                <w:rFonts w:ascii="Times New Roman" w:hAnsi="Times New Roman" w:cs="Times New Roman"/>
                <w:b/>
                <w:lang w:eastAsia="ru-RU"/>
              </w:rPr>
              <w:t>Нет информации в инструкции</w:t>
            </w:r>
          </w:p>
        </w:tc>
        <w:tc>
          <w:tcPr>
            <w:tcW w:w="1531" w:type="dxa"/>
          </w:tcPr>
          <w:p w:rsidR="002816A9" w:rsidRPr="002816A9" w:rsidRDefault="002816A9" w:rsidP="00550927">
            <w:pPr>
              <w:jc w:val="center"/>
              <w:rPr>
                <w:rFonts w:ascii="Times New Roman" w:hAnsi="Times New Roman" w:cs="Times New Roman"/>
                <w:b/>
                <w:lang w:eastAsia="ru-RU"/>
              </w:rPr>
            </w:pPr>
            <w:r w:rsidRPr="002816A9">
              <w:rPr>
                <w:rFonts w:ascii="Times New Roman" w:hAnsi="Times New Roman" w:cs="Times New Roman"/>
                <w:b/>
                <w:lang w:eastAsia="ru-RU"/>
              </w:rPr>
              <w:t>Нет информации в инструкции</w:t>
            </w:r>
          </w:p>
        </w:tc>
        <w:tc>
          <w:tcPr>
            <w:tcW w:w="1617" w:type="dxa"/>
          </w:tcPr>
          <w:p w:rsidR="002816A9" w:rsidRPr="002816A9" w:rsidRDefault="002816A9" w:rsidP="00550927">
            <w:pPr>
              <w:jc w:val="center"/>
              <w:rPr>
                <w:rFonts w:ascii="Times New Roman" w:hAnsi="Times New Roman" w:cs="Times New Roman"/>
                <w:lang w:eastAsia="ru-RU"/>
              </w:rPr>
            </w:pPr>
            <w:r w:rsidRPr="002816A9">
              <w:rPr>
                <w:rFonts w:ascii="Times New Roman" w:hAnsi="Times New Roman" w:cs="Times New Roman"/>
                <w:lang w:eastAsia="ru-RU"/>
              </w:rPr>
              <w:t>760 (с.5)</w:t>
            </w:r>
          </w:p>
        </w:tc>
      </w:tr>
      <w:tr w:rsidR="002816A9" w:rsidRPr="00216824" w:rsidTr="002816A9">
        <w:trPr>
          <w:gridAfter w:val="1"/>
          <w:wAfter w:w="12" w:type="dxa"/>
          <w:trHeight w:val="481"/>
        </w:trPr>
        <w:tc>
          <w:tcPr>
            <w:tcW w:w="851" w:type="dxa"/>
            <w:vMerge/>
          </w:tcPr>
          <w:p w:rsidR="002816A9" w:rsidRPr="002816A9" w:rsidRDefault="002816A9" w:rsidP="00550927">
            <w:pPr>
              <w:rPr>
                <w:rFonts w:ascii="Times New Roman" w:hAnsi="Times New Roman" w:cs="Times New Roman"/>
              </w:rPr>
            </w:pPr>
          </w:p>
        </w:tc>
        <w:tc>
          <w:tcPr>
            <w:tcW w:w="2247" w:type="dxa"/>
          </w:tcPr>
          <w:p w:rsidR="002816A9" w:rsidRPr="002816A9" w:rsidRDefault="002816A9" w:rsidP="00550927">
            <w:pPr>
              <w:rPr>
                <w:rFonts w:ascii="Times New Roman" w:hAnsi="Times New Roman" w:cs="Times New Roman"/>
                <w:lang w:eastAsia="ru-RU"/>
              </w:rPr>
            </w:pPr>
            <w:r w:rsidRPr="002816A9">
              <w:rPr>
                <w:rFonts w:ascii="Times New Roman" w:hAnsi="Times New Roman" w:cs="Times New Roman"/>
                <w:lang w:eastAsia="ru-RU"/>
              </w:rPr>
              <w:t>Длина мойки</w:t>
            </w:r>
          </w:p>
        </w:tc>
        <w:tc>
          <w:tcPr>
            <w:tcW w:w="1032" w:type="dxa"/>
          </w:tcPr>
          <w:p w:rsidR="002816A9" w:rsidRPr="002816A9" w:rsidRDefault="002816A9" w:rsidP="00550927">
            <w:pPr>
              <w:jc w:val="center"/>
              <w:rPr>
                <w:rFonts w:ascii="Times New Roman" w:hAnsi="Times New Roman" w:cs="Times New Roman"/>
              </w:rPr>
            </w:pPr>
            <w:r w:rsidRPr="002816A9">
              <w:rPr>
                <w:rFonts w:ascii="Times New Roman" w:hAnsi="Times New Roman" w:cs="Times New Roman"/>
                <w:lang w:eastAsia="ru-RU"/>
              </w:rPr>
              <w:t>≥ 400</w:t>
            </w:r>
          </w:p>
        </w:tc>
        <w:tc>
          <w:tcPr>
            <w:tcW w:w="1036" w:type="dxa"/>
          </w:tcPr>
          <w:p w:rsidR="002816A9" w:rsidRPr="002816A9" w:rsidRDefault="002816A9" w:rsidP="00550927">
            <w:pPr>
              <w:jc w:val="center"/>
              <w:rPr>
                <w:rFonts w:ascii="Times New Roman" w:hAnsi="Times New Roman" w:cs="Times New Roman"/>
                <w:lang w:eastAsia="ru-RU"/>
              </w:rPr>
            </w:pPr>
            <w:r w:rsidRPr="002816A9">
              <w:rPr>
                <w:rFonts w:ascii="Times New Roman" w:hAnsi="Times New Roman" w:cs="Times New Roman"/>
                <w:lang w:eastAsia="ru-RU"/>
              </w:rPr>
              <w:t>Миллиметр</w:t>
            </w:r>
          </w:p>
        </w:tc>
        <w:tc>
          <w:tcPr>
            <w:tcW w:w="1579" w:type="dxa"/>
          </w:tcPr>
          <w:p w:rsidR="002816A9" w:rsidRPr="002816A9" w:rsidRDefault="002816A9" w:rsidP="00550927">
            <w:pPr>
              <w:jc w:val="center"/>
              <w:rPr>
                <w:rFonts w:ascii="Times New Roman" w:hAnsi="Times New Roman" w:cs="Times New Roman"/>
                <w:b/>
                <w:lang w:eastAsia="ru-RU"/>
              </w:rPr>
            </w:pPr>
            <w:r w:rsidRPr="002816A9">
              <w:rPr>
                <w:rFonts w:ascii="Times New Roman" w:hAnsi="Times New Roman" w:cs="Times New Roman"/>
                <w:b/>
                <w:lang w:eastAsia="ru-RU"/>
              </w:rPr>
              <w:t>Нет информации в инструкции</w:t>
            </w:r>
          </w:p>
        </w:tc>
        <w:tc>
          <w:tcPr>
            <w:tcW w:w="1531" w:type="dxa"/>
          </w:tcPr>
          <w:p w:rsidR="002816A9" w:rsidRPr="002816A9" w:rsidRDefault="002816A9" w:rsidP="00550927">
            <w:pPr>
              <w:jc w:val="center"/>
              <w:rPr>
                <w:rFonts w:ascii="Times New Roman" w:hAnsi="Times New Roman" w:cs="Times New Roman"/>
                <w:b/>
                <w:lang w:eastAsia="ru-RU"/>
              </w:rPr>
            </w:pPr>
            <w:r w:rsidRPr="002816A9">
              <w:rPr>
                <w:rFonts w:ascii="Times New Roman" w:hAnsi="Times New Roman" w:cs="Times New Roman"/>
                <w:b/>
                <w:lang w:eastAsia="ru-RU"/>
              </w:rPr>
              <w:t>Нет информации в инструкции</w:t>
            </w:r>
          </w:p>
        </w:tc>
        <w:tc>
          <w:tcPr>
            <w:tcW w:w="1617" w:type="dxa"/>
          </w:tcPr>
          <w:p w:rsidR="002816A9" w:rsidRPr="002816A9" w:rsidRDefault="002816A9" w:rsidP="00550927">
            <w:pPr>
              <w:jc w:val="center"/>
              <w:rPr>
                <w:rFonts w:ascii="Times New Roman" w:hAnsi="Times New Roman" w:cs="Times New Roman"/>
                <w:lang w:eastAsia="ru-RU"/>
              </w:rPr>
            </w:pPr>
            <w:r w:rsidRPr="002816A9">
              <w:rPr>
                <w:rFonts w:ascii="Times New Roman" w:hAnsi="Times New Roman" w:cs="Times New Roman"/>
                <w:lang w:eastAsia="ru-RU"/>
              </w:rPr>
              <w:t>500 (с.5)</w:t>
            </w:r>
          </w:p>
        </w:tc>
      </w:tr>
      <w:tr w:rsidR="002816A9" w:rsidRPr="00216824" w:rsidTr="002816A9">
        <w:trPr>
          <w:gridAfter w:val="1"/>
          <w:wAfter w:w="12" w:type="dxa"/>
          <w:trHeight w:val="210"/>
        </w:trPr>
        <w:tc>
          <w:tcPr>
            <w:tcW w:w="851" w:type="dxa"/>
            <w:vMerge/>
          </w:tcPr>
          <w:p w:rsidR="002816A9" w:rsidRPr="002816A9" w:rsidRDefault="002816A9" w:rsidP="00550927">
            <w:pPr>
              <w:rPr>
                <w:rFonts w:ascii="Times New Roman" w:hAnsi="Times New Roman" w:cs="Times New Roman"/>
              </w:rPr>
            </w:pPr>
          </w:p>
        </w:tc>
        <w:tc>
          <w:tcPr>
            <w:tcW w:w="2247" w:type="dxa"/>
          </w:tcPr>
          <w:p w:rsidR="002816A9" w:rsidRPr="002816A9" w:rsidRDefault="002816A9" w:rsidP="00550927">
            <w:pPr>
              <w:rPr>
                <w:rFonts w:ascii="Times New Roman" w:hAnsi="Times New Roman" w:cs="Times New Roman"/>
                <w:lang w:eastAsia="ru-RU"/>
              </w:rPr>
            </w:pPr>
            <w:r w:rsidRPr="002816A9">
              <w:rPr>
                <w:rFonts w:ascii="Times New Roman" w:hAnsi="Times New Roman" w:cs="Times New Roman"/>
                <w:lang w:eastAsia="ru-RU"/>
              </w:rPr>
              <w:t>Ширина мойки</w:t>
            </w:r>
          </w:p>
        </w:tc>
        <w:tc>
          <w:tcPr>
            <w:tcW w:w="1032" w:type="dxa"/>
          </w:tcPr>
          <w:p w:rsidR="002816A9" w:rsidRPr="002816A9" w:rsidRDefault="002816A9" w:rsidP="00550927">
            <w:pPr>
              <w:jc w:val="center"/>
              <w:rPr>
                <w:rFonts w:ascii="Times New Roman" w:hAnsi="Times New Roman" w:cs="Times New Roman"/>
              </w:rPr>
            </w:pPr>
            <w:r w:rsidRPr="002816A9">
              <w:rPr>
                <w:rFonts w:ascii="Times New Roman" w:hAnsi="Times New Roman" w:cs="Times New Roman"/>
                <w:lang w:eastAsia="ru-RU"/>
              </w:rPr>
              <w:t>≥ 340</w:t>
            </w:r>
          </w:p>
        </w:tc>
        <w:tc>
          <w:tcPr>
            <w:tcW w:w="1036" w:type="dxa"/>
          </w:tcPr>
          <w:p w:rsidR="002816A9" w:rsidRPr="002816A9" w:rsidRDefault="002816A9" w:rsidP="00550927">
            <w:pPr>
              <w:jc w:val="center"/>
              <w:rPr>
                <w:rFonts w:ascii="Times New Roman" w:hAnsi="Times New Roman" w:cs="Times New Roman"/>
                <w:lang w:eastAsia="ru-RU"/>
              </w:rPr>
            </w:pPr>
            <w:r w:rsidRPr="002816A9">
              <w:rPr>
                <w:rFonts w:ascii="Times New Roman" w:hAnsi="Times New Roman" w:cs="Times New Roman"/>
                <w:lang w:eastAsia="ru-RU"/>
              </w:rPr>
              <w:t>Миллиметр</w:t>
            </w:r>
          </w:p>
        </w:tc>
        <w:tc>
          <w:tcPr>
            <w:tcW w:w="1579" w:type="dxa"/>
          </w:tcPr>
          <w:p w:rsidR="002816A9" w:rsidRPr="002816A9" w:rsidRDefault="002816A9" w:rsidP="00550927">
            <w:pPr>
              <w:jc w:val="center"/>
              <w:rPr>
                <w:rFonts w:ascii="Times New Roman" w:hAnsi="Times New Roman" w:cs="Times New Roman"/>
                <w:b/>
                <w:lang w:eastAsia="ru-RU"/>
              </w:rPr>
            </w:pPr>
            <w:r w:rsidRPr="002816A9">
              <w:rPr>
                <w:rFonts w:ascii="Times New Roman" w:hAnsi="Times New Roman" w:cs="Times New Roman"/>
                <w:b/>
                <w:lang w:eastAsia="ru-RU"/>
              </w:rPr>
              <w:t>Нет информации в инструкции</w:t>
            </w:r>
          </w:p>
        </w:tc>
        <w:tc>
          <w:tcPr>
            <w:tcW w:w="1531" w:type="dxa"/>
          </w:tcPr>
          <w:p w:rsidR="002816A9" w:rsidRPr="002816A9" w:rsidRDefault="002816A9" w:rsidP="00550927">
            <w:pPr>
              <w:jc w:val="center"/>
              <w:rPr>
                <w:rFonts w:ascii="Times New Roman" w:hAnsi="Times New Roman" w:cs="Times New Roman"/>
                <w:b/>
                <w:lang w:eastAsia="ru-RU"/>
              </w:rPr>
            </w:pPr>
            <w:r w:rsidRPr="002816A9">
              <w:rPr>
                <w:rFonts w:ascii="Times New Roman" w:hAnsi="Times New Roman" w:cs="Times New Roman"/>
                <w:b/>
                <w:lang w:eastAsia="ru-RU"/>
              </w:rPr>
              <w:t>Нет информации в инструкции</w:t>
            </w:r>
          </w:p>
        </w:tc>
        <w:tc>
          <w:tcPr>
            <w:tcW w:w="1617" w:type="dxa"/>
          </w:tcPr>
          <w:p w:rsidR="002816A9" w:rsidRPr="002816A9" w:rsidRDefault="002816A9" w:rsidP="00550927">
            <w:pPr>
              <w:jc w:val="center"/>
              <w:rPr>
                <w:rFonts w:ascii="Times New Roman" w:hAnsi="Times New Roman" w:cs="Times New Roman"/>
                <w:lang w:eastAsia="ru-RU"/>
              </w:rPr>
            </w:pPr>
            <w:r w:rsidRPr="002816A9">
              <w:rPr>
                <w:rFonts w:ascii="Times New Roman" w:hAnsi="Times New Roman" w:cs="Times New Roman"/>
                <w:lang w:eastAsia="ru-RU"/>
              </w:rPr>
              <w:t>400 (с.5)</w:t>
            </w:r>
          </w:p>
        </w:tc>
      </w:tr>
      <w:tr w:rsidR="002816A9" w:rsidRPr="00216824" w:rsidTr="002816A9">
        <w:trPr>
          <w:gridAfter w:val="1"/>
          <w:wAfter w:w="12" w:type="dxa"/>
          <w:trHeight w:val="210"/>
        </w:trPr>
        <w:tc>
          <w:tcPr>
            <w:tcW w:w="851" w:type="dxa"/>
            <w:vMerge/>
          </w:tcPr>
          <w:p w:rsidR="002816A9" w:rsidRPr="002816A9" w:rsidRDefault="002816A9" w:rsidP="00550927">
            <w:pPr>
              <w:rPr>
                <w:rFonts w:ascii="Times New Roman" w:hAnsi="Times New Roman" w:cs="Times New Roman"/>
              </w:rPr>
            </w:pPr>
          </w:p>
        </w:tc>
        <w:tc>
          <w:tcPr>
            <w:tcW w:w="2247" w:type="dxa"/>
          </w:tcPr>
          <w:p w:rsidR="002816A9" w:rsidRPr="002816A9" w:rsidRDefault="002816A9" w:rsidP="00550927">
            <w:pPr>
              <w:rPr>
                <w:rFonts w:ascii="Times New Roman" w:hAnsi="Times New Roman" w:cs="Times New Roman"/>
                <w:lang w:eastAsia="ru-RU"/>
              </w:rPr>
            </w:pPr>
            <w:r w:rsidRPr="002816A9">
              <w:rPr>
                <w:rFonts w:ascii="Times New Roman" w:hAnsi="Times New Roman" w:cs="Times New Roman"/>
                <w:lang w:eastAsia="ru-RU"/>
              </w:rPr>
              <w:t>Высота мойки</w:t>
            </w:r>
          </w:p>
        </w:tc>
        <w:tc>
          <w:tcPr>
            <w:tcW w:w="1032" w:type="dxa"/>
          </w:tcPr>
          <w:p w:rsidR="002816A9" w:rsidRPr="002816A9" w:rsidRDefault="002816A9" w:rsidP="00550927">
            <w:pPr>
              <w:jc w:val="center"/>
              <w:rPr>
                <w:rFonts w:ascii="Times New Roman" w:hAnsi="Times New Roman" w:cs="Times New Roman"/>
              </w:rPr>
            </w:pPr>
            <w:r w:rsidRPr="002816A9">
              <w:rPr>
                <w:rFonts w:ascii="Times New Roman" w:hAnsi="Times New Roman" w:cs="Times New Roman"/>
                <w:lang w:eastAsia="ru-RU"/>
              </w:rPr>
              <w:t>≥ 140</w:t>
            </w:r>
          </w:p>
        </w:tc>
        <w:tc>
          <w:tcPr>
            <w:tcW w:w="1036" w:type="dxa"/>
          </w:tcPr>
          <w:p w:rsidR="002816A9" w:rsidRPr="002816A9" w:rsidRDefault="002816A9" w:rsidP="00550927">
            <w:pPr>
              <w:jc w:val="center"/>
              <w:rPr>
                <w:rFonts w:ascii="Times New Roman" w:hAnsi="Times New Roman" w:cs="Times New Roman"/>
                <w:lang w:eastAsia="ru-RU"/>
              </w:rPr>
            </w:pPr>
            <w:r w:rsidRPr="002816A9">
              <w:rPr>
                <w:rFonts w:ascii="Times New Roman" w:hAnsi="Times New Roman" w:cs="Times New Roman"/>
                <w:lang w:eastAsia="ru-RU"/>
              </w:rPr>
              <w:t>Миллиметр</w:t>
            </w:r>
          </w:p>
        </w:tc>
        <w:tc>
          <w:tcPr>
            <w:tcW w:w="1579" w:type="dxa"/>
          </w:tcPr>
          <w:p w:rsidR="002816A9" w:rsidRPr="002816A9" w:rsidRDefault="002816A9" w:rsidP="00550927">
            <w:pPr>
              <w:jc w:val="center"/>
              <w:rPr>
                <w:rFonts w:ascii="Times New Roman" w:hAnsi="Times New Roman" w:cs="Times New Roman"/>
                <w:b/>
                <w:lang w:eastAsia="ru-RU"/>
              </w:rPr>
            </w:pPr>
            <w:r w:rsidRPr="002816A9">
              <w:rPr>
                <w:rFonts w:ascii="Times New Roman" w:hAnsi="Times New Roman" w:cs="Times New Roman"/>
                <w:b/>
                <w:lang w:eastAsia="ru-RU"/>
              </w:rPr>
              <w:t>Нет информации в инструкции</w:t>
            </w:r>
          </w:p>
        </w:tc>
        <w:tc>
          <w:tcPr>
            <w:tcW w:w="1531" w:type="dxa"/>
          </w:tcPr>
          <w:p w:rsidR="002816A9" w:rsidRPr="002816A9" w:rsidRDefault="002816A9" w:rsidP="00550927">
            <w:pPr>
              <w:jc w:val="center"/>
              <w:rPr>
                <w:rFonts w:ascii="Times New Roman" w:hAnsi="Times New Roman" w:cs="Times New Roman"/>
                <w:b/>
                <w:lang w:eastAsia="ru-RU"/>
              </w:rPr>
            </w:pPr>
            <w:r w:rsidRPr="002816A9">
              <w:rPr>
                <w:rFonts w:ascii="Times New Roman" w:hAnsi="Times New Roman" w:cs="Times New Roman"/>
                <w:b/>
                <w:lang w:eastAsia="ru-RU"/>
              </w:rPr>
              <w:t>Нет информации в инструкции</w:t>
            </w:r>
          </w:p>
        </w:tc>
        <w:tc>
          <w:tcPr>
            <w:tcW w:w="1617" w:type="dxa"/>
          </w:tcPr>
          <w:p w:rsidR="002816A9" w:rsidRPr="002816A9" w:rsidRDefault="002816A9" w:rsidP="00550927">
            <w:pPr>
              <w:jc w:val="center"/>
              <w:rPr>
                <w:rFonts w:ascii="Times New Roman" w:hAnsi="Times New Roman" w:cs="Times New Roman"/>
                <w:lang w:eastAsia="ru-RU"/>
              </w:rPr>
            </w:pPr>
            <w:r w:rsidRPr="002816A9">
              <w:rPr>
                <w:rFonts w:ascii="Times New Roman" w:hAnsi="Times New Roman" w:cs="Times New Roman"/>
                <w:lang w:eastAsia="ru-RU"/>
              </w:rPr>
              <w:t>230 (с.5)</w:t>
            </w:r>
          </w:p>
        </w:tc>
      </w:tr>
      <w:tr w:rsidR="002816A9" w:rsidRPr="00216824" w:rsidTr="002816A9">
        <w:trPr>
          <w:gridAfter w:val="1"/>
          <w:wAfter w:w="12" w:type="dxa"/>
          <w:trHeight w:val="210"/>
        </w:trPr>
        <w:tc>
          <w:tcPr>
            <w:tcW w:w="851" w:type="dxa"/>
            <w:vMerge/>
          </w:tcPr>
          <w:p w:rsidR="002816A9" w:rsidRPr="002816A9" w:rsidRDefault="002816A9" w:rsidP="00550927">
            <w:pPr>
              <w:rPr>
                <w:rFonts w:ascii="Times New Roman" w:hAnsi="Times New Roman" w:cs="Times New Roman"/>
              </w:rPr>
            </w:pPr>
          </w:p>
        </w:tc>
        <w:tc>
          <w:tcPr>
            <w:tcW w:w="2247" w:type="dxa"/>
          </w:tcPr>
          <w:p w:rsidR="002816A9" w:rsidRPr="002816A9" w:rsidRDefault="002816A9" w:rsidP="00550927">
            <w:pPr>
              <w:rPr>
                <w:rFonts w:ascii="Times New Roman" w:hAnsi="Times New Roman" w:cs="Times New Roman"/>
                <w:lang w:eastAsia="ru-RU"/>
              </w:rPr>
            </w:pPr>
            <w:r w:rsidRPr="002816A9">
              <w:rPr>
                <w:rFonts w:ascii="Times New Roman" w:hAnsi="Times New Roman" w:cs="Times New Roman"/>
                <w:lang w:eastAsia="ru-RU"/>
              </w:rPr>
              <w:t>Устранение неровностей пола за счет регулируемых винтов</w:t>
            </w:r>
          </w:p>
        </w:tc>
        <w:tc>
          <w:tcPr>
            <w:tcW w:w="1032" w:type="dxa"/>
          </w:tcPr>
          <w:p w:rsidR="002816A9" w:rsidRPr="002816A9" w:rsidRDefault="002816A9" w:rsidP="00550927">
            <w:pPr>
              <w:jc w:val="center"/>
              <w:rPr>
                <w:rFonts w:ascii="Times New Roman" w:hAnsi="Times New Roman" w:cs="Times New Roman"/>
                <w:lang w:eastAsia="ru-RU"/>
              </w:rPr>
            </w:pPr>
            <w:r w:rsidRPr="002816A9">
              <w:rPr>
                <w:rFonts w:ascii="Times New Roman" w:hAnsi="Times New Roman" w:cs="Times New Roman"/>
                <w:lang w:eastAsia="ru-RU"/>
              </w:rPr>
              <w:t>Наличие</w:t>
            </w:r>
          </w:p>
        </w:tc>
        <w:tc>
          <w:tcPr>
            <w:tcW w:w="1036" w:type="dxa"/>
          </w:tcPr>
          <w:p w:rsidR="002816A9" w:rsidRPr="002816A9" w:rsidRDefault="002816A9" w:rsidP="00550927">
            <w:pPr>
              <w:jc w:val="center"/>
              <w:rPr>
                <w:rFonts w:ascii="Times New Roman" w:hAnsi="Times New Roman" w:cs="Times New Roman"/>
              </w:rPr>
            </w:pPr>
            <w:r w:rsidRPr="002816A9">
              <w:rPr>
                <w:rFonts w:ascii="Times New Roman" w:hAnsi="Times New Roman" w:cs="Times New Roman"/>
              </w:rPr>
              <w:t>-</w:t>
            </w:r>
          </w:p>
        </w:tc>
        <w:tc>
          <w:tcPr>
            <w:tcW w:w="1579" w:type="dxa"/>
          </w:tcPr>
          <w:p w:rsidR="002816A9" w:rsidRPr="002816A9" w:rsidRDefault="002816A9" w:rsidP="00550927">
            <w:pPr>
              <w:jc w:val="center"/>
              <w:rPr>
                <w:rFonts w:ascii="Times New Roman" w:hAnsi="Times New Roman" w:cs="Times New Roman"/>
                <w:b/>
              </w:rPr>
            </w:pPr>
            <w:r w:rsidRPr="002816A9">
              <w:rPr>
                <w:rFonts w:ascii="Times New Roman" w:hAnsi="Times New Roman" w:cs="Times New Roman"/>
                <w:b/>
                <w:lang w:eastAsia="ru-RU"/>
              </w:rPr>
              <w:t>Нет информации в инструкции</w:t>
            </w:r>
          </w:p>
        </w:tc>
        <w:tc>
          <w:tcPr>
            <w:tcW w:w="1531" w:type="dxa"/>
          </w:tcPr>
          <w:p w:rsidR="002816A9" w:rsidRPr="002816A9" w:rsidRDefault="002816A9" w:rsidP="00550927">
            <w:pPr>
              <w:jc w:val="center"/>
              <w:rPr>
                <w:rFonts w:ascii="Times New Roman" w:hAnsi="Times New Roman" w:cs="Times New Roman"/>
                <w:b/>
              </w:rPr>
            </w:pPr>
            <w:r w:rsidRPr="002816A9">
              <w:rPr>
                <w:rFonts w:ascii="Times New Roman" w:hAnsi="Times New Roman" w:cs="Times New Roman"/>
                <w:b/>
                <w:lang w:eastAsia="ru-RU"/>
              </w:rPr>
              <w:t>Нет информации в инструкции</w:t>
            </w:r>
          </w:p>
        </w:tc>
        <w:tc>
          <w:tcPr>
            <w:tcW w:w="1617" w:type="dxa"/>
          </w:tcPr>
          <w:p w:rsidR="002816A9" w:rsidRPr="002816A9" w:rsidRDefault="002816A9" w:rsidP="00550927">
            <w:pPr>
              <w:jc w:val="center"/>
              <w:rPr>
                <w:rFonts w:ascii="Times New Roman" w:hAnsi="Times New Roman" w:cs="Times New Roman"/>
              </w:rPr>
            </w:pPr>
            <w:r w:rsidRPr="002816A9">
              <w:rPr>
                <w:rFonts w:ascii="Times New Roman" w:hAnsi="Times New Roman" w:cs="Times New Roman"/>
              </w:rPr>
              <w:t>Наличие (с.5)</w:t>
            </w:r>
          </w:p>
        </w:tc>
      </w:tr>
      <w:tr w:rsidR="002816A9" w:rsidRPr="00216824" w:rsidTr="002816A9">
        <w:trPr>
          <w:gridAfter w:val="1"/>
          <w:wAfter w:w="12" w:type="dxa"/>
          <w:trHeight w:val="210"/>
        </w:trPr>
        <w:tc>
          <w:tcPr>
            <w:tcW w:w="851" w:type="dxa"/>
            <w:vMerge/>
          </w:tcPr>
          <w:p w:rsidR="002816A9" w:rsidRPr="002816A9" w:rsidRDefault="002816A9" w:rsidP="00550927">
            <w:pPr>
              <w:rPr>
                <w:rFonts w:ascii="Times New Roman" w:hAnsi="Times New Roman" w:cs="Times New Roman"/>
              </w:rPr>
            </w:pPr>
          </w:p>
        </w:tc>
        <w:tc>
          <w:tcPr>
            <w:tcW w:w="2247" w:type="dxa"/>
          </w:tcPr>
          <w:p w:rsidR="002816A9" w:rsidRPr="002816A9" w:rsidRDefault="002816A9" w:rsidP="00550927">
            <w:pPr>
              <w:rPr>
                <w:rFonts w:ascii="Times New Roman" w:hAnsi="Times New Roman" w:cs="Times New Roman"/>
                <w:lang w:eastAsia="ru-RU"/>
              </w:rPr>
            </w:pPr>
            <w:r w:rsidRPr="002816A9">
              <w:rPr>
                <w:rFonts w:ascii="Times New Roman" w:hAnsi="Times New Roman" w:cs="Times New Roman"/>
                <w:lang w:eastAsia="ru-RU"/>
              </w:rPr>
              <w:t>Вес стола</w:t>
            </w:r>
          </w:p>
        </w:tc>
        <w:tc>
          <w:tcPr>
            <w:tcW w:w="1032" w:type="dxa"/>
          </w:tcPr>
          <w:p w:rsidR="002816A9" w:rsidRPr="002816A9" w:rsidRDefault="002816A9" w:rsidP="00550927">
            <w:pPr>
              <w:jc w:val="center"/>
              <w:rPr>
                <w:rFonts w:ascii="Times New Roman" w:hAnsi="Times New Roman" w:cs="Times New Roman"/>
                <w:lang w:eastAsia="ru-RU"/>
              </w:rPr>
            </w:pPr>
            <w:r w:rsidRPr="002816A9">
              <w:rPr>
                <w:rFonts w:ascii="Times New Roman" w:hAnsi="Times New Roman" w:cs="Times New Roman"/>
                <w:lang w:eastAsia="ru-RU"/>
              </w:rPr>
              <w:sym w:font="Symbol" w:char="F0A3"/>
            </w:r>
            <w:r w:rsidRPr="002816A9">
              <w:rPr>
                <w:rFonts w:ascii="Times New Roman" w:hAnsi="Times New Roman" w:cs="Times New Roman"/>
                <w:lang w:eastAsia="ru-RU"/>
              </w:rPr>
              <w:t xml:space="preserve"> 80</w:t>
            </w:r>
          </w:p>
        </w:tc>
        <w:tc>
          <w:tcPr>
            <w:tcW w:w="1036" w:type="dxa"/>
          </w:tcPr>
          <w:p w:rsidR="002816A9" w:rsidRPr="002816A9" w:rsidRDefault="002816A9" w:rsidP="00550927">
            <w:pPr>
              <w:jc w:val="center"/>
              <w:rPr>
                <w:rFonts w:ascii="Times New Roman" w:hAnsi="Times New Roman" w:cs="Times New Roman"/>
              </w:rPr>
            </w:pPr>
            <w:r w:rsidRPr="002816A9">
              <w:rPr>
                <w:rFonts w:ascii="Times New Roman" w:hAnsi="Times New Roman" w:cs="Times New Roman"/>
              </w:rPr>
              <w:t>Килограмм</w:t>
            </w:r>
          </w:p>
        </w:tc>
        <w:tc>
          <w:tcPr>
            <w:tcW w:w="1579" w:type="dxa"/>
          </w:tcPr>
          <w:p w:rsidR="002816A9" w:rsidRPr="002816A9" w:rsidRDefault="002816A9" w:rsidP="00550927">
            <w:pPr>
              <w:jc w:val="center"/>
              <w:rPr>
                <w:rFonts w:ascii="Times New Roman" w:hAnsi="Times New Roman" w:cs="Times New Roman"/>
              </w:rPr>
            </w:pPr>
            <w:r w:rsidRPr="002816A9">
              <w:rPr>
                <w:rFonts w:ascii="Times New Roman" w:hAnsi="Times New Roman" w:cs="Times New Roman"/>
              </w:rPr>
              <w:t xml:space="preserve">50 (с.9 </w:t>
            </w:r>
            <w:r w:rsidRPr="002816A9">
              <w:rPr>
                <w:rFonts w:ascii="Times New Roman" w:hAnsi="Times New Roman" w:cs="Times New Roman"/>
                <w:lang w:val="en-US"/>
              </w:rPr>
              <w:t>pdf</w:t>
            </w:r>
            <w:r w:rsidRPr="002816A9">
              <w:rPr>
                <w:rFonts w:ascii="Times New Roman" w:hAnsi="Times New Roman" w:cs="Times New Roman"/>
              </w:rPr>
              <w:t>)</w:t>
            </w:r>
          </w:p>
        </w:tc>
        <w:tc>
          <w:tcPr>
            <w:tcW w:w="1531" w:type="dxa"/>
          </w:tcPr>
          <w:p w:rsidR="002816A9" w:rsidRPr="002816A9" w:rsidRDefault="002816A9" w:rsidP="00550927">
            <w:pPr>
              <w:jc w:val="center"/>
              <w:rPr>
                <w:rFonts w:ascii="Times New Roman" w:hAnsi="Times New Roman" w:cs="Times New Roman"/>
                <w:b/>
              </w:rPr>
            </w:pPr>
            <w:r w:rsidRPr="002816A9">
              <w:rPr>
                <w:rFonts w:ascii="Times New Roman" w:hAnsi="Times New Roman" w:cs="Times New Roman"/>
                <w:b/>
              </w:rPr>
              <w:t>110 (с.5)</w:t>
            </w:r>
          </w:p>
        </w:tc>
        <w:tc>
          <w:tcPr>
            <w:tcW w:w="1617" w:type="dxa"/>
          </w:tcPr>
          <w:p w:rsidR="002816A9" w:rsidRPr="002816A9" w:rsidRDefault="002816A9" w:rsidP="00550927">
            <w:pPr>
              <w:jc w:val="center"/>
              <w:rPr>
                <w:rFonts w:ascii="Times New Roman" w:hAnsi="Times New Roman" w:cs="Times New Roman"/>
              </w:rPr>
            </w:pPr>
            <w:r w:rsidRPr="002816A9">
              <w:rPr>
                <w:rFonts w:ascii="Times New Roman" w:hAnsi="Times New Roman" w:cs="Times New Roman"/>
              </w:rPr>
              <w:t>75 (с.4)</w:t>
            </w:r>
          </w:p>
        </w:tc>
      </w:tr>
      <w:tr w:rsidR="002816A9" w:rsidRPr="00216824" w:rsidTr="002816A9">
        <w:trPr>
          <w:gridAfter w:val="1"/>
          <w:wAfter w:w="12" w:type="dxa"/>
          <w:trHeight w:val="210"/>
        </w:trPr>
        <w:tc>
          <w:tcPr>
            <w:tcW w:w="851" w:type="dxa"/>
            <w:vMerge/>
          </w:tcPr>
          <w:p w:rsidR="002816A9" w:rsidRPr="002816A9" w:rsidRDefault="002816A9" w:rsidP="00550927">
            <w:pPr>
              <w:rPr>
                <w:rFonts w:ascii="Times New Roman" w:hAnsi="Times New Roman" w:cs="Times New Roman"/>
              </w:rPr>
            </w:pPr>
          </w:p>
        </w:tc>
        <w:tc>
          <w:tcPr>
            <w:tcW w:w="2247" w:type="dxa"/>
          </w:tcPr>
          <w:p w:rsidR="002816A9" w:rsidRPr="002816A9" w:rsidRDefault="002816A9" w:rsidP="00550927">
            <w:pPr>
              <w:rPr>
                <w:rFonts w:ascii="Times New Roman" w:hAnsi="Times New Roman" w:cs="Times New Roman"/>
                <w:lang w:eastAsia="ru-RU"/>
              </w:rPr>
            </w:pPr>
            <w:r w:rsidRPr="002816A9">
              <w:rPr>
                <w:rFonts w:ascii="Times New Roman" w:hAnsi="Times New Roman" w:cs="Times New Roman"/>
                <w:lang w:eastAsia="ru-RU"/>
              </w:rPr>
              <w:t>Столешница с раковиной на каркасе</w:t>
            </w:r>
          </w:p>
        </w:tc>
        <w:tc>
          <w:tcPr>
            <w:tcW w:w="1032" w:type="dxa"/>
          </w:tcPr>
          <w:p w:rsidR="002816A9" w:rsidRPr="002816A9" w:rsidRDefault="002816A9" w:rsidP="00550927">
            <w:pPr>
              <w:jc w:val="center"/>
              <w:rPr>
                <w:rFonts w:ascii="Times New Roman" w:hAnsi="Times New Roman" w:cs="Times New Roman"/>
                <w:lang w:eastAsia="ru-RU"/>
              </w:rPr>
            </w:pPr>
            <w:r w:rsidRPr="002816A9">
              <w:rPr>
                <w:rFonts w:ascii="Times New Roman" w:hAnsi="Times New Roman" w:cs="Times New Roman"/>
                <w:lang w:eastAsia="ru-RU"/>
              </w:rPr>
              <w:t>Наличие</w:t>
            </w:r>
          </w:p>
        </w:tc>
        <w:tc>
          <w:tcPr>
            <w:tcW w:w="1036" w:type="dxa"/>
          </w:tcPr>
          <w:p w:rsidR="002816A9" w:rsidRPr="002816A9" w:rsidRDefault="002816A9" w:rsidP="00550927">
            <w:pPr>
              <w:jc w:val="center"/>
              <w:rPr>
                <w:rFonts w:ascii="Times New Roman" w:hAnsi="Times New Roman" w:cs="Times New Roman"/>
              </w:rPr>
            </w:pPr>
            <w:r w:rsidRPr="002816A9">
              <w:rPr>
                <w:rFonts w:ascii="Times New Roman" w:hAnsi="Times New Roman" w:cs="Times New Roman"/>
              </w:rPr>
              <w:t>-</w:t>
            </w:r>
          </w:p>
        </w:tc>
        <w:tc>
          <w:tcPr>
            <w:tcW w:w="1579" w:type="dxa"/>
          </w:tcPr>
          <w:p w:rsidR="002816A9" w:rsidRPr="002816A9" w:rsidRDefault="002816A9" w:rsidP="00550927">
            <w:pPr>
              <w:jc w:val="center"/>
              <w:rPr>
                <w:rFonts w:ascii="Times New Roman" w:hAnsi="Times New Roman" w:cs="Times New Roman"/>
              </w:rPr>
            </w:pPr>
            <w:r w:rsidRPr="002816A9">
              <w:rPr>
                <w:rFonts w:ascii="Times New Roman" w:hAnsi="Times New Roman" w:cs="Times New Roman"/>
              </w:rPr>
              <w:t xml:space="preserve">Наличие (с.8 </w:t>
            </w:r>
            <w:r w:rsidRPr="002816A9">
              <w:rPr>
                <w:rFonts w:ascii="Times New Roman" w:hAnsi="Times New Roman" w:cs="Times New Roman"/>
                <w:lang w:val="en-US"/>
              </w:rPr>
              <w:t>pdf</w:t>
            </w:r>
            <w:r w:rsidRPr="002816A9">
              <w:rPr>
                <w:rFonts w:ascii="Times New Roman" w:hAnsi="Times New Roman" w:cs="Times New Roman"/>
              </w:rPr>
              <w:t>)</w:t>
            </w:r>
          </w:p>
        </w:tc>
        <w:tc>
          <w:tcPr>
            <w:tcW w:w="1531" w:type="dxa"/>
          </w:tcPr>
          <w:p w:rsidR="002816A9" w:rsidRPr="002816A9" w:rsidRDefault="002816A9" w:rsidP="00550927">
            <w:pPr>
              <w:jc w:val="center"/>
              <w:rPr>
                <w:rFonts w:ascii="Times New Roman" w:hAnsi="Times New Roman" w:cs="Times New Roman"/>
              </w:rPr>
            </w:pPr>
            <w:r w:rsidRPr="002816A9">
              <w:rPr>
                <w:rFonts w:ascii="Times New Roman" w:hAnsi="Times New Roman" w:cs="Times New Roman"/>
                <w:lang w:eastAsia="ru-RU"/>
              </w:rPr>
              <w:t>Наличие (с.7)</w:t>
            </w:r>
          </w:p>
        </w:tc>
        <w:tc>
          <w:tcPr>
            <w:tcW w:w="1617" w:type="dxa"/>
          </w:tcPr>
          <w:p w:rsidR="002816A9" w:rsidRPr="002816A9" w:rsidRDefault="002816A9" w:rsidP="00550927">
            <w:pPr>
              <w:jc w:val="center"/>
              <w:rPr>
                <w:rFonts w:ascii="Times New Roman" w:hAnsi="Times New Roman" w:cs="Times New Roman"/>
              </w:rPr>
            </w:pPr>
            <w:r w:rsidRPr="002816A9">
              <w:rPr>
                <w:rFonts w:ascii="Times New Roman" w:hAnsi="Times New Roman" w:cs="Times New Roman"/>
              </w:rPr>
              <w:t>Наличие (с.5)</w:t>
            </w:r>
          </w:p>
        </w:tc>
      </w:tr>
      <w:tr w:rsidR="002816A9" w:rsidRPr="00216824" w:rsidTr="002816A9">
        <w:trPr>
          <w:gridAfter w:val="1"/>
          <w:wAfter w:w="12" w:type="dxa"/>
          <w:trHeight w:val="210"/>
        </w:trPr>
        <w:tc>
          <w:tcPr>
            <w:tcW w:w="851" w:type="dxa"/>
            <w:vMerge/>
          </w:tcPr>
          <w:p w:rsidR="002816A9" w:rsidRPr="002816A9" w:rsidRDefault="002816A9" w:rsidP="00550927">
            <w:pPr>
              <w:rPr>
                <w:rFonts w:ascii="Times New Roman" w:hAnsi="Times New Roman" w:cs="Times New Roman"/>
              </w:rPr>
            </w:pPr>
          </w:p>
        </w:tc>
        <w:tc>
          <w:tcPr>
            <w:tcW w:w="2247" w:type="dxa"/>
          </w:tcPr>
          <w:p w:rsidR="002816A9" w:rsidRPr="002816A9" w:rsidRDefault="002816A9" w:rsidP="00550927">
            <w:pPr>
              <w:rPr>
                <w:rFonts w:ascii="Times New Roman" w:hAnsi="Times New Roman" w:cs="Times New Roman"/>
                <w:lang w:eastAsia="ru-RU"/>
              </w:rPr>
            </w:pPr>
            <w:r w:rsidRPr="002816A9">
              <w:rPr>
                <w:rFonts w:ascii="Times New Roman" w:hAnsi="Times New Roman" w:cs="Times New Roman"/>
                <w:lang w:eastAsia="ru-RU"/>
              </w:rPr>
              <w:t>Кран смеситель</w:t>
            </w:r>
          </w:p>
        </w:tc>
        <w:tc>
          <w:tcPr>
            <w:tcW w:w="1032" w:type="dxa"/>
          </w:tcPr>
          <w:p w:rsidR="002816A9" w:rsidRPr="002816A9" w:rsidRDefault="002816A9" w:rsidP="00550927">
            <w:pPr>
              <w:jc w:val="center"/>
              <w:rPr>
                <w:rFonts w:ascii="Times New Roman" w:hAnsi="Times New Roman" w:cs="Times New Roman"/>
                <w:lang w:eastAsia="ru-RU"/>
              </w:rPr>
            </w:pPr>
            <w:r w:rsidRPr="002816A9">
              <w:rPr>
                <w:rFonts w:ascii="Times New Roman" w:hAnsi="Times New Roman" w:cs="Times New Roman"/>
                <w:lang w:eastAsia="ru-RU"/>
              </w:rPr>
              <w:t>Наличие</w:t>
            </w:r>
          </w:p>
        </w:tc>
        <w:tc>
          <w:tcPr>
            <w:tcW w:w="1036" w:type="dxa"/>
          </w:tcPr>
          <w:p w:rsidR="002816A9" w:rsidRPr="002816A9" w:rsidRDefault="002816A9" w:rsidP="00550927">
            <w:pPr>
              <w:jc w:val="center"/>
              <w:rPr>
                <w:rFonts w:ascii="Times New Roman" w:hAnsi="Times New Roman" w:cs="Times New Roman"/>
              </w:rPr>
            </w:pPr>
            <w:r w:rsidRPr="002816A9">
              <w:rPr>
                <w:rFonts w:ascii="Times New Roman" w:hAnsi="Times New Roman" w:cs="Times New Roman"/>
              </w:rPr>
              <w:t>-</w:t>
            </w:r>
          </w:p>
        </w:tc>
        <w:tc>
          <w:tcPr>
            <w:tcW w:w="1579" w:type="dxa"/>
          </w:tcPr>
          <w:p w:rsidR="002816A9" w:rsidRPr="002816A9" w:rsidRDefault="002816A9" w:rsidP="00550927">
            <w:pPr>
              <w:jc w:val="center"/>
              <w:rPr>
                <w:rFonts w:ascii="Times New Roman" w:hAnsi="Times New Roman" w:cs="Times New Roman"/>
              </w:rPr>
            </w:pPr>
            <w:r w:rsidRPr="002816A9">
              <w:rPr>
                <w:rFonts w:ascii="Times New Roman" w:hAnsi="Times New Roman" w:cs="Times New Roman"/>
              </w:rPr>
              <w:t xml:space="preserve">Наличие (с.8 </w:t>
            </w:r>
            <w:r w:rsidRPr="002816A9">
              <w:rPr>
                <w:rFonts w:ascii="Times New Roman" w:hAnsi="Times New Roman" w:cs="Times New Roman"/>
                <w:lang w:val="en-US"/>
              </w:rPr>
              <w:t>pdf</w:t>
            </w:r>
            <w:r w:rsidRPr="002816A9">
              <w:rPr>
                <w:rFonts w:ascii="Times New Roman" w:hAnsi="Times New Roman" w:cs="Times New Roman"/>
              </w:rPr>
              <w:t>)</w:t>
            </w:r>
          </w:p>
        </w:tc>
        <w:tc>
          <w:tcPr>
            <w:tcW w:w="1531" w:type="dxa"/>
          </w:tcPr>
          <w:p w:rsidR="002816A9" w:rsidRPr="002816A9" w:rsidRDefault="002816A9" w:rsidP="00550927">
            <w:pPr>
              <w:jc w:val="center"/>
              <w:rPr>
                <w:rFonts w:ascii="Times New Roman" w:hAnsi="Times New Roman" w:cs="Times New Roman"/>
              </w:rPr>
            </w:pPr>
            <w:r w:rsidRPr="002816A9">
              <w:rPr>
                <w:rFonts w:ascii="Times New Roman" w:hAnsi="Times New Roman" w:cs="Times New Roman"/>
                <w:lang w:eastAsia="ru-RU"/>
              </w:rPr>
              <w:t>Наличие (с.7)</w:t>
            </w:r>
          </w:p>
        </w:tc>
        <w:tc>
          <w:tcPr>
            <w:tcW w:w="1617" w:type="dxa"/>
          </w:tcPr>
          <w:p w:rsidR="002816A9" w:rsidRPr="002816A9" w:rsidRDefault="002816A9" w:rsidP="00550927">
            <w:pPr>
              <w:jc w:val="center"/>
              <w:rPr>
                <w:rFonts w:ascii="Times New Roman" w:hAnsi="Times New Roman" w:cs="Times New Roman"/>
              </w:rPr>
            </w:pPr>
            <w:r w:rsidRPr="002816A9">
              <w:rPr>
                <w:rFonts w:ascii="Times New Roman" w:hAnsi="Times New Roman" w:cs="Times New Roman"/>
              </w:rPr>
              <w:t>Наличие (с.5)</w:t>
            </w:r>
          </w:p>
        </w:tc>
      </w:tr>
      <w:tr w:rsidR="002816A9" w:rsidRPr="00216824" w:rsidTr="002816A9">
        <w:trPr>
          <w:gridAfter w:val="1"/>
          <w:wAfter w:w="12" w:type="dxa"/>
          <w:trHeight w:val="210"/>
        </w:trPr>
        <w:tc>
          <w:tcPr>
            <w:tcW w:w="851" w:type="dxa"/>
            <w:vMerge/>
          </w:tcPr>
          <w:p w:rsidR="002816A9" w:rsidRPr="002816A9" w:rsidRDefault="002816A9" w:rsidP="00550927">
            <w:pPr>
              <w:rPr>
                <w:rFonts w:ascii="Times New Roman" w:hAnsi="Times New Roman" w:cs="Times New Roman"/>
              </w:rPr>
            </w:pPr>
          </w:p>
        </w:tc>
        <w:tc>
          <w:tcPr>
            <w:tcW w:w="2247" w:type="dxa"/>
          </w:tcPr>
          <w:p w:rsidR="002816A9" w:rsidRPr="002816A9" w:rsidRDefault="002816A9" w:rsidP="00550927">
            <w:pPr>
              <w:rPr>
                <w:rFonts w:ascii="Times New Roman" w:hAnsi="Times New Roman" w:cs="Times New Roman"/>
                <w:lang w:eastAsia="ru-RU"/>
              </w:rPr>
            </w:pPr>
            <w:r w:rsidRPr="002816A9">
              <w:rPr>
                <w:rFonts w:ascii="Times New Roman" w:hAnsi="Times New Roman" w:cs="Times New Roman"/>
                <w:lang w:eastAsia="ru-RU"/>
              </w:rPr>
              <w:t>Препаровочный столик</w:t>
            </w:r>
          </w:p>
        </w:tc>
        <w:tc>
          <w:tcPr>
            <w:tcW w:w="1032" w:type="dxa"/>
          </w:tcPr>
          <w:p w:rsidR="002816A9" w:rsidRPr="002816A9" w:rsidRDefault="002816A9" w:rsidP="00550927">
            <w:pPr>
              <w:jc w:val="center"/>
              <w:rPr>
                <w:rFonts w:ascii="Times New Roman" w:hAnsi="Times New Roman" w:cs="Times New Roman"/>
                <w:lang w:eastAsia="ru-RU"/>
              </w:rPr>
            </w:pPr>
            <w:r w:rsidRPr="002816A9">
              <w:rPr>
                <w:rFonts w:ascii="Times New Roman" w:hAnsi="Times New Roman" w:cs="Times New Roman"/>
                <w:lang w:eastAsia="ru-RU"/>
              </w:rPr>
              <w:t>Наличие</w:t>
            </w:r>
          </w:p>
        </w:tc>
        <w:tc>
          <w:tcPr>
            <w:tcW w:w="1036" w:type="dxa"/>
          </w:tcPr>
          <w:p w:rsidR="002816A9" w:rsidRPr="002816A9" w:rsidRDefault="002816A9" w:rsidP="00550927">
            <w:pPr>
              <w:jc w:val="center"/>
              <w:rPr>
                <w:rFonts w:ascii="Times New Roman" w:hAnsi="Times New Roman" w:cs="Times New Roman"/>
              </w:rPr>
            </w:pPr>
            <w:r w:rsidRPr="002816A9">
              <w:rPr>
                <w:rFonts w:ascii="Times New Roman" w:hAnsi="Times New Roman" w:cs="Times New Roman"/>
              </w:rPr>
              <w:t>-</w:t>
            </w:r>
          </w:p>
        </w:tc>
        <w:tc>
          <w:tcPr>
            <w:tcW w:w="1579" w:type="dxa"/>
          </w:tcPr>
          <w:p w:rsidR="002816A9" w:rsidRPr="002816A9" w:rsidRDefault="002816A9" w:rsidP="00550927">
            <w:pPr>
              <w:jc w:val="center"/>
              <w:rPr>
                <w:rFonts w:ascii="Times New Roman" w:hAnsi="Times New Roman" w:cs="Times New Roman"/>
              </w:rPr>
            </w:pPr>
            <w:r w:rsidRPr="002816A9">
              <w:rPr>
                <w:rFonts w:ascii="Times New Roman" w:hAnsi="Times New Roman" w:cs="Times New Roman"/>
              </w:rPr>
              <w:t xml:space="preserve">Наличие (с.3, 8 </w:t>
            </w:r>
            <w:r w:rsidRPr="002816A9">
              <w:rPr>
                <w:rFonts w:ascii="Times New Roman" w:hAnsi="Times New Roman" w:cs="Times New Roman"/>
                <w:lang w:val="en-US"/>
              </w:rPr>
              <w:t>pdf</w:t>
            </w:r>
            <w:r w:rsidRPr="002816A9">
              <w:rPr>
                <w:rFonts w:ascii="Times New Roman" w:hAnsi="Times New Roman" w:cs="Times New Roman"/>
              </w:rPr>
              <w:t>)</w:t>
            </w:r>
          </w:p>
        </w:tc>
        <w:tc>
          <w:tcPr>
            <w:tcW w:w="1531" w:type="dxa"/>
          </w:tcPr>
          <w:p w:rsidR="002816A9" w:rsidRPr="002816A9" w:rsidRDefault="002816A9" w:rsidP="00550927">
            <w:pPr>
              <w:jc w:val="center"/>
              <w:rPr>
                <w:rFonts w:ascii="Times New Roman" w:hAnsi="Times New Roman" w:cs="Times New Roman"/>
              </w:rPr>
            </w:pPr>
            <w:r w:rsidRPr="002816A9">
              <w:rPr>
                <w:rFonts w:ascii="Times New Roman" w:hAnsi="Times New Roman" w:cs="Times New Roman"/>
                <w:lang w:eastAsia="ru-RU"/>
              </w:rPr>
              <w:t>Наличие (с.6)</w:t>
            </w:r>
          </w:p>
        </w:tc>
        <w:tc>
          <w:tcPr>
            <w:tcW w:w="1617" w:type="dxa"/>
          </w:tcPr>
          <w:p w:rsidR="002816A9" w:rsidRPr="002816A9" w:rsidRDefault="002816A9" w:rsidP="00550927">
            <w:pPr>
              <w:jc w:val="center"/>
              <w:rPr>
                <w:rFonts w:ascii="Times New Roman" w:hAnsi="Times New Roman" w:cs="Times New Roman"/>
              </w:rPr>
            </w:pPr>
            <w:r w:rsidRPr="002816A9">
              <w:rPr>
                <w:rFonts w:ascii="Times New Roman" w:hAnsi="Times New Roman" w:cs="Times New Roman"/>
              </w:rPr>
              <w:t xml:space="preserve">Наличие (с.13 - </w:t>
            </w:r>
            <w:r w:rsidRPr="002816A9">
              <w:rPr>
                <w:rFonts w:ascii="Times New Roman" w:hAnsi="Times New Roman" w:cs="Times New Roman"/>
                <w:b/>
              </w:rPr>
              <w:t>с</w:t>
            </w:r>
            <w:r w:rsidRPr="002816A9">
              <w:rPr>
                <w:rFonts w:ascii="Times New Roman" w:hAnsi="Times New Roman" w:cs="Times New Roman"/>
                <w:b/>
                <w:shd w:val="clear" w:color="auto" w:fill="FFFFFF"/>
              </w:rPr>
              <w:t>толик для органов со съемной полкой для инструментов)</w:t>
            </w:r>
          </w:p>
        </w:tc>
      </w:tr>
      <w:tr w:rsidR="002816A9" w:rsidRPr="00216824" w:rsidTr="002816A9">
        <w:trPr>
          <w:gridAfter w:val="1"/>
          <w:wAfter w:w="12" w:type="dxa"/>
          <w:trHeight w:val="210"/>
        </w:trPr>
        <w:tc>
          <w:tcPr>
            <w:tcW w:w="851" w:type="dxa"/>
            <w:vMerge/>
          </w:tcPr>
          <w:p w:rsidR="002816A9" w:rsidRPr="002816A9" w:rsidRDefault="002816A9" w:rsidP="00550927">
            <w:pPr>
              <w:rPr>
                <w:rFonts w:ascii="Times New Roman" w:hAnsi="Times New Roman" w:cs="Times New Roman"/>
              </w:rPr>
            </w:pPr>
          </w:p>
        </w:tc>
        <w:tc>
          <w:tcPr>
            <w:tcW w:w="2247" w:type="dxa"/>
          </w:tcPr>
          <w:p w:rsidR="002816A9" w:rsidRPr="002816A9" w:rsidRDefault="002816A9" w:rsidP="00550927">
            <w:pPr>
              <w:rPr>
                <w:rFonts w:ascii="Times New Roman" w:hAnsi="Times New Roman" w:cs="Times New Roman"/>
                <w:lang w:eastAsia="ru-RU"/>
              </w:rPr>
            </w:pPr>
            <w:r w:rsidRPr="002816A9">
              <w:rPr>
                <w:rFonts w:ascii="Times New Roman" w:hAnsi="Times New Roman" w:cs="Times New Roman"/>
                <w:lang w:eastAsia="ru-RU"/>
              </w:rPr>
              <w:t>Подголовник</w:t>
            </w:r>
          </w:p>
        </w:tc>
        <w:tc>
          <w:tcPr>
            <w:tcW w:w="1032" w:type="dxa"/>
          </w:tcPr>
          <w:p w:rsidR="002816A9" w:rsidRPr="002816A9" w:rsidRDefault="002816A9" w:rsidP="00550927">
            <w:pPr>
              <w:jc w:val="center"/>
              <w:rPr>
                <w:rFonts w:ascii="Times New Roman" w:hAnsi="Times New Roman" w:cs="Times New Roman"/>
                <w:lang w:eastAsia="ru-RU"/>
              </w:rPr>
            </w:pPr>
            <w:r w:rsidRPr="002816A9">
              <w:rPr>
                <w:rFonts w:ascii="Times New Roman" w:hAnsi="Times New Roman" w:cs="Times New Roman"/>
                <w:lang w:eastAsia="ru-RU"/>
              </w:rPr>
              <w:t>Наличие</w:t>
            </w:r>
          </w:p>
        </w:tc>
        <w:tc>
          <w:tcPr>
            <w:tcW w:w="1036" w:type="dxa"/>
          </w:tcPr>
          <w:p w:rsidR="002816A9" w:rsidRPr="002816A9" w:rsidRDefault="002816A9" w:rsidP="00550927">
            <w:pPr>
              <w:jc w:val="center"/>
              <w:rPr>
                <w:rFonts w:ascii="Times New Roman" w:hAnsi="Times New Roman" w:cs="Times New Roman"/>
              </w:rPr>
            </w:pPr>
            <w:r w:rsidRPr="002816A9">
              <w:rPr>
                <w:rFonts w:ascii="Times New Roman" w:hAnsi="Times New Roman" w:cs="Times New Roman"/>
              </w:rPr>
              <w:t>-</w:t>
            </w:r>
          </w:p>
        </w:tc>
        <w:tc>
          <w:tcPr>
            <w:tcW w:w="1579" w:type="dxa"/>
          </w:tcPr>
          <w:p w:rsidR="002816A9" w:rsidRPr="002816A9" w:rsidRDefault="002816A9" w:rsidP="00550927">
            <w:pPr>
              <w:jc w:val="center"/>
              <w:rPr>
                <w:rFonts w:ascii="Times New Roman" w:hAnsi="Times New Roman" w:cs="Times New Roman"/>
              </w:rPr>
            </w:pPr>
            <w:r w:rsidRPr="002816A9">
              <w:rPr>
                <w:rFonts w:ascii="Times New Roman" w:hAnsi="Times New Roman" w:cs="Times New Roman"/>
              </w:rPr>
              <w:t xml:space="preserve">Наличие (с.3, 8 </w:t>
            </w:r>
            <w:r w:rsidRPr="002816A9">
              <w:rPr>
                <w:rFonts w:ascii="Times New Roman" w:hAnsi="Times New Roman" w:cs="Times New Roman"/>
                <w:lang w:val="en-US"/>
              </w:rPr>
              <w:t>pdf</w:t>
            </w:r>
            <w:r w:rsidRPr="002816A9">
              <w:rPr>
                <w:rFonts w:ascii="Times New Roman" w:hAnsi="Times New Roman" w:cs="Times New Roman"/>
              </w:rPr>
              <w:t>)</w:t>
            </w:r>
          </w:p>
        </w:tc>
        <w:tc>
          <w:tcPr>
            <w:tcW w:w="1531" w:type="dxa"/>
          </w:tcPr>
          <w:p w:rsidR="002816A9" w:rsidRPr="002816A9" w:rsidRDefault="002816A9" w:rsidP="00550927">
            <w:pPr>
              <w:jc w:val="center"/>
              <w:rPr>
                <w:rFonts w:ascii="Times New Roman" w:hAnsi="Times New Roman" w:cs="Times New Roman"/>
              </w:rPr>
            </w:pPr>
            <w:r w:rsidRPr="002816A9">
              <w:rPr>
                <w:rFonts w:ascii="Times New Roman" w:hAnsi="Times New Roman" w:cs="Times New Roman"/>
                <w:lang w:eastAsia="ru-RU"/>
              </w:rPr>
              <w:t>Наличие (с.6)</w:t>
            </w:r>
          </w:p>
        </w:tc>
        <w:tc>
          <w:tcPr>
            <w:tcW w:w="1617" w:type="dxa"/>
          </w:tcPr>
          <w:p w:rsidR="002816A9" w:rsidRPr="002816A9" w:rsidRDefault="002816A9" w:rsidP="00550927">
            <w:pPr>
              <w:jc w:val="center"/>
              <w:rPr>
                <w:rFonts w:ascii="Times New Roman" w:hAnsi="Times New Roman" w:cs="Times New Roman"/>
              </w:rPr>
            </w:pPr>
            <w:r w:rsidRPr="002816A9">
              <w:rPr>
                <w:rFonts w:ascii="Times New Roman" w:hAnsi="Times New Roman" w:cs="Times New Roman"/>
              </w:rPr>
              <w:t>Наличие (с.2)</w:t>
            </w:r>
          </w:p>
        </w:tc>
      </w:tr>
      <w:tr w:rsidR="002816A9" w:rsidRPr="00216824" w:rsidTr="002816A9">
        <w:trPr>
          <w:gridAfter w:val="1"/>
          <w:wAfter w:w="12" w:type="dxa"/>
          <w:trHeight w:val="210"/>
        </w:trPr>
        <w:tc>
          <w:tcPr>
            <w:tcW w:w="851" w:type="dxa"/>
            <w:vMerge/>
          </w:tcPr>
          <w:p w:rsidR="002816A9" w:rsidRPr="002816A9" w:rsidRDefault="002816A9" w:rsidP="00550927">
            <w:pPr>
              <w:rPr>
                <w:rFonts w:ascii="Times New Roman" w:hAnsi="Times New Roman" w:cs="Times New Roman"/>
              </w:rPr>
            </w:pPr>
          </w:p>
        </w:tc>
        <w:tc>
          <w:tcPr>
            <w:tcW w:w="2247" w:type="dxa"/>
          </w:tcPr>
          <w:p w:rsidR="002816A9" w:rsidRPr="002816A9" w:rsidRDefault="002816A9" w:rsidP="00550927">
            <w:pPr>
              <w:rPr>
                <w:rFonts w:ascii="Times New Roman" w:hAnsi="Times New Roman" w:cs="Times New Roman"/>
                <w:lang w:eastAsia="ru-RU"/>
              </w:rPr>
            </w:pPr>
            <w:proofErr w:type="spellStart"/>
            <w:r w:rsidRPr="002816A9">
              <w:rPr>
                <w:rFonts w:ascii="Times New Roman" w:hAnsi="Times New Roman" w:cs="Times New Roman"/>
                <w:lang w:eastAsia="ru-RU"/>
              </w:rPr>
              <w:t>Подспинник</w:t>
            </w:r>
            <w:proofErr w:type="spellEnd"/>
          </w:p>
        </w:tc>
        <w:tc>
          <w:tcPr>
            <w:tcW w:w="1032" w:type="dxa"/>
          </w:tcPr>
          <w:p w:rsidR="002816A9" w:rsidRPr="002816A9" w:rsidRDefault="002816A9" w:rsidP="00550927">
            <w:pPr>
              <w:jc w:val="center"/>
              <w:rPr>
                <w:rFonts w:ascii="Times New Roman" w:hAnsi="Times New Roman" w:cs="Times New Roman"/>
                <w:lang w:eastAsia="ru-RU"/>
              </w:rPr>
            </w:pPr>
            <w:r w:rsidRPr="002816A9">
              <w:rPr>
                <w:rFonts w:ascii="Times New Roman" w:hAnsi="Times New Roman" w:cs="Times New Roman"/>
                <w:lang w:eastAsia="ru-RU"/>
              </w:rPr>
              <w:t>Наличие</w:t>
            </w:r>
          </w:p>
        </w:tc>
        <w:tc>
          <w:tcPr>
            <w:tcW w:w="1036" w:type="dxa"/>
          </w:tcPr>
          <w:p w:rsidR="002816A9" w:rsidRPr="002816A9" w:rsidRDefault="002816A9" w:rsidP="00550927">
            <w:pPr>
              <w:jc w:val="center"/>
              <w:rPr>
                <w:rFonts w:ascii="Times New Roman" w:hAnsi="Times New Roman" w:cs="Times New Roman"/>
              </w:rPr>
            </w:pPr>
            <w:r w:rsidRPr="002816A9">
              <w:rPr>
                <w:rFonts w:ascii="Times New Roman" w:hAnsi="Times New Roman" w:cs="Times New Roman"/>
              </w:rPr>
              <w:t>-</w:t>
            </w:r>
          </w:p>
        </w:tc>
        <w:tc>
          <w:tcPr>
            <w:tcW w:w="1579" w:type="dxa"/>
          </w:tcPr>
          <w:p w:rsidR="002816A9" w:rsidRPr="002816A9" w:rsidRDefault="002816A9" w:rsidP="00550927">
            <w:pPr>
              <w:jc w:val="center"/>
              <w:rPr>
                <w:rFonts w:ascii="Times New Roman" w:hAnsi="Times New Roman" w:cs="Times New Roman"/>
              </w:rPr>
            </w:pPr>
            <w:r w:rsidRPr="002816A9">
              <w:rPr>
                <w:rFonts w:ascii="Times New Roman" w:hAnsi="Times New Roman" w:cs="Times New Roman"/>
              </w:rPr>
              <w:t xml:space="preserve">Наличие (с.3, 8 </w:t>
            </w:r>
            <w:r w:rsidRPr="002816A9">
              <w:rPr>
                <w:rFonts w:ascii="Times New Roman" w:hAnsi="Times New Roman" w:cs="Times New Roman"/>
                <w:lang w:val="en-US"/>
              </w:rPr>
              <w:t>pdf</w:t>
            </w:r>
            <w:r w:rsidRPr="002816A9">
              <w:rPr>
                <w:rFonts w:ascii="Times New Roman" w:hAnsi="Times New Roman" w:cs="Times New Roman"/>
              </w:rPr>
              <w:t>)</w:t>
            </w:r>
          </w:p>
        </w:tc>
        <w:tc>
          <w:tcPr>
            <w:tcW w:w="1531" w:type="dxa"/>
          </w:tcPr>
          <w:p w:rsidR="002816A9" w:rsidRPr="002816A9" w:rsidRDefault="002816A9" w:rsidP="00550927">
            <w:pPr>
              <w:jc w:val="center"/>
              <w:rPr>
                <w:rFonts w:ascii="Times New Roman" w:hAnsi="Times New Roman" w:cs="Times New Roman"/>
              </w:rPr>
            </w:pPr>
            <w:r w:rsidRPr="002816A9">
              <w:rPr>
                <w:rFonts w:ascii="Times New Roman" w:hAnsi="Times New Roman" w:cs="Times New Roman"/>
              </w:rPr>
              <w:t xml:space="preserve">Наличие (с.6 </w:t>
            </w:r>
            <w:r w:rsidRPr="002816A9">
              <w:rPr>
                <w:rFonts w:ascii="Times New Roman" w:hAnsi="Times New Roman" w:cs="Times New Roman"/>
                <w:b/>
              </w:rPr>
              <w:t>- комплект поддержки тела)</w:t>
            </w:r>
          </w:p>
        </w:tc>
        <w:tc>
          <w:tcPr>
            <w:tcW w:w="1617" w:type="dxa"/>
          </w:tcPr>
          <w:p w:rsidR="002816A9" w:rsidRPr="002816A9" w:rsidRDefault="002816A9" w:rsidP="00550927">
            <w:pPr>
              <w:jc w:val="center"/>
              <w:rPr>
                <w:rFonts w:ascii="Times New Roman" w:hAnsi="Times New Roman" w:cs="Times New Roman"/>
              </w:rPr>
            </w:pPr>
            <w:r w:rsidRPr="002816A9">
              <w:rPr>
                <w:rFonts w:ascii="Times New Roman" w:hAnsi="Times New Roman" w:cs="Times New Roman"/>
              </w:rPr>
              <w:t xml:space="preserve">Наличие (с.2 – </w:t>
            </w:r>
            <w:r w:rsidRPr="002816A9">
              <w:rPr>
                <w:rFonts w:ascii="Times New Roman" w:hAnsi="Times New Roman" w:cs="Times New Roman"/>
                <w:b/>
              </w:rPr>
              <w:t>комплект упоров для тела)</w:t>
            </w:r>
          </w:p>
        </w:tc>
      </w:tr>
    </w:tbl>
    <w:p w:rsidR="00831808" w:rsidRDefault="00831808" w:rsidP="00077B6E">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p>
    <w:p w:rsidR="00407792" w:rsidRDefault="00A14951" w:rsidP="002D530C">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Представитель </w:t>
      </w:r>
      <w:r w:rsidRPr="00643434">
        <w:rPr>
          <w:rFonts w:ascii="Times New Roman" w:hAnsi="Times New Roman" w:cs="Times New Roman"/>
          <w:sz w:val="26"/>
          <w:szCs w:val="26"/>
        </w:rPr>
        <w:t>ГБУЗ «</w:t>
      </w:r>
      <w:r w:rsidRPr="0083536C">
        <w:rPr>
          <w:rFonts w:ascii="Times New Roman" w:hAnsi="Times New Roman" w:cs="Times New Roman"/>
          <w:sz w:val="26"/>
          <w:szCs w:val="26"/>
        </w:rPr>
        <w:t>Областное бюро судебно-медицинской экспертизы</w:t>
      </w:r>
      <w:r w:rsidRPr="00643434">
        <w:rPr>
          <w:rFonts w:ascii="Times New Roman" w:hAnsi="Times New Roman" w:cs="Times New Roman"/>
          <w:sz w:val="26"/>
          <w:szCs w:val="26"/>
        </w:rPr>
        <w:t>»</w:t>
      </w:r>
      <w:r>
        <w:rPr>
          <w:rFonts w:ascii="Times New Roman" w:hAnsi="Times New Roman" w:cs="Times New Roman"/>
          <w:sz w:val="26"/>
          <w:szCs w:val="26"/>
        </w:rPr>
        <w:t xml:space="preserve"> </w:t>
      </w:r>
      <w:r w:rsidR="002E5CC4">
        <w:rPr>
          <w:rFonts w:ascii="Times New Roman" w:hAnsi="Times New Roman" w:cs="Times New Roman"/>
          <w:sz w:val="26"/>
          <w:szCs w:val="26"/>
        </w:rPr>
        <w:t xml:space="preserve">в ходе рассмотрения жалобы пояснил, что </w:t>
      </w:r>
      <w:r w:rsidR="00F470F7">
        <w:rPr>
          <w:rFonts w:ascii="Times New Roman" w:hAnsi="Times New Roman" w:cs="Times New Roman"/>
          <w:sz w:val="26"/>
          <w:szCs w:val="26"/>
        </w:rPr>
        <w:t xml:space="preserve">заказчик полагал, что оспариваемому </w:t>
      </w:r>
      <w:r w:rsidR="00F470F7" w:rsidRPr="00BA1CD2">
        <w:rPr>
          <w:rFonts w:ascii="Times New Roman" w:hAnsi="Times New Roman" w:cs="Times New Roman"/>
          <w:sz w:val="26"/>
          <w:szCs w:val="26"/>
        </w:rPr>
        <w:t>описани</w:t>
      </w:r>
      <w:r w:rsidR="00F470F7">
        <w:rPr>
          <w:rFonts w:ascii="Times New Roman" w:hAnsi="Times New Roman" w:cs="Times New Roman"/>
          <w:sz w:val="26"/>
          <w:szCs w:val="26"/>
        </w:rPr>
        <w:t>ю</w:t>
      </w:r>
      <w:r w:rsidR="00F470F7" w:rsidRPr="00BA1CD2">
        <w:rPr>
          <w:rFonts w:ascii="Times New Roman" w:hAnsi="Times New Roman" w:cs="Times New Roman"/>
          <w:sz w:val="26"/>
          <w:szCs w:val="26"/>
        </w:rPr>
        <w:t xml:space="preserve"> объекта закупки </w:t>
      </w:r>
      <w:r w:rsidR="00F470F7">
        <w:rPr>
          <w:rFonts w:ascii="Times New Roman" w:hAnsi="Times New Roman" w:cs="Times New Roman"/>
          <w:sz w:val="26"/>
          <w:szCs w:val="26"/>
        </w:rPr>
        <w:t>с</w:t>
      </w:r>
      <w:r w:rsidR="00F470F7" w:rsidRPr="00BA1CD2">
        <w:rPr>
          <w:rFonts w:ascii="Times New Roman" w:hAnsi="Times New Roman" w:cs="Times New Roman"/>
          <w:sz w:val="26"/>
          <w:szCs w:val="26"/>
        </w:rPr>
        <w:t>оответств</w:t>
      </w:r>
      <w:r w:rsidR="00F470F7">
        <w:rPr>
          <w:rFonts w:ascii="Times New Roman" w:hAnsi="Times New Roman" w:cs="Times New Roman"/>
          <w:sz w:val="26"/>
          <w:szCs w:val="26"/>
        </w:rPr>
        <w:t>уют товары</w:t>
      </w:r>
      <w:r w:rsidR="00F470F7" w:rsidRPr="00BA1CD2">
        <w:rPr>
          <w:rFonts w:ascii="Times New Roman" w:hAnsi="Times New Roman" w:cs="Times New Roman"/>
          <w:sz w:val="26"/>
          <w:szCs w:val="26"/>
        </w:rPr>
        <w:t xml:space="preserve"> как минимум двух производителей </w:t>
      </w:r>
      <w:r w:rsidR="00F470F7">
        <w:rPr>
          <w:rFonts w:ascii="Times New Roman" w:hAnsi="Times New Roman" w:cs="Times New Roman"/>
          <w:sz w:val="26"/>
          <w:szCs w:val="26"/>
        </w:rPr>
        <w:t xml:space="preserve">медицинских изделий: </w:t>
      </w:r>
      <w:r w:rsidR="002C3132">
        <w:rPr>
          <w:rFonts w:ascii="Times New Roman" w:hAnsi="Times New Roman" w:cs="Times New Roman"/>
          <w:sz w:val="26"/>
          <w:szCs w:val="26"/>
        </w:rPr>
        <w:t>«</w:t>
      </w:r>
      <w:r w:rsidR="002C3132" w:rsidRPr="002C3132">
        <w:rPr>
          <w:rFonts w:ascii="Times New Roman" w:hAnsi="Times New Roman" w:cs="Times New Roman"/>
          <w:sz w:val="26"/>
          <w:szCs w:val="26"/>
        </w:rPr>
        <w:t>Столы секционные СС-"ИМХМ" по ТУ 9451-003-39798020-2006</w:t>
      </w:r>
      <w:r w:rsidR="002C3132">
        <w:rPr>
          <w:rFonts w:ascii="Times New Roman" w:hAnsi="Times New Roman" w:cs="Times New Roman"/>
          <w:sz w:val="26"/>
          <w:szCs w:val="26"/>
        </w:rPr>
        <w:t>»</w:t>
      </w:r>
      <w:r w:rsidR="007B1F02">
        <w:rPr>
          <w:rFonts w:ascii="Times New Roman" w:hAnsi="Times New Roman" w:cs="Times New Roman"/>
          <w:sz w:val="26"/>
          <w:szCs w:val="26"/>
        </w:rPr>
        <w:t xml:space="preserve"> по регистрационному удостоверению № </w:t>
      </w:r>
      <w:r w:rsidR="007B1F02" w:rsidRPr="007B1F02">
        <w:rPr>
          <w:rFonts w:ascii="Times New Roman" w:hAnsi="Times New Roman" w:cs="Times New Roman"/>
          <w:sz w:val="26"/>
          <w:szCs w:val="26"/>
        </w:rPr>
        <w:t>ФСР 2011/11529</w:t>
      </w:r>
      <w:r w:rsidR="007B1F02">
        <w:rPr>
          <w:rFonts w:ascii="Times New Roman" w:hAnsi="Times New Roman" w:cs="Times New Roman"/>
          <w:sz w:val="26"/>
          <w:szCs w:val="26"/>
        </w:rPr>
        <w:t xml:space="preserve"> от </w:t>
      </w:r>
      <w:r w:rsidR="007B1F02" w:rsidRPr="007B1F02">
        <w:rPr>
          <w:rFonts w:ascii="Times New Roman" w:hAnsi="Times New Roman" w:cs="Times New Roman"/>
          <w:sz w:val="26"/>
          <w:szCs w:val="26"/>
        </w:rPr>
        <w:t>03.08.2011</w:t>
      </w:r>
      <w:r w:rsidR="002C3132">
        <w:rPr>
          <w:rFonts w:ascii="Times New Roman" w:hAnsi="Times New Roman" w:cs="Times New Roman"/>
          <w:sz w:val="26"/>
          <w:szCs w:val="26"/>
        </w:rPr>
        <w:t xml:space="preserve"> производства </w:t>
      </w:r>
      <w:r w:rsidR="002C3132" w:rsidRPr="002C3132">
        <w:rPr>
          <w:rFonts w:ascii="Times New Roman" w:hAnsi="Times New Roman" w:cs="Times New Roman"/>
          <w:sz w:val="26"/>
          <w:szCs w:val="26"/>
        </w:rPr>
        <w:t xml:space="preserve">ООО </w:t>
      </w:r>
      <w:r w:rsidR="002C3132">
        <w:rPr>
          <w:rFonts w:ascii="Times New Roman" w:hAnsi="Times New Roman" w:cs="Times New Roman"/>
          <w:sz w:val="26"/>
          <w:szCs w:val="26"/>
        </w:rPr>
        <w:t>«</w:t>
      </w:r>
      <w:proofErr w:type="spellStart"/>
      <w:r w:rsidR="002C3132" w:rsidRPr="002C3132">
        <w:rPr>
          <w:rFonts w:ascii="Times New Roman" w:hAnsi="Times New Roman" w:cs="Times New Roman"/>
          <w:sz w:val="26"/>
          <w:szCs w:val="26"/>
        </w:rPr>
        <w:t>Интермедхолодмаш</w:t>
      </w:r>
      <w:proofErr w:type="spellEnd"/>
      <w:r w:rsidR="002C3132">
        <w:rPr>
          <w:rFonts w:ascii="Times New Roman" w:hAnsi="Times New Roman" w:cs="Times New Roman"/>
          <w:sz w:val="26"/>
          <w:szCs w:val="26"/>
        </w:rPr>
        <w:t xml:space="preserve">» и </w:t>
      </w:r>
      <w:r w:rsidR="007B1F02">
        <w:rPr>
          <w:rFonts w:ascii="Times New Roman" w:hAnsi="Times New Roman" w:cs="Times New Roman"/>
          <w:sz w:val="26"/>
          <w:szCs w:val="26"/>
        </w:rPr>
        <w:t>«</w:t>
      </w:r>
      <w:r w:rsidR="007B1F02" w:rsidRPr="007B1F02">
        <w:rPr>
          <w:rFonts w:ascii="Times New Roman" w:hAnsi="Times New Roman" w:cs="Times New Roman"/>
          <w:sz w:val="26"/>
          <w:szCs w:val="26"/>
        </w:rPr>
        <w:t>Комплект мебели для патологоанатомической лаборатории по ТУ 32.50.30-001-26760346-2020</w:t>
      </w:r>
      <w:r w:rsidR="007B1F02">
        <w:rPr>
          <w:rFonts w:ascii="Times New Roman" w:hAnsi="Times New Roman" w:cs="Times New Roman"/>
          <w:sz w:val="26"/>
          <w:szCs w:val="26"/>
        </w:rPr>
        <w:t xml:space="preserve">» по регистрационному удостоверению № </w:t>
      </w:r>
      <w:r w:rsidR="007B1F02" w:rsidRPr="007B1F02">
        <w:rPr>
          <w:rFonts w:ascii="Times New Roman" w:hAnsi="Times New Roman" w:cs="Times New Roman"/>
          <w:sz w:val="26"/>
          <w:szCs w:val="26"/>
        </w:rPr>
        <w:t>РЗН 2021/15341</w:t>
      </w:r>
      <w:r w:rsidR="007B1F02">
        <w:rPr>
          <w:rFonts w:ascii="Times New Roman" w:hAnsi="Times New Roman" w:cs="Times New Roman"/>
          <w:sz w:val="26"/>
          <w:szCs w:val="26"/>
        </w:rPr>
        <w:t xml:space="preserve"> от </w:t>
      </w:r>
      <w:r w:rsidR="007B1F02" w:rsidRPr="007B1F02">
        <w:rPr>
          <w:rFonts w:ascii="Times New Roman" w:hAnsi="Times New Roman" w:cs="Times New Roman"/>
          <w:sz w:val="26"/>
          <w:szCs w:val="26"/>
        </w:rPr>
        <w:t>16.09.2021</w:t>
      </w:r>
      <w:r w:rsidR="007B1F02">
        <w:rPr>
          <w:rFonts w:ascii="Times New Roman" w:hAnsi="Times New Roman" w:cs="Times New Roman"/>
          <w:sz w:val="26"/>
          <w:szCs w:val="26"/>
        </w:rPr>
        <w:t xml:space="preserve"> производства </w:t>
      </w:r>
      <w:r w:rsidR="007B1F02" w:rsidRPr="007B1F02">
        <w:rPr>
          <w:rFonts w:ascii="Times New Roman" w:hAnsi="Times New Roman" w:cs="Times New Roman"/>
          <w:sz w:val="26"/>
          <w:szCs w:val="26"/>
        </w:rPr>
        <w:t xml:space="preserve">ООО </w:t>
      </w:r>
      <w:r w:rsidR="007B1F02">
        <w:rPr>
          <w:rFonts w:ascii="Times New Roman" w:hAnsi="Times New Roman" w:cs="Times New Roman"/>
          <w:sz w:val="26"/>
          <w:szCs w:val="26"/>
        </w:rPr>
        <w:t>«</w:t>
      </w:r>
      <w:proofErr w:type="spellStart"/>
      <w:r w:rsidR="007B1F02" w:rsidRPr="007B1F02">
        <w:rPr>
          <w:rFonts w:ascii="Times New Roman" w:hAnsi="Times New Roman" w:cs="Times New Roman"/>
          <w:sz w:val="26"/>
          <w:szCs w:val="26"/>
        </w:rPr>
        <w:t>Модитех</w:t>
      </w:r>
      <w:proofErr w:type="spellEnd"/>
      <w:r w:rsidR="007B1F02">
        <w:rPr>
          <w:rFonts w:ascii="Times New Roman" w:hAnsi="Times New Roman" w:cs="Times New Roman"/>
          <w:sz w:val="26"/>
          <w:szCs w:val="26"/>
        </w:rPr>
        <w:t>». Именно эти товары были указаны в коммерческих предложениях потенциальных поставщиков, в связи с чем у заказчика отсутствовали основания сомневаться в их соответствии требованиям описания объекта закупки.</w:t>
      </w:r>
      <w:r w:rsidR="00DC6D29">
        <w:rPr>
          <w:rFonts w:ascii="Times New Roman" w:hAnsi="Times New Roman" w:cs="Times New Roman"/>
          <w:sz w:val="26"/>
          <w:szCs w:val="26"/>
        </w:rPr>
        <w:t xml:space="preserve"> В ходе подведения итогов определения поставщика аукционной комиссией установлено, что заявка участника, предложившего к поставе медицинского изделия производителя </w:t>
      </w:r>
      <w:r w:rsidR="00DC6D29" w:rsidRPr="007B1F02">
        <w:rPr>
          <w:rFonts w:ascii="Times New Roman" w:hAnsi="Times New Roman" w:cs="Times New Roman"/>
          <w:sz w:val="26"/>
          <w:szCs w:val="26"/>
        </w:rPr>
        <w:t xml:space="preserve">ООО </w:t>
      </w:r>
      <w:r w:rsidR="00DC6D29">
        <w:rPr>
          <w:rFonts w:ascii="Times New Roman" w:hAnsi="Times New Roman" w:cs="Times New Roman"/>
          <w:sz w:val="26"/>
          <w:szCs w:val="26"/>
        </w:rPr>
        <w:t>«</w:t>
      </w:r>
      <w:proofErr w:type="spellStart"/>
      <w:r w:rsidR="00DC6D29" w:rsidRPr="007B1F02">
        <w:rPr>
          <w:rFonts w:ascii="Times New Roman" w:hAnsi="Times New Roman" w:cs="Times New Roman"/>
          <w:sz w:val="26"/>
          <w:szCs w:val="26"/>
        </w:rPr>
        <w:t>Модитех</w:t>
      </w:r>
      <w:proofErr w:type="spellEnd"/>
      <w:r w:rsidR="00DC6D29">
        <w:rPr>
          <w:rFonts w:ascii="Times New Roman" w:hAnsi="Times New Roman" w:cs="Times New Roman"/>
          <w:sz w:val="26"/>
          <w:szCs w:val="26"/>
        </w:rPr>
        <w:t>», содержит недостоверные сведения в отношении заявленных характеристик.</w:t>
      </w:r>
      <w:r w:rsidR="003A35C0">
        <w:rPr>
          <w:rFonts w:ascii="Times New Roman" w:hAnsi="Times New Roman" w:cs="Times New Roman"/>
          <w:sz w:val="26"/>
          <w:szCs w:val="26"/>
        </w:rPr>
        <w:t xml:space="preserve"> </w:t>
      </w:r>
      <w:r w:rsidR="003A35C0" w:rsidRPr="003A35C0">
        <w:rPr>
          <w:rFonts w:ascii="Times New Roman" w:hAnsi="Times New Roman" w:cs="Times New Roman"/>
          <w:sz w:val="26"/>
          <w:szCs w:val="26"/>
        </w:rPr>
        <w:t xml:space="preserve">Относительно подтверждения соответствия значения характеристики «максимальная нагрузка на ложе стола </w:t>
      </w:r>
      <w:r w:rsidR="003A35C0" w:rsidRPr="003A35C0">
        <w:rPr>
          <w:rFonts w:ascii="Times New Roman" w:hAnsi="Times New Roman" w:cs="Times New Roman"/>
          <w:sz w:val="26"/>
          <w:szCs w:val="26"/>
          <w:lang w:eastAsia="ru-RU"/>
        </w:rPr>
        <w:t>≥ 160 кг</w:t>
      </w:r>
      <w:r w:rsidR="003A35C0" w:rsidRPr="003A35C0">
        <w:rPr>
          <w:rFonts w:ascii="Times New Roman" w:hAnsi="Times New Roman" w:cs="Times New Roman"/>
          <w:sz w:val="26"/>
          <w:szCs w:val="26"/>
        </w:rPr>
        <w:t>»</w:t>
      </w:r>
      <w:r w:rsidR="00B325E8">
        <w:rPr>
          <w:rFonts w:ascii="Times New Roman" w:hAnsi="Times New Roman" w:cs="Times New Roman"/>
          <w:sz w:val="26"/>
          <w:szCs w:val="26"/>
        </w:rPr>
        <w:t xml:space="preserve"> и иных характеристик</w:t>
      </w:r>
      <w:r w:rsidR="003A35C0">
        <w:rPr>
          <w:rFonts w:ascii="Times New Roman" w:hAnsi="Times New Roman" w:cs="Times New Roman"/>
          <w:sz w:val="26"/>
          <w:szCs w:val="26"/>
        </w:rPr>
        <w:t xml:space="preserve"> у товара производства «</w:t>
      </w:r>
      <w:proofErr w:type="spellStart"/>
      <w:r w:rsidR="003A35C0" w:rsidRPr="003A35C0">
        <w:rPr>
          <w:rFonts w:ascii="Times New Roman" w:hAnsi="Times New Roman" w:cs="Times New Roman"/>
          <w:sz w:val="26"/>
          <w:szCs w:val="26"/>
        </w:rPr>
        <w:t>Интермедхолодмаш</w:t>
      </w:r>
      <w:proofErr w:type="spellEnd"/>
      <w:r w:rsidR="003A35C0">
        <w:rPr>
          <w:rFonts w:ascii="Times New Roman" w:hAnsi="Times New Roman" w:cs="Times New Roman"/>
          <w:sz w:val="26"/>
          <w:szCs w:val="26"/>
        </w:rPr>
        <w:t>» заказчик</w:t>
      </w:r>
      <w:r w:rsidR="00B709FC">
        <w:rPr>
          <w:rFonts w:ascii="Times New Roman" w:hAnsi="Times New Roman" w:cs="Times New Roman"/>
          <w:sz w:val="26"/>
          <w:szCs w:val="26"/>
        </w:rPr>
        <w:t>ом</w:t>
      </w:r>
      <w:r w:rsidR="003A35C0">
        <w:rPr>
          <w:rFonts w:ascii="Times New Roman" w:hAnsi="Times New Roman" w:cs="Times New Roman"/>
          <w:sz w:val="26"/>
          <w:szCs w:val="26"/>
        </w:rPr>
        <w:t xml:space="preserve"> получено письмо производителя медицинского изделия. </w:t>
      </w:r>
      <w:r w:rsidR="00CF175D">
        <w:rPr>
          <w:rFonts w:ascii="Times New Roman" w:hAnsi="Times New Roman" w:cs="Times New Roman"/>
          <w:sz w:val="26"/>
          <w:szCs w:val="26"/>
        </w:rPr>
        <w:t>Кроме того,</w:t>
      </w:r>
      <w:r w:rsidR="003A35C0">
        <w:rPr>
          <w:rFonts w:ascii="Times New Roman" w:hAnsi="Times New Roman" w:cs="Times New Roman"/>
          <w:sz w:val="26"/>
          <w:szCs w:val="26"/>
        </w:rPr>
        <w:t xml:space="preserve"> как пояснил представитель </w:t>
      </w:r>
      <w:r w:rsidR="003A35C0" w:rsidRPr="00643434">
        <w:rPr>
          <w:rFonts w:ascii="Times New Roman" w:hAnsi="Times New Roman" w:cs="Times New Roman"/>
          <w:sz w:val="26"/>
          <w:szCs w:val="26"/>
        </w:rPr>
        <w:t>ГБУЗ «</w:t>
      </w:r>
      <w:r w:rsidR="003A35C0" w:rsidRPr="0083536C">
        <w:rPr>
          <w:rFonts w:ascii="Times New Roman" w:hAnsi="Times New Roman" w:cs="Times New Roman"/>
          <w:sz w:val="26"/>
          <w:szCs w:val="26"/>
        </w:rPr>
        <w:t>Областное бюро судебно-медицинской экспертизы</w:t>
      </w:r>
      <w:r w:rsidR="003A35C0" w:rsidRPr="00643434">
        <w:rPr>
          <w:rFonts w:ascii="Times New Roman" w:hAnsi="Times New Roman" w:cs="Times New Roman"/>
          <w:sz w:val="26"/>
          <w:szCs w:val="26"/>
        </w:rPr>
        <w:t>»</w:t>
      </w:r>
      <w:r w:rsidR="003A35C0">
        <w:rPr>
          <w:rFonts w:ascii="Times New Roman" w:hAnsi="Times New Roman" w:cs="Times New Roman"/>
          <w:sz w:val="26"/>
          <w:szCs w:val="26"/>
        </w:rPr>
        <w:t xml:space="preserve">, заказчик при составлении технического задания учитывал характеристики товара производства </w:t>
      </w:r>
      <w:r w:rsidR="003A35C0" w:rsidRPr="003A35C0">
        <w:rPr>
          <w:rFonts w:ascii="Times New Roman" w:hAnsi="Times New Roman" w:cs="Times New Roman"/>
          <w:sz w:val="26"/>
          <w:szCs w:val="26"/>
        </w:rPr>
        <w:t xml:space="preserve">ООО </w:t>
      </w:r>
      <w:r w:rsidR="003A35C0">
        <w:rPr>
          <w:rFonts w:ascii="Times New Roman" w:hAnsi="Times New Roman" w:cs="Times New Roman"/>
          <w:sz w:val="26"/>
          <w:szCs w:val="26"/>
        </w:rPr>
        <w:t>«</w:t>
      </w:r>
      <w:proofErr w:type="spellStart"/>
      <w:r w:rsidR="003A35C0" w:rsidRPr="003A35C0">
        <w:rPr>
          <w:rFonts w:ascii="Times New Roman" w:hAnsi="Times New Roman" w:cs="Times New Roman"/>
          <w:sz w:val="26"/>
          <w:szCs w:val="26"/>
        </w:rPr>
        <w:t>ЭргоПродакшн</w:t>
      </w:r>
      <w:proofErr w:type="spellEnd"/>
      <w:r w:rsidR="00E87CC7">
        <w:rPr>
          <w:rFonts w:ascii="Times New Roman" w:hAnsi="Times New Roman" w:cs="Times New Roman"/>
          <w:sz w:val="26"/>
          <w:szCs w:val="26"/>
        </w:rPr>
        <w:t>», в инструкции к которому значения величин размеров стола указываются с погрешностью (</w:t>
      </w:r>
      <w:r w:rsidR="00E87CC7" w:rsidRPr="00E87CC7">
        <w:rPr>
          <w:rFonts w:ascii="Times New Roman" w:hAnsi="Times New Roman" w:cs="Times New Roman"/>
          <w:sz w:val="26"/>
          <w:szCs w:val="26"/>
        </w:rPr>
        <w:t>±</w:t>
      </w:r>
      <w:r w:rsidR="00E87CC7">
        <w:rPr>
          <w:rFonts w:ascii="Times New Roman" w:hAnsi="Times New Roman" w:cs="Times New Roman"/>
          <w:sz w:val="26"/>
          <w:szCs w:val="26"/>
        </w:rPr>
        <w:t xml:space="preserve"> 5 мм).</w:t>
      </w:r>
      <w:r w:rsidR="003A35C0">
        <w:rPr>
          <w:rFonts w:ascii="Times New Roman" w:hAnsi="Times New Roman" w:cs="Times New Roman"/>
          <w:sz w:val="26"/>
          <w:szCs w:val="26"/>
        </w:rPr>
        <w:t xml:space="preserve"> </w:t>
      </w:r>
    </w:p>
    <w:p w:rsidR="00D73D82" w:rsidRDefault="00A20879" w:rsidP="00D73D82">
      <w:pPr>
        <w:widowControl w:val="0"/>
        <w:spacing w:after="0" w:line="240" w:lineRule="auto"/>
        <w:ind w:firstLine="709"/>
        <w:contextualSpacing/>
        <w:jc w:val="both"/>
        <w:rPr>
          <w:rFonts w:ascii="Times New Roman" w:hAnsi="Times New Roman" w:cs="Times New Roman"/>
          <w:sz w:val="26"/>
          <w:szCs w:val="26"/>
        </w:rPr>
      </w:pPr>
      <w:r>
        <w:rPr>
          <w:rFonts w:ascii="Times New Roman" w:eastAsia="Times New Roman" w:hAnsi="Times New Roman" w:cs="Times New Roman"/>
          <w:sz w:val="26"/>
          <w:szCs w:val="26"/>
          <w:lang w:eastAsia="ru-RU"/>
        </w:rPr>
        <w:t xml:space="preserve">В ответе на запрос </w:t>
      </w:r>
      <w:r w:rsidR="002D530C" w:rsidRPr="00643434">
        <w:rPr>
          <w:rFonts w:ascii="Times New Roman" w:hAnsi="Times New Roman" w:cs="Times New Roman"/>
          <w:sz w:val="26"/>
          <w:szCs w:val="26"/>
        </w:rPr>
        <w:t>ГБУЗ «</w:t>
      </w:r>
      <w:r w:rsidR="002D530C" w:rsidRPr="0083536C">
        <w:rPr>
          <w:rFonts w:ascii="Times New Roman" w:hAnsi="Times New Roman" w:cs="Times New Roman"/>
          <w:sz w:val="26"/>
          <w:szCs w:val="26"/>
        </w:rPr>
        <w:t>Областное бюро судебно-медицинской экспертизы</w:t>
      </w:r>
      <w:r w:rsidR="002D530C" w:rsidRPr="00643434">
        <w:rPr>
          <w:rFonts w:ascii="Times New Roman" w:hAnsi="Times New Roman" w:cs="Times New Roman"/>
          <w:sz w:val="26"/>
          <w:szCs w:val="26"/>
        </w:rPr>
        <w:t>»</w:t>
      </w:r>
      <w:r w:rsidR="002D530C">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ООО «</w:t>
      </w:r>
      <w:proofErr w:type="spellStart"/>
      <w:r w:rsidR="002D530C" w:rsidRPr="003A35C0">
        <w:rPr>
          <w:rFonts w:ascii="Times New Roman" w:hAnsi="Times New Roman" w:cs="Times New Roman"/>
          <w:sz w:val="26"/>
          <w:szCs w:val="26"/>
        </w:rPr>
        <w:t>Интермедхолодмаш</w:t>
      </w:r>
      <w:proofErr w:type="spellEnd"/>
      <w:r>
        <w:rPr>
          <w:rFonts w:ascii="Times New Roman" w:eastAsia="Times New Roman" w:hAnsi="Times New Roman" w:cs="Times New Roman"/>
          <w:sz w:val="26"/>
          <w:szCs w:val="26"/>
          <w:lang w:eastAsia="ru-RU"/>
        </w:rPr>
        <w:t xml:space="preserve">» </w:t>
      </w:r>
      <w:r w:rsidR="00D35FF0">
        <w:rPr>
          <w:rFonts w:ascii="Times New Roman" w:eastAsia="Times New Roman" w:hAnsi="Times New Roman" w:cs="Times New Roman"/>
          <w:sz w:val="26"/>
          <w:szCs w:val="26"/>
          <w:lang w:eastAsia="ru-RU"/>
        </w:rPr>
        <w:t xml:space="preserve">указало, что на </w:t>
      </w:r>
      <w:r w:rsidR="002D530C">
        <w:rPr>
          <w:rFonts w:ascii="Times New Roman" w:eastAsia="Times New Roman" w:hAnsi="Times New Roman" w:cs="Times New Roman"/>
          <w:sz w:val="26"/>
          <w:szCs w:val="26"/>
          <w:lang w:eastAsia="ru-RU"/>
        </w:rPr>
        <w:t>по характеристике максимальная нагрузка</w:t>
      </w:r>
      <w:r w:rsidR="00890C9F">
        <w:rPr>
          <w:rFonts w:ascii="Times New Roman" w:eastAsia="Times New Roman" w:hAnsi="Times New Roman" w:cs="Times New Roman"/>
          <w:sz w:val="26"/>
          <w:szCs w:val="26"/>
          <w:lang w:eastAsia="ru-RU"/>
        </w:rPr>
        <w:t xml:space="preserve"> на ложе стола </w:t>
      </w:r>
      <w:r w:rsidR="00890C9F" w:rsidRPr="003A35C0">
        <w:rPr>
          <w:rFonts w:ascii="Times New Roman" w:hAnsi="Times New Roman" w:cs="Times New Roman"/>
          <w:sz w:val="26"/>
          <w:szCs w:val="26"/>
          <w:lang w:eastAsia="ru-RU"/>
        </w:rPr>
        <w:t>≥ 160 кг</w:t>
      </w:r>
      <w:r w:rsidR="00890C9F">
        <w:rPr>
          <w:rFonts w:ascii="Times New Roman" w:hAnsi="Times New Roman" w:cs="Times New Roman"/>
          <w:sz w:val="26"/>
          <w:szCs w:val="26"/>
          <w:lang w:eastAsia="ru-RU"/>
        </w:rPr>
        <w:t xml:space="preserve"> в инструкции производителя на стр. 9 указано – «номинальная нагрузка 150 кг». Номинальная нагрузка не должна соответствовать фактической. При расчетах различают номинальную и расчетную нагрузку. Расчетная получается умножением номинальной на коэффициент нагрузки. В ТУ нагрузка описана так: «1.3.1. Столы должны выдерживать равномерно-распределенную двукратную номинальную нагрузку». При этом по остальным характеристикам производитель подтверждает соответствие столов стационарных СС-01</w:t>
      </w:r>
      <w:proofErr w:type="gramStart"/>
      <w:r w:rsidR="00890C9F">
        <w:rPr>
          <w:rFonts w:ascii="Times New Roman" w:hAnsi="Times New Roman" w:cs="Times New Roman"/>
          <w:sz w:val="26"/>
          <w:szCs w:val="26"/>
          <w:lang w:eastAsia="ru-RU"/>
        </w:rPr>
        <w:t>-«</w:t>
      </w:r>
      <w:proofErr w:type="gramEnd"/>
      <w:r w:rsidR="00890C9F">
        <w:rPr>
          <w:rFonts w:ascii="Times New Roman" w:hAnsi="Times New Roman" w:cs="Times New Roman"/>
          <w:sz w:val="26"/>
          <w:szCs w:val="26"/>
          <w:lang w:eastAsia="ru-RU"/>
        </w:rPr>
        <w:t xml:space="preserve">ИМХМ» требованиям описания объекта закупки, а также соответствие последних регистрационному удостоверению </w:t>
      </w:r>
      <w:r w:rsidR="00890C9F">
        <w:rPr>
          <w:rFonts w:ascii="Times New Roman" w:hAnsi="Times New Roman" w:cs="Times New Roman"/>
          <w:sz w:val="26"/>
          <w:szCs w:val="26"/>
        </w:rPr>
        <w:t xml:space="preserve">№ </w:t>
      </w:r>
      <w:r w:rsidR="00890C9F" w:rsidRPr="007B1F02">
        <w:rPr>
          <w:rFonts w:ascii="Times New Roman" w:hAnsi="Times New Roman" w:cs="Times New Roman"/>
          <w:sz w:val="26"/>
          <w:szCs w:val="26"/>
        </w:rPr>
        <w:t>ФСР 2011/11529</w:t>
      </w:r>
      <w:r w:rsidR="00890C9F">
        <w:rPr>
          <w:rFonts w:ascii="Times New Roman" w:hAnsi="Times New Roman" w:cs="Times New Roman"/>
          <w:sz w:val="26"/>
          <w:szCs w:val="26"/>
        </w:rPr>
        <w:t xml:space="preserve"> и </w:t>
      </w:r>
      <w:r w:rsidR="00890C9F" w:rsidRPr="002C3132">
        <w:rPr>
          <w:rFonts w:ascii="Times New Roman" w:hAnsi="Times New Roman" w:cs="Times New Roman"/>
          <w:sz w:val="26"/>
          <w:szCs w:val="26"/>
        </w:rPr>
        <w:t>ТУ 9451-003-39798020</w:t>
      </w:r>
      <w:r w:rsidR="00890C9F">
        <w:rPr>
          <w:rFonts w:ascii="Times New Roman" w:hAnsi="Times New Roman" w:cs="Times New Roman"/>
          <w:sz w:val="26"/>
          <w:szCs w:val="26"/>
        </w:rPr>
        <w:t>.</w:t>
      </w:r>
    </w:p>
    <w:p w:rsidR="001E37AB" w:rsidRPr="00DA3D62" w:rsidRDefault="00550927" w:rsidP="00DA3D62">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hAnsi="Times New Roman" w:cs="Times New Roman"/>
          <w:sz w:val="26"/>
          <w:szCs w:val="26"/>
        </w:rPr>
        <w:t xml:space="preserve">Представитель ИП </w:t>
      </w:r>
      <w:r w:rsidR="002D4FA0">
        <w:rPr>
          <w:rFonts w:ascii="Times New Roman" w:hAnsi="Times New Roman" w:cs="Times New Roman"/>
          <w:sz w:val="26"/>
          <w:szCs w:val="26"/>
        </w:rPr>
        <w:t>…</w:t>
      </w:r>
      <w:bookmarkStart w:id="1" w:name="_GoBack"/>
      <w:bookmarkEnd w:id="1"/>
      <w:r>
        <w:rPr>
          <w:rFonts w:ascii="Times New Roman" w:hAnsi="Times New Roman" w:cs="Times New Roman"/>
          <w:sz w:val="26"/>
          <w:szCs w:val="26"/>
        </w:rPr>
        <w:t xml:space="preserve"> в ходе рассмотрения жалобы отметил, что </w:t>
      </w:r>
      <w:r w:rsidR="00436E6C">
        <w:rPr>
          <w:rFonts w:ascii="Times New Roman" w:hAnsi="Times New Roman" w:cs="Times New Roman"/>
          <w:sz w:val="26"/>
          <w:szCs w:val="26"/>
        </w:rPr>
        <w:t xml:space="preserve">различают номинальную, максимальную и предельную нагрузку. Предельная составляет величину, равную двум номинальным нагрузкам. Максимальная нагрузка указывается в техническом паспорте производителя на медицинское изделие. Применительно к предложенному предпринимателем медицинскому изделию </w:t>
      </w:r>
      <w:r w:rsidR="00436E6C">
        <w:rPr>
          <w:rFonts w:ascii="Times New Roman" w:eastAsia="Times New Roman" w:hAnsi="Times New Roman" w:cs="Times New Roman"/>
          <w:sz w:val="26"/>
          <w:szCs w:val="26"/>
          <w:lang w:eastAsia="ru-RU"/>
        </w:rPr>
        <w:t>ООО «</w:t>
      </w:r>
      <w:proofErr w:type="spellStart"/>
      <w:r w:rsidR="00436E6C" w:rsidRPr="003A35C0">
        <w:rPr>
          <w:rFonts w:ascii="Times New Roman" w:hAnsi="Times New Roman" w:cs="Times New Roman"/>
          <w:sz w:val="26"/>
          <w:szCs w:val="26"/>
        </w:rPr>
        <w:t>Интермедхолодмаш</w:t>
      </w:r>
      <w:proofErr w:type="spellEnd"/>
      <w:r w:rsidR="00436E6C">
        <w:rPr>
          <w:rFonts w:ascii="Times New Roman" w:eastAsia="Times New Roman" w:hAnsi="Times New Roman" w:cs="Times New Roman"/>
          <w:sz w:val="26"/>
          <w:szCs w:val="26"/>
          <w:lang w:eastAsia="ru-RU"/>
        </w:rPr>
        <w:t>» максимальная нагрузка составляет 160 кг, что соответствует требованию технического задания заказчика.</w:t>
      </w:r>
    </w:p>
    <w:p w:rsidR="00B32C3C" w:rsidRDefault="00BE0401" w:rsidP="00994FC9">
      <w:pPr>
        <w:widowControl w:val="0"/>
        <w:tabs>
          <w:tab w:val="left" w:pos="-1620"/>
          <w:tab w:val="left" w:pos="6317"/>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Комиссия Управления относительно представленных пояснений отмечает, </w:t>
      </w:r>
      <w:r w:rsidR="00B32C3C">
        <w:rPr>
          <w:rFonts w:ascii="Times New Roman" w:hAnsi="Times New Roman" w:cs="Times New Roman"/>
          <w:sz w:val="26"/>
          <w:szCs w:val="26"/>
        </w:rPr>
        <w:t xml:space="preserve">что в силу своей компетенции </w:t>
      </w:r>
      <w:r w:rsidR="00DA3D62">
        <w:rPr>
          <w:rFonts w:ascii="Times New Roman" w:hAnsi="Times New Roman" w:cs="Times New Roman"/>
          <w:sz w:val="26"/>
          <w:szCs w:val="26"/>
        </w:rPr>
        <w:t xml:space="preserve">и с учетом </w:t>
      </w:r>
      <w:r w:rsidR="00B32C3C">
        <w:rPr>
          <w:rFonts w:ascii="Times New Roman" w:hAnsi="Times New Roman" w:cs="Times New Roman"/>
          <w:sz w:val="26"/>
          <w:szCs w:val="26"/>
        </w:rPr>
        <w:t>отсутствия</w:t>
      </w:r>
      <w:r w:rsidR="00994FC9">
        <w:rPr>
          <w:rFonts w:ascii="Times New Roman" w:hAnsi="Times New Roman" w:cs="Times New Roman"/>
          <w:sz w:val="26"/>
          <w:szCs w:val="26"/>
        </w:rPr>
        <w:t xml:space="preserve"> в инструкции</w:t>
      </w:r>
      <w:r w:rsidR="00B32C3C">
        <w:rPr>
          <w:rFonts w:ascii="Times New Roman" w:hAnsi="Times New Roman" w:cs="Times New Roman"/>
          <w:sz w:val="26"/>
          <w:szCs w:val="26"/>
        </w:rPr>
        <w:t xml:space="preserve"> информации о части параметров (что </w:t>
      </w:r>
      <w:r w:rsidR="00DA3D62">
        <w:rPr>
          <w:rFonts w:ascii="Times New Roman" w:hAnsi="Times New Roman" w:cs="Times New Roman"/>
          <w:sz w:val="26"/>
          <w:szCs w:val="26"/>
        </w:rPr>
        <w:t>отражено в сравнительной таблице подателя жалобы</w:t>
      </w:r>
      <w:r w:rsidR="00B32C3C">
        <w:rPr>
          <w:rFonts w:ascii="Times New Roman" w:hAnsi="Times New Roman" w:cs="Times New Roman"/>
          <w:sz w:val="26"/>
          <w:szCs w:val="26"/>
        </w:rPr>
        <w:t xml:space="preserve">), не может прийти к однозначному выводу о соответствии </w:t>
      </w:r>
      <w:r w:rsidR="00DA3D62">
        <w:rPr>
          <w:rFonts w:ascii="Times New Roman" w:hAnsi="Times New Roman" w:cs="Times New Roman"/>
          <w:sz w:val="26"/>
          <w:szCs w:val="26"/>
        </w:rPr>
        <w:t xml:space="preserve">медицинских изделий как минимум двух разных производителей </w:t>
      </w:r>
      <w:r w:rsidR="00B32C3C">
        <w:rPr>
          <w:rFonts w:ascii="Times New Roman" w:hAnsi="Times New Roman" w:cs="Times New Roman"/>
          <w:sz w:val="26"/>
          <w:szCs w:val="26"/>
        </w:rPr>
        <w:t>требованиям описания объекта закупки заказчика в полной мере.</w:t>
      </w:r>
      <w:r w:rsidR="00092314">
        <w:rPr>
          <w:rFonts w:ascii="Times New Roman" w:hAnsi="Times New Roman" w:cs="Times New Roman"/>
          <w:sz w:val="26"/>
          <w:szCs w:val="26"/>
        </w:rPr>
        <w:t xml:space="preserve"> Вместе с тем представитель </w:t>
      </w:r>
      <w:r w:rsidR="00092314" w:rsidRPr="00643434">
        <w:rPr>
          <w:rFonts w:ascii="Times New Roman" w:hAnsi="Times New Roman" w:cs="Times New Roman"/>
          <w:sz w:val="26"/>
          <w:szCs w:val="26"/>
        </w:rPr>
        <w:t>ГБУЗ «</w:t>
      </w:r>
      <w:r w:rsidR="00092314" w:rsidRPr="0083536C">
        <w:rPr>
          <w:rFonts w:ascii="Times New Roman" w:hAnsi="Times New Roman" w:cs="Times New Roman"/>
          <w:sz w:val="26"/>
          <w:szCs w:val="26"/>
        </w:rPr>
        <w:t>Областное бюро судебно-медицинской экспертизы</w:t>
      </w:r>
      <w:r w:rsidR="00092314" w:rsidRPr="00643434">
        <w:rPr>
          <w:rFonts w:ascii="Times New Roman" w:hAnsi="Times New Roman" w:cs="Times New Roman"/>
          <w:sz w:val="26"/>
          <w:szCs w:val="26"/>
        </w:rPr>
        <w:t>»</w:t>
      </w:r>
      <w:r w:rsidR="00092314">
        <w:rPr>
          <w:rFonts w:ascii="Times New Roman" w:hAnsi="Times New Roman" w:cs="Times New Roman"/>
          <w:sz w:val="26"/>
          <w:szCs w:val="26"/>
        </w:rPr>
        <w:t xml:space="preserve"> в ходе рассмотрения жалобы не оспаривал выявленные подателем жалобы несоответствия по характеристикам и их значениям, которые отражены в сравнительной таблице, а также не отрицал, что по всей совокупности характеристик товары производителей ООО «</w:t>
      </w:r>
      <w:proofErr w:type="spellStart"/>
      <w:r w:rsidR="00092314" w:rsidRPr="003A35C0">
        <w:rPr>
          <w:rFonts w:ascii="Times New Roman" w:hAnsi="Times New Roman" w:cs="Times New Roman"/>
          <w:sz w:val="26"/>
          <w:szCs w:val="26"/>
        </w:rPr>
        <w:t>ЭргоПродакшн</w:t>
      </w:r>
      <w:proofErr w:type="spellEnd"/>
      <w:r w:rsidR="00092314">
        <w:rPr>
          <w:rFonts w:ascii="Times New Roman" w:hAnsi="Times New Roman" w:cs="Times New Roman"/>
          <w:sz w:val="26"/>
          <w:szCs w:val="26"/>
        </w:rPr>
        <w:t>» и ООО «ТАНТЕК» не подходят под требования описания объекта закупки.</w:t>
      </w:r>
      <w:r w:rsidR="00F34087">
        <w:rPr>
          <w:rFonts w:ascii="Times New Roman" w:hAnsi="Times New Roman" w:cs="Times New Roman"/>
          <w:sz w:val="26"/>
          <w:szCs w:val="26"/>
        </w:rPr>
        <w:t xml:space="preserve"> Кроме того, с учетом информации из протокола подведения итогов определения </w:t>
      </w:r>
      <w:r w:rsidR="00F34087">
        <w:rPr>
          <w:rFonts w:ascii="Times New Roman" w:hAnsi="Times New Roman" w:cs="Times New Roman"/>
          <w:sz w:val="26"/>
          <w:szCs w:val="26"/>
        </w:rPr>
        <w:lastRenderedPageBreak/>
        <w:t>поставщика товар производителя ООО «</w:t>
      </w:r>
      <w:proofErr w:type="spellStart"/>
      <w:r w:rsidR="00F34087" w:rsidRPr="007B1F02">
        <w:rPr>
          <w:rFonts w:ascii="Times New Roman" w:hAnsi="Times New Roman" w:cs="Times New Roman"/>
          <w:sz w:val="26"/>
          <w:szCs w:val="26"/>
        </w:rPr>
        <w:t>Модитех</w:t>
      </w:r>
      <w:proofErr w:type="spellEnd"/>
      <w:r w:rsidR="00F34087">
        <w:rPr>
          <w:rFonts w:ascii="Times New Roman" w:hAnsi="Times New Roman" w:cs="Times New Roman"/>
          <w:sz w:val="26"/>
          <w:szCs w:val="26"/>
        </w:rPr>
        <w:t>», на который изначально ориентировался заказчик, также не отвечает требованиям технического задания учреждения.</w:t>
      </w:r>
    </w:p>
    <w:p w:rsidR="001B3B93" w:rsidRDefault="001B3B93" w:rsidP="001B3B93">
      <w:pPr>
        <w:widowControl w:val="0"/>
        <w:tabs>
          <w:tab w:val="left" w:pos="-1620"/>
          <w:tab w:val="left" w:pos="6317"/>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Как следует из </w:t>
      </w:r>
      <w:r w:rsidRPr="009A0D1A">
        <w:rPr>
          <w:rFonts w:ascii="Times New Roman" w:hAnsi="Times New Roman" w:cs="Times New Roman"/>
          <w:sz w:val="26"/>
          <w:szCs w:val="26"/>
        </w:rPr>
        <w:t>Обзор</w:t>
      </w:r>
      <w:r>
        <w:rPr>
          <w:rFonts w:ascii="Times New Roman" w:hAnsi="Times New Roman" w:cs="Times New Roman"/>
          <w:sz w:val="26"/>
          <w:szCs w:val="26"/>
        </w:rPr>
        <w:t>а</w:t>
      </w:r>
      <w:r w:rsidRPr="009A0D1A">
        <w:rPr>
          <w:rFonts w:ascii="Times New Roman" w:hAnsi="Times New Roman" w:cs="Times New Roman"/>
          <w:sz w:val="26"/>
          <w:szCs w:val="26"/>
        </w:rPr>
        <w:t xml:space="preserve">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sz w:val="26"/>
          <w:szCs w:val="26"/>
        </w:rPr>
        <w:t xml:space="preserve">, утвержденного </w:t>
      </w:r>
      <w:r w:rsidRPr="009A0D1A">
        <w:rPr>
          <w:rFonts w:ascii="Times New Roman" w:hAnsi="Times New Roman" w:cs="Times New Roman"/>
          <w:sz w:val="26"/>
          <w:szCs w:val="26"/>
        </w:rPr>
        <w:t>Президиумом Верховного Суда РФ 28.06.2017</w:t>
      </w:r>
      <w:r>
        <w:rPr>
          <w:rFonts w:ascii="Times New Roman" w:hAnsi="Times New Roman" w:cs="Times New Roman"/>
          <w:sz w:val="26"/>
          <w:szCs w:val="26"/>
        </w:rPr>
        <w:t>, в</w:t>
      </w:r>
      <w:r w:rsidRPr="009A0D1A">
        <w:rPr>
          <w:rFonts w:ascii="Times New Roman" w:hAnsi="Times New Roman" w:cs="Times New Roman"/>
          <w:sz w:val="26"/>
          <w:szCs w:val="26"/>
        </w:rPr>
        <w:t>ключение заказчиком в аукционную документацию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статьи 33 Закона о контрактной системе.</w:t>
      </w:r>
    </w:p>
    <w:p w:rsidR="001B3B93" w:rsidRDefault="001B3B93" w:rsidP="001B3B93">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334D4F">
        <w:rPr>
          <w:rFonts w:ascii="Times New Roman" w:hAnsi="Times New Roman" w:cs="Times New Roman"/>
          <w:sz w:val="26"/>
          <w:szCs w:val="26"/>
        </w:rPr>
        <w:t>Согласно позиции ФАС России, выраженной в</w:t>
      </w:r>
      <w:r w:rsidRPr="00334D4F">
        <w:t xml:space="preserve"> </w:t>
      </w:r>
      <w:r>
        <w:rPr>
          <w:rFonts w:ascii="Times New Roman" w:hAnsi="Times New Roman" w:cs="Times New Roman"/>
          <w:sz w:val="26"/>
          <w:szCs w:val="26"/>
        </w:rPr>
        <w:t>п</w:t>
      </w:r>
      <w:r w:rsidRPr="00334D4F">
        <w:rPr>
          <w:rFonts w:ascii="Times New Roman" w:hAnsi="Times New Roman" w:cs="Times New Roman"/>
          <w:sz w:val="26"/>
          <w:szCs w:val="26"/>
        </w:rPr>
        <w:t>исьм</w:t>
      </w:r>
      <w:r>
        <w:rPr>
          <w:rFonts w:ascii="Times New Roman" w:hAnsi="Times New Roman" w:cs="Times New Roman"/>
          <w:sz w:val="26"/>
          <w:szCs w:val="26"/>
        </w:rPr>
        <w:t>е</w:t>
      </w:r>
      <w:r w:rsidRPr="00334D4F">
        <w:rPr>
          <w:rFonts w:ascii="Times New Roman" w:hAnsi="Times New Roman" w:cs="Times New Roman"/>
          <w:sz w:val="26"/>
          <w:szCs w:val="26"/>
        </w:rPr>
        <w:t xml:space="preserve"> от 21.03.2025 </w:t>
      </w:r>
      <w:r>
        <w:rPr>
          <w:rFonts w:ascii="Times New Roman" w:hAnsi="Times New Roman" w:cs="Times New Roman"/>
          <w:sz w:val="26"/>
          <w:szCs w:val="26"/>
        </w:rPr>
        <w:t>№</w:t>
      </w:r>
      <w:r w:rsidRPr="00334D4F">
        <w:rPr>
          <w:rFonts w:ascii="Times New Roman" w:hAnsi="Times New Roman" w:cs="Times New Roman"/>
          <w:sz w:val="26"/>
          <w:szCs w:val="26"/>
        </w:rPr>
        <w:t xml:space="preserve"> 28/26176/25</w:t>
      </w:r>
      <w:r>
        <w:rPr>
          <w:rFonts w:ascii="Times New Roman" w:hAnsi="Times New Roman" w:cs="Times New Roman"/>
          <w:sz w:val="26"/>
          <w:szCs w:val="26"/>
        </w:rPr>
        <w:t xml:space="preserve">, </w:t>
      </w:r>
      <w:r w:rsidRPr="00334D4F">
        <w:rPr>
          <w:rFonts w:ascii="Times New Roman" w:hAnsi="Times New Roman" w:cs="Times New Roman"/>
          <w:sz w:val="26"/>
          <w:szCs w:val="26"/>
        </w:rPr>
        <w:t xml:space="preserve">объект закупки должен быть сформирован таким образом, чтобы совокупности характеристик товаров соответствовало несколько производителей, при этом товар отвечал требованиям извещения об осуществлении закупки, иное не будет отвечать совокупности требований статьи 33 Закона </w:t>
      </w:r>
      <w:r>
        <w:rPr>
          <w:rFonts w:ascii="Times New Roman" w:hAnsi="Times New Roman" w:cs="Times New Roman"/>
          <w:sz w:val="26"/>
          <w:szCs w:val="26"/>
        </w:rPr>
        <w:t>о контрактной системе.</w:t>
      </w:r>
    </w:p>
    <w:p w:rsidR="001B3B93" w:rsidRDefault="001B3B93" w:rsidP="001B3B93">
      <w:pPr>
        <w:widowControl w:val="0"/>
        <w:tabs>
          <w:tab w:val="left" w:pos="-1620"/>
          <w:tab w:val="left" w:pos="6317"/>
        </w:tabs>
        <w:spacing w:after="0" w:line="240" w:lineRule="auto"/>
        <w:ind w:right="-2" w:firstLine="709"/>
        <w:contextualSpacing/>
        <w:jc w:val="both"/>
        <w:rPr>
          <w:rFonts w:ascii="Times New Roman" w:hAnsi="Times New Roman" w:cs="Times New Roman"/>
          <w:sz w:val="26"/>
          <w:szCs w:val="26"/>
        </w:rPr>
      </w:pPr>
      <w:r w:rsidRPr="005028B1">
        <w:rPr>
          <w:rFonts w:ascii="Times New Roman" w:hAnsi="Times New Roman" w:cs="Times New Roman"/>
          <w:sz w:val="26"/>
          <w:szCs w:val="26"/>
        </w:rPr>
        <w:t xml:space="preserve">Комиссия Управления не умаляет права заказчика на самостоятельное определение собственной потребности и описание объекта закупки в соответствии с ней, в том числе в части определения наилучших характеристик (их значений) для закупаемого </w:t>
      </w:r>
      <w:r>
        <w:rPr>
          <w:rFonts w:ascii="Times New Roman" w:hAnsi="Times New Roman" w:cs="Times New Roman"/>
          <w:sz w:val="26"/>
          <w:szCs w:val="26"/>
        </w:rPr>
        <w:t>медицинского изделия</w:t>
      </w:r>
      <w:r w:rsidRPr="005028B1">
        <w:rPr>
          <w:rFonts w:ascii="Times New Roman" w:hAnsi="Times New Roman" w:cs="Times New Roman"/>
          <w:sz w:val="26"/>
          <w:szCs w:val="26"/>
        </w:rPr>
        <w:t>. Вместе с тем, по мнению Комиссии, в рассматриваемом случае</w:t>
      </w:r>
      <w:r>
        <w:rPr>
          <w:rFonts w:ascii="Times New Roman" w:hAnsi="Times New Roman" w:cs="Times New Roman"/>
          <w:sz w:val="26"/>
          <w:szCs w:val="26"/>
        </w:rPr>
        <w:t xml:space="preserve"> </w:t>
      </w:r>
      <w:r w:rsidRPr="00171E93">
        <w:rPr>
          <w:rStyle w:val="a4"/>
          <w:rFonts w:ascii="Times New Roman" w:hAnsi="Times New Roman" w:cs="Times New Roman"/>
          <w:color w:val="auto"/>
          <w:sz w:val="26"/>
          <w:szCs w:val="26"/>
          <w:u w:val="none"/>
        </w:rPr>
        <w:t xml:space="preserve">заказчиком при подготовке настоящей закупки, формировании описания объекта закупки в должной степени не исследовался вопрос наличия на рынке </w:t>
      </w:r>
      <w:r w:rsidR="00D13DFD" w:rsidRPr="00AA793F">
        <w:rPr>
          <w:rFonts w:ascii="Times New Roman" w:hAnsi="Times New Roman" w:cs="Times New Roman"/>
          <w:sz w:val="26"/>
          <w:szCs w:val="26"/>
        </w:rPr>
        <w:t>столов для аутопсии</w:t>
      </w:r>
      <w:r>
        <w:rPr>
          <w:rFonts w:ascii="Times New Roman" w:hAnsi="Times New Roman" w:cs="Times New Roman"/>
          <w:sz w:val="26"/>
          <w:szCs w:val="26"/>
        </w:rPr>
        <w:t xml:space="preserve">, </w:t>
      </w:r>
      <w:r w:rsidRPr="00171E93">
        <w:rPr>
          <w:rStyle w:val="a4"/>
          <w:rFonts w:ascii="Times New Roman" w:hAnsi="Times New Roman" w:cs="Times New Roman"/>
          <w:color w:val="auto"/>
          <w:sz w:val="26"/>
          <w:szCs w:val="26"/>
          <w:u w:val="none"/>
        </w:rPr>
        <w:t>которые могли бы отвечать требованиям заказчика по значимым для него характеристикам (значениям таких характеристик).</w:t>
      </w:r>
      <w:r w:rsidRPr="005028B1">
        <w:rPr>
          <w:rFonts w:ascii="Times New Roman" w:hAnsi="Times New Roman" w:cs="Times New Roman"/>
          <w:sz w:val="26"/>
          <w:szCs w:val="26"/>
        </w:rPr>
        <w:t xml:space="preserve"> </w:t>
      </w:r>
      <w:r w:rsidRPr="00C46285">
        <w:rPr>
          <w:rFonts w:ascii="Times New Roman" w:hAnsi="Times New Roman" w:cs="Times New Roman"/>
          <w:sz w:val="26"/>
          <w:szCs w:val="26"/>
        </w:rPr>
        <w:t>Заказчиком не представлено исчерпывающих доказательств того, что под совокупность установленных технических характеристик закупаемого товара подходят товары</w:t>
      </w:r>
      <w:r w:rsidR="00877A0F">
        <w:rPr>
          <w:rFonts w:ascii="Times New Roman" w:hAnsi="Times New Roman" w:cs="Times New Roman"/>
          <w:sz w:val="26"/>
          <w:szCs w:val="26"/>
        </w:rPr>
        <w:t xml:space="preserve"> как минимум</w:t>
      </w:r>
      <w:r w:rsidRPr="00C46285">
        <w:rPr>
          <w:rFonts w:ascii="Times New Roman" w:hAnsi="Times New Roman" w:cs="Times New Roman"/>
          <w:sz w:val="26"/>
          <w:szCs w:val="26"/>
        </w:rPr>
        <w:t xml:space="preserve"> двух </w:t>
      </w:r>
      <w:r>
        <w:rPr>
          <w:rFonts w:ascii="Times New Roman" w:hAnsi="Times New Roman" w:cs="Times New Roman"/>
          <w:sz w:val="26"/>
          <w:szCs w:val="26"/>
        </w:rPr>
        <w:t>производителей.</w:t>
      </w:r>
    </w:p>
    <w:p w:rsidR="001B3B93" w:rsidRDefault="001B3B93" w:rsidP="001B3B93">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Style w:val="a4"/>
          <w:rFonts w:ascii="Times New Roman" w:hAnsi="Times New Roman" w:cs="Times New Roman"/>
          <w:color w:val="auto"/>
          <w:sz w:val="26"/>
          <w:szCs w:val="26"/>
          <w:u w:val="none"/>
        </w:rPr>
        <w:t xml:space="preserve">Изложенное свидетельствует о нарушении заказчиком </w:t>
      </w:r>
      <w:r w:rsidR="00727F88">
        <w:rPr>
          <w:rStyle w:val="a4"/>
          <w:rFonts w:ascii="Times New Roman" w:hAnsi="Times New Roman" w:cs="Times New Roman"/>
          <w:color w:val="auto"/>
          <w:sz w:val="26"/>
          <w:szCs w:val="26"/>
          <w:u w:val="none"/>
        </w:rPr>
        <w:t xml:space="preserve">пункта 1 части 1 статьи 33, </w:t>
      </w:r>
      <w:r>
        <w:rPr>
          <w:rStyle w:val="a4"/>
          <w:rFonts w:ascii="Times New Roman" w:hAnsi="Times New Roman" w:cs="Times New Roman"/>
          <w:color w:val="auto"/>
          <w:sz w:val="26"/>
          <w:szCs w:val="26"/>
          <w:u w:val="none"/>
        </w:rPr>
        <w:t xml:space="preserve">пункта 1 части 2 статьи 42 Закона о контрактной системе, что </w:t>
      </w:r>
      <w:r w:rsidRPr="00B22F0F">
        <w:rPr>
          <w:rFonts w:ascii="Times New Roman" w:hAnsi="Times New Roman" w:cs="Times New Roman"/>
          <w:sz w:val="26"/>
          <w:szCs w:val="26"/>
        </w:rPr>
        <w:t>содержит признаки состава административного правонарушения, ответственность за</w:t>
      </w:r>
      <w:r>
        <w:rPr>
          <w:rFonts w:ascii="Times New Roman" w:hAnsi="Times New Roman" w:cs="Times New Roman"/>
          <w:sz w:val="26"/>
          <w:szCs w:val="26"/>
        </w:rPr>
        <w:t xml:space="preserve"> которое предусмотрена частью </w:t>
      </w:r>
      <w:r w:rsidRPr="001B202D">
        <w:rPr>
          <w:rFonts w:ascii="Times New Roman" w:hAnsi="Times New Roman" w:cs="Times New Roman"/>
          <w:sz w:val="26"/>
          <w:szCs w:val="26"/>
        </w:rPr>
        <w:t xml:space="preserve">5 статьи 7.30.1 </w:t>
      </w:r>
      <w:r w:rsidRPr="005D118F">
        <w:rPr>
          <w:rStyle w:val="212"/>
          <w:rFonts w:eastAsia="Calibri"/>
          <w:szCs w:val="26"/>
        </w:rPr>
        <w:t>Кодекса Российской Федерации об административных правонарушениях (далее – КоАП РФ)</w:t>
      </w:r>
      <w:r w:rsidRPr="001B202D">
        <w:rPr>
          <w:rFonts w:ascii="Times New Roman" w:hAnsi="Times New Roman" w:cs="Times New Roman"/>
          <w:sz w:val="26"/>
          <w:szCs w:val="26"/>
        </w:rPr>
        <w:t>.</w:t>
      </w:r>
    </w:p>
    <w:p w:rsidR="002D4CA6" w:rsidRDefault="002D4CA6" w:rsidP="001B3B93">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Также в тексте жалобы указано, что заказчик 01.09.2025 внес изменения в извещение об осуществлении закупки, но не продлил срок подачи заявок на уч</w:t>
      </w:r>
      <w:r w:rsidR="00322846">
        <w:rPr>
          <w:rFonts w:ascii="Times New Roman" w:hAnsi="Times New Roman" w:cs="Times New Roman"/>
          <w:sz w:val="26"/>
          <w:szCs w:val="26"/>
        </w:rPr>
        <w:t xml:space="preserve">астие в электронном аукционе таким образом, чтобы </w:t>
      </w:r>
      <w:r w:rsidR="00322846" w:rsidRPr="00322846">
        <w:rPr>
          <w:rFonts w:ascii="Times New Roman" w:hAnsi="Times New Roman" w:cs="Times New Roman"/>
          <w:sz w:val="26"/>
          <w:szCs w:val="26"/>
        </w:rPr>
        <w:t>со дня, следующего за днем размещения таких изменений, до даты окончания срока подачи заявок на участие в закупке данный срок составлял</w:t>
      </w:r>
      <w:r w:rsidR="00322846">
        <w:rPr>
          <w:rFonts w:ascii="Times New Roman" w:hAnsi="Times New Roman" w:cs="Times New Roman"/>
          <w:sz w:val="26"/>
          <w:szCs w:val="26"/>
        </w:rPr>
        <w:t xml:space="preserve"> </w:t>
      </w:r>
      <w:r w:rsidR="00322846" w:rsidRPr="00322846">
        <w:rPr>
          <w:rFonts w:ascii="Times New Roman" w:hAnsi="Times New Roman" w:cs="Times New Roman"/>
          <w:sz w:val="26"/>
          <w:szCs w:val="26"/>
        </w:rPr>
        <w:t>не менее семи дней</w:t>
      </w:r>
      <w:r>
        <w:rPr>
          <w:rFonts w:ascii="Times New Roman" w:hAnsi="Times New Roman" w:cs="Times New Roman"/>
          <w:sz w:val="26"/>
          <w:szCs w:val="26"/>
        </w:rPr>
        <w:t>.</w:t>
      </w:r>
    </w:p>
    <w:p w:rsidR="002D4CA6" w:rsidRDefault="002D4CA6" w:rsidP="001B3B93">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В силу пункта 3 части 4 статьи 42 Закона о контрактной системе з</w:t>
      </w:r>
      <w:r w:rsidRPr="002D4CA6">
        <w:rPr>
          <w:rFonts w:ascii="Times New Roman" w:hAnsi="Times New Roman" w:cs="Times New Roman"/>
          <w:sz w:val="26"/>
          <w:szCs w:val="26"/>
        </w:rPr>
        <w:t xml:space="preserve">аказчик по собственной инициативе или в соответствии с запросом, предусмотренным частью 5 настоящей статьи, вправе внести изменения в извещение об осуществлении закупки, которые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 размещаются в единой информационной системе, не позднее чем за один рабочий день до даты окончания срока подачи заявок на участие в закупке. Изменение наименования объекта закупки и увеличение размера обеспечения заявок на участие в закупке не допускаются. При этом срок подачи заявок на участие в закупке должен быть продлен таким образом, чтобы со дня, следующего за днем размещения таких изменений, до даты окончания срока подачи заявок на участие </w:t>
      </w:r>
      <w:r>
        <w:rPr>
          <w:rFonts w:ascii="Times New Roman" w:hAnsi="Times New Roman" w:cs="Times New Roman"/>
          <w:sz w:val="26"/>
          <w:szCs w:val="26"/>
        </w:rPr>
        <w:t>в закупке данный срок составлял</w:t>
      </w:r>
      <w:r w:rsidR="00A147C1">
        <w:rPr>
          <w:rFonts w:ascii="Times New Roman" w:hAnsi="Times New Roman" w:cs="Times New Roman"/>
          <w:sz w:val="26"/>
          <w:szCs w:val="26"/>
        </w:rPr>
        <w:t>:</w:t>
      </w:r>
      <w:r>
        <w:rPr>
          <w:rFonts w:ascii="Times New Roman" w:hAnsi="Times New Roman" w:cs="Times New Roman"/>
          <w:sz w:val="26"/>
          <w:szCs w:val="26"/>
        </w:rPr>
        <w:t xml:space="preserve"> </w:t>
      </w:r>
      <w:r w:rsidRPr="002D4CA6">
        <w:rPr>
          <w:rFonts w:ascii="Times New Roman" w:hAnsi="Times New Roman" w:cs="Times New Roman"/>
          <w:sz w:val="26"/>
          <w:szCs w:val="26"/>
        </w:rPr>
        <w:t>при проведении электронных аукционов,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 не менее тре</w:t>
      </w:r>
      <w:r w:rsidR="00A147C1">
        <w:rPr>
          <w:rFonts w:ascii="Times New Roman" w:hAnsi="Times New Roman" w:cs="Times New Roman"/>
          <w:sz w:val="26"/>
          <w:szCs w:val="26"/>
        </w:rPr>
        <w:t>х дней.</w:t>
      </w:r>
    </w:p>
    <w:p w:rsidR="00240B06" w:rsidRDefault="00A147C1" w:rsidP="001B3B93">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lastRenderedPageBreak/>
        <w:t xml:space="preserve">В рассматриваемом случае НМЦК составляет </w:t>
      </w:r>
      <w:r w:rsidRPr="00A147C1">
        <w:rPr>
          <w:rFonts w:ascii="Times New Roman" w:hAnsi="Times New Roman" w:cs="Times New Roman"/>
          <w:sz w:val="26"/>
          <w:szCs w:val="26"/>
        </w:rPr>
        <w:t>2 448 000,00</w:t>
      </w:r>
      <w:r>
        <w:rPr>
          <w:rFonts w:ascii="Times New Roman" w:hAnsi="Times New Roman" w:cs="Times New Roman"/>
          <w:sz w:val="26"/>
          <w:szCs w:val="26"/>
        </w:rPr>
        <w:t xml:space="preserve"> руб., изменения в извещения были внесены заказчиком </w:t>
      </w:r>
      <w:r w:rsidRPr="00A147C1">
        <w:rPr>
          <w:rFonts w:ascii="Times New Roman" w:hAnsi="Times New Roman" w:cs="Times New Roman"/>
          <w:sz w:val="26"/>
          <w:szCs w:val="26"/>
        </w:rPr>
        <w:t>01.09.2025</w:t>
      </w:r>
      <w:r>
        <w:rPr>
          <w:rFonts w:ascii="Times New Roman" w:hAnsi="Times New Roman" w:cs="Times New Roman"/>
          <w:sz w:val="26"/>
          <w:szCs w:val="26"/>
        </w:rPr>
        <w:t xml:space="preserve">, тогда как по извещению новой редакции срок окончания подачи заявок приходился на </w:t>
      </w:r>
      <w:r w:rsidR="00240B06">
        <w:rPr>
          <w:rFonts w:ascii="Times New Roman" w:hAnsi="Times New Roman" w:cs="Times New Roman"/>
          <w:sz w:val="26"/>
          <w:szCs w:val="26"/>
        </w:rPr>
        <w:t>08.09.2025</w:t>
      </w:r>
      <w:r w:rsidR="00C83436">
        <w:rPr>
          <w:rFonts w:ascii="Times New Roman" w:hAnsi="Times New Roman" w:cs="Times New Roman"/>
          <w:sz w:val="26"/>
          <w:szCs w:val="26"/>
        </w:rPr>
        <w:t>, что отвечает требованиям пункта 3 части 4 статьи 42 Закона о контрактной системе.</w:t>
      </w:r>
    </w:p>
    <w:p w:rsidR="002D4CA6" w:rsidRDefault="00240B06" w:rsidP="001B3B93">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Изложенное свидетельствует о необоснованности рассматриваемого довода жалобы.</w:t>
      </w:r>
    </w:p>
    <w:p w:rsidR="007B174A" w:rsidRPr="00A7337C" w:rsidRDefault="007B174A" w:rsidP="007B174A">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7C4636">
        <w:rPr>
          <w:rFonts w:ascii="Times New Roman" w:hAnsi="Times New Roman" w:cs="Times New Roman"/>
          <w:sz w:val="26"/>
          <w:szCs w:val="26"/>
        </w:rPr>
        <w:t>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rsidR="007B174A" w:rsidRDefault="007B174A" w:rsidP="007B174A">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1C7320">
        <w:rPr>
          <w:rFonts w:ascii="Times New Roman" w:hAnsi="Times New Roman" w:cs="Times New Roman"/>
          <w:sz w:val="26"/>
          <w:szCs w:val="26"/>
        </w:rPr>
        <w:t>С учетом допущенных нарушений Закона о контрактной системе, а также всех установленных в рамках рассмотрения жалобы обстоятельств Комиссия Управления приходит к выводу о необходимости выдать обязательное для исполнения предписание о внесении изменений в извещение об осуществлении закупки</w:t>
      </w:r>
      <w:r>
        <w:rPr>
          <w:rFonts w:ascii="Times New Roman" w:hAnsi="Times New Roman" w:cs="Times New Roman"/>
          <w:sz w:val="26"/>
          <w:szCs w:val="26"/>
        </w:rPr>
        <w:t>.</w:t>
      </w:r>
    </w:p>
    <w:p w:rsidR="00897EC2" w:rsidRDefault="005B6605" w:rsidP="002A3716">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Оценив материалы дела, выслушав доводы и объяснения сторо</w:t>
      </w:r>
      <w:r w:rsidR="004B7228">
        <w:rPr>
          <w:rFonts w:ascii="Times New Roman" w:hAnsi="Times New Roman" w:cs="Times New Roman"/>
          <w:sz w:val="26"/>
          <w:szCs w:val="26"/>
        </w:rPr>
        <w:t>н, руководствуясь частью 15</w:t>
      </w:r>
      <w:r>
        <w:rPr>
          <w:rFonts w:ascii="Times New Roman" w:hAnsi="Times New Roman" w:cs="Times New Roman"/>
          <w:sz w:val="26"/>
          <w:szCs w:val="26"/>
        </w:rPr>
        <w:t xml:space="preserve"> статьи 99, статьей 106 Закона о контрактной системе, Комиссия Управления</w:t>
      </w:r>
    </w:p>
    <w:p w:rsidR="005B6605" w:rsidRPr="005B6605" w:rsidRDefault="005B6605" w:rsidP="005B6605">
      <w:pPr>
        <w:widowControl w:val="0"/>
        <w:tabs>
          <w:tab w:val="left" w:pos="-1620"/>
        </w:tabs>
        <w:spacing w:after="0" w:line="240" w:lineRule="auto"/>
        <w:ind w:right="-2" w:firstLine="709"/>
        <w:contextualSpacing/>
        <w:jc w:val="both"/>
        <w:rPr>
          <w:rFonts w:ascii="Times New Roman" w:hAnsi="Times New Roman" w:cs="Times New Roman"/>
          <w:sz w:val="26"/>
          <w:szCs w:val="26"/>
        </w:rPr>
      </w:pPr>
    </w:p>
    <w:p w:rsidR="00897EC2" w:rsidRDefault="00C63316">
      <w:pPr>
        <w:widowControl w:val="0"/>
        <w:autoSpaceDE w:val="0"/>
        <w:autoSpaceDN w:val="0"/>
        <w:adjustRightInd w:val="0"/>
        <w:spacing w:after="0" w:line="240" w:lineRule="auto"/>
        <w:contextualSpacing/>
        <w:jc w:val="center"/>
        <w:rPr>
          <w:rFonts w:ascii="Times New Roman" w:hAnsi="Times New Roman" w:cs="Times New Roman"/>
          <w:sz w:val="26"/>
          <w:szCs w:val="26"/>
        </w:rPr>
      </w:pPr>
      <w:r>
        <w:rPr>
          <w:rFonts w:ascii="Times New Roman" w:hAnsi="Times New Roman" w:cs="Times New Roman"/>
          <w:sz w:val="26"/>
          <w:szCs w:val="26"/>
        </w:rPr>
        <w:t>РЕШИЛА:</w:t>
      </w:r>
    </w:p>
    <w:p w:rsidR="00E814EB" w:rsidRDefault="00E814EB">
      <w:pPr>
        <w:widowControl w:val="0"/>
        <w:autoSpaceDE w:val="0"/>
        <w:autoSpaceDN w:val="0"/>
        <w:adjustRightInd w:val="0"/>
        <w:spacing w:after="0" w:line="240" w:lineRule="auto"/>
        <w:contextualSpacing/>
        <w:jc w:val="center"/>
        <w:rPr>
          <w:rFonts w:ascii="Times New Roman" w:hAnsi="Times New Roman" w:cs="Times New Roman"/>
          <w:sz w:val="26"/>
          <w:szCs w:val="26"/>
        </w:rPr>
      </w:pPr>
    </w:p>
    <w:p w:rsidR="00DC55AE" w:rsidRPr="008B5924" w:rsidRDefault="007B174A" w:rsidP="004B7228">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3F4105">
        <w:rPr>
          <w:rFonts w:ascii="Times New Roman" w:hAnsi="Times New Roman" w:cs="Times New Roman"/>
          <w:sz w:val="26"/>
          <w:szCs w:val="26"/>
        </w:rPr>
        <w:t xml:space="preserve">1. </w:t>
      </w:r>
      <w:r w:rsidR="00C63316" w:rsidRPr="003F4105">
        <w:rPr>
          <w:rFonts w:ascii="Times New Roman" w:hAnsi="Times New Roman" w:cs="Times New Roman"/>
          <w:sz w:val="26"/>
          <w:szCs w:val="26"/>
        </w:rPr>
        <w:t xml:space="preserve">Признать жалобу </w:t>
      </w:r>
      <w:r w:rsidR="00831808" w:rsidRPr="00A9546C">
        <w:rPr>
          <w:rFonts w:ascii="Times New Roman" w:hAnsi="Times New Roman" w:cs="Times New Roman"/>
          <w:sz w:val="26"/>
          <w:szCs w:val="26"/>
        </w:rPr>
        <w:t>ООО «</w:t>
      </w:r>
      <w:r w:rsidR="00831808" w:rsidRPr="0039780F">
        <w:rPr>
          <w:rFonts w:ascii="Times New Roman" w:eastAsia="Times New Roman" w:hAnsi="Times New Roman" w:cs="Times New Roman"/>
          <w:sz w:val="26"/>
          <w:szCs w:val="26"/>
          <w:lang w:eastAsia="ru-RU"/>
        </w:rPr>
        <w:t>ЭКСИМЕД</w:t>
      </w:r>
      <w:r w:rsidR="00831808" w:rsidRPr="00A9546C">
        <w:rPr>
          <w:rFonts w:ascii="Times New Roman" w:hAnsi="Times New Roman" w:cs="Times New Roman"/>
          <w:sz w:val="26"/>
          <w:szCs w:val="26"/>
        </w:rPr>
        <w:t xml:space="preserve">» на </w:t>
      </w:r>
      <w:r w:rsidR="00831808">
        <w:rPr>
          <w:rFonts w:ascii="Times New Roman" w:hAnsi="Times New Roman" w:cs="Times New Roman"/>
          <w:sz w:val="26"/>
          <w:szCs w:val="26"/>
        </w:rPr>
        <w:t>положения извещения</w:t>
      </w:r>
      <w:r w:rsidR="00831808" w:rsidRPr="00A9546C">
        <w:rPr>
          <w:rFonts w:ascii="Times New Roman" w:hAnsi="Times New Roman" w:cs="Times New Roman"/>
          <w:sz w:val="26"/>
          <w:szCs w:val="26"/>
        </w:rPr>
        <w:t xml:space="preserve"> при проведении уполномоченным учреждением – ГКУ ПО «Управление по осуществлению закупок Пензенской области» для нужд заказчика – ГБУЗ «Областное бюро судебно-медицинской экспертизы» электронного аукциона «</w:t>
      </w:r>
      <w:r w:rsidR="00831808" w:rsidRPr="00AA793F">
        <w:rPr>
          <w:rFonts w:ascii="Times New Roman" w:hAnsi="Times New Roman" w:cs="Times New Roman"/>
          <w:sz w:val="26"/>
          <w:szCs w:val="26"/>
        </w:rPr>
        <w:t>Поставка столов для аутопсии» (извещение № 0855200000525002795 опубликовано 27.08.20</w:t>
      </w:r>
      <w:r w:rsidR="00831808">
        <w:rPr>
          <w:rFonts w:ascii="Times New Roman" w:hAnsi="Times New Roman" w:cs="Times New Roman"/>
          <w:sz w:val="26"/>
          <w:szCs w:val="26"/>
        </w:rPr>
        <w:t xml:space="preserve">25 на сайте </w:t>
      </w:r>
      <w:r w:rsidR="00831808" w:rsidRPr="00831808">
        <w:rPr>
          <w:rFonts w:ascii="Times New Roman" w:hAnsi="Times New Roman" w:cs="Times New Roman"/>
          <w:sz w:val="26"/>
          <w:szCs w:val="26"/>
        </w:rPr>
        <w:t>www.zakupki.gov.ru</w:t>
      </w:r>
      <w:r w:rsidR="00831808">
        <w:rPr>
          <w:rFonts w:ascii="Times New Roman" w:hAnsi="Times New Roman" w:cs="Times New Roman"/>
          <w:sz w:val="26"/>
          <w:szCs w:val="26"/>
        </w:rPr>
        <w:t xml:space="preserve">; </w:t>
      </w:r>
      <w:r w:rsidR="00831808" w:rsidRPr="00831808">
        <w:rPr>
          <w:rFonts w:ascii="Times New Roman" w:hAnsi="Times New Roman" w:cs="Times New Roman"/>
          <w:sz w:val="26"/>
          <w:szCs w:val="26"/>
        </w:rPr>
        <w:t>в измененной редакции от 01.09.2025</w:t>
      </w:r>
      <w:r w:rsidR="00831808">
        <w:rPr>
          <w:rFonts w:ascii="Times New Roman" w:hAnsi="Times New Roman" w:cs="Times New Roman"/>
          <w:sz w:val="26"/>
          <w:szCs w:val="26"/>
        </w:rPr>
        <w:t>)</w:t>
      </w:r>
      <w:r w:rsidR="00020CFD" w:rsidRPr="003F4105">
        <w:rPr>
          <w:rFonts w:ascii="Times New Roman" w:hAnsi="Times New Roman" w:cs="Times New Roman"/>
          <w:sz w:val="26"/>
          <w:szCs w:val="26"/>
        </w:rPr>
        <w:t xml:space="preserve"> </w:t>
      </w:r>
      <w:r w:rsidR="00831808">
        <w:rPr>
          <w:rFonts w:ascii="Times New Roman" w:hAnsi="Times New Roman" w:cs="Times New Roman"/>
          <w:sz w:val="26"/>
          <w:szCs w:val="26"/>
        </w:rPr>
        <w:t xml:space="preserve">частично </w:t>
      </w:r>
      <w:r w:rsidR="00C63316" w:rsidRPr="003F4105">
        <w:rPr>
          <w:rFonts w:ascii="Times New Roman" w:hAnsi="Times New Roman" w:cs="Times New Roman"/>
          <w:sz w:val="26"/>
          <w:szCs w:val="26"/>
        </w:rPr>
        <w:t>обоснованной.</w:t>
      </w:r>
    </w:p>
    <w:p w:rsidR="007B174A" w:rsidRPr="00EA01FE" w:rsidRDefault="007B174A" w:rsidP="007B174A">
      <w:pPr>
        <w:widowControl w:val="0"/>
        <w:spacing w:after="0" w:line="240" w:lineRule="auto"/>
        <w:ind w:firstLine="709"/>
        <w:contextualSpacing/>
        <w:jc w:val="both"/>
        <w:outlineLvl w:val="2"/>
        <w:rPr>
          <w:rFonts w:ascii="Times New Roman" w:hAnsi="Times New Roman" w:cs="Times New Roman"/>
          <w:sz w:val="26"/>
          <w:szCs w:val="26"/>
        </w:rPr>
      </w:pPr>
      <w:r w:rsidRPr="00DA47E2">
        <w:rPr>
          <w:rFonts w:ascii="Times New Roman" w:hAnsi="Times New Roman" w:cs="Times New Roman"/>
          <w:sz w:val="26"/>
          <w:szCs w:val="26"/>
        </w:rPr>
        <w:t>2. Признать заказчика нарушившим требования</w:t>
      </w:r>
      <w:r w:rsidRPr="00DA47E2">
        <w:rPr>
          <w:rStyle w:val="a4"/>
          <w:rFonts w:ascii="Times New Roman" w:hAnsi="Times New Roman" w:cs="Times New Roman"/>
          <w:color w:val="auto"/>
          <w:sz w:val="26"/>
          <w:szCs w:val="26"/>
          <w:u w:val="none"/>
        </w:rPr>
        <w:t xml:space="preserve"> </w:t>
      </w:r>
      <w:r>
        <w:rPr>
          <w:rStyle w:val="a4"/>
          <w:rFonts w:ascii="Times New Roman" w:hAnsi="Times New Roman" w:cs="Times New Roman"/>
          <w:color w:val="auto"/>
          <w:sz w:val="26"/>
          <w:szCs w:val="26"/>
          <w:u w:val="none"/>
        </w:rPr>
        <w:t xml:space="preserve">пункта 1 части 1 статьи 33, пункта 1 части 2 статьи 42 </w:t>
      </w:r>
      <w:r w:rsidRPr="00DA47E2">
        <w:rPr>
          <w:rFonts w:ascii="Times New Roman" w:hAnsi="Times New Roman" w:cs="Times New Roman"/>
          <w:sz w:val="26"/>
          <w:szCs w:val="26"/>
        </w:rPr>
        <w:t xml:space="preserve">Закона о контрактной системе, ответственность за что установлена </w:t>
      </w:r>
      <w:r w:rsidRPr="00F42728">
        <w:rPr>
          <w:rFonts w:ascii="Times New Roman" w:hAnsi="Times New Roman" w:cs="Times New Roman"/>
          <w:sz w:val="26"/>
          <w:szCs w:val="26"/>
        </w:rPr>
        <w:t xml:space="preserve">частью 5 статьи 7.30.1 </w:t>
      </w:r>
      <w:r>
        <w:rPr>
          <w:rFonts w:ascii="Times New Roman" w:hAnsi="Times New Roman" w:cs="Times New Roman"/>
          <w:sz w:val="26"/>
          <w:szCs w:val="26"/>
        </w:rPr>
        <w:t>КоАП РФ.</w:t>
      </w:r>
    </w:p>
    <w:p w:rsidR="007B174A" w:rsidRPr="001C7320" w:rsidRDefault="007B174A" w:rsidP="007B174A">
      <w:pPr>
        <w:widowControl w:val="0"/>
        <w:spacing w:after="0" w:line="240" w:lineRule="auto"/>
        <w:ind w:firstLine="709"/>
        <w:contextualSpacing/>
        <w:jc w:val="both"/>
        <w:outlineLvl w:val="2"/>
        <w:rPr>
          <w:rFonts w:ascii="Times New Roman" w:hAnsi="Times New Roman" w:cs="Times New Roman"/>
          <w:sz w:val="26"/>
          <w:szCs w:val="26"/>
        </w:rPr>
      </w:pPr>
      <w:r w:rsidRPr="001C7320">
        <w:rPr>
          <w:rFonts w:ascii="Times New Roman" w:hAnsi="Times New Roman" w:cs="Times New Roman"/>
          <w:sz w:val="26"/>
          <w:szCs w:val="26"/>
        </w:rPr>
        <w:t>3. Выдать предписание об устранении выявленных нарушений Закона о контрактной системе.</w:t>
      </w:r>
    </w:p>
    <w:p w:rsidR="007B174A" w:rsidRPr="008B5924" w:rsidRDefault="007B174A" w:rsidP="007B174A">
      <w:pPr>
        <w:widowControl w:val="0"/>
        <w:spacing w:after="0" w:line="240" w:lineRule="auto"/>
        <w:ind w:firstLine="709"/>
        <w:contextualSpacing/>
        <w:jc w:val="both"/>
        <w:outlineLvl w:val="2"/>
        <w:rPr>
          <w:rFonts w:ascii="Times New Roman" w:hAnsi="Times New Roman" w:cs="Times New Roman"/>
          <w:sz w:val="26"/>
          <w:szCs w:val="26"/>
        </w:rPr>
      </w:pPr>
      <w:r w:rsidRPr="0095350D">
        <w:rPr>
          <w:rFonts w:ascii="Times New Roman" w:hAnsi="Times New Roman" w:cs="Times New Roman"/>
          <w:sz w:val="26"/>
          <w:szCs w:val="26"/>
        </w:rPr>
        <w:t>4. Передать материалы по жалобе должностному лицу Управления для рассмот</w:t>
      </w:r>
      <w:r>
        <w:rPr>
          <w:rFonts w:ascii="Times New Roman" w:hAnsi="Times New Roman" w:cs="Times New Roman"/>
          <w:sz w:val="26"/>
          <w:szCs w:val="26"/>
        </w:rPr>
        <w:t>рения вопроса о возбуждении дела</w:t>
      </w:r>
      <w:r w:rsidRPr="0095350D">
        <w:rPr>
          <w:rFonts w:ascii="Times New Roman" w:hAnsi="Times New Roman" w:cs="Times New Roman"/>
          <w:sz w:val="26"/>
          <w:szCs w:val="26"/>
        </w:rPr>
        <w:t xml:space="preserve"> об административном правонарушении.</w:t>
      </w:r>
    </w:p>
    <w:p w:rsidR="00D03A87" w:rsidRDefault="00D03A87" w:rsidP="008C436E">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p>
    <w:p w:rsidR="00897EC2" w:rsidRDefault="00C63316">
      <w:pPr>
        <w:pStyle w:val="32"/>
        <w:widowControl w:val="0"/>
        <w:spacing w:after="0"/>
        <w:ind w:left="0" w:firstLine="709"/>
        <w:contextualSpacing/>
        <w:jc w:val="both"/>
        <w:rPr>
          <w:sz w:val="26"/>
          <w:szCs w:val="26"/>
        </w:rPr>
      </w:pPr>
      <w:r>
        <w:rPr>
          <w:sz w:val="26"/>
          <w:szCs w:val="26"/>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897EC2" w:rsidRDefault="00C63316" w:rsidP="00517E3E">
      <w:pPr>
        <w:widowControl w:val="0"/>
        <w:autoSpaceDE w:val="0"/>
        <w:autoSpaceDN w:val="0"/>
        <w:adjustRightInd w:val="0"/>
        <w:spacing w:after="0" w:line="240" w:lineRule="auto"/>
        <w:contextualSpacing/>
        <w:jc w:val="right"/>
        <w:rPr>
          <w:rFonts w:ascii="Times New Roman" w:hAnsi="Times New Roman" w:cs="Times New Roman"/>
          <w:sz w:val="26"/>
          <w:szCs w:val="26"/>
        </w:rPr>
      </w:pPr>
      <w:r>
        <w:rPr>
          <w:rFonts w:ascii="Times New Roman" w:hAnsi="Times New Roman" w:cs="Times New Roman"/>
          <w:sz w:val="26"/>
          <w:szCs w:val="26"/>
        </w:rPr>
        <w:t xml:space="preserve">                                                      </w:t>
      </w:r>
    </w:p>
    <w:sectPr w:rsidR="00897EC2">
      <w:headerReference w:type="default" r:id="rId21"/>
      <w:pgSz w:w="11905" w:h="16838"/>
      <w:pgMar w:top="1134" w:right="567" w:bottom="993" w:left="1134" w:header="0"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7064" w:rsidRDefault="009E7064">
      <w:pPr>
        <w:spacing w:after="0" w:line="240" w:lineRule="auto"/>
      </w:pPr>
      <w:r>
        <w:separator/>
      </w:r>
    </w:p>
  </w:endnote>
  <w:endnote w:type="continuationSeparator" w:id="0">
    <w:p w:rsidR="009E7064" w:rsidRDefault="009E7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Proxima Nova ExCn Rg">
    <w:altName w:val="Candara"/>
    <w:panose1 w:val="00000000000000000000"/>
    <w:charset w:val="00"/>
    <w:family w:val="modern"/>
    <w:notTrueType/>
    <w:pitch w:val="variable"/>
    <w:sig w:usb0="A00002EF" w:usb1="5000E0FB" w:usb2="00000000" w:usb3="00000000" w:csb0="0000019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7064" w:rsidRDefault="009E7064">
      <w:pPr>
        <w:spacing w:after="0" w:line="240" w:lineRule="auto"/>
      </w:pPr>
      <w:r>
        <w:separator/>
      </w:r>
    </w:p>
  </w:footnote>
  <w:footnote w:type="continuationSeparator" w:id="0">
    <w:p w:rsidR="009E7064" w:rsidRDefault="009E70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0927" w:rsidRDefault="00550927">
    <w:pPr>
      <w:pStyle w:val="a5"/>
      <w:jc w:val="center"/>
    </w:pPr>
  </w:p>
  <w:p w:rsidR="00550927" w:rsidRDefault="00550927">
    <w:pPr>
      <w:pStyle w:val="a5"/>
      <w:rPr>
        <w:rFonts w:ascii="Times New Roman" w:hAnsi="Times New Roman" w:cs="Times New Roman"/>
      </w:rPr>
    </w:pPr>
  </w:p>
  <w:p w:rsidR="00550927" w:rsidRDefault="00550927">
    <w:pPr>
      <w:pStyle w:val="a5"/>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2D4FA0">
      <w:rPr>
        <w:rFonts w:ascii="Times New Roman" w:hAnsi="Times New Roman" w:cs="Times New Roman"/>
        <w:noProof/>
      </w:rPr>
      <w:t>13</w:t>
    </w:r>
    <w:r>
      <w:rPr>
        <w:rFonts w:ascii="Times New Roman" w:hAnsi="Times New Roman" w:cs="Times New Roman"/>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21"/>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
    <w:nsid w:val="37864413"/>
    <w:multiLevelType w:val="hybridMultilevel"/>
    <w:tmpl w:val="F8D82618"/>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
    <w:nsid w:val="520856A3"/>
    <w:multiLevelType w:val="multilevel"/>
    <w:tmpl w:val="5E96183C"/>
    <w:lvl w:ilvl="0">
      <w:start w:val="1"/>
      <w:numFmt w:val="decimal"/>
      <w:pStyle w:val="2"/>
      <w:lvlText w:val="%1."/>
      <w:lvlJc w:val="left"/>
      <w:pPr>
        <w:ind w:left="1134" w:hanging="1134"/>
      </w:pPr>
      <w:rPr>
        <w:rFonts w:hint="default"/>
      </w:rPr>
    </w:lvl>
    <w:lvl w:ilvl="1">
      <w:start w:val="1"/>
      <w:numFmt w:val="decimal"/>
      <w:pStyle w:val="3"/>
      <w:lvlText w:val="%1.%2"/>
      <w:lvlJc w:val="left"/>
      <w:pPr>
        <w:ind w:left="2269" w:hanging="1134"/>
      </w:pPr>
      <w:rPr>
        <w:rFonts w:hint="default"/>
      </w:rPr>
    </w:lvl>
    <w:lvl w:ilvl="2">
      <w:start w:val="1"/>
      <w:numFmt w:val="decimal"/>
      <w:pStyle w:val="4"/>
      <w:lvlText w:val="%1.%2.%3"/>
      <w:lvlJc w:val="left"/>
      <w:pPr>
        <w:ind w:left="1134" w:hanging="1134"/>
      </w:pPr>
      <w:rPr>
        <w:rFonts w:hint="default"/>
        <w:b w:val="0"/>
      </w:rPr>
    </w:lvl>
    <w:lvl w:ilvl="3">
      <w:start w:val="1"/>
      <w:numFmt w:val="decimal"/>
      <w:pStyle w:val="5"/>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
      <w:lvlText w:val=""/>
      <w:lvlJc w:val="left"/>
      <w:pPr>
        <w:ind w:left="1134" w:hanging="1134"/>
      </w:pPr>
      <w:rPr>
        <w:rFonts w:cs="Times New Roman" w:hint="default"/>
        <w:b w:val="0"/>
        <w:bCs w:val="0"/>
        <w:i w:val="0"/>
        <w:iCs w:val="0"/>
        <w:caps w:val="0"/>
        <w:smallCaps w:val="0"/>
        <w:noProof w:val="0"/>
        <w:vanish w:val="0"/>
        <w:color w:val="000000"/>
        <w:spacing w:val="0"/>
        <w:kern w:val="0"/>
        <w:position w:val="0"/>
        <w:u w:val="none"/>
        <w:effect w:val="none"/>
        <w:vertAlign w:val="baseline"/>
        <w:em w:val="none"/>
        <w:specVanish w:val="0"/>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num w:numId="1">
    <w:abstractNumId w:val="3"/>
  </w:num>
  <w:num w:numId="2">
    <w:abstractNumId w:val="0"/>
  </w:num>
  <w:num w:numId="3">
    <w:abstractNumId w:val="2"/>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mirrorMargin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EC2"/>
    <w:rsid w:val="000004C7"/>
    <w:rsid w:val="00000531"/>
    <w:rsid w:val="00000D29"/>
    <w:rsid w:val="00002699"/>
    <w:rsid w:val="00002774"/>
    <w:rsid w:val="00003F25"/>
    <w:rsid w:val="0000425B"/>
    <w:rsid w:val="00005C43"/>
    <w:rsid w:val="00005D07"/>
    <w:rsid w:val="00007DE8"/>
    <w:rsid w:val="00007E23"/>
    <w:rsid w:val="0001066A"/>
    <w:rsid w:val="00010F11"/>
    <w:rsid w:val="00017187"/>
    <w:rsid w:val="00017A76"/>
    <w:rsid w:val="00020CFD"/>
    <w:rsid w:val="00021D89"/>
    <w:rsid w:val="00022171"/>
    <w:rsid w:val="00024553"/>
    <w:rsid w:val="000253BD"/>
    <w:rsid w:val="000254BB"/>
    <w:rsid w:val="00027DBD"/>
    <w:rsid w:val="0003172E"/>
    <w:rsid w:val="00031E1A"/>
    <w:rsid w:val="0003378E"/>
    <w:rsid w:val="00033ACF"/>
    <w:rsid w:val="00035EF0"/>
    <w:rsid w:val="00036D8D"/>
    <w:rsid w:val="00037946"/>
    <w:rsid w:val="00040191"/>
    <w:rsid w:val="000402D3"/>
    <w:rsid w:val="00040A2C"/>
    <w:rsid w:val="000425D0"/>
    <w:rsid w:val="00042C89"/>
    <w:rsid w:val="00043007"/>
    <w:rsid w:val="000505D5"/>
    <w:rsid w:val="0005100D"/>
    <w:rsid w:val="00051105"/>
    <w:rsid w:val="0005122D"/>
    <w:rsid w:val="00052C00"/>
    <w:rsid w:val="00053231"/>
    <w:rsid w:val="0005361A"/>
    <w:rsid w:val="000610E7"/>
    <w:rsid w:val="000630C4"/>
    <w:rsid w:val="00065B59"/>
    <w:rsid w:val="00073583"/>
    <w:rsid w:val="0007386B"/>
    <w:rsid w:val="00077B6E"/>
    <w:rsid w:val="00081E2E"/>
    <w:rsid w:val="000822CD"/>
    <w:rsid w:val="000841CC"/>
    <w:rsid w:val="0008438C"/>
    <w:rsid w:val="00092314"/>
    <w:rsid w:val="00092D42"/>
    <w:rsid w:val="000A228C"/>
    <w:rsid w:val="000A2AC4"/>
    <w:rsid w:val="000A37B1"/>
    <w:rsid w:val="000A43B2"/>
    <w:rsid w:val="000A4839"/>
    <w:rsid w:val="000B032C"/>
    <w:rsid w:val="000B23E6"/>
    <w:rsid w:val="000B268B"/>
    <w:rsid w:val="000B5F9A"/>
    <w:rsid w:val="000C0422"/>
    <w:rsid w:val="000C63D4"/>
    <w:rsid w:val="000C66E2"/>
    <w:rsid w:val="000D3F53"/>
    <w:rsid w:val="000D5D3D"/>
    <w:rsid w:val="000D6A43"/>
    <w:rsid w:val="000D6E12"/>
    <w:rsid w:val="000E16BB"/>
    <w:rsid w:val="000E209E"/>
    <w:rsid w:val="000E52E9"/>
    <w:rsid w:val="000F0F44"/>
    <w:rsid w:val="000F12C3"/>
    <w:rsid w:val="000F1751"/>
    <w:rsid w:val="000F1945"/>
    <w:rsid w:val="000F2EF1"/>
    <w:rsid w:val="000F3211"/>
    <w:rsid w:val="00100508"/>
    <w:rsid w:val="00101414"/>
    <w:rsid w:val="001014BB"/>
    <w:rsid w:val="001015C3"/>
    <w:rsid w:val="0010199F"/>
    <w:rsid w:val="00102334"/>
    <w:rsid w:val="00106E6B"/>
    <w:rsid w:val="00110A26"/>
    <w:rsid w:val="001159DF"/>
    <w:rsid w:val="00121944"/>
    <w:rsid w:val="00124349"/>
    <w:rsid w:val="00124A02"/>
    <w:rsid w:val="00124DE6"/>
    <w:rsid w:val="00125346"/>
    <w:rsid w:val="00125F90"/>
    <w:rsid w:val="00130468"/>
    <w:rsid w:val="00130CA6"/>
    <w:rsid w:val="00132469"/>
    <w:rsid w:val="00134A28"/>
    <w:rsid w:val="001352EF"/>
    <w:rsid w:val="00135698"/>
    <w:rsid w:val="00136CF1"/>
    <w:rsid w:val="0013747C"/>
    <w:rsid w:val="00142BD0"/>
    <w:rsid w:val="0014372D"/>
    <w:rsid w:val="001437D0"/>
    <w:rsid w:val="00143F4F"/>
    <w:rsid w:val="00146AAB"/>
    <w:rsid w:val="00146DB4"/>
    <w:rsid w:val="00146FC1"/>
    <w:rsid w:val="00150E01"/>
    <w:rsid w:val="0015373D"/>
    <w:rsid w:val="001543A3"/>
    <w:rsid w:val="001547CA"/>
    <w:rsid w:val="0015550F"/>
    <w:rsid w:val="00156D5A"/>
    <w:rsid w:val="001601A4"/>
    <w:rsid w:val="00160D65"/>
    <w:rsid w:val="00162A0C"/>
    <w:rsid w:val="0016392E"/>
    <w:rsid w:val="00164483"/>
    <w:rsid w:val="00164D25"/>
    <w:rsid w:val="00164FE8"/>
    <w:rsid w:val="00165C24"/>
    <w:rsid w:val="00166AAC"/>
    <w:rsid w:val="00171FD6"/>
    <w:rsid w:val="00177B3D"/>
    <w:rsid w:val="0018018B"/>
    <w:rsid w:val="001836C7"/>
    <w:rsid w:val="001853A5"/>
    <w:rsid w:val="00187DDE"/>
    <w:rsid w:val="001902F9"/>
    <w:rsid w:val="00191F22"/>
    <w:rsid w:val="001945F9"/>
    <w:rsid w:val="00195449"/>
    <w:rsid w:val="001A354C"/>
    <w:rsid w:val="001A434C"/>
    <w:rsid w:val="001A475B"/>
    <w:rsid w:val="001A5E22"/>
    <w:rsid w:val="001B242E"/>
    <w:rsid w:val="001B2B29"/>
    <w:rsid w:val="001B3B93"/>
    <w:rsid w:val="001B5207"/>
    <w:rsid w:val="001B7C72"/>
    <w:rsid w:val="001B7CB9"/>
    <w:rsid w:val="001C0731"/>
    <w:rsid w:val="001C1191"/>
    <w:rsid w:val="001C3FF7"/>
    <w:rsid w:val="001C445C"/>
    <w:rsid w:val="001C4DD3"/>
    <w:rsid w:val="001C5B2E"/>
    <w:rsid w:val="001C5C82"/>
    <w:rsid w:val="001C622D"/>
    <w:rsid w:val="001C7320"/>
    <w:rsid w:val="001D3FAB"/>
    <w:rsid w:val="001D49BF"/>
    <w:rsid w:val="001D4A57"/>
    <w:rsid w:val="001D638E"/>
    <w:rsid w:val="001E2A70"/>
    <w:rsid w:val="001E37AB"/>
    <w:rsid w:val="001E57D4"/>
    <w:rsid w:val="001E5869"/>
    <w:rsid w:val="001E6664"/>
    <w:rsid w:val="001E72F4"/>
    <w:rsid w:val="001E7919"/>
    <w:rsid w:val="001F10A7"/>
    <w:rsid w:val="001F42DA"/>
    <w:rsid w:val="001F4D63"/>
    <w:rsid w:val="001F5080"/>
    <w:rsid w:val="001F5424"/>
    <w:rsid w:val="001F5EB2"/>
    <w:rsid w:val="001F644E"/>
    <w:rsid w:val="001F7C7D"/>
    <w:rsid w:val="00200164"/>
    <w:rsid w:val="00200330"/>
    <w:rsid w:val="002005BC"/>
    <w:rsid w:val="002009B9"/>
    <w:rsid w:val="002079EC"/>
    <w:rsid w:val="00211347"/>
    <w:rsid w:val="00212F7E"/>
    <w:rsid w:val="00213AC8"/>
    <w:rsid w:val="002144E5"/>
    <w:rsid w:val="00216969"/>
    <w:rsid w:val="00217B57"/>
    <w:rsid w:val="002201D1"/>
    <w:rsid w:val="00220E01"/>
    <w:rsid w:val="002213DE"/>
    <w:rsid w:val="00224105"/>
    <w:rsid w:val="002327D4"/>
    <w:rsid w:val="002333B0"/>
    <w:rsid w:val="00237DC8"/>
    <w:rsid w:val="00240B06"/>
    <w:rsid w:val="0024242D"/>
    <w:rsid w:val="002431AB"/>
    <w:rsid w:val="00244220"/>
    <w:rsid w:val="00245A7B"/>
    <w:rsid w:val="00246235"/>
    <w:rsid w:val="00251A62"/>
    <w:rsid w:val="00251EC1"/>
    <w:rsid w:val="0025368E"/>
    <w:rsid w:val="002567FB"/>
    <w:rsid w:val="0026051E"/>
    <w:rsid w:val="00271691"/>
    <w:rsid w:val="00272A1E"/>
    <w:rsid w:val="00276EE6"/>
    <w:rsid w:val="00277813"/>
    <w:rsid w:val="002816A9"/>
    <w:rsid w:val="00281AF7"/>
    <w:rsid w:val="00281FF7"/>
    <w:rsid w:val="0028399F"/>
    <w:rsid w:val="00283C09"/>
    <w:rsid w:val="00284451"/>
    <w:rsid w:val="00284A75"/>
    <w:rsid w:val="00285AEC"/>
    <w:rsid w:val="00285F36"/>
    <w:rsid w:val="0029350C"/>
    <w:rsid w:val="00293F5F"/>
    <w:rsid w:val="002A07B0"/>
    <w:rsid w:val="002A2EC4"/>
    <w:rsid w:val="002A3716"/>
    <w:rsid w:val="002A5399"/>
    <w:rsid w:val="002A6E9F"/>
    <w:rsid w:val="002A788A"/>
    <w:rsid w:val="002A7C0D"/>
    <w:rsid w:val="002B0163"/>
    <w:rsid w:val="002B46F1"/>
    <w:rsid w:val="002B4D41"/>
    <w:rsid w:val="002B6262"/>
    <w:rsid w:val="002C0AA5"/>
    <w:rsid w:val="002C0D2C"/>
    <w:rsid w:val="002C3132"/>
    <w:rsid w:val="002C549A"/>
    <w:rsid w:val="002C64C3"/>
    <w:rsid w:val="002C7702"/>
    <w:rsid w:val="002D0F29"/>
    <w:rsid w:val="002D1386"/>
    <w:rsid w:val="002D2B06"/>
    <w:rsid w:val="002D417D"/>
    <w:rsid w:val="002D4CA6"/>
    <w:rsid w:val="002D4FA0"/>
    <w:rsid w:val="002D5118"/>
    <w:rsid w:val="002D530C"/>
    <w:rsid w:val="002D67EB"/>
    <w:rsid w:val="002E0904"/>
    <w:rsid w:val="002E36A8"/>
    <w:rsid w:val="002E5A98"/>
    <w:rsid w:val="002E5CC4"/>
    <w:rsid w:val="002F1A84"/>
    <w:rsid w:val="002F49E9"/>
    <w:rsid w:val="002F4CEF"/>
    <w:rsid w:val="002F5697"/>
    <w:rsid w:val="002F6127"/>
    <w:rsid w:val="002F7DFB"/>
    <w:rsid w:val="00302C2B"/>
    <w:rsid w:val="00303851"/>
    <w:rsid w:val="00303BEB"/>
    <w:rsid w:val="00312218"/>
    <w:rsid w:val="00315E56"/>
    <w:rsid w:val="00320972"/>
    <w:rsid w:val="0032267F"/>
    <w:rsid w:val="00322846"/>
    <w:rsid w:val="003268F4"/>
    <w:rsid w:val="00330292"/>
    <w:rsid w:val="00332290"/>
    <w:rsid w:val="00332B2B"/>
    <w:rsid w:val="00333625"/>
    <w:rsid w:val="00335CFE"/>
    <w:rsid w:val="0033696C"/>
    <w:rsid w:val="0034394E"/>
    <w:rsid w:val="00343BD3"/>
    <w:rsid w:val="0034598E"/>
    <w:rsid w:val="003471C5"/>
    <w:rsid w:val="00350A61"/>
    <w:rsid w:val="003534A1"/>
    <w:rsid w:val="00353551"/>
    <w:rsid w:val="00353EE4"/>
    <w:rsid w:val="003550E2"/>
    <w:rsid w:val="00366BDC"/>
    <w:rsid w:val="00366CBB"/>
    <w:rsid w:val="00366FC9"/>
    <w:rsid w:val="00367A11"/>
    <w:rsid w:val="0037070A"/>
    <w:rsid w:val="00370E2C"/>
    <w:rsid w:val="003719BD"/>
    <w:rsid w:val="00375987"/>
    <w:rsid w:val="003808B3"/>
    <w:rsid w:val="00382819"/>
    <w:rsid w:val="00385949"/>
    <w:rsid w:val="003911F1"/>
    <w:rsid w:val="00391EB4"/>
    <w:rsid w:val="00393D5C"/>
    <w:rsid w:val="00393DB5"/>
    <w:rsid w:val="003944A9"/>
    <w:rsid w:val="00394F13"/>
    <w:rsid w:val="00395B94"/>
    <w:rsid w:val="0039780F"/>
    <w:rsid w:val="003979F1"/>
    <w:rsid w:val="003A0BDC"/>
    <w:rsid w:val="003A1197"/>
    <w:rsid w:val="003A35C0"/>
    <w:rsid w:val="003A35CF"/>
    <w:rsid w:val="003A545C"/>
    <w:rsid w:val="003A66A9"/>
    <w:rsid w:val="003B0BCC"/>
    <w:rsid w:val="003B4E23"/>
    <w:rsid w:val="003C0C04"/>
    <w:rsid w:val="003C368A"/>
    <w:rsid w:val="003C4DCD"/>
    <w:rsid w:val="003C5CDD"/>
    <w:rsid w:val="003C623E"/>
    <w:rsid w:val="003C7330"/>
    <w:rsid w:val="003D1E83"/>
    <w:rsid w:val="003D2162"/>
    <w:rsid w:val="003D29D4"/>
    <w:rsid w:val="003D3A9A"/>
    <w:rsid w:val="003D3CCE"/>
    <w:rsid w:val="003D7E26"/>
    <w:rsid w:val="003E3638"/>
    <w:rsid w:val="003E3D52"/>
    <w:rsid w:val="003E59A6"/>
    <w:rsid w:val="003F0473"/>
    <w:rsid w:val="003F1F3B"/>
    <w:rsid w:val="003F2AB5"/>
    <w:rsid w:val="003F3521"/>
    <w:rsid w:val="003F353C"/>
    <w:rsid w:val="003F3691"/>
    <w:rsid w:val="003F4105"/>
    <w:rsid w:val="003F4F4F"/>
    <w:rsid w:val="003F6744"/>
    <w:rsid w:val="003F6B4A"/>
    <w:rsid w:val="003F742D"/>
    <w:rsid w:val="003F74DE"/>
    <w:rsid w:val="004009DC"/>
    <w:rsid w:val="00401F16"/>
    <w:rsid w:val="00402DF9"/>
    <w:rsid w:val="00405596"/>
    <w:rsid w:val="00406D85"/>
    <w:rsid w:val="00407792"/>
    <w:rsid w:val="00411972"/>
    <w:rsid w:val="00414314"/>
    <w:rsid w:val="0041467F"/>
    <w:rsid w:val="004149F6"/>
    <w:rsid w:val="00416164"/>
    <w:rsid w:val="004161AA"/>
    <w:rsid w:val="00422714"/>
    <w:rsid w:val="004236D5"/>
    <w:rsid w:val="004258FE"/>
    <w:rsid w:val="00425AE2"/>
    <w:rsid w:val="004262BE"/>
    <w:rsid w:val="00426D21"/>
    <w:rsid w:val="0042734E"/>
    <w:rsid w:val="004332EF"/>
    <w:rsid w:val="00433904"/>
    <w:rsid w:val="00434148"/>
    <w:rsid w:val="00435A85"/>
    <w:rsid w:val="00436E6C"/>
    <w:rsid w:val="00437670"/>
    <w:rsid w:val="004376CC"/>
    <w:rsid w:val="00440043"/>
    <w:rsid w:val="0044047B"/>
    <w:rsid w:val="00442944"/>
    <w:rsid w:val="00442A4A"/>
    <w:rsid w:val="00445093"/>
    <w:rsid w:val="00446229"/>
    <w:rsid w:val="00447438"/>
    <w:rsid w:val="00450446"/>
    <w:rsid w:val="00450BD1"/>
    <w:rsid w:val="00453775"/>
    <w:rsid w:val="0045568D"/>
    <w:rsid w:val="00457F66"/>
    <w:rsid w:val="00460FB1"/>
    <w:rsid w:val="004626F3"/>
    <w:rsid w:val="004630DA"/>
    <w:rsid w:val="0046590F"/>
    <w:rsid w:val="00473552"/>
    <w:rsid w:val="00473AF2"/>
    <w:rsid w:val="00476974"/>
    <w:rsid w:val="00483146"/>
    <w:rsid w:val="00483717"/>
    <w:rsid w:val="00485B19"/>
    <w:rsid w:val="00486534"/>
    <w:rsid w:val="00490FE0"/>
    <w:rsid w:val="0049529C"/>
    <w:rsid w:val="004956B2"/>
    <w:rsid w:val="00496492"/>
    <w:rsid w:val="004A0177"/>
    <w:rsid w:val="004A0965"/>
    <w:rsid w:val="004A1A99"/>
    <w:rsid w:val="004A398D"/>
    <w:rsid w:val="004A4E0B"/>
    <w:rsid w:val="004A5943"/>
    <w:rsid w:val="004B316D"/>
    <w:rsid w:val="004B4B30"/>
    <w:rsid w:val="004B5A40"/>
    <w:rsid w:val="004B7228"/>
    <w:rsid w:val="004C3640"/>
    <w:rsid w:val="004D212D"/>
    <w:rsid w:val="004D2EB6"/>
    <w:rsid w:val="004D40E7"/>
    <w:rsid w:val="004D537A"/>
    <w:rsid w:val="004D53EF"/>
    <w:rsid w:val="004D639B"/>
    <w:rsid w:val="004D69CB"/>
    <w:rsid w:val="004D721E"/>
    <w:rsid w:val="004D7544"/>
    <w:rsid w:val="004D7CF7"/>
    <w:rsid w:val="004E07A1"/>
    <w:rsid w:val="004E0C38"/>
    <w:rsid w:val="004E37CA"/>
    <w:rsid w:val="004F3445"/>
    <w:rsid w:val="004F3DED"/>
    <w:rsid w:val="004F6543"/>
    <w:rsid w:val="004F7CCD"/>
    <w:rsid w:val="005001EF"/>
    <w:rsid w:val="00501FE2"/>
    <w:rsid w:val="00505F75"/>
    <w:rsid w:val="005105B8"/>
    <w:rsid w:val="0051087E"/>
    <w:rsid w:val="00511267"/>
    <w:rsid w:val="00512E9B"/>
    <w:rsid w:val="00517E3E"/>
    <w:rsid w:val="0052075C"/>
    <w:rsid w:val="0052088F"/>
    <w:rsid w:val="00521C43"/>
    <w:rsid w:val="00523CE5"/>
    <w:rsid w:val="0052438C"/>
    <w:rsid w:val="00526861"/>
    <w:rsid w:val="0052795D"/>
    <w:rsid w:val="005325EA"/>
    <w:rsid w:val="005329C8"/>
    <w:rsid w:val="0053326E"/>
    <w:rsid w:val="00534539"/>
    <w:rsid w:val="0053512D"/>
    <w:rsid w:val="00535971"/>
    <w:rsid w:val="00541388"/>
    <w:rsid w:val="00546FA4"/>
    <w:rsid w:val="00547D2D"/>
    <w:rsid w:val="00550927"/>
    <w:rsid w:val="00550CEA"/>
    <w:rsid w:val="00551D09"/>
    <w:rsid w:val="005547D6"/>
    <w:rsid w:val="00555A03"/>
    <w:rsid w:val="00556BB3"/>
    <w:rsid w:val="005579CA"/>
    <w:rsid w:val="00560B4C"/>
    <w:rsid w:val="00560CC7"/>
    <w:rsid w:val="0056338D"/>
    <w:rsid w:val="00565CA7"/>
    <w:rsid w:val="00566FB4"/>
    <w:rsid w:val="005706E1"/>
    <w:rsid w:val="00573C1E"/>
    <w:rsid w:val="00573E4A"/>
    <w:rsid w:val="0057644D"/>
    <w:rsid w:val="005773F3"/>
    <w:rsid w:val="0058029D"/>
    <w:rsid w:val="00582378"/>
    <w:rsid w:val="00583E1D"/>
    <w:rsid w:val="005914D0"/>
    <w:rsid w:val="00594742"/>
    <w:rsid w:val="00595E00"/>
    <w:rsid w:val="00597F03"/>
    <w:rsid w:val="005A087A"/>
    <w:rsid w:val="005A092E"/>
    <w:rsid w:val="005A0A14"/>
    <w:rsid w:val="005A0A29"/>
    <w:rsid w:val="005A1CD7"/>
    <w:rsid w:val="005A1F81"/>
    <w:rsid w:val="005A2217"/>
    <w:rsid w:val="005A2D38"/>
    <w:rsid w:val="005B49B8"/>
    <w:rsid w:val="005B4CCF"/>
    <w:rsid w:val="005B5189"/>
    <w:rsid w:val="005B594D"/>
    <w:rsid w:val="005B6605"/>
    <w:rsid w:val="005B6E93"/>
    <w:rsid w:val="005B7C64"/>
    <w:rsid w:val="005B7EB0"/>
    <w:rsid w:val="005C1062"/>
    <w:rsid w:val="005C1B18"/>
    <w:rsid w:val="005C3095"/>
    <w:rsid w:val="005C6EF2"/>
    <w:rsid w:val="005D27D8"/>
    <w:rsid w:val="005D3F46"/>
    <w:rsid w:val="005D4294"/>
    <w:rsid w:val="005D4FE6"/>
    <w:rsid w:val="005D5BB8"/>
    <w:rsid w:val="005D6CE0"/>
    <w:rsid w:val="005D7FE1"/>
    <w:rsid w:val="005E1962"/>
    <w:rsid w:val="005E50FC"/>
    <w:rsid w:val="005E53A1"/>
    <w:rsid w:val="005E5F25"/>
    <w:rsid w:val="005E707A"/>
    <w:rsid w:val="005F0C08"/>
    <w:rsid w:val="005F3ABD"/>
    <w:rsid w:val="005F50C3"/>
    <w:rsid w:val="005F6EE5"/>
    <w:rsid w:val="006016D9"/>
    <w:rsid w:val="00602442"/>
    <w:rsid w:val="00603D33"/>
    <w:rsid w:val="00603D56"/>
    <w:rsid w:val="006040DA"/>
    <w:rsid w:val="00612CC7"/>
    <w:rsid w:val="00612DFB"/>
    <w:rsid w:val="00615418"/>
    <w:rsid w:val="00616614"/>
    <w:rsid w:val="00616C24"/>
    <w:rsid w:val="00616D94"/>
    <w:rsid w:val="00617553"/>
    <w:rsid w:val="00621FA9"/>
    <w:rsid w:val="006236CC"/>
    <w:rsid w:val="006272B6"/>
    <w:rsid w:val="00627CCC"/>
    <w:rsid w:val="006301E5"/>
    <w:rsid w:val="00631022"/>
    <w:rsid w:val="0063106C"/>
    <w:rsid w:val="00631A5F"/>
    <w:rsid w:val="0064022B"/>
    <w:rsid w:val="006419AF"/>
    <w:rsid w:val="0064214F"/>
    <w:rsid w:val="00643434"/>
    <w:rsid w:val="00643F41"/>
    <w:rsid w:val="00644B3C"/>
    <w:rsid w:val="00646A9D"/>
    <w:rsid w:val="00647B4C"/>
    <w:rsid w:val="00647C6C"/>
    <w:rsid w:val="0065207E"/>
    <w:rsid w:val="00661226"/>
    <w:rsid w:val="00662753"/>
    <w:rsid w:val="00662BC4"/>
    <w:rsid w:val="00666F8F"/>
    <w:rsid w:val="0066792D"/>
    <w:rsid w:val="00673A62"/>
    <w:rsid w:val="00674376"/>
    <w:rsid w:val="00674C68"/>
    <w:rsid w:val="00675F9B"/>
    <w:rsid w:val="00677775"/>
    <w:rsid w:val="00682D73"/>
    <w:rsid w:val="00687484"/>
    <w:rsid w:val="006902C3"/>
    <w:rsid w:val="00690EC6"/>
    <w:rsid w:val="00692A5C"/>
    <w:rsid w:val="006946EF"/>
    <w:rsid w:val="006949D5"/>
    <w:rsid w:val="00694DC8"/>
    <w:rsid w:val="00696504"/>
    <w:rsid w:val="006973D0"/>
    <w:rsid w:val="006A0832"/>
    <w:rsid w:val="006A481A"/>
    <w:rsid w:val="006A605D"/>
    <w:rsid w:val="006B307B"/>
    <w:rsid w:val="006B4007"/>
    <w:rsid w:val="006B5C22"/>
    <w:rsid w:val="006B5EEF"/>
    <w:rsid w:val="006B78F6"/>
    <w:rsid w:val="006C0C76"/>
    <w:rsid w:val="006C141D"/>
    <w:rsid w:val="006C1DDB"/>
    <w:rsid w:val="006C3AD8"/>
    <w:rsid w:val="006C3B25"/>
    <w:rsid w:val="006C3CC5"/>
    <w:rsid w:val="006C6023"/>
    <w:rsid w:val="006C69C2"/>
    <w:rsid w:val="006D0561"/>
    <w:rsid w:val="006D2A5D"/>
    <w:rsid w:val="006D4AC4"/>
    <w:rsid w:val="006D5CA4"/>
    <w:rsid w:val="006D701B"/>
    <w:rsid w:val="006E07A3"/>
    <w:rsid w:val="006E28C0"/>
    <w:rsid w:val="006E3B3A"/>
    <w:rsid w:val="006E407D"/>
    <w:rsid w:val="006E7C14"/>
    <w:rsid w:val="006F1A43"/>
    <w:rsid w:val="006F1D2A"/>
    <w:rsid w:val="006F23FA"/>
    <w:rsid w:val="006F2A1D"/>
    <w:rsid w:val="006F2E25"/>
    <w:rsid w:val="006F53B8"/>
    <w:rsid w:val="006F7CFA"/>
    <w:rsid w:val="00701095"/>
    <w:rsid w:val="007018E7"/>
    <w:rsid w:val="00702C87"/>
    <w:rsid w:val="0070478F"/>
    <w:rsid w:val="00706C29"/>
    <w:rsid w:val="00706D94"/>
    <w:rsid w:val="007115C5"/>
    <w:rsid w:val="00715AA7"/>
    <w:rsid w:val="00717A9E"/>
    <w:rsid w:val="00721C35"/>
    <w:rsid w:val="00724439"/>
    <w:rsid w:val="007254D4"/>
    <w:rsid w:val="007255DB"/>
    <w:rsid w:val="00726894"/>
    <w:rsid w:val="00726B65"/>
    <w:rsid w:val="00727F88"/>
    <w:rsid w:val="007302E8"/>
    <w:rsid w:val="00730C5E"/>
    <w:rsid w:val="00736EF8"/>
    <w:rsid w:val="0073781C"/>
    <w:rsid w:val="0074100C"/>
    <w:rsid w:val="00741A21"/>
    <w:rsid w:val="007514DB"/>
    <w:rsid w:val="00752AD7"/>
    <w:rsid w:val="00757B20"/>
    <w:rsid w:val="00762F10"/>
    <w:rsid w:val="00765912"/>
    <w:rsid w:val="0076600B"/>
    <w:rsid w:val="00770F01"/>
    <w:rsid w:val="00771662"/>
    <w:rsid w:val="00772ED2"/>
    <w:rsid w:val="00773C4B"/>
    <w:rsid w:val="0078226B"/>
    <w:rsid w:val="0078261B"/>
    <w:rsid w:val="00785A85"/>
    <w:rsid w:val="00785E69"/>
    <w:rsid w:val="00790E7F"/>
    <w:rsid w:val="0079183F"/>
    <w:rsid w:val="00792302"/>
    <w:rsid w:val="00793204"/>
    <w:rsid w:val="00793D21"/>
    <w:rsid w:val="007971EA"/>
    <w:rsid w:val="007A3D79"/>
    <w:rsid w:val="007B10CE"/>
    <w:rsid w:val="007B13C1"/>
    <w:rsid w:val="007B1566"/>
    <w:rsid w:val="007B16D3"/>
    <w:rsid w:val="007B174A"/>
    <w:rsid w:val="007B1F02"/>
    <w:rsid w:val="007B25C3"/>
    <w:rsid w:val="007B376D"/>
    <w:rsid w:val="007B53BE"/>
    <w:rsid w:val="007C0A74"/>
    <w:rsid w:val="007C1D4E"/>
    <w:rsid w:val="007C2126"/>
    <w:rsid w:val="007C2EDF"/>
    <w:rsid w:val="007C31FC"/>
    <w:rsid w:val="007C33D5"/>
    <w:rsid w:val="007C3E87"/>
    <w:rsid w:val="007C3F80"/>
    <w:rsid w:val="007C5D39"/>
    <w:rsid w:val="007C70A3"/>
    <w:rsid w:val="007D0E6C"/>
    <w:rsid w:val="007D6FE9"/>
    <w:rsid w:val="007D7890"/>
    <w:rsid w:val="007E2263"/>
    <w:rsid w:val="007E30A1"/>
    <w:rsid w:val="007E421E"/>
    <w:rsid w:val="007E4F63"/>
    <w:rsid w:val="007E693D"/>
    <w:rsid w:val="007E6CE5"/>
    <w:rsid w:val="007F0FA5"/>
    <w:rsid w:val="007F146A"/>
    <w:rsid w:val="007F23FB"/>
    <w:rsid w:val="007F54A9"/>
    <w:rsid w:val="007F7193"/>
    <w:rsid w:val="00801655"/>
    <w:rsid w:val="00802FC2"/>
    <w:rsid w:val="00803CF7"/>
    <w:rsid w:val="0080617F"/>
    <w:rsid w:val="008076EA"/>
    <w:rsid w:val="00810F94"/>
    <w:rsid w:val="00811D46"/>
    <w:rsid w:val="00811E89"/>
    <w:rsid w:val="008122F1"/>
    <w:rsid w:val="00812736"/>
    <w:rsid w:val="00815717"/>
    <w:rsid w:val="00824BA6"/>
    <w:rsid w:val="00824FF5"/>
    <w:rsid w:val="008304FD"/>
    <w:rsid w:val="00830CB1"/>
    <w:rsid w:val="008316B9"/>
    <w:rsid w:val="00831808"/>
    <w:rsid w:val="00831FC7"/>
    <w:rsid w:val="008325E3"/>
    <w:rsid w:val="00833F0C"/>
    <w:rsid w:val="0083536C"/>
    <w:rsid w:val="00841EDB"/>
    <w:rsid w:val="00842232"/>
    <w:rsid w:val="00845619"/>
    <w:rsid w:val="00845C15"/>
    <w:rsid w:val="008469A0"/>
    <w:rsid w:val="00846A12"/>
    <w:rsid w:val="00850280"/>
    <w:rsid w:val="008505E9"/>
    <w:rsid w:val="00850981"/>
    <w:rsid w:val="0085590D"/>
    <w:rsid w:val="00860C72"/>
    <w:rsid w:val="00863D2B"/>
    <w:rsid w:val="00864563"/>
    <w:rsid w:val="008669BD"/>
    <w:rsid w:val="00867762"/>
    <w:rsid w:val="00867BC3"/>
    <w:rsid w:val="00871AB9"/>
    <w:rsid w:val="008720AE"/>
    <w:rsid w:val="00872743"/>
    <w:rsid w:val="0087789A"/>
    <w:rsid w:val="00877A0F"/>
    <w:rsid w:val="00877C03"/>
    <w:rsid w:val="0088087B"/>
    <w:rsid w:val="0088198A"/>
    <w:rsid w:val="008834BE"/>
    <w:rsid w:val="008851A1"/>
    <w:rsid w:val="00885370"/>
    <w:rsid w:val="008863D1"/>
    <w:rsid w:val="00886A68"/>
    <w:rsid w:val="0089062A"/>
    <w:rsid w:val="00890C9F"/>
    <w:rsid w:val="00891E7B"/>
    <w:rsid w:val="00893457"/>
    <w:rsid w:val="00895DC6"/>
    <w:rsid w:val="00896847"/>
    <w:rsid w:val="00897EC2"/>
    <w:rsid w:val="008A0991"/>
    <w:rsid w:val="008A3F99"/>
    <w:rsid w:val="008A4AC5"/>
    <w:rsid w:val="008A5FD2"/>
    <w:rsid w:val="008A7045"/>
    <w:rsid w:val="008B1CF9"/>
    <w:rsid w:val="008B2B13"/>
    <w:rsid w:val="008B332A"/>
    <w:rsid w:val="008B4720"/>
    <w:rsid w:val="008B5924"/>
    <w:rsid w:val="008B745A"/>
    <w:rsid w:val="008C0A46"/>
    <w:rsid w:val="008C1FE8"/>
    <w:rsid w:val="008C433A"/>
    <w:rsid w:val="008C436E"/>
    <w:rsid w:val="008D2A5F"/>
    <w:rsid w:val="008D3307"/>
    <w:rsid w:val="008D3B88"/>
    <w:rsid w:val="008D65DD"/>
    <w:rsid w:val="008D697A"/>
    <w:rsid w:val="008D7E02"/>
    <w:rsid w:val="008E12F4"/>
    <w:rsid w:val="008E3A77"/>
    <w:rsid w:val="008E59C0"/>
    <w:rsid w:val="008F0D6A"/>
    <w:rsid w:val="008F1275"/>
    <w:rsid w:val="008F15FB"/>
    <w:rsid w:val="008F2851"/>
    <w:rsid w:val="008F2865"/>
    <w:rsid w:val="008F2AF8"/>
    <w:rsid w:val="008F3881"/>
    <w:rsid w:val="009007BC"/>
    <w:rsid w:val="00901197"/>
    <w:rsid w:val="00902319"/>
    <w:rsid w:val="00902A97"/>
    <w:rsid w:val="00902BAD"/>
    <w:rsid w:val="00907017"/>
    <w:rsid w:val="00910F30"/>
    <w:rsid w:val="00910F50"/>
    <w:rsid w:val="00911255"/>
    <w:rsid w:val="00911648"/>
    <w:rsid w:val="0091658F"/>
    <w:rsid w:val="00916BE1"/>
    <w:rsid w:val="0092089D"/>
    <w:rsid w:val="009211BD"/>
    <w:rsid w:val="00922E51"/>
    <w:rsid w:val="00923049"/>
    <w:rsid w:val="009250E0"/>
    <w:rsid w:val="00930701"/>
    <w:rsid w:val="009315A1"/>
    <w:rsid w:val="00934D6B"/>
    <w:rsid w:val="00935D61"/>
    <w:rsid w:val="009374CB"/>
    <w:rsid w:val="00941698"/>
    <w:rsid w:val="0094497F"/>
    <w:rsid w:val="0094630B"/>
    <w:rsid w:val="00946DF9"/>
    <w:rsid w:val="0094793A"/>
    <w:rsid w:val="00951FA7"/>
    <w:rsid w:val="00952338"/>
    <w:rsid w:val="00953F18"/>
    <w:rsid w:val="009552CE"/>
    <w:rsid w:val="00955DB6"/>
    <w:rsid w:val="00956A94"/>
    <w:rsid w:val="00956E75"/>
    <w:rsid w:val="00957ED1"/>
    <w:rsid w:val="00960D60"/>
    <w:rsid w:val="00960F68"/>
    <w:rsid w:val="00962634"/>
    <w:rsid w:val="00963448"/>
    <w:rsid w:val="00967C58"/>
    <w:rsid w:val="00967D1F"/>
    <w:rsid w:val="009709E2"/>
    <w:rsid w:val="00971377"/>
    <w:rsid w:val="00972809"/>
    <w:rsid w:val="00973EB2"/>
    <w:rsid w:val="00974CBC"/>
    <w:rsid w:val="00980B50"/>
    <w:rsid w:val="00982CFF"/>
    <w:rsid w:val="009853EE"/>
    <w:rsid w:val="00986713"/>
    <w:rsid w:val="009928C0"/>
    <w:rsid w:val="00992E0F"/>
    <w:rsid w:val="00992FAB"/>
    <w:rsid w:val="00993F32"/>
    <w:rsid w:val="00993F53"/>
    <w:rsid w:val="00994724"/>
    <w:rsid w:val="00994FC9"/>
    <w:rsid w:val="00997692"/>
    <w:rsid w:val="00997968"/>
    <w:rsid w:val="009A0264"/>
    <w:rsid w:val="009A352C"/>
    <w:rsid w:val="009A37C3"/>
    <w:rsid w:val="009A577D"/>
    <w:rsid w:val="009B1385"/>
    <w:rsid w:val="009B4036"/>
    <w:rsid w:val="009B6660"/>
    <w:rsid w:val="009C22C7"/>
    <w:rsid w:val="009C27A0"/>
    <w:rsid w:val="009C458E"/>
    <w:rsid w:val="009C4BAD"/>
    <w:rsid w:val="009C6B68"/>
    <w:rsid w:val="009C7109"/>
    <w:rsid w:val="009C7B43"/>
    <w:rsid w:val="009D13AE"/>
    <w:rsid w:val="009D20F5"/>
    <w:rsid w:val="009D224E"/>
    <w:rsid w:val="009D2493"/>
    <w:rsid w:val="009D564F"/>
    <w:rsid w:val="009D607E"/>
    <w:rsid w:val="009E0D1C"/>
    <w:rsid w:val="009E1072"/>
    <w:rsid w:val="009E3773"/>
    <w:rsid w:val="009E3A5C"/>
    <w:rsid w:val="009E7064"/>
    <w:rsid w:val="009F124A"/>
    <w:rsid w:val="009F2141"/>
    <w:rsid w:val="00A0085F"/>
    <w:rsid w:val="00A00EF4"/>
    <w:rsid w:val="00A01C43"/>
    <w:rsid w:val="00A02291"/>
    <w:rsid w:val="00A03104"/>
    <w:rsid w:val="00A044C8"/>
    <w:rsid w:val="00A06345"/>
    <w:rsid w:val="00A07056"/>
    <w:rsid w:val="00A07FA4"/>
    <w:rsid w:val="00A10C0C"/>
    <w:rsid w:val="00A11148"/>
    <w:rsid w:val="00A12590"/>
    <w:rsid w:val="00A12F74"/>
    <w:rsid w:val="00A13E20"/>
    <w:rsid w:val="00A14267"/>
    <w:rsid w:val="00A147C1"/>
    <w:rsid w:val="00A14951"/>
    <w:rsid w:val="00A16F0A"/>
    <w:rsid w:val="00A17D18"/>
    <w:rsid w:val="00A20879"/>
    <w:rsid w:val="00A24F41"/>
    <w:rsid w:val="00A27583"/>
    <w:rsid w:val="00A27BEF"/>
    <w:rsid w:val="00A3203E"/>
    <w:rsid w:val="00A32085"/>
    <w:rsid w:val="00A321F2"/>
    <w:rsid w:val="00A32DCD"/>
    <w:rsid w:val="00A3690E"/>
    <w:rsid w:val="00A37204"/>
    <w:rsid w:val="00A40FE7"/>
    <w:rsid w:val="00A415E1"/>
    <w:rsid w:val="00A416CD"/>
    <w:rsid w:val="00A43A05"/>
    <w:rsid w:val="00A513AA"/>
    <w:rsid w:val="00A517D7"/>
    <w:rsid w:val="00A5234B"/>
    <w:rsid w:val="00A52ED0"/>
    <w:rsid w:val="00A579CC"/>
    <w:rsid w:val="00A629BE"/>
    <w:rsid w:val="00A63298"/>
    <w:rsid w:val="00A70A21"/>
    <w:rsid w:val="00A73987"/>
    <w:rsid w:val="00A73B2E"/>
    <w:rsid w:val="00A75445"/>
    <w:rsid w:val="00A75608"/>
    <w:rsid w:val="00A7645F"/>
    <w:rsid w:val="00A80E18"/>
    <w:rsid w:val="00A80E80"/>
    <w:rsid w:val="00A8126A"/>
    <w:rsid w:val="00A82DC2"/>
    <w:rsid w:val="00A85915"/>
    <w:rsid w:val="00A85F0E"/>
    <w:rsid w:val="00A86EFC"/>
    <w:rsid w:val="00A87106"/>
    <w:rsid w:val="00A92E2C"/>
    <w:rsid w:val="00A92FBB"/>
    <w:rsid w:val="00A9339C"/>
    <w:rsid w:val="00A94C61"/>
    <w:rsid w:val="00A9546C"/>
    <w:rsid w:val="00AA04AF"/>
    <w:rsid w:val="00AA1207"/>
    <w:rsid w:val="00AA2702"/>
    <w:rsid w:val="00AA359E"/>
    <w:rsid w:val="00AA468E"/>
    <w:rsid w:val="00AA4B33"/>
    <w:rsid w:val="00AA793F"/>
    <w:rsid w:val="00AA7F0F"/>
    <w:rsid w:val="00AB0D3F"/>
    <w:rsid w:val="00AB235C"/>
    <w:rsid w:val="00AB409A"/>
    <w:rsid w:val="00AB4BF5"/>
    <w:rsid w:val="00AB6349"/>
    <w:rsid w:val="00AB6A4E"/>
    <w:rsid w:val="00AC167C"/>
    <w:rsid w:val="00AC25C6"/>
    <w:rsid w:val="00AC4E1C"/>
    <w:rsid w:val="00AC5591"/>
    <w:rsid w:val="00AC6537"/>
    <w:rsid w:val="00AC6D70"/>
    <w:rsid w:val="00AC75D3"/>
    <w:rsid w:val="00AD09C7"/>
    <w:rsid w:val="00AD157E"/>
    <w:rsid w:val="00AD196D"/>
    <w:rsid w:val="00AD3D4D"/>
    <w:rsid w:val="00AD3EB9"/>
    <w:rsid w:val="00AD4E79"/>
    <w:rsid w:val="00AD5058"/>
    <w:rsid w:val="00AD54DD"/>
    <w:rsid w:val="00AD7BC1"/>
    <w:rsid w:val="00AE0CA7"/>
    <w:rsid w:val="00AE2085"/>
    <w:rsid w:val="00AE6A3A"/>
    <w:rsid w:val="00AF0674"/>
    <w:rsid w:val="00AF1A04"/>
    <w:rsid w:val="00AF2A24"/>
    <w:rsid w:val="00AF439C"/>
    <w:rsid w:val="00AF672D"/>
    <w:rsid w:val="00AF6C0B"/>
    <w:rsid w:val="00B013AF"/>
    <w:rsid w:val="00B013FC"/>
    <w:rsid w:val="00B046B7"/>
    <w:rsid w:val="00B04A8D"/>
    <w:rsid w:val="00B05E82"/>
    <w:rsid w:val="00B05EC8"/>
    <w:rsid w:val="00B06BF5"/>
    <w:rsid w:val="00B077B5"/>
    <w:rsid w:val="00B07B2A"/>
    <w:rsid w:val="00B11A7A"/>
    <w:rsid w:val="00B123B5"/>
    <w:rsid w:val="00B13C31"/>
    <w:rsid w:val="00B1791B"/>
    <w:rsid w:val="00B179BA"/>
    <w:rsid w:val="00B209B1"/>
    <w:rsid w:val="00B210C1"/>
    <w:rsid w:val="00B22F0F"/>
    <w:rsid w:val="00B233E4"/>
    <w:rsid w:val="00B23C39"/>
    <w:rsid w:val="00B24441"/>
    <w:rsid w:val="00B250F6"/>
    <w:rsid w:val="00B26FEE"/>
    <w:rsid w:val="00B27A4F"/>
    <w:rsid w:val="00B27D1D"/>
    <w:rsid w:val="00B325E8"/>
    <w:rsid w:val="00B3270E"/>
    <w:rsid w:val="00B32C3C"/>
    <w:rsid w:val="00B34FC5"/>
    <w:rsid w:val="00B407BF"/>
    <w:rsid w:val="00B40E97"/>
    <w:rsid w:val="00B41DF1"/>
    <w:rsid w:val="00B43445"/>
    <w:rsid w:val="00B435ED"/>
    <w:rsid w:val="00B447E8"/>
    <w:rsid w:val="00B468C1"/>
    <w:rsid w:val="00B468F1"/>
    <w:rsid w:val="00B50F79"/>
    <w:rsid w:val="00B523D3"/>
    <w:rsid w:val="00B53633"/>
    <w:rsid w:val="00B536F0"/>
    <w:rsid w:val="00B5399F"/>
    <w:rsid w:val="00B53C7B"/>
    <w:rsid w:val="00B53E06"/>
    <w:rsid w:val="00B54B5D"/>
    <w:rsid w:val="00B6263E"/>
    <w:rsid w:val="00B63111"/>
    <w:rsid w:val="00B63AF5"/>
    <w:rsid w:val="00B64478"/>
    <w:rsid w:val="00B65385"/>
    <w:rsid w:val="00B653C3"/>
    <w:rsid w:val="00B662A3"/>
    <w:rsid w:val="00B66B3E"/>
    <w:rsid w:val="00B66DE6"/>
    <w:rsid w:val="00B70256"/>
    <w:rsid w:val="00B709FC"/>
    <w:rsid w:val="00B727F5"/>
    <w:rsid w:val="00B732D0"/>
    <w:rsid w:val="00B734AF"/>
    <w:rsid w:val="00B74432"/>
    <w:rsid w:val="00B76824"/>
    <w:rsid w:val="00B813A3"/>
    <w:rsid w:val="00B81BD3"/>
    <w:rsid w:val="00B8491C"/>
    <w:rsid w:val="00B86617"/>
    <w:rsid w:val="00B86A2E"/>
    <w:rsid w:val="00B87635"/>
    <w:rsid w:val="00B87977"/>
    <w:rsid w:val="00B879CC"/>
    <w:rsid w:val="00B87F3C"/>
    <w:rsid w:val="00B90C9B"/>
    <w:rsid w:val="00B945B2"/>
    <w:rsid w:val="00B94ABE"/>
    <w:rsid w:val="00B95835"/>
    <w:rsid w:val="00B95C2A"/>
    <w:rsid w:val="00BA1CD2"/>
    <w:rsid w:val="00BA2D64"/>
    <w:rsid w:val="00BA3B1D"/>
    <w:rsid w:val="00BA4081"/>
    <w:rsid w:val="00BA4307"/>
    <w:rsid w:val="00BA66A2"/>
    <w:rsid w:val="00BB1D48"/>
    <w:rsid w:val="00BB3B47"/>
    <w:rsid w:val="00BB3E69"/>
    <w:rsid w:val="00BB5068"/>
    <w:rsid w:val="00BB70DA"/>
    <w:rsid w:val="00BB7B82"/>
    <w:rsid w:val="00BB7C44"/>
    <w:rsid w:val="00BC0B2D"/>
    <w:rsid w:val="00BC1427"/>
    <w:rsid w:val="00BC2126"/>
    <w:rsid w:val="00BC3182"/>
    <w:rsid w:val="00BC5B0C"/>
    <w:rsid w:val="00BC7EB4"/>
    <w:rsid w:val="00BD004F"/>
    <w:rsid w:val="00BD1DF0"/>
    <w:rsid w:val="00BD1E0E"/>
    <w:rsid w:val="00BD1FED"/>
    <w:rsid w:val="00BD2A7F"/>
    <w:rsid w:val="00BD2D8C"/>
    <w:rsid w:val="00BD2F62"/>
    <w:rsid w:val="00BE0401"/>
    <w:rsid w:val="00BE0C3E"/>
    <w:rsid w:val="00BE1234"/>
    <w:rsid w:val="00BE28BA"/>
    <w:rsid w:val="00BF003B"/>
    <w:rsid w:val="00BF2B5A"/>
    <w:rsid w:val="00BF4877"/>
    <w:rsid w:val="00BF6818"/>
    <w:rsid w:val="00C00115"/>
    <w:rsid w:val="00C0138B"/>
    <w:rsid w:val="00C02C4D"/>
    <w:rsid w:val="00C0415F"/>
    <w:rsid w:val="00C04FE4"/>
    <w:rsid w:val="00C10957"/>
    <w:rsid w:val="00C20CAD"/>
    <w:rsid w:val="00C236E8"/>
    <w:rsid w:val="00C23BCF"/>
    <w:rsid w:val="00C246A4"/>
    <w:rsid w:val="00C24CF6"/>
    <w:rsid w:val="00C25403"/>
    <w:rsid w:val="00C2614D"/>
    <w:rsid w:val="00C27173"/>
    <w:rsid w:val="00C302A2"/>
    <w:rsid w:val="00C359E9"/>
    <w:rsid w:val="00C415CA"/>
    <w:rsid w:val="00C41A9F"/>
    <w:rsid w:val="00C41B45"/>
    <w:rsid w:val="00C42485"/>
    <w:rsid w:val="00C426A1"/>
    <w:rsid w:val="00C44909"/>
    <w:rsid w:val="00C44949"/>
    <w:rsid w:val="00C45FF5"/>
    <w:rsid w:val="00C50A8C"/>
    <w:rsid w:val="00C516D0"/>
    <w:rsid w:val="00C51703"/>
    <w:rsid w:val="00C524F5"/>
    <w:rsid w:val="00C52B0F"/>
    <w:rsid w:val="00C52BD0"/>
    <w:rsid w:val="00C52CEF"/>
    <w:rsid w:val="00C54486"/>
    <w:rsid w:val="00C54E0E"/>
    <w:rsid w:val="00C551D9"/>
    <w:rsid w:val="00C55F62"/>
    <w:rsid w:val="00C5646C"/>
    <w:rsid w:val="00C60F3C"/>
    <w:rsid w:val="00C61007"/>
    <w:rsid w:val="00C6301E"/>
    <w:rsid w:val="00C63102"/>
    <w:rsid w:val="00C63316"/>
    <w:rsid w:val="00C6436B"/>
    <w:rsid w:val="00C64C25"/>
    <w:rsid w:val="00C66211"/>
    <w:rsid w:val="00C67BB6"/>
    <w:rsid w:val="00C67CEC"/>
    <w:rsid w:val="00C7021C"/>
    <w:rsid w:val="00C718C4"/>
    <w:rsid w:val="00C725EB"/>
    <w:rsid w:val="00C738C0"/>
    <w:rsid w:val="00C73936"/>
    <w:rsid w:val="00C74B3B"/>
    <w:rsid w:val="00C76ED7"/>
    <w:rsid w:val="00C83436"/>
    <w:rsid w:val="00C83725"/>
    <w:rsid w:val="00C8512F"/>
    <w:rsid w:val="00C86274"/>
    <w:rsid w:val="00C874BC"/>
    <w:rsid w:val="00C90286"/>
    <w:rsid w:val="00C90C17"/>
    <w:rsid w:val="00C90E47"/>
    <w:rsid w:val="00C92F17"/>
    <w:rsid w:val="00C93905"/>
    <w:rsid w:val="00C94071"/>
    <w:rsid w:val="00C96C0B"/>
    <w:rsid w:val="00CA0BD6"/>
    <w:rsid w:val="00CA18E2"/>
    <w:rsid w:val="00CA1A02"/>
    <w:rsid w:val="00CA1C1F"/>
    <w:rsid w:val="00CA507D"/>
    <w:rsid w:val="00CA5A18"/>
    <w:rsid w:val="00CA73CE"/>
    <w:rsid w:val="00CB063D"/>
    <w:rsid w:val="00CB0823"/>
    <w:rsid w:val="00CB3284"/>
    <w:rsid w:val="00CB41A2"/>
    <w:rsid w:val="00CC15E2"/>
    <w:rsid w:val="00CC3A6F"/>
    <w:rsid w:val="00CC42DD"/>
    <w:rsid w:val="00CC4D89"/>
    <w:rsid w:val="00CC6765"/>
    <w:rsid w:val="00CC74DD"/>
    <w:rsid w:val="00CD0D96"/>
    <w:rsid w:val="00CD304F"/>
    <w:rsid w:val="00CD347E"/>
    <w:rsid w:val="00CD4A35"/>
    <w:rsid w:val="00CD556C"/>
    <w:rsid w:val="00CD594F"/>
    <w:rsid w:val="00CD658B"/>
    <w:rsid w:val="00CD6F64"/>
    <w:rsid w:val="00CE02A5"/>
    <w:rsid w:val="00CE21A5"/>
    <w:rsid w:val="00CE2C9C"/>
    <w:rsid w:val="00CE577B"/>
    <w:rsid w:val="00CE7227"/>
    <w:rsid w:val="00CE7963"/>
    <w:rsid w:val="00CF0CA6"/>
    <w:rsid w:val="00CF175D"/>
    <w:rsid w:val="00CF17C1"/>
    <w:rsid w:val="00CF2156"/>
    <w:rsid w:val="00CF2170"/>
    <w:rsid w:val="00CF21A0"/>
    <w:rsid w:val="00CF3668"/>
    <w:rsid w:val="00D00C81"/>
    <w:rsid w:val="00D00DEC"/>
    <w:rsid w:val="00D00EF1"/>
    <w:rsid w:val="00D03A87"/>
    <w:rsid w:val="00D03B59"/>
    <w:rsid w:val="00D0472A"/>
    <w:rsid w:val="00D04D77"/>
    <w:rsid w:val="00D1119B"/>
    <w:rsid w:val="00D13DFD"/>
    <w:rsid w:val="00D14552"/>
    <w:rsid w:val="00D212CD"/>
    <w:rsid w:val="00D2668C"/>
    <w:rsid w:val="00D27085"/>
    <w:rsid w:val="00D324A1"/>
    <w:rsid w:val="00D342EA"/>
    <w:rsid w:val="00D34A26"/>
    <w:rsid w:val="00D34CD2"/>
    <w:rsid w:val="00D35FF0"/>
    <w:rsid w:val="00D3666F"/>
    <w:rsid w:val="00D50A75"/>
    <w:rsid w:val="00D51E58"/>
    <w:rsid w:val="00D56F77"/>
    <w:rsid w:val="00D57BC6"/>
    <w:rsid w:val="00D64E8C"/>
    <w:rsid w:val="00D65B79"/>
    <w:rsid w:val="00D664F1"/>
    <w:rsid w:val="00D671D1"/>
    <w:rsid w:val="00D67389"/>
    <w:rsid w:val="00D70AAC"/>
    <w:rsid w:val="00D71F19"/>
    <w:rsid w:val="00D729D4"/>
    <w:rsid w:val="00D73D82"/>
    <w:rsid w:val="00D82FA6"/>
    <w:rsid w:val="00D83708"/>
    <w:rsid w:val="00D84584"/>
    <w:rsid w:val="00D84C8A"/>
    <w:rsid w:val="00D85A03"/>
    <w:rsid w:val="00D8644A"/>
    <w:rsid w:val="00D86972"/>
    <w:rsid w:val="00D86DE7"/>
    <w:rsid w:val="00D86DE8"/>
    <w:rsid w:val="00D90D9D"/>
    <w:rsid w:val="00D91652"/>
    <w:rsid w:val="00D91B20"/>
    <w:rsid w:val="00D929B1"/>
    <w:rsid w:val="00D92C6C"/>
    <w:rsid w:val="00D93866"/>
    <w:rsid w:val="00DA1688"/>
    <w:rsid w:val="00DA3D62"/>
    <w:rsid w:val="00DA47E2"/>
    <w:rsid w:val="00DA4930"/>
    <w:rsid w:val="00DA55B0"/>
    <w:rsid w:val="00DA57E4"/>
    <w:rsid w:val="00DA6097"/>
    <w:rsid w:val="00DA79D0"/>
    <w:rsid w:val="00DA7D92"/>
    <w:rsid w:val="00DB1028"/>
    <w:rsid w:val="00DB38C1"/>
    <w:rsid w:val="00DB45F0"/>
    <w:rsid w:val="00DB4A72"/>
    <w:rsid w:val="00DB53B3"/>
    <w:rsid w:val="00DB5986"/>
    <w:rsid w:val="00DB6CE2"/>
    <w:rsid w:val="00DB6FEC"/>
    <w:rsid w:val="00DC083F"/>
    <w:rsid w:val="00DC0CA4"/>
    <w:rsid w:val="00DC3ADD"/>
    <w:rsid w:val="00DC44AF"/>
    <w:rsid w:val="00DC55AE"/>
    <w:rsid w:val="00DC6D29"/>
    <w:rsid w:val="00DC76B6"/>
    <w:rsid w:val="00DD0AA4"/>
    <w:rsid w:val="00DD1347"/>
    <w:rsid w:val="00DD3195"/>
    <w:rsid w:val="00DD44EF"/>
    <w:rsid w:val="00DD4EB1"/>
    <w:rsid w:val="00DD5029"/>
    <w:rsid w:val="00DD60E3"/>
    <w:rsid w:val="00DD7A02"/>
    <w:rsid w:val="00DE0245"/>
    <w:rsid w:val="00DE0FFD"/>
    <w:rsid w:val="00DE15A9"/>
    <w:rsid w:val="00DE1F31"/>
    <w:rsid w:val="00DE5266"/>
    <w:rsid w:val="00DE62DA"/>
    <w:rsid w:val="00DE6894"/>
    <w:rsid w:val="00DE7EBB"/>
    <w:rsid w:val="00E00C2F"/>
    <w:rsid w:val="00E02908"/>
    <w:rsid w:val="00E03000"/>
    <w:rsid w:val="00E04B81"/>
    <w:rsid w:val="00E06C85"/>
    <w:rsid w:val="00E102B1"/>
    <w:rsid w:val="00E12F8C"/>
    <w:rsid w:val="00E17061"/>
    <w:rsid w:val="00E1759E"/>
    <w:rsid w:val="00E2215B"/>
    <w:rsid w:val="00E25647"/>
    <w:rsid w:val="00E2622D"/>
    <w:rsid w:val="00E31D57"/>
    <w:rsid w:val="00E33F01"/>
    <w:rsid w:val="00E347AA"/>
    <w:rsid w:val="00E35B4C"/>
    <w:rsid w:val="00E362F4"/>
    <w:rsid w:val="00E36FBB"/>
    <w:rsid w:val="00E37AF9"/>
    <w:rsid w:val="00E37ED6"/>
    <w:rsid w:val="00E406CB"/>
    <w:rsid w:val="00E426EB"/>
    <w:rsid w:val="00E4362B"/>
    <w:rsid w:val="00E43F2F"/>
    <w:rsid w:val="00E47E0B"/>
    <w:rsid w:val="00E54877"/>
    <w:rsid w:val="00E602B2"/>
    <w:rsid w:val="00E60A70"/>
    <w:rsid w:val="00E61198"/>
    <w:rsid w:val="00E6242D"/>
    <w:rsid w:val="00E6336B"/>
    <w:rsid w:val="00E678F9"/>
    <w:rsid w:val="00E70C70"/>
    <w:rsid w:val="00E7254E"/>
    <w:rsid w:val="00E747E5"/>
    <w:rsid w:val="00E77D62"/>
    <w:rsid w:val="00E8090B"/>
    <w:rsid w:val="00E814EB"/>
    <w:rsid w:val="00E822A1"/>
    <w:rsid w:val="00E872E9"/>
    <w:rsid w:val="00E879C7"/>
    <w:rsid w:val="00E87CC7"/>
    <w:rsid w:val="00E90088"/>
    <w:rsid w:val="00E97919"/>
    <w:rsid w:val="00EA30D4"/>
    <w:rsid w:val="00EA361D"/>
    <w:rsid w:val="00EA7052"/>
    <w:rsid w:val="00EB1A05"/>
    <w:rsid w:val="00EB1B9A"/>
    <w:rsid w:val="00EB24DC"/>
    <w:rsid w:val="00EB3098"/>
    <w:rsid w:val="00EB4A2E"/>
    <w:rsid w:val="00EB4ABA"/>
    <w:rsid w:val="00EB4B36"/>
    <w:rsid w:val="00EB79C5"/>
    <w:rsid w:val="00EC19D8"/>
    <w:rsid w:val="00EC26C0"/>
    <w:rsid w:val="00EC37CD"/>
    <w:rsid w:val="00EC4391"/>
    <w:rsid w:val="00EC4B04"/>
    <w:rsid w:val="00EC7FC5"/>
    <w:rsid w:val="00ED04A8"/>
    <w:rsid w:val="00ED0A73"/>
    <w:rsid w:val="00ED270C"/>
    <w:rsid w:val="00ED2BBD"/>
    <w:rsid w:val="00ED4128"/>
    <w:rsid w:val="00ED7128"/>
    <w:rsid w:val="00EE1254"/>
    <w:rsid w:val="00EE4903"/>
    <w:rsid w:val="00EF0286"/>
    <w:rsid w:val="00EF20C9"/>
    <w:rsid w:val="00EF2115"/>
    <w:rsid w:val="00EF2956"/>
    <w:rsid w:val="00EF33A2"/>
    <w:rsid w:val="00EF377F"/>
    <w:rsid w:val="00EF3B7C"/>
    <w:rsid w:val="00EF486E"/>
    <w:rsid w:val="00EF67A4"/>
    <w:rsid w:val="00F003C8"/>
    <w:rsid w:val="00F02418"/>
    <w:rsid w:val="00F0248F"/>
    <w:rsid w:val="00F02714"/>
    <w:rsid w:val="00F04FD0"/>
    <w:rsid w:val="00F05076"/>
    <w:rsid w:val="00F05419"/>
    <w:rsid w:val="00F05A33"/>
    <w:rsid w:val="00F1008E"/>
    <w:rsid w:val="00F12003"/>
    <w:rsid w:val="00F125BC"/>
    <w:rsid w:val="00F16617"/>
    <w:rsid w:val="00F200C2"/>
    <w:rsid w:val="00F222F6"/>
    <w:rsid w:val="00F22A0E"/>
    <w:rsid w:val="00F25866"/>
    <w:rsid w:val="00F27064"/>
    <w:rsid w:val="00F2747E"/>
    <w:rsid w:val="00F3005A"/>
    <w:rsid w:val="00F300F6"/>
    <w:rsid w:val="00F319A6"/>
    <w:rsid w:val="00F332A0"/>
    <w:rsid w:val="00F336F5"/>
    <w:rsid w:val="00F34087"/>
    <w:rsid w:val="00F34BE2"/>
    <w:rsid w:val="00F3561B"/>
    <w:rsid w:val="00F358B2"/>
    <w:rsid w:val="00F35EC2"/>
    <w:rsid w:val="00F36119"/>
    <w:rsid w:val="00F368FA"/>
    <w:rsid w:val="00F36ED1"/>
    <w:rsid w:val="00F37798"/>
    <w:rsid w:val="00F44514"/>
    <w:rsid w:val="00F446FA"/>
    <w:rsid w:val="00F470F7"/>
    <w:rsid w:val="00F47734"/>
    <w:rsid w:val="00F5135D"/>
    <w:rsid w:val="00F52AF9"/>
    <w:rsid w:val="00F53AE5"/>
    <w:rsid w:val="00F542FA"/>
    <w:rsid w:val="00F55461"/>
    <w:rsid w:val="00F61A55"/>
    <w:rsid w:val="00F65BDA"/>
    <w:rsid w:val="00F66F47"/>
    <w:rsid w:val="00F674E6"/>
    <w:rsid w:val="00F71678"/>
    <w:rsid w:val="00F723ED"/>
    <w:rsid w:val="00F74661"/>
    <w:rsid w:val="00F810B1"/>
    <w:rsid w:val="00F85D8C"/>
    <w:rsid w:val="00F876E0"/>
    <w:rsid w:val="00F91C69"/>
    <w:rsid w:val="00F92F89"/>
    <w:rsid w:val="00F95879"/>
    <w:rsid w:val="00FA04B8"/>
    <w:rsid w:val="00FA127C"/>
    <w:rsid w:val="00FA205F"/>
    <w:rsid w:val="00FA213C"/>
    <w:rsid w:val="00FA376C"/>
    <w:rsid w:val="00FA5956"/>
    <w:rsid w:val="00FA5F7A"/>
    <w:rsid w:val="00FA6FDA"/>
    <w:rsid w:val="00FB0427"/>
    <w:rsid w:val="00FB1ED6"/>
    <w:rsid w:val="00FB20F6"/>
    <w:rsid w:val="00FB28A4"/>
    <w:rsid w:val="00FB4787"/>
    <w:rsid w:val="00FB4EFC"/>
    <w:rsid w:val="00FB547C"/>
    <w:rsid w:val="00FB5D6F"/>
    <w:rsid w:val="00FB6586"/>
    <w:rsid w:val="00FB6E48"/>
    <w:rsid w:val="00FC0BE3"/>
    <w:rsid w:val="00FC0D2D"/>
    <w:rsid w:val="00FC2FE8"/>
    <w:rsid w:val="00FC5181"/>
    <w:rsid w:val="00FC54F1"/>
    <w:rsid w:val="00FC7535"/>
    <w:rsid w:val="00FD5E86"/>
    <w:rsid w:val="00FE13B3"/>
    <w:rsid w:val="00FE42F3"/>
    <w:rsid w:val="00FE494A"/>
    <w:rsid w:val="00FE4E2E"/>
    <w:rsid w:val="00FE76B5"/>
    <w:rsid w:val="00FF0F03"/>
    <w:rsid w:val="00FF4137"/>
    <w:rsid w:val="00FF53D3"/>
    <w:rsid w:val="00FF68FD"/>
    <w:rsid w:val="00FF7292"/>
    <w:rsid w:val="00FF7E1D"/>
    <w:rsid w:val="00FF7FC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9295C9-8CAA-4D8E-AF02-8589EF958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SimSun"/>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0"/>
    <w:next w:val="a0"/>
    <w:link w:val="10"/>
    <w:uiPriority w:val="9"/>
    <w:qFormat/>
    <w:pPr>
      <w:keepNext/>
      <w:keepLines/>
      <w:spacing w:before="480" w:after="0"/>
      <w:outlineLvl w:val="0"/>
    </w:pPr>
    <w:rPr>
      <w:rFonts w:ascii="Cambria" w:eastAsia="SimSun" w:hAnsi="Cambria"/>
      <w:b/>
      <w:bCs/>
      <w:color w:val="365F91"/>
      <w:sz w:val="28"/>
      <w:szCs w:val="28"/>
    </w:rPr>
  </w:style>
  <w:style w:type="paragraph" w:styleId="20">
    <w:name w:val="heading 2"/>
    <w:basedOn w:val="a0"/>
    <w:next w:val="a0"/>
    <w:link w:val="21"/>
    <w:uiPriority w:val="9"/>
    <w:qFormat/>
    <w:pPr>
      <w:keepNext/>
      <w:keepLines/>
      <w:spacing w:before="40" w:after="0"/>
      <w:outlineLvl w:val="1"/>
    </w:pPr>
    <w:rPr>
      <w:rFonts w:ascii="Cambria" w:eastAsia="SimSun" w:hAnsi="Cambria"/>
      <w:color w:val="365F91"/>
      <w:sz w:val="26"/>
      <w:szCs w:val="26"/>
    </w:rPr>
  </w:style>
  <w:style w:type="paragraph" w:styleId="30">
    <w:name w:val="heading 3"/>
    <w:basedOn w:val="a0"/>
    <w:link w:val="31"/>
    <w:uiPriority w:val="9"/>
    <w:qFormat/>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0">
    <w:name w:val="heading 4"/>
    <w:basedOn w:val="a0"/>
    <w:next w:val="a0"/>
    <w:link w:val="41"/>
    <w:qFormat/>
    <w:pPr>
      <w:keepNext/>
      <w:keepLines/>
      <w:spacing w:before="200" w:after="0" w:line="240" w:lineRule="auto"/>
      <w:outlineLvl w:val="3"/>
    </w:pPr>
    <w:rPr>
      <w:rFonts w:ascii="Cambria" w:eastAsia="SimSun" w:hAnsi="Cambria"/>
      <w:b/>
      <w:bCs/>
      <w:i/>
      <w:iCs/>
      <w:color w:val="4F81BD"/>
      <w:sz w:val="20"/>
      <w:szCs w:val="20"/>
      <w:lang w:eastAsia="ru-RU"/>
    </w:rPr>
  </w:style>
  <w:style w:type="paragraph" w:styleId="50">
    <w:name w:val="heading 5"/>
    <w:basedOn w:val="a0"/>
    <w:next w:val="a0"/>
    <w:link w:val="51"/>
    <w:uiPriority w:val="9"/>
    <w:qFormat/>
    <w:pPr>
      <w:keepNext/>
      <w:keepLines/>
      <w:spacing w:before="200" w:after="0"/>
      <w:outlineLvl w:val="4"/>
    </w:pPr>
    <w:rPr>
      <w:rFonts w:ascii="Cambria" w:eastAsia="SimSun" w:hAnsi="Cambria"/>
      <w:color w:val="243F6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rPr>
      <w:color w:val="0000FF"/>
      <w:u w:val="single"/>
    </w:rPr>
  </w:style>
  <w:style w:type="paragraph" w:customStyle="1" w:styleId="Standard">
    <w:name w:val="Standard"/>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onsPlusNormal">
    <w:name w:val="ConsPlusNormal"/>
    <w:link w:val="ConsPlusNormal0"/>
    <w:qFormat/>
    <w:pPr>
      <w:widowControl w:val="0"/>
      <w:autoSpaceDE w:val="0"/>
      <w:autoSpaceDN w:val="0"/>
      <w:spacing w:after="0" w:line="240" w:lineRule="auto"/>
    </w:pPr>
    <w:rPr>
      <w:rFonts w:eastAsia="Times New Roman" w:cs="Calibri"/>
      <w:szCs w:val="20"/>
      <w:lang w:eastAsia="ru-RU"/>
    </w:rPr>
  </w:style>
  <w:style w:type="paragraph" w:customStyle="1" w:styleId="ConsPlusTitle">
    <w:name w:val="ConsPlusTitle"/>
    <w:pPr>
      <w:widowControl w:val="0"/>
      <w:autoSpaceDE w:val="0"/>
      <w:autoSpaceDN w:val="0"/>
      <w:spacing w:after="0" w:line="240" w:lineRule="auto"/>
    </w:pPr>
    <w:rPr>
      <w:rFonts w:eastAsia="Times New Roman" w:cs="Calibri"/>
      <w:b/>
      <w:szCs w:val="20"/>
      <w:lang w:eastAsia="ru-RU"/>
    </w:rPr>
  </w:style>
  <w:style w:type="paragraph" w:styleId="a5">
    <w:name w:val="header"/>
    <w:basedOn w:val="a0"/>
    <w:link w:val="a6"/>
    <w:uiPriority w:val="99"/>
    <w:pPr>
      <w:tabs>
        <w:tab w:val="center" w:pos="4677"/>
        <w:tab w:val="right" w:pos="9355"/>
      </w:tabs>
      <w:spacing w:after="0" w:line="240" w:lineRule="auto"/>
    </w:pPr>
  </w:style>
  <w:style w:type="character" w:customStyle="1" w:styleId="a6">
    <w:name w:val="Верхний колонтитул Знак"/>
    <w:basedOn w:val="a1"/>
    <w:link w:val="a5"/>
    <w:uiPriority w:val="99"/>
  </w:style>
  <w:style w:type="paragraph" w:styleId="a7">
    <w:name w:val="footer"/>
    <w:basedOn w:val="a0"/>
    <w:link w:val="a8"/>
    <w:uiPriority w:val="99"/>
    <w:pPr>
      <w:tabs>
        <w:tab w:val="center" w:pos="4677"/>
        <w:tab w:val="right" w:pos="9355"/>
      </w:tabs>
      <w:spacing w:after="0" w:line="240" w:lineRule="auto"/>
    </w:pPr>
  </w:style>
  <w:style w:type="character" w:customStyle="1" w:styleId="a8">
    <w:name w:val="Нижний колонтитул Знак"/>
    <w:basedOn w:val="a1"/>
    <w:link w:val="a7"/>
    <w:uiPriority w:val="99"/>
  </w:style>
  <w:style w:type="character" w:customStyle="1" w:styleId="31">
    <w:name w:val="Заголовок 3 Знак"/>
    <w:basedOn w:val="a1"/>
    <w:link w:val="30"/>
    <w:uiPriority w:val="9"/>
    <w:rPr>
      <w:rFonts w:ascii="Times New Roman" w:eastAsia="Times New Roman" w:hAnsi="Times New Roman" w:cs="Times New Roman"/>
      <w:b/>
      <w:bCs/>
      <w:sz w:val="27"/>
      <w:szCs w:val="27"/>
      <w:lang w:eastAsia="ru-RU"/>
    </w:rPr>
  </w:style>
  <w:style w:type="paragraph" w:customStyle="1" w:styleId="dt-p">
    <w:name w:val="dt-p"/>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1"/>
  </w:style>
  <w:style w:type="character" w:styleId="a9">
    <w:name w:val="Strong"/>
    <w:basedOn w:val="a1"/>
    <w:uiPriority w:val="22"/>
    <w:qFormat/>
    <w:rPr>
      <w:b/>
      <w:bCs/>
    </w:rPr>
  </w:style>
  <w:style w:type="paragraph" w:customStyle="1" w:styleId="3">
    <w:name w:val="[Ростех] Наименование Подраздела (Уровень 3)"/>
    <w:uiPriority w:val="99"/>
    <w:qFormat/>
    <w:pPr>
      <w:keepNext/>
      <w:keepLines/>
      <w:numPr>
        <w:ilvl w:val="1"/>
        <w:numId w:val="1"/>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
    <w:name w:val="[Ростех] Наименование Раздела (Уровень 2)"/>
    <w:uiPriority w:val="99"/>
    <w:qFormat/>
    <w:pPr>
      <w:keepNext/>
      <w:keepLines/>
      <w:numPr>
        <w:numId w:val="1"/>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
    <w:name w:val="[Ростех] Простой текст (Без уровня)"/>
    <w:uiPriority w:val="99"/>
    <w:qFormat/>
    <w:pPr>
      <w:numPr>
        <w:ilvl w:val="5"/>
        <w:numId w:val="1"/>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
    <w:name w:val="[Ростех] Текст Подпункта (Уровень 5)"/>
    <w:link w:val="52"/>
    <w:uiPriority w:val="99"/>
    <w:qFormat/>
    <w:pPr>
      <w:numPr>
        <w:ilvl w:val="3"/>
        <w:numId w:val="1"/>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pPr>
      <w:numPr>
        <w:ilvl w:val="4"/>
        <w:numId w:val="1"/>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
    <w:name w:val="[Ростех] Текст Пункта (Уровень 4)"/>
    <w:link w:val="42"/>
    <w:uiPriority w:val="99"/>
    <w:qFormat/>
    <w:pPr>
      <w:numPr>
        <w:ilvl w:val="2"/>
        <w:numId w:val="1"/>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character" w:customStyle="1" w:styleId="42">
    <w:name w:val="[Ростех] Текст Пункта (Уровень 4) Знак"/>
    <w:basedOn w:val="a1"/>
    <w:link w:val="4"/>
    <w:uiPriority w:val="99"/>
    <w:rPr>
      <w:rFonts w:ascii="Proxima Nova ExCn Rg" w:eastAsia="Times New Roman" w:hAnsi="Proxima Nova ExCn Rg" w:cs="Times New Roman"/>
      <w:sz w:val="28"/>
      <w:szCs w:val="28"/>
      <w:lang w:eastAsia="ru-RU"/>
    </w:rPr>
  </w:style>
  <w:style w:type="character" w:customStyle="1" w:styleId="52">
    <w:name w:val="[Ростех] Текст Подпункта (Уровень 5) Знак"/>
    <w:basedOn w:val="a1"/>
    <w:link w:val="5"/>
    <w:uiPriority w:val="99"/>
    <w:qFormat/>
    <w:rPr>
      <w:rFonts w:ascii="Proxima Nova ExCn Rg" w:eastAsia="Times New Roman" w:hAnsi="Proxima Nova ExCn Rg" w:cs="Times New Roman"/>
      <w:sz w:val="28"/>
      <w:szCs w:val="28"/>
      <w:lang w:eastAsia="ru-RU"/>
    </w:rPr>
  </w:style>
  <w:style w:type="paragraph" w:styleId="aa">
    <w:name w:val="List Paragraph"/>
    <w:aliases w:val="Bullet List,FooterText,numbered,Paragraphe de liste1,lp1,Подпись рисунка,Маркированный список_уровень1,it_List1,Абзац списка литеральный,Абзац основного текста,Bullet Number,Индексы,Num Bullet 1,Нумерованый список,SL_Абзац списка,Булит 1,UL"/>
    <w:basedOn w:val="a0"/>
    <w:link w:val="ab"/>
    <w:uiPriority w:val="34"/>
    <w:qFormat/>
    <w:pPr>
      <w:ind w:left="720"/>
      <w:contextualSpacing/>
    </w:pPr>
  </w:style>
  <w:style w:type="paragraph" w:customStyle="1" w:styleId="s1">
    <w:name w:val="s_1"/>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Emphasis"/>
    <w:basedOn w:val="a1"/>
    <w:uiPriority w:val="20"/>
    <w:qFormat/>
    <w:rPr>
      <w:i/>
      <w:iCs/>
    </w:rPr>
  </w:style>
  <w:style w:type="character" w:customStyle="1" w:styleId="extended-textshort">
    <w:name w:val="extended-text__short"/>
    <w:basedOn w:val="a1"/>
  </w:style>
  <w:style w:type="paragraph" w:styleId="ad">
    <w:name w:val="Normal (Web)"/>
    <w:basedOn w:val="a0"/>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rPr>
      <w:rFonts w:ascii="Calibri" w:eastAsia="Times New Roman" w:hAnsi="Calibri" w:cs="Calibri"/>
      <w:szCs w:val="20"/>
      <w:lang w:eastAsia="ru-RU"/>
    </w:rPr>
  </w:style>
  <w:style w:type="character" w:customStyle="1" w:styleId="FontStyle23">
    <w:name w:val="Font Style23"/>
    <w:uiPriority w:val="99"/>
    <w:rPr>
      <w:rFonts w:ascii="Times New Roman" w:hAnsi="Times New Roman"/>
      <w:sz w:val="20"/>
    </w:rPr>
  </w:style>
  <w:style w:type="paragraph" w:styleId="ae">
    <w:name w:val="No Spacing"/>
    <w:link w:val="af"/>
    <w:uiPriority w:val="1"/>
    <w:qFormat/>
    <w:pPr>
      <w:spacing w:after="0" w:line="240" w:lineRule="auto"/>
    </w:pPr>
    <w:rPr>
      <w:rFonts w:ascii="Times New Roman" w:eastAsia="Times New Roman" w:hAnsi="Times New Roman" w:cs="Times New Roman"/>
      <w:sz w:val="20"/>
      <w:szCs w:val="20"/>
      <w:lang w:eastAsia="ru-RU"/>
    </w:rPr>
  </w:style>
  <w:style w:type="character" w:customStyle="1" w:styleId="af">
    <w:name w:val="Без интервала Знак"/>
    <w:link w:val="ae"/>
    <w:uiPriority w:val="1"/>
    <w:rPr>
      <w:rFonts w:ascii="Times New Roman" w:eastAsia="Times New Roman" w:hAnsi="Times New Roman" w:cs="Times New Roman"/>
      <w:sz w:val="20"/>
      <w:szCs w:val="20"/>
      <w:lang w:eastAsia="ru-RU"/>
    </w:rPr>
  </w:style>
  <w:style w:type="character" w:customStyle="1" w:styleId="ab">
    <w:name w:val="Абзац списка Знак"/>
    <w:aliases w:val="Bullet List Знак,FooterText Знак,numbered Знак,Paragraphe de liste1 Знак,lp1 Знак,Подпись рисунка Знак,Маркированный список_уровень1 Знак,it_List1 Знак,Абзац списка литеральный Знак,Абзац основного текста Знак,Bullet Number Знак"/>
    <w:link w:val="aa"/>
    <w:uiPriority w:val="34"/>
    <w:qFormat/>
  </w:style>
  <w:style w:type="character" w:customStyle="1" w:styleId="highlightsearch4">
    <w:name w:val="highlightsearch4"/>
    <w:basedOn w:val="a1"/>
  </w:style>
  <w:style w:type="paragraph" w:styleId="32">
    <w:name w:val="Body Text Indent 3"/>
    <w:basedOn w:val="a0"/>
    <w:link w:val="33"/>
    <w:uiPriority w:val="99"/>
    <w:pPr>
      <w:spacing w:after="120" w:line="240" w:lineRule="auto"/>
      <w:ind w:left="283"/>
    </w:pPr>
    <w:rPr>
      <w:rFonts w:ascii="Times New Roman" w:eastAsia="Times New Roman" w:hAnsi="Times New Roman" w:cs="Times New Roman"/>
      <w:sz w:val="16"/>
      <w:szCs w:val="20"/>
      <w:lang w:eastAsia="ru-RU"/>
    </w:rPr>
  </w:style>
  <w:style w:type="character" w:customStyle="1" w:styleId="33">
    <w:name w:val="Основной текст с отступом 3 Знак"/>
    <w:basedOn w:val="a1"/>
    <w:link w:val="32"/>
    <w:uiPriority w:val="99"/>
    <w:rPr>
      <w:rFonts w:ascii="Times New Roman" w:eastAsia="Times New Roman" w:hAnsi="Times New Roman" w:cs="Times New Roman"/>
      <w:sz w:val="16"/>
      <w:szCs w:val="20"/>
      <w:lang w:eastAsia="ru-RU"/>
    </w:rPr>
  </w:style>
  <w:style w:type="paragraph" w:customStyle="1" w:styleId="s9">
    <w:name w:val="s_9"/>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4">
    <w:name w:val="s_104"/>
    <w:basedOn w:val="a1"/>
  </w:style>
  <w:style w:type="paragraph" w:customStyle="1" w:styleId="s22">
    <w:name w:val="s_22"/>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Balloon Text"/>
    <w:basedOn w:val="a0"/>
    <w:link w:val="af1"/>
    <w:uiPriority w:val="99"/>
    <w:pPr>
      <w:spacing w:after="0" w:line="240" w:lineRule="auto"/>
    </w:pPr>
    <w:rPr>
      <w:rFonts w:ascii="Tahoma" w:hAnsi="Tahoma" w:cs="Tahoma"/>
      <w:sz w:val="16"/>
      <w:szCs w:val="16"/>
    </w:rPr>
  </w:style>
  <w:style w:type="character" w:customStyle="1" w:styleId="af1">
    <w:name w:val="Текст выноски Знак"/>
    <w:basedOn w:val="a1"/>
    <w:link w:val="af0"/>
    <w:uiPriority w:val="99"/>
    <w:rPr>
      <w:rFonts w:ascii="Tahoma" w:hAnsi="Tahoma" w:cs="Tahoma"/>
      <w:sz w:val="16"/>
      <w:szCs w:val="16"/>
    </w:rPr>
  </w:style>
  <w:style w:type="character" w:customStyle="1" w:styleId="41">
    <w:name w:val="Заголовок 4 Знак"/>
    <w:basedOn w:val="a1"/>
    <w:link w:val="40"/>
    <w:rPr>
      <w:rFonts w:ascii="Cambria" w:eastAsia="SimSun" w:hAnsi="Cambria" w:cs="SimSun"/>
      <w:b/>
      <w:bCs/>
      <w:i/>
      <w:iCs/>
      <w:color w:val="4F81BD"/>
      <w:sz w:val="20"/>
      <w:szCs w:val="20"/>
      <w:lang w:eastAsia="ru-RU"/>
    </w:rPr>
  </w:style>
  <w:style w:type="paragraph" w:styleId="af2">
    <w:name w:val="Body Text Indent"/>
    <w:basedOn w:val="a0"/>
    <w:link w:val="af3"/>
    <w:uiPriority w:val="99"/>
    <w:pPr>
      <w:spacing w:after="120"/>
      <w:ind w:left="283"/>
    </w:pPr>
  </w:style>
  <w:style w:type="character" w:customStyle="1" w:styleId="af3">
    <w:name w:val="Основной текст с отступом Знак"/>
    <w:basedOn w:val="a1"/>
    <w:link w:val="af2"/>
    <w:uiPriority w:val="99"/>
  </w:style>
  <w:style w:type="character" w:customStyle="1" w:styleId="10">
    <w:name w:val="Заголовок 1 Знак"/>
    <w:basedOn w:val="a1"/>
    <w:link w:val="1"/>
    <w:uiPriority w:val="9"/>
    <w:rPr>
      <w:rFonts w:ascii="Cambria" w:eastAsia="SimSun" w:hAnsi="Cambria" w:cs="SimSun"/>
      <w:b/>
      <w:bCs/>
      <w:color w:val="365F91"/>
      <w:sz w:val="28"/>
      <w:szCs w:val="28"/>
    </w:rPr>
  </w:style>
  <w:style w:type="character" w:customStyle="1" w:styleId="43">
    <w:name w:val="Основной текст (4)_"/>
    <w:link w:val="410"/>
    <w:rPr>
      <w:sz w:val="23"/>
      <w:szCs w:val="23"/>
      <w:shd w:val="clear" w:color="auto" w:fill="FFFFFF"/>
    </w:rPr>
  </w:style>
  <w:style w:type="paragraph" w:customStyle="1" w:styleId="410">
    <w:name w:val="Основной текст (4)1"/>
    <w:basedOn w:val="a0"/>
    <w:link w:val="43"/>
    <w:pPr>
      <w:widowControl w:val="0"/>
      <w:shd w:val="clear" w:color="auto" w:fill="FFFFFF"/>
      <w:spacing w:before="3720" w:after="0" w:line="499" w:lineRule="exact"/>
      <w:ind w:hanging="300"/>
      <w:jc w:val="center"/>
    </w:pPr>
    <w:rPr>
      <w:sz w:val="23"/>
      <w:szCs w:val="23"/>
    </w:rPr>
  </w:style>
  <w:style w:type="paragraph" w:styleId="af4">
    <w:name w:val="Body Text"/>
    <w:basedOn w:val="a0"/>
    <w:link w:val="af5"/>
    <w:uiPriority w:val="99"/>
    <w:pPr>
      <w:spacing w:after="120"/>
    </w:pPr>
  </w:style>
  <w:style w:type="character" w:customStyle="1" w:styleId="af5">
    <w:name w:val="Основной текст Знак"/>
    <w:basedOn w:val="a1"/>
    <w:link w:val="af4"/>
    <w:uiPriority w:val="99"/>
  </w:style>
  <w:style w:type="character" w:customStyle="1" w:styleId="sectioninfo">
    <w:name w:val="section__info"/>
    <w:basedOn w:val="a1"/>
  </w:style>
  <w:style w:type="paragraph" w:styleId="af6">
    <w:name w:val="Title"/>
    <w:basedOn w:val="a0"/>
    <w:link w:val="11"/>
    <w:qFormat/>
    <w:pPr>
      <w:spacing w:after="0" w:line="240" w:lineRule="auto"/>
      <w:jc w:val="center"/>
    </w:pPr>
    <w:rPr>
      <w:rFonts w:ascii="Times New Roman" w:eastAsia="Times New Roman" w:hAnsi="Times New Roman" w:cs="Times New Roman"/>
      <w:b/>
      <w:bCs/>
      <w:sz w:val="40"/>
      <w:szCs w:val="24"/>
      <w:lang w:eastAsia="ru-RU"/>
    </w:rPr>
  </w:style>
  <w:style w:type="character" w:customStyle="1" w:styleId="af7">
    <w:name w:val="Название Знак"/>
    <w:basedOn w:val="a1"/>
    <w:rPr>
      <w:rFonts w:ascii="Cambria" w:eastAsia="SimSun" w:hAnsi="Cambria" w:cs="SimSun"/>
      <w:color w:val="17365D"/>
      <w:spacing w:val="5"/>
      <w:kern w:val="28"/>
      <w:sz w:val="52"/>
      <w:szCs w:val="52"/>
    </w:rPr>
  </w:style>
  <w:style w:type="character" w:customStyle="1" w:styleId="11">
    <w:name w:val="Название Знак1"/>
    <w:link w:val="af6"/>
    <w:rPr>
      <w:rFonts w:ascii="Times New Roman" w:eastAsia="Times New Roman" w:hAnsi="Times New Roman" w:cs="Times New Roman"/>
      <w:b/>
      <w:bCs/>
      <w:sz w:val="40"/>
      <w:szCs w:val="24"/>
      <w:lang w:eastAsia="ru-RU"/>
    </w:rPr>
  </w:style>
  <w:style w:type="paragraph" w:customStyle="1" w:styleId="af8">
    <w:name w:val="Содержимое врезки"/>
    <w:basedOn w:val="af4"/>
    <w:pPr>
      <w:suppressAutoHyphens/>
      <w:spacing w:line="288" w:lineRule="auto"/>
    </w:pPr>
    <w:rPr>
      <w:rFonts w:ascii="Times New Roman" w:eastAsia="Times New Roman" w:hAnsi="Times New Roman" w:cs="Times New Roman"/>
      <w:kern w:val="1"/>
      <w:sz w:val="24"/>
      <w:szCs w:val="24"/>
      <w:lang w:eastAsia="zh-CN"/>
    </w:rPr>
  </w:style>
  <w:style w:type="character" w:customStyle="1" w:styleId="FontStyle21">
    <w:name w:val="Font Style21"/>
    <w:rPr>
      <w:rFonts w:ascii="Times New Roman" w:hAnsi="Times New Roman" w:cs="Times New Roman"/>
      <w:sz w:val="26"/>
      <w:szCs w:val="26"/>
    </w:rPr>
  </w:style>
  <w:style w:type="character" w:customStyle="1" w:styleId="cardmaininfocontent">
    <w:name w:val="cardmaininfo__content"/>
    <w:basedOn w:val="a1"/>
  </w:style>
  <w:style w:type="character" w:customStyle="1" w:styleId="navbreadcrumbtext">
    <w:name w:val="navbreadcrumb__text"/>
    <w:basedOn w:val="a1"/>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lk">
    <w:name w:val="blk"/>
    <w:basedOn w:val="a1"/>
  </w:style>
  <w:style w:type="character" w:customStyle="1" w:styleId="sectiontitle">
    <w:name w:val="section__title"/>
    <w:basedOn w:val="a1"/>
  </w:style>
  <w:style w:type="character" w:customStyle="1" w:styleId="-">
    <w:name w:val="Интернет-ссылка"/>
    <w:rPr>
      <w:color w:val="000080"/>
      <w:u w:val="single"/>
    </w:rPr>
  </w:style>
  <w:style w:type="character" w:customStyle="1" w:styleId="22">
    <w:name w:val="Основной текст (2)_"/>
    <w:basedOn w:val="a1"/>
    <w:link w:val="23"/>
    <w:rPr>
      <w:rFonts w:ascii="Times New Roman" w:eastAsia="Times New Roman" w:hAnsi="Times New Roman" w:cs="Times New Roman"/>
      <w:shd w:val="clear" w:color="auto" w:fill="FFFFFF"/>
    </w:rPr>
  </w:style>
  <w:style w:type="paragraph" w:customStyle="1" w:styleId="23">
    <w:name w:val="Основной текст (2)"/>
    <w:basedOn w:val="a0"/>
    <w:link w:val="22"/>
    <w:pPr>
      <w:widowControl w:val="0"/>
      <w:shd w:val="clear" w:color="auto" w:fill="FFFFFF"/>
      <w:spacing w:before="840" w:after="0" w:line="425" w:lineRule="exact"/>
    </w:pPr>
    <w:rPr>
      <w:rFonts w:ascii="Times New Roman" w:eastAsia="Times New Roman" w:hAnsi="Times New Roman" w:cs="Times New Roman"/>
    </w:rPr>
  </w:style>
  <w:style w:type="character" w:customStyle="1" w:styleId="24">
    <w:name w:val="Основной текст (2) + Полужирный"/>
    <w:basedOn w:val="a1"/>
    <w:rPr>
      <w:rFonts w:ascii="Times New Roman" w:eastAsia="Times New Roman" w:hAnsi="Times New Roman" w:cs="Times New Roman" w:hint="default"/>
      <w:b/>
      <w:bCs/>
      <w:i w:val="0"/>
      <w:iCs w:val="0"/>
      <w:smallCaps w:val="0"/>
      <w:color w:val="000000"/>
      <w:spacing w:val="0"/>
      <w:w w:val="100"/>
      <w:position w:val="0"/>
      <w:sz w:val="22"/>
      <w:szCs w:val="22"/>
      <w:u w:val="none"/>
      <w:effect w:val="none"/>
      <w:lang w:val="ru-RU" w:eastAsia="ru-RU" w:bidi="ru-RU"/>
    </w:rPr>
  </w:style>
  <w:style w:type="table" w:styleId="af9">
    <w:name w:val="Table Grid"/>
    <w:basedOn w:val="a2"/>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a">
    <w:name w:val="annotation reference"/>
    <w:basedOn w:val="a1"/>
    <w:uiPriority w:val="99"/>
    <w:rPr>
      <w:sz w:val="16"/>
      <w:szCs w:val="16"/>
    </w:rPr>
  </w:style>
  <w:style w:type="paragraph" w:styleId="afb">
    <w:name w:val="annotation text"/>
    <w:basedOn w:val="a0"/>
    <w:link w:val="afc"/>
    <w:uiPriority w:val="99"/>
    <w:pPr>
      <w:spacing w:line="240" w:lineRule="auto"/>
    </w:pPr>
    <w:rPr>
      <w:sz w:val="20"/>
      <w:szCs w:val="20"/>
    </w:rPr>
  </w:style>
  <w:style w:type="character" w:customStyle="1" w:styleId="afc">
    <w:name w:val="Текст примечания Знак"/>
    <w:basedOn w:val="a1"/>
    <w:link w:val="afb"/>
    <w:uiPriority w:val="99"/>
    <w:rPr>
      <w:sz w:val="20"/>
      <w:szCs w:val="20"/>
    </w:rPr>
  </w:style>
  <w:style w:type="paragraph" w:styleId="afd">
    <w:name w:val="annotation subject"/>
    <w:basedOn w:val="afb"/>
    <w:next w:val="afb"/>
    <w:link w:val="afe"/>
    <w:uiPriority w:val="99"/>
    <w:rPr>
      <w:b/>
      <w:bCs/>
    </w:rPr>
  </w:style>
  <w:style w:type="character" w:customStyle="1" w:styleId="afe">
    <w:name w:val="Тема примечания Знак"/>
    <w:basedOn w:val="afc"/>
    <w:link w:val="afd"/>
    <w:uiPriority w:val="99"/>
    <w:rPr>
      <w:b/>
      <w:bCs/>
      <w:sz w:val="20"/>
      <w:szCs w:val="20"/>
    </w:rPr>
  </w:style>
  <w:style w:type="character" w:customStyle="1" w:styleId="210pt">
    <w:name w:val="Основной текст (2) + 10 pt;Полужирный"/>
    <w:basedOn w:val="22"/>
    <w:rPr>
      <w:rFonts w:ascii="Times New Roman" w:eastAsia="Times New Roman" w:hAnsi="Times New Roman" w:cs="Times New Roman"/>
      <w:b/>
      <w:bCs/>
      <w:i w:val="0"/>
      <w:iCs w:val="0"/>
      <w:smallCaps w:val="0"/>
      <w:color w:val="000000"/>
      <w:spacing w:val="0"/>
      <w:w w:val="100"/>
      <w:position w:val="0"/>
      <w:sz w:val="20"/>
      <w:szCs w:val="20"/>
      <w:u w:val="none"/>
      <w:shd w:val="clear" w:color="auto" w:fill="FFFFFF"/>
      <w:lang w:val="ru-RU" w:eastAsia="ru-RU" w:bidi="ru-RU"/>
    </w:rPr>
  </w:style>
  <w:style w:type="character" w:customStyle="1" w:styleId="29pt">
    <w:name w:val="Основной текст (2) + 9 pt"/>
    <w:basedOn w:val="22"/>
    <w:rPr>
      <w:rFonts w:ascii="Times New Roman" w:eastAsia="Times New Roman" w:hAnsi="Times New Roman" w:cs="Times New Roman"/>
      <w:b w:val="0"/>
      <w:bCs w:val="0"/>
      <w:i w:val="0"/>
      <w:iCs w:val="0"/>
      <w:smallCaps w:val="0"/>
      <w:color w:val="000000"/>
      <w:spacing w:val="0"/>
      <w:w w:val="100"/>
      <w:position w:val="0"/>
      <w:sz w:val="18"/>
      <w:szCs w:val="18"/>
      <w:u w:val="none"/>
      <w:shd w:val="clear" w:color="auto" w:fill="FFFFFF"/>
      <w:lang w:val="ru-RU" w:eastAsia="ru-RU" w:bidi="ru-RU"/>
    </w:rPr>
  </w:style>
  <w:style w:type="table" w:customStyle="1" w:styleId="12">
    <w:name w:val="Сетка таблицы светлая1"/>
    <w:basedOn w:val="a2"/>
    <w:uiPriority w:val="40"/>
    <w:pPr>
      <w:spacing w:after="0" w:line="240" w:lineRule="auto"/>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0">
    <w:name w:val="Таблица простая 11"/>
    <w:basedOn w:val="a2"/>
    <w:uiPriority w:val="41"/>
    <w:pPr>
      <w:spacing w:after="0" w:line="240" w:lineRule="auto"/>
    </w:p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10">
    <w:name w:val="Таблица простая 21"/>
    <w:basedOn w:val="a2"/>
    <w:uiPriority w:val="42"/>
    <w:pPr>
      <w:spacing w:after="0" w:line="240" w:lineRule="auto"/>
    </w:p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11">
    <w:name w:val="Таблица-сетка 1 светлая1"/>
    <w:basedOn w:val="a2"/>
    <w:uiPriority w:val="46"/>
    <w:pPr>
      <w:spacing w:after="0" w:line="240" w:lineRule="auto"/>
    </w:p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3">
    <w:name w:val="Сетка таблицы1"/>
    <w:basedOn w:val="a2"/>
    <w:next w:val="af9"/>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
    <w:name w:val="Заголовок 2 Знак"/>
    <w:basedOn w:val="a1"/>
    <w:link w:val="20"/>
    <w:uiPriority w:val="9"/>
    <w:rPr>
      <w:rFonts w:ascii="Cambria" w:eastAsia="SimSun" w:hAnsi="Cambria" w:cs="SimSun"/>
      <w:color w:val="365F91"/>
      <w:sz w:val="26"/>
      <w:szCs w:val="26"/>
    </w:rPr>
  </w:style>
  <w:style w:type="character" w:customStyle="1" w:styleId="51">
    <w:name w:val="Заголовок 5 Знак"/>
    <w:basedOn w:val="a1"/>
    <w:link w:val="50"/>
    <w:uiPriority w:val="9"/>
    <w:rPr>
      <w:rFonts w:ascii="Cambria" w:eastAsia="SimSun" w:hAnsi="Cambria" w:cs="SimSun"/>
      <w:color w:val="243F60"/>
    </w:rPr>
  </w:style>
  <w:style w:type="table" w:customStyle="1" w:styleId="25">
    <w:name w:val="Сетка таблицы2"/>
    <w:basedOn w:val="a2"/>
    <w:next w:val="af9"/>
    <w:uiPriority w:val="59"/>
    <w:qFormat/>
    <w:rsid w:val="007F7193"/>
    <w:pPr>
      <w:spacing w:after="0" w:line="240" w:lineRule="auto"/>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4">
    <w:name w:val="Неразрешенное упоминание1"/>
    <w:basedOn w:val="a1"/>
    <w:uiPriority w:val="99"/>
    <w:semiHidden/>
    <w:unhideWhenUsed/>
    <w:rsid w:val="009C7B43"/>
    <w:rPr>
      <w:color w:val="605E5C"/>
      <w:shd w:val="clear" w:color="auto" w:fill="E1DFDD"/>
    </w:rPr>
  </w:style>
  <w:style w:type="paragraph" w:customStyle="1" w:styleId="211">
    <w:name w:val="Основной текст 21"/>
    <w:basedOn w:val="a0"/>
    <w:link w:val="212"/>
    <w:uiPriority w:val="99"/>
    <w:rsid w:val="008863D1"/>
    <w:pPr>
      <w:suppressAutoHyphens/>
      <w:spacing w:after="0" w:line="240" w:lineRule="auto"/>
      <w:jc w:val="both"/>
    </w:pPr>
    <w:rPr>
      <w:rFonts w:ascii="Times New Roman" w:eastAsia="Times New Roman" w:hAnsi="Times New Roman" w:cs="Times New Roman"/>
      <w:sz w:val="26"/>
      <w:szCs w:val="20"/>
      <w:lang w:eastAsia="ar-SA"/>
    </w:rPr>
  </w:style>
  <w:style w:type="character" w:customStyle="1" w:styleId="UnresolvedMention">
    <w:name w:val="Unresolved Mention"/>
    <w:basedOn w:val="a1"/>
    <w:uiPriority w:val="99"/>
    <w:semiHidden/>
    <w:unhideWhenUsed/>
    <w:rsid w:val="00724439"/>
    <w:rPr>
      <w:color w:val="605E5C"/>
      <w:shd w:val="clear" w:color="auto" w:fill="E1DFDD"/>
    </w:rPr>
  </w:style>
  <w:style w:type="paragraph" w:customStyle="1" w:styleId="Style14">
    <w:name w:val="Style14"/>
    <w:basedOn w:val="Standard"/>
    <w:rsid w:val="0003172E"/>
    <w:pPr>
      <w:widowControl w:val="0"/>
      <w:spacing w:line="317" w:lineRule="exact"/>
      <w:ind w:firstLine="725"/>
    </w:pPr>
    <w:rPr>
      <w:rFonts w:eastAsia="SimSun" w:cs="Mangal"/>
      <w:sz w:val="24"/>
      <w:szCs w:val="24"/>
      <w:lang w:eastAsia="zh-CN" w:bidi="hi-IN"/>
    </w:rPr>
  </w:style>
  <w:style w:type="character" w:customStyle="1" w:styleId="212">
    <w:name w:val="Основной текст 21 Знак"/>
    <w:link w:val="211"/>
    <w:uiPriority w:val="99"/>
    <w:rsid w:val="001B3B93"/>
    <w:rPr>
      <w:rFonts w:ascii="Times New Roman" w:eastAsia="Times New Roman" w:hAnsi="Times New Roman" w:cs="Times New Roman"/>
      <w:sz w:val="26"/>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2770">
      <w:bodyDiv w:val="1"/>
      <w:marLeft w:val="0"/>
      <w:marRight w:val="0"/>
      <w:marTop w:val="0"/>
      <w:marBottom w:val="0"/>
      <w:divBdr>
        <w:top w:val="none" w:sz="0" w:space="0" w:color="auto"/>
        <w:left w:val="none" w:sz="0" w:space="0" w:color="auto"/>
        <w:bottom w:val="none" w:sz="0" w:space="0" w:color="auto"/>
        <w:right w:val="none" w:sz="0" w:space="0" w:color="auto"/>
      </w:divBdr>
    </w:div>
    <w:div w:id="41177548">
      <w:bodyDiv w:val="1"/>
      <w:marLeft w:val="0"/>
      <w:marRight w:val="0"/>
      <w:marTop w:val="0"/>
      <w:marBottom w:val="0"/>
      <w:divBdr>
        <w:top w:val="none" w:sz="0" w:space="0" w:color="auto"/>
        <w:left w:val="none" w:sz="0" w:space="0" w:color="auto"/>
        <w:bottom w:val="none" w:sz="0" w:space="0" w:color="auto"/>
        <w:right w:val="none" w:sz="0" w:space="0" w:color="auto"/>
      </w:divBdr>
    </w:div>
    <w:div w:id="49694382">
      <w:bodyDiv w:val="1"/>
      <w:marLeft w:val="0"/>
      <w:marRight w:val="0"/>
      <w:marTop w:val="0"/>
      <w:marBottom w:val="0"/>
      <w:divBdr>
        <w:top w:val="none" w:sz="0" w:space="0" w:color="auto"/>
        <w:left w:val="none" w:sz="0" w:space="0" w:color="auto"/>
        <w:bottom w:val="none" w:sz="0" w:space="0" w:color="auto"/>
        <w:right w:val="none" w:sz="0" w:space="0" w:color="auto"/>
      </w:divBdr>
    </w:div>
    <w:div w:id="86391597">
      <w:bodyDiv w:val="1"/>
      <w:marLeft w:val="0"/>
      <w:marRight w:val="0"/>
      <w:marTop w:val="0"/>
      <w:marBottom w:val="0"/>
      <w:divBdr>
        <w:top w:val="none" w:sz="0" w:space="0" w:color="auto"/>
        <w:left w:val="none" w:sz="0" w:space="0" w:color="auto"/>
        <w:bottom w:val="none" w:sz="0" w:space="0" w:color="auto"/>
        <w:right w:val="none" w:sz="0" w:space="0" w:color="auto"/>
      </w:divBdr>
    </w:div>
    <w:div w:id="115031279">
      <w:bodyDiv w:val="1"/>
      <w:marLeft w:val="0"/>
      <w:marRight w:val="0"/>
      <w:marTop w:val="0"/>
      <w:marBottom w:val="0"/>
      <w:divBdr>
        <w:top w:val="none" w:sz="0" w:space="0" w:color="auto"/>
        <w:left w:val="none" w:sz="0" w:space="0" w:color="auto"/>
        <w:bottom w:val="none" w:sz="0" w:space="0" w:color="auto"/>
        <w:right w:val="none" w:sz="0" w:space="0" w:color="auto"/>
      </w:divBdr>
    </w:div>
    <w:div w:id="122969630">
      <w:bodyDiv w:val="1"/>
      <w:marLeft w:val="0"/>
      <w:marRight w:val="0"/>
      <w:marTop w:val="0"/>
      <w:marBottom w:val="0"/>
      <w:divBdr>
        <w:top w:val="none" w:sz="0" w:space="0" w:color="auto"/>
        <w:left w:val="none" w:sz="0" w:space="0" w:color="auto"/>
        <w:bottom w:val="none" w:sz="0" w:space="0" w:color="auto"/>
        <w:right w:val="none" w:sz="0" w:space="0" w:color="auto"/>
      </w:divBdr>
    </w:div>
    <w:div w:id="172456431">
      <w:bodyDiv w:val="1"/>
      <w:marLeft w:val="0"/>
      <w:marRight w:val="0"/>
      <w:marTop w:val="0"/>
      <w:marBottom w:val="0"/>
      <w:divBdr>
        <w:top w:val="none" w:sz="0" w:space="0" w:color="auto"/>
        <w:left w:val="none" w:sz="0" w:space="0" w:color="auto"/>
        <w:bottom w:val="none" w:sz="0" w:space="0" w:color="auto"/>
        <w:right w:val="none" w:sz="0" w:space="0" w:color="auto"/>
      </w:divBdr>
    </w:div>
    <w:div w:id="177738985">
      <w:bodyDiv w:val="1"/>
      <w:marLeft w:val="0"/>
      <w:marRight w:val="0"/>
      <w:marTop w:val="0"/>
      <w:marBottom w:val="0"/>
      <w:divBdr>
        <w:top w:val="none" w:sz="0" w:space="0" w:color="auto"/>
        <w:left w:val="none" w:sz="0" w:space="0" w:color="auto"/>
        <w:bottom w:val="none" w:sz="0" w:space="0" w:color="auto"/>
        <w:right w:val="none" w:sz="0" w:space="0" w:color="auto"/>
      </w:divBdr>
      <w:divsChild>
        <w:div w:id="1905024557">
          <w:marLeft w:val="0"/>
          <w:marRight w:val="0"/>
          <w:marTop w:val="0"/>
          <w:marBottom w:val="0"/>
          <w:divBdr>
            <w:top w:val="none" w:sz="0" w:space="0" w:color="auto"/>
            <w:left w:val="none" w:sz="0" w:space="0" w:color="auto"/>
            <w:bottom w:val="none" w:sz="0" w:space="0" w:color="auto"/>
            <w:right w:val="none" w:sz="0" w:space="0" w:color="auto"/>
          </w:divBdr>
          <w:divsChild>
            <w:div w:id="320351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23169">
      <w:bodyDiv w:val="1"/>
      <w:marLeft w:val="0"/>
      <w:marRight w:val="0"/>
      <w:marTop w:val="0"/>
      <w:marBottom w:val="0"/>
      <w:divBdr>
        <w:top w:val="none" w:sz="0" w:space="0" w:color="auto"/>
        <w:left w:val="none" w:sz="0" w:space="0" w:color="auto"/>
        <w:bottom w:val="none" w:sz="0" w:space="0" w:color="auto"/>
        <w:right w:val="none" w:sz="0" w:space="0" w:color="auto"/>
      </w:divBdr>
    </w:div>
    <w:div w:id="203828829">
      <w:bodyDiv w:val="1"/>
      <w:marLeft w:val="0"/>
      <w:marRight w:val="0"/>
      <w:marTop w:val="0"/>
      <w:marBottom w:val="0"/>
      <w:divBdr>
        <w:top w:val="none" w:sz="0" w:space="0" w:color="auto"/>
        <w:left w:val="none" w:sz="0" w:space="0" w:color="auto"/>
        <w:bottom w:val="none" w:sz="0" w:space="0" w:color="auto"/>
        <w:right w:val="none" w:sz="0" w:space="0" w:color="auto"/>
      </w:divBdr>
      <w:divsChild>
        <w:div w:id="1788430638">
          <w:marLeft w:val="-225"/>
          <w:marRight w:val="-225"/>
          <w:marTop w:val="0"/>
          <w:marBottom w:val="0"/>
          <w:divBdr>
            <w:top w:val="none" w:sz="0" w:space="0" w:color="auto"/>
            <w:left w:val="none" w:sz="0" w:space="0" w:color="auto"/>
            <w:bottom w:val="none" w:sz="0" w:space="0" w:color="auto"/>
            <w:right w:val="none" w:sz="0" w:space="0" w:color="auto"/>
          </w:divBdr>
          <w:divsChild>
            <w:div w:id="1383138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519864">
      <w:bodyDiv w:val="1"/>
      <w:marLeft w:val="0"/>
      <w:marRight w:val="0"/>
      <w:marTop w:val="0"/>
      <w:marBottom w:val="0"/>
      <w:divBdr>
        <w:top w:val="none" w:sz="0" w:space="0" w:color="auto"/>
        <w:left w:val="none" w:sz="0" w:space="0" w:color="auto"/>
        <w:bottom w:val="none" w:sz="0" w:space="0" w:color="auto"/>
        <w:right w:val="none" w:sz="0" w:space="0" w:color="auto"/>
      </w:divBdr>
    </w:div>
    <w:div w:id="305357006">
      <w:bodyDiv w:val="1"/>
      <w:marLeft w:val="0"/>
      <w:marRight w:val="0"/>
      <w:marTop w:val="0"/>
      <w:marBottom w:val="0"/>
      <w:divBdr>
        <w:top w:val="none" w:sz="0" w:space="0" w:color="auto"/>
        <w:left w:val="none" w:sz="0" w:space="0" w:color="auto"/>
        <w:bottom w:val="none" w:sz="0" w:space="0" w:color="auto"/>
        <w:right w:val="none" w:sz="0" w:space="0" w:color="auto"/>
      </w:divBdr>
    </w:div>
    <w:div w:id="308243505">
      <w:bodyDiv w:val="1"/>
      <w:marLeft w:val="0"/>
      <w:marRight w:val="0"/>
      <w:marTop w:val="0"/>
      <w:marBottom w:val="0"/>
      <w:divBdr>
        <w:top w:val="none" w:sz="0" w:space="0" w:color="auto"/>
        <w:left w:val="none" w:sz="0" w:space="0" w:color="auto"/>
        <w:bottom w:val="none" w:sz="0" w:space="0" w:color="auto"/>
        <w:right w:val="none" w:sz="0" w:space="0" w:color="auto"/>
      </w:divBdr>
    </w:div>
    <w:div w:id="315259666">
      <w:bodyDiv w:val="1"/>
      <w:marLeft w:val="0"/>
      <w:marRight w:val="0"/>
      <w:marTop w:val="0"/>
      <w:marBottom w:val="0"/>
      <w:divBdr>
        <w:top w:val="none" w:sz="0" w:space="0" w:color="auto"/>
        <w:left w:val="none" w:sz="0" w:space="0" w:color="auto"/>
        <w:bottom w:val="none" w:sz="0" w:space="0" w:color="auto"/>
        <w:right w:val="none" w:sz="0" w:space="0" w:color="auto"/>
      </w:divBdr>
    </w:div>
    <w:div w:id="316812151">
      <w:bodyDiv w:val="1"/>
      <w:marLeft w:val="0"/>
      <w:marRight w:val="0"/>
      <w:marTop w:val="0"/>
      <w:marBottom w:val="0"/>
      <w:divBdr>
        <w:top w:val="none" w:sz="0" w:space="0" w:color="auto"/>
        <w:left w:val="none" w:sz="0" w:space="0" w:color="auto"/>
        <w:bottom w:val="none" w:sz="0" w:space="0" w:color="auto"/>
        <w:right w:val="none" w:sz="0" w:space="0" w:color="auto"/>
      </w:divBdr>
    </w:div>
    <w:div w:id="320306451">
      <w:bodyDiv w:val="1"/>
      <w:marLeft w:val="0"/>
      <w:marRight w:val="0"/>
      <w:marTop w:val="0"/>
      <w:marBottom w:val="0"/>
      <w:divBdr>
        <w:top w:val="none" w:sz="0" w:space="0" w:color="auto"/>
        <w:left w:val="none" w:sz="0" w:space="0" w:color="auto"/>
        <w:bottom w:val="none" w:sz="0" w:space="0" w:color="auto"/>
        <w:right w:val="none" w:sz="0" w:space="0" w:color="auto"/>
      </w:divBdr>
    </w:div>
    <w:div w:id="334261297">
      <w:bodyDiv w:val="1"/>
      <w:marLeft w:val="0"/>
      <w:marRight w:val="0"/>
      <w:marTop w:val="0"/>
      <w:marBottom w:val="0"/>
      <w:divBdr>
        <w:top w:val="none" w:sz="0" w:space="0" w:color="auto"/>
        <w:left w:val="none" w:sz="0" w:space="0" w:color="auto"/>
        <w:bottom w:val="none" w:sz="0" w:space="0" w:color="auto"/>
        <w:right w:val="none" w:sz="0" w:space="0" w:color="auto"/>
      </w:divBdr>
    </w:div>
    <w:div w:id="388648535">
      <w:bodyDiv w:val="1"/>
      <w:marLeft w:val="0"/>
      <w:marRight w:val="0"/>
      <w:marTop w:val="0"/>
      <w:marBottom w:val="0"/>
      <w:divBdr>
        <w:top w:val="none" w:sz="0" w:space="0" w:color="auto"/>
        <w:left w:val="none" w:sz="0" w:space="0" w:color="auto"/>
        <w:bottom w:val="none" w:sz="0" w:space="0" w:color="auto"/>
        <w:right w:val="none" w:sz="0" w:space="0" w:color="auto"/>
      </w:divBdr>
    </w:div>
    <w:div w:id="423915933">
      <w:bodyDiv w:val="1"/>
      <w:marLeft w:val="0"/>
      <w:marRight w:val="0"/>
      <w:marTop w:val="0"/>
      <w:marBottom w:val="0"/>
      <w:divBdr>
        <w:top w:val="none" w:sz="0" w:space="0" w:color="auto"/>
        <w:left w:val="none" w:sz="0" w:space="0" w:color="auto"/>
        <w:bottom w:val="none" w:sz="0" w:space="0" w:color="auto"/>
        <w:right w:val="none" w:sz="0" w:space="0" w:color="auto"/>
      </w:divBdr>
    </w:div>
    <w:div w:id="463886013">
      <w:bodyDiv w:val="1"/>
      <w:marLeft w:val="0"/>
      <w:marRight w:val="0"/>
      <w:marTop w:val="0"/>
      <w:marBottom w:val="0"/>
      <w:divBdr>
        <w:top w:val="none" w:sz="0" w:space="0" w:color="auto"/>
        <w:left w:val="none" w:sz="0" w:space="0" w:color="auto"/>
        <w:bottom w:val="none" w:sz="0" w:space="0" w:color="auto"/>
        <w:right w:val="none" w:sz="0" w:space="0" w:color="auto"/>
      </w:divBdr>
    </w:div>
    <w:div w:id="514811299">
      <w:bodyDiv w:val="1"/>
      <w:marLeft w:val="0"/>
      <w:marRight w:val="0"/>
      <w:marTop w:val="0"/>
      <w:marBottom w:val="0"/>
      <w:divBdr>
        <w:top w:val="none" w:sz="0" w:space="0" w:color="auto"/>
        <w:left w:val="none" w:sz="0" w:space="0" w:color="auto"/>
        <w:bottom w:val="none" w:sz="0" w:space="0" w:color="auto"/>
        <w:right w:val="none" w:sz="0" w:space="0" w:color="auto"/>
      </w:divBdr>
    </w:div>
    <w:div w:id="542446595">
      <w:bodyDiv w:val="1"/>
      <w:marLeft w:val="0"/>
      <w:marRight w:val="0"/>
      <w:marTop w:val="0"/>
      <w:marBottom w:val="0"/>
      <w:divBdr>
        <w:top w:val="none" w:sz="0" w:space="0" w:color="auto"/>
        <w:left w:val="none" w:sz="0" w:space="0" w:color="auto"/>
        <w:bottom w:val="none" w:sz="0" w:space="0" w:color="auto"/>
        <w:right w:val="none" w:sz="0" w:space="0" w:color="auto"/>
      </w:divBdr>
    </w:div>
    <w:div w:id="552811679">
      <w:bodyDiv w:val="1"/>
      <w:marLeft w:val="0"/>
      <w:marRight w:val="0"/>
      <w:marTop w:val="0"/>
      <w:marBottom w:val="0"/>
      <w:divBdr>
        <w:top w:val="none" w:sz="0" w:space="0" w:color="auto"/>
        <w:left w:val="none" w:sz="0" w:space="0" w:color="auto"/>
        <w:bottom w:val="none" w:sz="0" w:space="0" w:color="auto"/>
        <w:right w:val="none" w:sz="0" w:space="0" w:color="auto"/>
      </w:divBdr>
    </w:div>
    <w:div w:id="632322060">
      <w:bodyDiv w:val="1"/>
      <w:marLeft w:val="0"/>
      <w:marRight w:val="0"/>
      <w:marTop w:val="0"/>
      <w:marBottom w:val="0"/>
      <w:divBdr>
        <w:top w:val="none" w:sz="0" w:space="0" w:color="auto"/>
        <w:left w:val="none" w:sz="0" w:space="0" w:color="auto"/>
        <w:bottom w:val="none" w:sz="0" w:space="0" w:color="auto"/>
        <w:right w:val="none" w:sz="0" w:space="0" w:color="auto"/>
      </w:divBdr>
    </w:div>
    <w:div w:id="698242656">
      <w:bodyDiv w:val="1"/>
      <w:marLeft w:val="0"/>
      <w:marRight w:val="0"/>
      <w:marTop w:val="0"/>
      <w:marBottom w:val="0"/>
      <w:divBdr>
        <w:top w:val="none" w:sz="0" w:space="0" w:color="auto"/>
        <w:left w:val="none" w:sz="0" w:space="0" w:color="auto"/>
        <w:bottom w:val="none" w:sz="0" w:space="0" w:color="auto"/>
        <w:right w:val="none" w:sz="0" w:space="0" w:color="auto"/>
      </w:divBdr>
    </w:div>
    <w:div w:id="728960663">
      <w:bodyDiv w:val="1"/>
      <w:marLeft w:val="0"/>
      <w:marRight w:val="0"/>
      <w:marTop w:val="0"/>
      <w:marBottom w:val="0"/>
      <w:divBdr>
        <w:top w:val="none" w:sz="0" w:space="0" w:color="auto"/>
        <w:left w:val="none" w:sz="0" w:space="0" w:color="auto"/>
        <w:bottom w:val="none" w:sz="0" w:space="0" w:color="auto"/>
        <w:right w:val="none" w:sz="0" w:space="0" w:color="auto"/>
      </w:divBdr>
    </w:div>
    <w:div w:id="746614773">
      <w:bodyDiv w:val="1"/>
      <w:marLeft w:val="0"/>
      <w:marRight w:val="0"/>
      <w:marTop w:val="0"/>
      <w:marBottom w:val="0"/>
      <w:divBdr>
        <w:top w:val="none" w:sz="0" w:space="0" w:color="auto"/>
        <w:left w:val="none" w:sz="0" w:space="0" w:color="auto"/>
        <w:bottom w:val="none" w:sz="0" w:space="0" w:color="auto"/>
        <w:right w:val="none" w:sz="0" w:space="0" w:color="auto"/>
      </w:divBdr>
      <w:divsChild>
        <w:div w:id="545607292">
          <w:marLeft w:val="0"/>
          <w:marRight w:val="0"/>
          <w:marTop w:val="240"/>
          <w:marBottom w:val="0"/>
          <w:divBdr>
            <w:top w:val="none" w:sz="0" w:space="0" w:color="auto"/>
            <w:left w:val="none" w:sz="0" w:space="0" w:color="auto"/>
            <w:bottom w:val="none" w:sz="0" w:space="0" w:color="auto"/>
            <w:right w:val="none" w:sz="0" w:space="0" w:color="auto"/>
          </w:divBdr>
        </w:div>
      </w:divsChild>
    </w:div>
    <w:div w:id="777334307">
      <w:bodyDiv w:val="1"/>
      <w:marLeft w:val="0"/>
      <w:marRight w:val="0"/>
      <w:marTop w:val="0"/>
      <w:marBottom w:val="0"/>
      <w:divBdr>
        <w:top w:val="none" w:sz="0" w:space="0" w:color="auto"/>
        <w:left w:val="none" w:sz="0" w:space="0" w:color="auto"/>
        <w:bottom w:val="none" w:sz="0" w:space="0" w:color="auto"/>
        <w:right w:val="none" w:sz="0" w:space="0" w:color="auto"/>
      </w:divBdr>
    </w:div>
    <w:div w:id="829251399">
      <w:bodyDiv w:val="1"/>
      <w:marLeft w:val="0"/>
      <w:marRight w:val="0"/>
      <w:marTop w:val="0"/>
      <w:marBottom w:val="0"/>
      <w:divBdr>
        <w:top w:val="none" w:sz="0" w:space="0" w:color="auto"/>
        <w:left w:val="none" w:sz="0" w:space="0" w:color="auto"/>
        <w:bottom w:val="none" w:sz="0" w:space="0" w:color="auto"/>
        <w:right w:val="none" w:sz="0" w:space="0" w:color="auto"/>
      </w:divBdr>
    </w:div>
    <w:div w:id="883559583">
      <w:bodyDiv w:val="1"/>
      <w:marLeft w:val="0"/>
      <w:marRight w:val="0"/>
      <w:marTop w:val="0"/>
      <w:marBottom w:val="0"/>
      <w:divBdr>
        <w:top w:val="none" w:sz="0" w:space="0" w:color="auto"/>
        <w:left w:val="none" w:sz="0" w:space="0" w:color="auto"/>
        <w:bottom w:val="none" w:sz="0" w:space="0" w:color="auto"/>
        <w:right w:val="none" w:sz="0" w:space="0" w:color="auto"/>
      </w:divBdr>
      <w:divsChild>
        <w:div w:id="1916090130">
          <w:marLeft w:val="0"/>
          <w:marRight w:val="0"/>
          <w:marTop w:val="240"/>
          <w:marBottom w:val="0"/>
          <w:divBdr>
            <w:top w:val="none" w:sz="0" w:space="0" w:color="auto"/>
            <w:left w:val="none" w:sz="0" w:space="0" w:color="auto"/>
            <w:bottom w:val="none" w:sz="0" w:space="0" w:color="auto"/>
            <w:right w:val="none" w:sz="0" w:space="0" w:color="auto"/>
          </w:divBdr>
        </w:div>
      </w:divsChild>
    </w:div>
    <w:div w:id="894582364">
      <w:bodyDiv w:val="1"/>
      <w:marLeft w:val="0"/>
      <w:marRight w:val="0"/>
      <w:marTop w:val="0"/>
      <w:marBottom w:val="0"/>
      <w:divBdr>
        <w:top w:val="none" w:sz="0" w:space="0" w:color="auto"/>
        <w:left w:val="none" w:sz="0" w:space="0" w:color="auto"/>
        <w:bottom w:val="none" w:sz="0" w:space="0" w:color="auto"/>
        <w:right w:val="none" w:sz="0" w:space="0" w:color="auto"/>
      </w:divBdr>
      <w:divsChild>
        <w:div w:id="1863396537">
          <w:marLeft w:val="0"/>
          <w:marRight w:val="0"/>
          <w:marTop w:val="240"/>
          <w:marBottom w:val="0"/>
          <w:divBdr>
            <w:top w:val="none" w:sz="0" w:space="0" w:color="auto"/>
            <w:left w:val="none" w:sz="0" w:space="0" w:color="auto"/>
            <w:bottom w:val="none" w:sz="0" w:space="0" w:color="auto"/>
            <w:right w:val="none" w:sz="0" w:space="0" w:color="auto"/>
          </w:divBdr>
        </w:div>
      </w:divsChild>
    </w:div>
    <w:div w:id="897595592">
      <w:bodyDiv w:val="1"/>
      <w:marLeft w:val="0"/>
      <w:marRight w:val="0"/>
      <w:marTop w:val="0"/>
      <w:marBottom w:val="0"/>
      <w:divBdr>
        <w:top w:val="none" w:sz="0" w:space="0" w:color="auto"/>
        <w:left w:val="none" w:sz="0" w:space="0" w:color="auto"/>
        <w:bottom w:val="none" w:sz="0" w:space="0" w:color="auto"/>
        <w:right w:val="none" w:sz="0" w:space="0" w:color="auto"/>
      </w:divBdr>
    </w:div>
    <w:div w:id="908425886">
      <w:bodyDiv w:val="1"/>
      <w:marLeft w:val="0"/>
      <w:marRight w:val="0"/>
      <w:marTop w:val="0"/>
      <w:marBottom w:val="0"/>
      <w:divBdr>
        <w:top w:val="none" w:sz="0" w:space="0" w:color="auto"/>
        <w:left w:val="none" w:sz="0" w:space="0" w:color="auto"/>
        <w:bottom w:val="none" w:sz="0" w:space="0" w:color="auto"/>
        <w:right w:val="none" w:sz="0" w:space="0" w:color="auto"/>
      </w:divBdr>
    </w:div>
    <w:div w:id="933243548">
      <w:bodyDiv w:val="1"/>
      <w:marLeft w:val="0"/>
      <w:marRight w:val="0"/>
      <w:marTop w:val="0"/>
      <w:marBottom w:val="0"/>
      <w:divBdr>
        <w:top w:val="none" w:sz="0" w:space="0" w:color="auto"/>
        <w:left w:val="none" w:sz="0" w:space="0" w:color="auto"/>
        <w:bottom w:val="none" w:sz="0" w:space="0" w:color="auto"/>
        <w:right w:val="none" w:sz="0" w:space="0" w:color="auto"/>
      </w:divBdr>
    </w:div>
    <w:div w:id="942222524">
      <w:bodyDiv w:val="1"/>
      <w:marLeft w:val="0"/>
      <w:marRight w:val="0"/>
      <w:marTop w:val="0"/>
      <w:marBottom w:val="0"/>
      <w:divBdr>
        <w:top w:val="none" w:sz="0" w:space="0" w:color="auto"/>
        <w:left w:val="none" w:sz="0" w:space="0" w:color="auto"/>
        <w:bottom w:val="none" w:sz="0" w:space="0" w:color="auto"/>
        <w:right w:val="none" w:sz="0" w:space="0" w:color="auto"/>
      </w:divBdr>
      <w:divsChild>
        <w:div w:id="1230264598">
          <w:marLeft w:val="0"/>
          <w:marRight w:val="0"/>
          <w:marTop w:val="0"/>
          <w:marBottom w:val="0"/>
          <w:divBdr>
            <w:top w:val="none" w:sz="0" w:space="0" w:color="auto"/>
            <w:left w:val="none" w:sz="0" w:space="0" w:color="auto"/>
            <w:bottom w:val="none" w:sz="0" w:space="0" w:color="auto"/>
            <w:right w:val="none" w:sz="0" w:space="0" w:color="auto"/>
          </w:divBdr>
        </w:div>
      </w:divsChild>
    </w:div>
    <w:div w:id="945966757">
      <w:bodyDiv w:val="1"/>
      <w:marLeft w:val="0"/>
      <w:marRight w:val="0"/>
      <w:marTop w:val="0"/>
      <w:marBottom w:val="0"/>
      <w:divBdr>
        <w:top w:val="none" w:sz="0" w:space="0" w:color="auto"/>
        <w:left w:val="none" w:sz="0" w:space="0" w:color="auto"/>
        <w:bottom w:val="none" w:sz="0" w:space="0" w:color="auto"/>
        <w:right w:val="none" w:sz="0" w:space="0" w:color="auto"/>
      </w:divBdr>
    </w:div>
    <w:div w:id="947658073">
      <w:bodyDiv w:val="1"/>
      <w:marLeft w:val="0"/>
      <w:marRight w:val="0"/>
      <w:marTop w:val="0"/>
      <w:marBottom w:val="0"/>
      <w:divBdr>
        <w:top w:val="none" w:sz="0" w:space="0" w:color="auto"/>
        <w:left w:val="none" w:sz="0" w:space="0" w:color="auto"/>
        <w:bottom w:val="none" w:sz="0" w:space="0" w:color="auto"/>
        <w:right w:val="none" w:sz="0" w:space="0" w:color="auto"/>
      </w:divBdr>
    </w:div>
    <w:div w:id="982931343">
      <w:bodyDiv w:val="1"/>
      <w:marLeft w:val="0"/>
      <w:marRight w:val="0"/>
      <w:marTop w:val="0"/>
      <w:marBottom w:val="0"/>
      <w:divBdr>
        <w:top w:val="none" w:sz="0" w:space="0" w:color="auto"/>
        <w:left w:val="none" w:sz="0" w:space="0" w:color="auto"/>
        <w:bottom w:val="none" w:sz="0" w:space="0" w:color="auto"/>
        <w:right w:val="none" w:sz="0" w:space="0" w:color="auto"/>
      </w:divBdr>
    </w:div>
    <w:div w:id="983897245">
      <w:bodyDiv w:val="1"/>
      <w:marLeft w:val="0"/>
      <w:marRight w:val="0"/>
      <w:marTop w:val="0"/>
      <w:marBottom w:val="0"/>
      <w:divBdr>
        <w:top w:val="none" w:sz="0" w:space="0" w:color="auto"/>
        <w:left w:val="none" w:sz="0" w:space="0" w:color="auto"/>
        <w:bottom w:val="none" w:sz="0" w:space="0" w:color="auto"/>
        <w:right w:val="none" w:sz="0" w:space="0" w:color="auto"/>
      </w:divBdr>
    </w:div>
    <w:div w:id="1000305249">
      <w:bodyDiv w:val="1"/>
      <w:marLeft w:val="0"/>
      <w:marRight w:val="0"/>
      <w:marTop w:val="0"/>
      <w:marBottom w:val="0"/>
      <w:divBdr>
        <w:top w:val="none" w:sz="0" w:space="0" w:color="auto"/>
        <w:left w:val="none" w:sz="0" w:space="0" w:color="auto"/>
        <w:bottom w:val="none" w:sz="0" w:space="0" w:color="auto"/>
        <w:right w:val="none" w:sz="0" w:space="0" w:color="auto"/>
      </w:divBdr>
    </w:div>
    <w:div w:id="1015619464">
      <w:bodyDiv w:val="1"/>
      <w:marLeft w:val="0"/>
      <w:marRight w:val="0"/>
      <w:marTop w:val="0"/>
      <w:marBottom w:val="0"/>
      <w:divBdr>
        <w:top w:val="none" w:sz="0" w:space="0" w:color="auto"/>
        <w:left w:val="none" w:sz="0" w:space="0" w:color="auto"/>
        <w:bottom w:val="none" w:sz="0" w:space="0" w:color="auto"/>
        <w:right w:val="none" w:sz="0" w:space="0" w:color="auto"/>
      </w:divBdr>
    </w:div>
    <w:div w:id="1032994079">
      <w:bodyDiv w:val="1"/>
      <w:marLeft w:val="0"/>
      <w:marRight w:val="0"/>
      <w:marTop w:val="0"/>
      <w:marBottom w:val="0"/>
      <w:divBdr>
        <w:top w:val="none" w:sz="0" w:space="0" w:color="auto"/>
        <w:left w:val="none" w:sz="0" w:space="0" w:color="auto"/>
        <w:bottom w:val="none" w:sz="0" w:space="0" w:color="auto"/>
        <w:right w:val="none" w:sz="0" w:space="0" w:color="auto"/>
      </w:divBdr>
    </w:div>
    <w:div w:id="1097288751">
      <w:bodyDiv w:val="1"/>
      <w:marLeft w:val="0"/>
      <w:marRight w:val="0"/>
      <w:marTop w:val="0"/>
      <w:marBottom w:val="0"/>
      <w:divBdr>
        <w:top w:val="none" w:sz="0" w:space="0" w:color="auto"/>
        <w:left w:val="none" w:sz="0" w:space="0" w:color="auto"/>
        <w:bottom w:val="none" w:sz="0" w:space="0" w:color="auto"/>
        <w:right w:val="none" w:sz="0" w:space="0" w:color="auto"/>
      </w:divBdr>
    </w:div>
    <w:div w:id="1108156847">
      <w:bodyDiv w:val="1"/>
      <w:marLeft w:val="0"/>
      <w:marRight w:val="0"/>
      <w:marTop w:val="0"/>
      <w:marBottom w:val="0"/>
      <w:divBdr>
        <w:top w:val="none" w:sz="0" w:space="0" w:color="auto"/>
        <w:left w:val="none" w:sz="0" w:space="0" w:color="auto"/>
        <w:bottom w:val="none" w:sz="0" w:space="0" w:color="auto"/>
        <w:right w:val="none" w:sz="0" w:space="0" w:color="auto"/>
      </w:divBdr>
    </w:div>
    <w:div w:id="1191450305">
      <w:bodyDiv w:val="1"/>
      <w:marLeft w:val="0"/>
      <w:marRight w:val="0"/>
      <w:marTop w:val="0"/>
      <w:marBottom w:val="0"/>
      <w:divBdr>
        <w:top w:val="none" w:sz="0" w:space="0" w:color="auto"/>
        <w:left w:val="none" w:sz="0" w:space="0" w:color="auto"/>
        <w:bottom w:val="none" w:sz="0" w:space="0" w:color="auto"/>
        <w:right w:val="none" w:sz="0" w:space="0" w:color="auto"/>
      </w:divBdr>
    </w:div>
    <w:div w:id="1203592905">
      <w:bodyDiv w:val="1"/>
      <w:marLeft w:val="0"/>
      <w:marRight w:val="0"/>
      <w:marTop w:val="0"/>
      <w:marBottom w:val="0"/>
      <w:divBdr>
        <w:top w:val="none" w:sz="0" w:space="0" w:color="auto"/>
        <w:left w:val="none" w:sz="0" w:space="0" w:color="auto"/>
        <w:bottom w:val="none" w:sz="0" w:space="0" w:color="auto"/>
        <w:right w:val="none" w:sz="0" w:space="0" w:color="auto"/>
      </w:divBdr>
    </w:div>
    <w:div w:id="1207258871">
      <w:bodyDiv w:val="1"/>
      <w:marLeft w:val="0"/>
      <w:marRight w:val="0"/>
      <w:marTop w:val="0"/>
      <w:marBottom w:val="0"/>
      <w:divBdr>
        <w:top w:val="none" w:sz="0" w:space="0" w:color="auto"/>
        <w:left w:val="none" w:sz="0" w:space="0" w:color="auto"/>
        <w:bottom w:val="none" w:sz="0" w:space="0" w:color="auto"/>
        <w:right w:val="none" w:sz="0" w:space="0" w:color="auto"/>
      </w:divBdr>
    </w:div>
    <w:div w:id="1234662290">
      <w:bodyDiv w:val="1"/>
      <w:marLeft w:val="0"/>
      <w:marRight w:val="0"/>
      <w:marTop w:val="0"/>
      <w:marBottom w:val="0"/>
      <w:divBdr>
        <w:top w:val="none" w:sz="0" w:space="0" w:color="auto"/>
        <w:left w:val="none" w:sz="0" w:space="0" w:color="auto"/>
        <w:bottom w:val="none" w:sz="0" w:space="0" w:color="auto"/>
        <w:right w:val="none" w:sz="0" w:space="0" w:color="auto"/>
      </w:divBdr>
    </w:div>
    <w:div w:id="1248417244">
      <w:bodyDiv w:val="1"/>
      <w:marLeft w:val="0"/>
      <w:marRight w:val="0"/>
      <w:marTop w:val="0"/>
      <w:marBottom w:val="0"/>
      <w:divBdr>
        <w:top w:val="none" w:sz="0" w:space="0" w:color="auto"/>
        <w:left w:val="none" w:sz="0" w:space="0" w:color="auto"/>
        <w:bottom w:val="none" w:sz="0" w:space="0" w:color="auto"/>
        <w:right w:val="none" w:sz="0" w:space="0" w:color="auto"/>
      </w:divBdr>
      <w:divsChild>
        <w:div w:id="773598593">
          <w:marLeft w:val="-225"/>
          <w:marRight w:val="-225"/>
          <w:marTop w:val="0"/>
          <w:marBottom w:val="0"/>
          <w:divBdr>
            <w:top w:val="none" w:sz="0" w:space="0" w:color="auto"/>
            <w:left w:val="none" w:sz="0" w:space="0" w:color="auto"/>
            <w:bottom w:val="none" w:sz="0" w:space="0" w:color="auto"/>
            <w:right w:val="none" w:sz="0" w:space="0" w:color="auto"/>
          </w:divBdr>
          <w:divsChild>
            <w:div w:id="154475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874069">
      <w:bodyDiv w:val="1"/>
      <w:marLeft w:val="0"/>
      <w:marRight w:val="0"/>
      <w:marTop w:val="0"/>
      <w:marBottom w:val="0"/>
      <w:divBdr>
        <w:top w:val="none" w:sz="0" w:space="0" w:color="auto"/>
        <w:left w:val="none" w:sz="0" w:space="0" w:color="auto"/>
        <w:bottom w:val="none" w:sz="0" w:space="0" w:color="auto"/>
        <w:right w:val="none" w:sz="0" w:space="0" w:color="auto"/>
      </w:divBdr>
    </w:div>
    <w:div w:id="1285237214">
      <w:bodyDiv w:val="1"/>
      <w:marLeft w:val="0"/>
      <w:marRight w:val="0"/>
      <w:marTop w:val="0"/>
      <w:marBottom w:val="0"/>
      <w:divBdr>
        <w:top w:val="none" w:sz="0" w:space="0" w:color="auto"/>
        <w:left w:val="none" w:sz="0" w:space="0" w:color="auto"/>
        <w:bottom w:val="none" w:sz="0" w:space="0" w:color="auto"/>
        <w:right w:val="none" w:sz="0" w:space="0" w:color="auto"/>
      </w:divBdr>
    </w:div>
    <w:div w:id="1291352206">
      <w:bodyDiv w:val="1"/>
      <w:marLeft w:val="0"/>
      <w:marRight w:val="0"/>
      <w:marTop w:val="0"/>
      <w:marBottom w:val="0"/>
      <w:divBdr>
        <w:top w:val="none" w:sz="0" w:space="0" w:color="auto"/>
        <w:left w:val="none" w:sz="0" w:space="0" w:color="auto"/>
        <w:bottom w:val="none" w:sz="0" w:space="0" w:color="auto"/>
        <w:right w:val="none" w:sz="0" w:space="0" w:color="auto"/>
      </w:divBdr>
    </w:div>
    <w:div w:id="1353994192">
      <w:bodyDiv w:val="1"/>
      <w:marLeft w:val="0"/>
      <w:marRight w:val="0"/>
      <w:marTop w:val="0"/>
      <w:marBottom w:val="0"/>
      <w:divBdr>
        <w:top w:val="none" w:sz="0" w:space="0" w:color="auto"/>
        <w:left w:val="none" w:sz="0" w:space="0" w:color="auto"/>
        <w:bottom w:val="none" w:sz="0" w:space="0" w:color="auto"/>
        <w:right w:val="none" w:sz="0" w:space="0" w:color="auto"/>
      </w:divBdr>
    </w:div>
    <w:div w:id="1357779794">
      <w:bodyDiv w:val="1"/>
      <w:marLeft w:val="0"/>
      <w:marRight w:val="0"/>
      <w:marTop w:val="0"/>
      <w:marBottom w:val="0"/>
      <w:divBdr>
        <w:top w:val="none" w:sz="0" w:space="0" w:color="auto"/>
        <w:left w:val="none" w:sz="0" w:space="0" w:color="auto"/>
        <w:bottom w:val="none" w:sz="0" w:space="0" w:color="auto"/>
        <w:right w:val="none" w:sz="0" w:space="0" w:color="auto"/>
      </w:divBdr>
    </w:div>
    <w:div w:id="1388915568">
      <w:bodyDiv w:val="1"/>
      <w:marLeft w:val="0"/>
      <w:marRight w:val="0"/>
      <w:marTop w:val="0"/>
      <w:marBottom w:val="0"/>
      <w:divBdr>
        <w:top w:val="none" w:sz="0" w:space="0" w:color="auto"/>
        <w:left w:val="none" w:sz="0" w:space="0" w:color="auto"/>
        <w:bottom w:val="none" w:sz="0" w:space="0" w:color="auto"/>
        <w:right w:val="none" w:sz="0" w:space="0" w:color="auto"/>
      </w:divBdr>
    </w:div>
    <w:div w:id="1403218414">
      <w:bodyDiv w:val="1"/>
      <w:marLeft w:val="0"/>
      <w:marRight w:val="0"/>
      <w:marTop w:val="0"/>
      <w:marBottom w:val="0"/>
      <w:divBdr>
        <w:top w:val="none" w:sz="0" w:space="0" w:color="auto"/>
        <w:left w:val="none" w:sz="0" w:space="0" w:color="auto"/>
        <w:bottom w:val="none" w:sz="0" w:space="0" w:color="auto"/>
        <w:right w:val="none" w:sz="0" w:space="0" w:color="auto"/>
      </w:divBdr>
    </w:div>
    <w:div w:id="1421756159">
      <w:bodyDiv w:val="1"/>
      <w:marLeft w:val="0"/>
      <w:marRight w:val="0"/>
      <w:marTop w:val="0"/>
      <w:marBottom w:val="0"/>
      <w:divBdr>
        <w:top w:val="none" w:sz="0" w:space="0" w:color="auto"/>
        <w:left w:val="none" w:sz="0" w:space="0" w:color="auto"/>
        <w:bottom w:val="none" w:sz="0" w:space="0" w:color="auto"/>
        <w:right w:val="none" w:sz="0" w:space="0" w:color="auto"/>
      </w:divBdr>
    </w:div>
    <w:div w:id="1439639494">
      <w:bodyDiv w:val="1"/>
      <w:marLeft w:val="0"/>
      <w:marRight w:val="0"/>
      <w:marTop w:val="0"/>
      <w:marBottom w:val="0"/>
      <w:divBdr>
        <w:top w:val="none" w:sz="0" w:space="0" w:color="auto"/>
        <w:left w:val="none" w:sz="0" w:space="0" w:color="auto"/>
        <w:bottom w:val="none" w:sz="0" w:space="0" w:color="auto"/>
        <w:right w:val="none" w:sz="0" w:space="0" w:color="auto"/>
      </w:divBdr>
    </w:div>
    <w:div w:id="1504201470">
      <w:bodyDiv w:val="1"/>
      <w:marLeft w:val="0"/>
      <w:marRight w:val="0"/>
      <w:marTop w:val="0"/>
      <w:marBottom w:val="0"/>
      <w:divBdr>
        <w:top w:val="none" w:sz="0" w:space="0" w:color="auto"/>
        <w:left w:val="none" w:sz="0" w:space="0" w:color="auto"/>
        <w:bottom w:val="none" w:sz="0" w:space="0" w:color="auto"/>
        <w:right w:val="none" w:sz="0" w:space="0" w:color="auto"/>
      </w:divBdr>
    </w:div>
    <w:div w:id="1504517035">
      <w:bodyDiv w:val="1"/>
      <w:marLeft w:val="0"/>
      <w:marRight w:val="0"/>
      <w:marTop w:val="0"/>
      <w:marBottom w:val="0"/>
      <w:divBdr>
        <w:top w:val="none" w:sz="0" w:space="0" w:color="auto"/>
        <w:left w:val="none" w:sz="0" w:space="0" w:color="auto"/>
        <w:bottom w:val="none" w:sz="0" w:space="0" w:color="auto"/>
        <w:right w:val="none" w:sz="0" w:space="0" w:color="auto"/>
      </w:divBdr>
    </w:div>
    <w:div w:id="1546404373">
      <w:bodyDiv w:val="1"/>
      <w:marLeft w:val="0"/>
      <w:marRight w:val="0"/>
      <w:marTop w:val="0"/>
      <w:marBottom w:val="0"/>
      <w:divBdr>
        <w:top w:val="none" w:sz="0" w:space="0" w:color="auto"/>
        <w:left w:val="none" w:sz="0" w:space="0" w:color="auto"/>
        <w:bottom w:val="none" w:sz="0" w:space="0" w:color="auto"/>
        <w:right w:val="none" w:sz="0" w:space="0" w:color="auto"/>
      </w:divBdr>
    </w:div>
    <w:div w:id="1547137258">
      <w:bodyDiv w:val="1"/>
      <w:marLeft w:val="0"/>
      <w:marRight w:val="0"/>
      <w:marTop w:val="0"/>
      <w:marBottom w:val="0"/>
      <w:divBdr>
        <w:top w:val="none" w:sz="0" w:space="0" w:color="auto"/>
        <w:left w:val="none" w:sz="0" w:space="0" w:color="auto"/>
        <w:bottom w:val="none" w:sz="0" w:space="0" w:color="auto"/>
        <w:right w:val="none" w:sz="0" w:space="0" w:color="auto"/>
      </w:divBdr>
    </w:div>
    <w:div w:id="1571428083">
      <w:bodyDiv w:val="1"/>
      <w:marLeft w:val="0"/>
      <w:marRight w:val="0"/>
      <w:marTop w:val="0"/>
      <w:marBottom w:val="0"/>
      <w:divBdr>
        <w:top w:val="none" w:sz="0" w:space="0" w:color="auto"/>
        <w:left w:val="none" w:sz="0" w:space="0" w:color="auto"/>
        <w:bottom w:val="none" w:sz="0" w:space="0" w:color="auto"/>
        <w:right w:val="none" w:sz="0" w:space="0" w:color="auto"/>
      </w:divBdr>
      <w:divsChild>
        <w:div w:id="1427143586">
          <w:marLeft w:val="0"/>
          <w:marRight w:val="0"/>
          <w:marTop w:val="0"/>
          <w:marBottom w:val="0"/>
          <w:divBdr>
            <w:top w:val="none" w:sz="0" w:space="0" w:color="auto"/>
            <w:left w:val="none" w:sz="0" w:space="0" w:color="auto"/>
            <w:bottom w:val="none" w:sz="0" w:space="0" w:color="auto"/>
            <w:right w:val="none" w:sz="0" w:space="0" w:color="auto"/>
          </w:divBdr>
          <w:divsChild>
            <w:div w:id="372849086">
              <w:marLeft w:val="0"/>
              <w:marRight w:val="0"/>
              <w:marTop w:val="0"/>
              <w:marBottom w:val="0"/>
              <w:divBdr>
                <w:top w:val="none" w:sz="0" w:space="0" w:color="auto"/>
                <w:left w:val="none" w:sz="0" w:space="0" w:color="auto"/>
                <w:bottom w:val="none" w:sz="0" w:space="0" w:color="auto"/>
                <w:right w:val="none" w:sz="0" w:space="0" w:color="auto"/>
              </w:divBdr>
            </w:div>
          </w:divsChild>
        </w:div>
        <w:div w:id="604577730">
          <w:marLeft w:val="0"/>
          <w:marRight w:val="0"/>
          <w:marTop w:val="0"/>
          <w:marBottom w:val="0"/>
          <w:divBdr>
            <w:top w:val="none" w:sz="0" w:space="0" w:color="auto"/>
            <w:left w:val="none" w:sz="0" w:space="0" w:color="auto"/>
            <w:bottom w:val="none" w:sz="0" w:space="0" w:color="auto"/>
            <w:right w:val="none" w:sz="0" w:space="0" w:color="auto"/>
          </w:divBdr>
        </w:div>
      </w:divsChild>
    </w:div>
    <w:div w:id="1612056377">
      <w:bodyDiv w:val="1"/>
      <w:marLeft w:val="0"/>
      <w:marRight w:val="0"/>
      <w:marTop w:val="0"/>
      <w:marBottom w:val="0"/>
      <w:divBdr>
        <w:top w:val="none" w:sz="0" w:space="0" w:color="auto"/>
        <w:left w:val="none" w:sz="0" w:space="0" w:color="auto"/>
        <w:bottom w:val="none" w:sz="0" w:space="0" w:color="auto"/>
        <w:right w:val="none" w:sz="0" w:space="0" w:color="auto"/>
      </w:divBdr>
    </w:div>
    <w:div w:id="1644196729">
      <w:bodyDiv w:val="1"/>
      <w:marLeft w:val="0"/>
      <w:marRight w:val="0"/>
      <w:marTop w:val="0"/>
      <w:marBottom w:val="0"/>
      <w:divBdr>
        <w:top w:val="none" w:sz="0" w:space="0" w:color="auto"/>
        <w:left w:val="none" w:sz="0" w:space="0" w:color="auto"/>
        <w:bottom w:val="none" w:sz="0" w:space="0" w:color="auto"/>
        <w:right w:val="none" w:sz="0" w:space="0" w:color="auto"/>
      </w:divBdr>
    </w:div>
    <w:div w:id="1734035878">
      <w:bodyDiv w:val="1"/>
      <w:marLeft w:val="0"/>
      <w:marRight w:val="0"/>
      <w:marTop w:val="0"/>
      <w:marBottom w:val="0"/>
      <w:divBdr>
        <w:top w:val="none" w:sz="0" w:space="0" w:color="auto"/>
        <w:left w:val="none" w:sz="0" w:space="0" w:color="auto"/>
        <w:bottom w:val="none" w:sz="0" w:space="0" w:color="auto"/>
        <w:right w:val="none" w:sz="0" w:space="0" w:color="auto"/>
      </w:divBdr>
    </w:div>
    <w:div w:id="1760251677">
      <w:bodyDiv w:val="1"/>
      <w:marLeft w:val="0"/>
      <w:marRight w:val="0"/>
      <w:marTop w:val="0"/>
      <w:marBottom w:val="0"/>
      <w:divBdr>
        <w:top w:val="none" w:sz="0" w:space="0" w:color="auto"/>
        <w:left w:val="none" w:sz="0" w:space="0" w:color="auto"/>
        <w:bottom w:val="none" w:sz="0" w:space="0" w:color="auto"/>
        <w:right w:val="none" w:sz="0" w:space="0" w:color="auto"/>
      </w:divBdr>
    </w:div>
    <w:div w:id="1764689149">
      <w:bodyDiv w:val="1"/>
      <w:marLeft w:val="0"/>
      <w:marRight w:val="0"/>
      <w:marTop w:val="0"/>
      <w:marBottom w:val="0"/>
      <w:divBdr>
        <w:top w:val="none" w:sz="0" w:space="0" w:color="auto"/>
        <w:left w:val="none" w:sz="0" w:space="0" w:color="auto"/>
        <w:bottom w:val="none" w:sz="0" w:space="0" w:color="auto"/>
        <w:right w:val="none" w:sz="0" w:space="0" w:color="auto"/>
      </w:divBdr>
    </w:div>
    <w:div w:id="1766416265">
      <w:bodyDiv w:val="1"/>
      <w:marLeft w:val="0"/>
      <w:marRight w:val="0"/>
      <w:marTop w:val="0"/>
      <w:marBottom w:val="0"/>
      <w:divBdr>
        <w:top w:val="none" w:sz="0" w:space="0" w:color="auto"/>
        <w:left w:val="none" w:sz="0" w:space="0" w:color="auto"/>
        <w:bottom w:val="none" w:sz="0" w:space="0" w:color="auto"/>
        <w:right w:val="none" w:sz="0" w:space="0" w:color="auto"/>
      </w:divBdr>
    </w:div>
    <w:div w:id="1780488153">
      <w:bodyDiv w:val="1"/>
      <w:marLeft w:val="0"/>
      <w:marRight w:val="0"/>
      <w:marTop w:val="0"/>
      <w:marBottom w:val="0"/>
      <w:divBdr>
        <w:top w:val="none" w:sz="0" w:space="0" w:color="auto"/>
        <w:left w:val="none" w:sz="0" w:space="0" w:color="auto"/>
        <w:bottom w:val="none" w:sz="0" w:space="0" w:color="auto"/>
        <w:right w:val="none" w:sz="0" w:space="0" w:color="auto"/>
      </w:divBdr>
      <w:divsChild>
        <w:div w:id="2099936515">
          <w:marLeft w:val="0"/>
          <w:marRight w:val="0"/>
          <w:marTop w:val="240"/>
          <w:marBottom w:val="0"/>
          <w:divBdr>
            <w:top w:val="none" w:sz="0" w:space="0" w:color="auto"/>
            <w:left w:val="none" w:sz="0" w:space="0" w:color="auto"/>
            <w:bottom w:val="none" w:sz="0" w:space="0" w:color="auto"/>
            <w:right w:val="none" w:sz="0" w:space="0" w:color="auto"/>
          </w:divBdr>
        </w:div>
      </w:divsChild>
    </w:div>
    <w:div w:id="1812818531">
      <w:bodyDiv w:val="1"/>
      <w:marLeft w:val="0"/>
      <w:marRight w:val="0"/>
      <w:marTop w:val="0"/>
      <w:marBottom w:val="0"/>
      <w:divBdr>
        <w:top w:val="none" w:sz="0" w:space="0" w:color="auto"/>
        <w:left w:val="none" w:sz="0" w:space="0" w:color="auto"/>
        <w:bottom w:val="none" w:sz="0" w:space="0" w:color="auto"/>
        <w:right w:val="none" w:sz="0" w:space="0" w:color="auto"/>
      </w:divBdr>
    </w:div>
    <w:div w:id="1817914066">
      <w:bodyDiv w:val="1"/>
      <w:marLeft w:val="0"/>
      <w:marRight w:val="0"/>
      <w:marTop w:val="0"/>
      <w:marBottom w:val="0"/>
      <w:divBdr>
        <w:top w:val="none" w:sz="0" w:space="0" w:color="auto"/>
        <w:left w:val="none" w:sz="0" w:space="0" w:color="auto"/>
        <w:bottom w:val="none" w:sz="0" w:space="0" w:color="auto"/>
        <w:right w:val="none" w:sz="0" w:space="0" w:color="auto"/>
      </w:divBdr>
    </w:div>
    <w:div w:id="1825317112">
      <w:bodyDiv w:val="1"/>
      <w:marLeft w:val="0"/>
      <w:marRight w:val="0"/>
      <w:marTop w:val="0"/>
      <w:marBottom w:val="0"/>
      <w:divBdr>
        <w:top w:val="none" w:sz="0" w:space="0" w:color="auto"/>
        <w:left w:val="none" w:sz="0" w:space="0" w:color="auto"/>
        <w:bottom w:val="none" w:sz="0" w:space="0" w:color="auto"/>
        <w:right w:val="none" w:sz="0" w:space="0" w:color="auto"/>
      </w:divBdr>
    </w:div>
    <w:div w:id="1840345719">
      <w:bodyDiv w:val="1"/>
      <w:marLeft w:val="0"/>
      <w:marRight w:val="0"/>
      <w:marTop w:val="0"/>
      <w:marBottom w:val="0"/>
      <w:divBdr>
        <w:top w:val="none" w:sz="0" w:space="0" w:color="auto"/>
        <w:left w:val="none" w:sz="0" w:space="0" w:color="auto"/>
        <w:bottom w:val="none" w:sz="0" w:space="0" w:color="auto"/>
        <w:right w:val="none" w:sz="0" w:space="0" w:color="auto"/>
      </w:divBdr>
      <w:divsChild>
        <w:div w:id="537008707">
          <w:marLeft w:val="0"/>
          <w:marRight w:val="0"/>
          <w:marTop w:val="240"/>
          <w:marBottom w:val="240"/>
          <w:divBdr>
            <w:top w:val="none" w:sz="0" w:space="0" w:color="auto"/>
            <w:left w:val="none" w:sz="0" w:space="0" w:color="auto"/>
            <w:bottom w:val="none" w:sz="0" w:space="0" w:color="auto"/>
            <w:right w:val="none" w:sz="0" w:space="0" w:color="auto"/>
          </w:divBdr>
        </w:div>
        <w:div w:id="452989432">
          <w:marLeft w:val="0"/>
          <w:marRight w:val="0"/>
          <w:marTop w:val="240"/>
          <w:marBottom w:val="240"/>
          <w:divBdr>
            <w:top w:val="none" w:sz="0" w:space="0" w:color="auto"/>
            <w:left w:val="none" w:sz="0" w:space="0" w:color="auto"/>
            <w:bottom w:val="none" w:sz="0" w:space="0" w:color="auto"/>
            <w:right w:val="none" w:sz="0" w:space="0" w:color="auto"/>
          </w:divBdr>
        </w:div>
        <w:div w:id="1671905719">
          <w:marLeft w:val="0"/>
          <w:marRight w:val="0"/>
          <w:marTop w:val="240"/>
          <w:marBottom w:val="240"/>
          <w:divBdr>
            <w:top w:val="none" w:sz="0" w:space="0" w:color="auto"/>
            <w:left w:val="none" w:sz="0" w:space="0" w:color="auto"/>
            <w:bottom w:val="none" w:sz="0" w:space="0" w:color="auto"/>
            <w:right w:val="none" w:sz="0" w:space="0" w:color="auto"/>
          </w:divBdr>
        </w:div>
        <w:div w:id="346519845">
          <w:marLeft w:val="0"/>
          <w:marRight w:val="0"/>
          <w:marTop w:val="240"/>
          <w:marBottom w:val="240"/>
          <w:divBdr>
            <w:top w:val="none" w:sz="0" w:space="0" w:color="auto"/>
            <w:left w:val="none" w:sz="0" w:space="0" w:color="auto"/>
            <w:bottom w:val="none" w:sz="0" w:space="0" w:color="auto"/>
            <w:right w:val="none" w:sz="0" w:space="0" w:color="auto"/>
          </w:divBdr>
        </w:div>
        <w:div w:id="483662973">
          <w:marLeft w:val="0"/>
          <w:marRight w:val="0"/>
          <w:marTop w:val="240"/>
          <w:marBottom w:val="240"/>
          <w:divBdr>
            <w:top w:val="none" w:sz="0" w:space="0" w:color="auto"/>
            <w:left w:val="none" w:sz="0" w:space="0" w:color="auto"/>
            <w:bottom w:val="none" w:sz="0" w:space="0" w:color="auto"/>
            <w:right w:val="none" w:sz="0" w:space="0" w:color="auto"/>
          </w:divBdr>
        </w:div>
      </w:divsChild>
    </w:div>
    <w:div w:id="1859467587">
      <w:bodyDiv w:val="1"/>
      <w:marLeft w:val="0"/>
      <w:marRight w:val="0"/>
      <w:marTop w:val="0"/>
      <w:marBottom w:val="0"/>
      <w:divBdr>
        <w:top w:val="none" w:sz="0" w:space="0" w:color="auto"/>
        <w:left w:val="none" w:sz="0" w:space="0" w:color="auto"/>
        <w:bottom w:val="none" w:sz="0" w:space="0" w:color="auto"/>
        <w:right w:val="none" w:sz="0" w:space="0" w:color="auto"/>
      </w:divBdr>
    </w:div>
    <w:div w:id="1889804865">
      <w:bodyDiv w:val="1"/>
      <w:marLeft w:val="0"/>
      <w:marRight w:val="0"/>
      <w:marTop w:val="0"/>
      <w:marBottom w:val="0"/>
      <w:divBdr>
        <w:top w:val="none" w:sz="0" w:space="0" w:color="auto"/>
        <w:left w:val="none" w:sz="0" w:space="0" w:color="auto"/>
        <w:bottom w:val="none" w:sz="0" w:space="0" w:color="auto"/>
        <w:right w:val="none" w:sz="0" w:space="0" w:color="auto"/>
      </w:divBdr>
    </w:div>
    <w:div w:id="1894002961">
      <w:bodyDiv w:val="1"/>
      <w:marLeft w:val="0"/>
      <w:marRight w:val="0"/>
      <w:marTop w:val="0"/>
      <w:marBottom w:val="0"/>
      <w:divBdr>
        <w:top w:val="none" w:sz="0" w:space="0" w:color="auto"/>
        <w:left w:val="none" w:sz="0" w:space="0" w:color="auto"/>
        <w:bottom w:val="none" w:sz="0" w:space="0" w:color="auto"/>
        <w:right w:val="none" w:sz="0" w:space="0" w:color="auto"/>
      </w:divBdr>
    </w:div>
    <w:div w:id="1895695734">
      <w:bodyDiv w:val="1"/>
      <w:marLeft w:val="0"/>
      <w:marRight w:val="0"/>
      <w:marTop w:val="0"/>
      <w:marBottom w:val="0"/>
      <w:divBdr>
        <w:top w:val="none" w:sz="0" w:space="0" w:color="auto"/>
        <w:left w:val="none" w:sz="0" w:space="0" w:color="auto"/>
        <w:bottom w:val="none" w:sz="0" w:space="0" w:color="auto"/>
        <w:right w:val="none" w:sz="0" w:space="0" w:color="auto"/>
      </w:divBdr>
    </w:div>
    <w:div w:id="1912347502">
      <w:bodyDiv w:val="1"/>
      <w:marLeft w:val="0"/>
      <w:marRight w:val="0"/>
      <w:marTop w:val="0"/>
      <w:marBottom w:val="0"/>
      <w:divBdr>
        <w:top w:val="none" w:sz="0" w:space="0" w:color="auto"/>
        <w:left w:val="none" w:sz="0" w:space="0" w:color="auto"/>
        <w:bottom w:val="none" w:sz="0" w:space="0" w:color="auto"/>
        <w:right w:val="none" w:sz="0" w:space="0" w:color="auto"/>
      </w:divBdr>
      <w:divsChild>
        <w:div w:id="1523325717">
          <w:marLeft w:val="0"/>
          <w:marRight w:val="0"/>
          <w:marTop w:val="240"/>
          <w:marBottom w:val="0"/>
          <w:divBdr>
            <w:top w:val="none" w:sz="0" w:space="0" w:color="auto"/>
            <w:left w:val="none" w:sz="0" w:space="0" w:color="auto"/>
            <w:bottom w:val="none" w:sz="0" w:space="0" w:color="auto"/>
            <w:right w:val="none" w:sz="0" w:space="0" w:color="auto"/>
          </w:divBdr>
        </w:div>
      </w:divsChild>
    </w:div>
    <w:div w:id="1945915524">
      <w:bodyDiv w:val="1"/>
      <w:marLeft w:val="0"/>
      <w:marRight w:val="0"/>
      <w:marTop w:val="0"/>
      <w:marBottom w:val="0"/>
      <w:divBdr>
        <w:top w:val="none" w:sz="0" w:space="0" w:color="auto"/>
        <w:left w:val="none" w:sz="0" w:space="0" w:color="auto"/>
        <w:bottom w:val="none" w:sz="0" w:space="0" w:color="auto"/>
        <w:right w:val="none" w:sz="0" w:space="0" w:color="auto"/>
      </w:divBdr>
    </w:div>
    <w:div w:id="1955750128">
      <w:bodyDiv w:val="1"/>
      <w:marLeft w:val="0"/>
      <w:marRight w:val="0"/>
      <w:marTop w:val="0"/>
      <w:marBottom w:val="0"/>
      <w:divBdr>
        <w:top w:val="none" w:sz="0" w:space="0" w:color="auto"/>
        <w:left w:val="none" w:sz="0" w:space="0" w:color="auto"/>
        <w:bottom w:val="none" w:sz="0" w:space="0" w:color="auto"/>
        <w:right w:val="none" w:sz="0" w:space="0" w:color="auto"/>
      </w:divBdr>
    </w:div>
    <w:div w:id="1956063039">
      <w:bodyDiv w:val="1"/>
      <w:marLeft w:val="0"/>
      <w:marRight w:val="0"/>
      <w:marTop w:val="0"/>
      <w:marBottom w:val="0"/>
      <w:divBdr>
        <w:top w:val="none" w:sz="0" w:space="0" w:color="auto"/>
        <w:left w:val="none" w:sz="0" w:space="0" w:color="auto"/>
        <w:bottom w:val="none" w:sz="0" w:space="0" w:color="auto"/>
        <w:right w:val="none" w:sz="0" w:space="0" w:color="auto"/>
      </w:divBdr>
    </w:div>
    <w:div w:id="1966932025">
      <w:bodyDiv w:val="1"/>
      <w:marLeft w:val="0"/>
      <w:marRight w:val="0"/>
      <w:marTop w:val="0"/>
      <w:marBottom w:val="0"/>
      <w:divBdr>
        <w:top w:val="none" w:sz="0" w:space="0" w:color="auto"/>
        <w:left w:val="none" w:sz="0" w:space="0" w:color="auto"/>
        <w:bottom w:val="none" w:sz="0" w:space="0" w:color="auto"/>
        <w:right w:val="none" w:sz="0" w:space="0" w:color="auto"/>
      </w:divBdr>
    </w:div>
    <w:div w:id="1972707974">
      <w:bodyDiv w:val="1"/>
      <w:marLeft w:val="0"/>
      <w:marRight w:val="0"/>
      <w:marTop w:val="0"/>
      <w:marBottom w:val="0"/>
      <w:divBdr>
        <w:top w:val="none" w:sz="0" w:space="0" w:color="auto"/>
        <w:left w:val="none" w:sz="0" w:space="0" w:color="auto"/>
        <w:bottom w:val="none" w:sz="0" w:space="0" w:color="auto"/>
        <w:right w:val="none" w:sz="0" w:space="0" w:color="auto"/>
      </w:divBdr>
    </w:div>
    <w:div w:id="1986201482">
      <w:bodyDiv w:val="1"/>
      <w:marLeft w:val="0"/>
      <w:marRight w:val="0"/>
      <w:marTop w:val="0"/>
      <w:marBottom w:val="0"/>
      <w:divBdr>
        <w:top w:val="none" w:sz="0" w:space="0" w:color="auto"/>
        <w:left w:val="none" w:sz="0" w:space="0" w:color="auto"/>
        <w:bottom w:val="none" w:sz="0" w:space="0" w:color="auto"/>
        <w:right w:val="none" w:sz="0" w:space="0" w:color="auto"/>
      </w:divBdr>
    </w:div>
    <w:div w:id="2020158922">
      <w:bodyDiv w:val="1"/>
      <w:marLeft w:val="0"/>
      <w:marRight w:val="0"/>
      <w:marTop w:val="0"/>
      <w:marBottom w:val="0"/>
      <w:divBdr>
        <w:top w:val="none" w:sz="0" w:space="0" w:color="auto"/>
        <w:left w:val="none" w:sz="0" w:space="0" w:color="auto"/>
        <w:bottom w:val="none" w:sz="0" w:space="0" w:color="auto"/>
        <w:right w:val="none" w:sz="0" w:space="0" w:color="auto"/>
      </w:divBdr>
      <w:divsChild>
        <w:div w:id="1814131913">
          <w:marLeft w:val="0"/>
          <w:marRight w:val="0"/>
          <w:marTop w:val="0"/>
          <w:marBottom w:val="0"/>
          <w:divBdr>
            <w:top w:val="none" w:sz="0" w:space="0" w:color="auto"/>
            <w:left w:val="none" w:sz="0" w:space="0" w:color="auto"/>
            <w:bottom w:val="none" w:sz="0" w:space="0" w:color="auto"/>
            <w:right w:val="none" w:sz="0" w:space="0" w:color="auto"/>
          </w:divBdr>
          <w:divsChild>
            <w:div w:id="877862443">
              <w:marLeft w:val="0"/>
              <w:marRight w:val="0"/>
              <w:marTop w:val="0"/>
              <w:marBottom w:val="0"/>
              <w:divBdr>
                <w:top w:val="none" w:sz="0" w:space="0" w:color="auto"/>
                <w:left w:val="none" w:sz="0" w:space="0" w:color="auto"/>
                <w:bottom w:val="none" w:sz="0" w:space="0" w:color="auto"/>
                <w:right w:val="none" w:sz="0" w:space="0" w:color="auto"/>
              </w:divBdr>
              <w:divsChild>
                <w:div w:id="145956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934296">
      <w:bodyDiv w:val="1"/>
      <w:marLeft w:val="0"/>
      <w:marRight w:val="0"/>
      <w:marTop w:val="0"/>
      <w:marBottom w:val="0"/>
      <w:divBdr>
        <w:top w:val="none" w:sz="0" w:space="0" w:color="auto"/>
        <w:left w:val="none" w:sz="0" w:space="0" w:color="auto"/>
        <w:bottom w:val="none" w:sz="0" w:space="0" w:color="auto"/>
        <w:right w:val="none" w:sz="0" w:space="0" w:color="auto"/>
      </w:divBdr>
    </w:div>
    <w:div w:id="2031837024">
      <w:bodyDiv w:val="1"/>
      <w:marLeft w:val="0"/>
      <w:marRight w:val="0"/>
      <w:marTop w:val="0"/>
      <w:marBottom w:val="0"/>
      <w:divBdr>
        <w:top w:val="none" w:sz="0" w:space="0" w:color="auto"/>
        <w:left w:val="none" w:sz="0" w:space="0" w:color="auto"/>
        <w:bottom w:val="none" w:sz="0" w:space="0" w:color="auto"/>
        <w:right w:val="none" w:sz="0" w:space="0" w:color="auto"/>
      </w:divBdr>
    </w:div>
    <w:div w:id="2061204396">
      <w:bodyDiv w:val="1"/>
      <w:marLeft w:val="0"/>
      <w:marRight w:val="0"/>
      <w:marTop w:val="0"/>
      <w:marBottom w:val="0"/>
      <w:divBdr>
        <w:top w:val="none" w:sz="0" w:space="0" w:color="auto"/>
        <w:left w:val="none" w:sz="0" w:space="0" w:color="auto"/>
        <w:bottom w:val="none" w:sz="0" w:space="0" w:color="auto"/>
        <w:right w:val="none" w:sz="0" w:space="0" w:color="auto"/>
      </w:divBdr>
    </w:div>
    <w:div w:id="2084908938">
      <w:bodyDiv w:val="1"/>
      <w:marLeft w:val="0"/>
      <w:marRight w:val="0"/>
      <w:marTop w:val="0"/>
      <w:marBottom w:val="0"/>
      <w:divBdr>
        <w:top w:val="none" w:sz="0" w:space="0" w:color="auto"/>
        <w:left w:val="none" w:sz="0" w:space="0" w:color="auto"/>
        <w:bottom w:val="none" w:sz="0" w:space="0" w:color="auto"/>
        <w:right w:val="none" w:sz="0" w:space="0" w:color="auto"/>
      </w:divBdr>
    </w:div>
    <w:div w:id="21200262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B9A8E51A450D164C6183F8D4D26AAE63AF33AE86DC562DC98D60CF948E2E622CF4A0C52018EEF5EE3069DBC24A666F501ECDE5A08FF6R9Z1J" TargetMode="External"/><Relationship Id="rId18" Type="http://schemas.openxmlformats.org/officeDocument/2006/relationships/hyperlink" Target="consultantplus://offline/ref=B9A8E51A450D164C6183F8D4D26AAE63AF33AE86DC562DC98D60CF948E2E622CF4A0C52018E8FAEE3069DBC24A666F501ECDE5A08FF6R9Z1J"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consultantplus://offline/ref=B9A8E51A450D164C6183F8D4D26AAE63AF33AE86DC562DC98D60CF948E2E622CF4A0C52018EEF2EE3069DBC24A666F501ECDE5A08FF6R9Z1J" TargetMode="External"/><Relationship Id="rId17" Type="http://schemas.openxmlformats.org/officeDocument/2006/relationships/hyperlink" Target="consultantplus://offline/ref=B9A8E51A450D164C6183F8D4D26AAE63AF33AE86DC562DC98D60CF948E2E622CF4A0C52018E8F5EE3069DBC24A666F501ECDE5A08FF6R9Z1J" TargetMode="External"/><Relationship Id="rId2" Type="http://schemas.openxmlformats.org/officeDocument/2006/relationships/numbering" Target="numbering.xml"/><Relationship Id="rId16" Type="http://schemas.openxmlformats.org/officeDocument/2006/relationships/hyperlink" Target="consultantplus://offline/ref=B9A8E51A450D164C6183F8D4D26AAE63AF33AE86DC562DC98D60CF948E2E622CF4A0C5231DECF3E46233CBC60333604E1CD5FBA491F692EFRDZ5J" TargetMode="External"/><Relationship Id="rId20" Type="http://schemas.openxmlformats.org/officeDocument/2006/relationships/hyperlink" Target="consultantplus://offline/ref=B9A8E51A450D164C6183F8D4D26AAE63AF33AE86DC562DC98D60CF948E2E622CF4A0C52018E9F1EE3069DBC24A666F501ECDE5A08FF6R9Z1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9A8E51A450D164C6183F8D4D26AAE63AF33AE86DC562DC98D60CF948E2E622CF4A0C52018E4FBEE3069DBC24A666F501ECDE5A08FF6R9Z1J" TargetMode="External"/><Relationship Id="rId5" Type="http://schemas.openxmlformats.org/officeDocument/2006/relationships/webSettings" Target="webSettings.xml"/><Relationship Id="rId15" Type="http://schemas.openxmlformats.org/officeDocument/2006/relationships/hyperlink" Target="consultantplus://offline/ref=B9A8E51A450D164C6183F8D4D26AAE63AF33AE86DC562DC98D60CF948E2E622CF4A0C52018EBF5EE3069DBC24A666F501ECDE5A08FF6R9Z1J" TargetMode="External"/><Relationship Id="rId23" Type="http://schemas.openxmlformats.org/officeDocument/2006/relationships/theme" Target="theme/theme1.xml"/><Relationship Id="rId10" Type="http://schemas.openxmlformats.org/officeDocument/2006/relationships/hyperlink" Target="consultantplus://offline/ref=290300BC8A86F78362C52B075C4BCBB2D4F1B74AC59DC888208F6ED5DBD2634679F3A172398CE2F27DC336AFC418493E65D5450393W7xCI" TargetMode="External"/><Relationship Id="rId19" Type="http://schemas.openxmlformats.org/officeDocument/2006/relationships/hyperlink" Target="consultantplus://offline/ref=B9A8E51A450D164C6183F8D4D26AAE63AF33AE86DC562DC98D60CF948E2E622CF4A0C52018E9F2EE3069DBC24A666F501ECDE5A08FF6R9Z1J" TargetMode="External"/><Relationship Id="rId4" Type="http://schemas.openxmlformats.org/officeDocument/2006/relationships/settings" Target="settings.xml"/><Relationship Id="rId9" Type="http://schemas.openxmlformats.org/officeDocument/2006/relationships/hyperlink" Target="consultantplus://offline/ref=290300BC8A86F78362C52B075C4BCBB2D4F1B74AC59DC888208F6ED5DBD263466BF3F97C388AF7A72C9961A2C4W1x8I" TargetMode="External"/><Relationship Id="rId14" Type="http://schemas.openxmlformats.org/officeDocument/2006/relationships/hyperlink" Target="consultantplus://offline/ref=B9A8E51A450D164C6183F8D4D26AAE63AF33AE86DC562DC98D60CF948E2E622CF4A0C52018EBF5EE3069DBC24A666F501ECDE5A08FF6R9Z1J"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B2DC78-C9FE-401B-A9B8-8C97BBA08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6665</Words>
  <Characters>37993</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44569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to58-goryainova</dc:creator>
  <cp:lastModifiedBy>Кудасов Антон Владимирович</cp:lastModifiedBy>
  <cp:revision>3</cp:revision>
  <cp:lastPrinted>2025-03-19T10:06:00Z</cp:lastPrinted>
  <dcterms:created xsi:type="dcterms:W3CDTF">2025-09-17T14:07:00Z</dcterms:created>
  <dcterms:modified xsi:type="dcterms:W3CDTF">2025-09-17T14:08:00Z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d9d7382753054a00855bef6bd257901a</vt:lpwstr>
  </property>
</Properties>
</file>