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F0B184" w14:textId="77777777" w:rsidR="00E104B0" w:rsidRPr="002403EC" w:rsidRDefault="00E104B0" w:rsidP="00E104B0">
      <w:pPr>
        <w:keepNext/>
        <w:spacing w:after="0" w:line="240" w:lineRule="auto"/>
        <w:ind w:left="5103"/>
        <w:outlineLvl w:val="1"/>
        <w:rPr>
          <w:rFonts w:ascii="Times New Roman" w:eastAsia="Calibri" w:hAnsi="Times New Roman" w:cs="Times New Roman"/>
          <w:sz w:val="26"/>
          <w:szCs w:val="26"/>
          <w:shd w:val="clear" w:color="auto" w:fill="FFFFFF"/>
        </w:rPr>
      </w:pPr>
      <w:r w:rsidRPr="002403EC">
        <w:rPr>
          <w:rFonts w:ascii="Times New Roman" w:eastAsia="Calibri" w:hAnsi="Times New Roman" w:cs="Times New Roman"/>
          <w:sz w:val="26"/>
          <w:szCs w:val="26"/>
          <w:shd w:val="clear" w:color="auto" w:fill="FFFFFF"/>
        </w:rPr>
        <w:t>Заказчик:</w:t>
      </w:r>
    </w:p>
    <w:p w14:paraId="11D6D685" w14:textId="77777777" w:rsidR="00BD2C15" w:rsidRDefault="00BD2C15" w:rsidP="00E104B0">
      <w:pPr>
        <w:keepNext/>
        <w:spacing w:after="0" w:line="240" w:lineRule="auto"/>
        <w:ind w:left="5103"/>
        <w:outlineLvl w:val="1"/>
        <w:rPr>
          <w:rFonts w:ascii="Times New Roman" w:eastAsia="Calibri" w:hAnsi="Times New Roman" w:cs="Times New Roman"/>
          <w:sz w:val="26"/>
          <w:szCs w:val="26"/>
          <w:shd w:val="clear" w:color="auto" w:fill="FFFFFF"/>
        </w:rPr>
      </w:pPr>
      <w:r w:rsidRPr="00BD2C15">
        <w:rPr>
          <w:rFonts w:ascii="Times New Roman" w:eastAsia="Calibri" w:hAnsi="Times New Roman" w:cs="Times New Roman"/>
          <w:sz w:val="26"/>
          <w:szCs w:val="26"/>
          <w:shd w:val="clear" w:color="auto" w:fill="FFFFFF"/>
        </w:rPr>
        <w:t>АДМИНИСТРАЦИЯ ВСЕВОЛОЖСКОГО МУНИЦИПАЛЬНОГО РАЙОНА ЛЕНИНГРАДСКОЙ ОБЛАСТИ</w:t>
      </w:r>
    </w:p>
    <w:p w14:paraId="79F05D51" w14:textId="77777777" w:rsidR="00BD2C15" w:rsidRDefault="00BD2C15" w:rsidP="00E104B0">
      <w:pPr>
        <w:keepNext/>
        <w:spacing w:after="0" w:line="240" w:lineRule="auto"/>
        <w:ind w:left="5103"/>
        <w:outlineLvl w:val="1"/>
        <w:rPr>
          <w:rFonts w:ascii="Times New Roman" w:eastAsia="Calibri" w:hAnsi="Times New Roman" w:cs="Times New Roman"/>
          <w:sz w:val="26"/>
          <w:szCs w:val="26"/>
          <w:shd w:val="clear" w:color="auto" w:fill="FFFFFF"/>
        </w:rPr>
      </w:pPr>
      <w:r w:rsidRPr="00BD2C15">
        <w:rPr>
          <w:rFonts w:ascii="Times New Roman" w:eastAsia="Calibri" w:hAnsi="Times New Roman" w:cs="Times New Roman"/>
          <w:sz w:val="26"/>
          <w:szCs w:val="26"/>
          <w:shd w:val="clear" w:color="auto" w:fill="FFFFFF"/>
        </w:rPr>
        <w:t>org@vsevreg.ru; skp@vsevreg.ru</w:t>
      </w:r>
    </w:p>
    <w:p w14:paraId="1538E4B0" w14:textId="77777777" w:rsidR="00E104B0" w:rsidRDefault="00E104B0" w:rsidP="00E104B0">
      <w:pPr>
        <w:keepNext/>
        <w:spacing w:after="0" w:line="240" w:lineRule="auto"/>
        <w:ind w:left="5103"/>
        <w:outlineLvl w:val="1"/>
        <w:rPr>
          <w:rFonts w:ascii="Times New Roman" w:eastAsia="Calibri" w:hAnsi="Times New Roman" w:cs="Times New Roman"/>
          <w:sz w:val="26"/>
          <w:szCs w:val="26"/>
          <w:shd w:val="clear" w:color="auto" w:fill="FFFFFF"/>
        </w:rPr>
      </w:pPr>
    </w:p>
    <w:p w14:paraId="42A9FBF2" w14:textId="77777777" w:rsidR="00E104B0" w:rsidRPr="002403EC" w:rsidRDefault="00E104B0" w:rsidP="00E104B0">
      <w:pPr>
        <w:keepNext/>
        <w:spacing w:after="0" w:line="240" w:lineRule="auto"/>
        <w:ind w:left="5103"/>
        <w:outlineLvl w:val="1"/>
        <w:rPr>
          <w:rFonts w:ascii="Times New Roman" w:eastAsia="Calibri" w:hAnsi="Times New Roman" w:cs="Times New Roman"/>
          <w:sz w:val="26"/>
          <w:szCs w:val="26"/>
          <w:shd w:val="clear" w:color="auto" w:fill="FFFFFF"/>
        </w:rPr>
      </w:pPr>
      <w:r w:rsidRPr="002403EC">
        <w:rPr>
          <w:rFonts w:ascii="Times New Roman" w:eastAsia="Calibri" w:hAnsi="Times New Roman" w:cs="Times New Roman"/>
          <w:sz w:val="26"/>
          <w:szCs w:val="26"/>
          <w:shd w:val="clear" w:color="auto" w:fill="FFFFFF"/>
        </w:rPr>
        <w:t>Заявитель:</w:t>
      </w:r>
    </w:p>
    <w:p w14:paraId="0E333BBF" w14:textId="77777777" w:rsidR="00781D2D" w:rsidRDefault="00781D2D" w:rsidP="00E104B0">
      <w:pPr>
        <w:keepNext/>
        <w:spacing w:after="0" w:line="240" w:lineRule="auto"/>
        <w:ind w:left="5103"/>
        <w:outlineLvl w:val="1"/>
        <w:rPr>
          <w:rFonts w:ascii="Times New Roman" w:eastAsia="Calibri" w:hAnsi="Times New Roman" w:cs="Times New Roman"/>
          <w:sz w:val="26"/>
          <w:szCs w:val="26"/>
          <w:shd w:val="clear" w:color="auto" w:fill="FFFFFF"/>
        </w:rPr>
      </w:pPr>
      <w:r w:rsidRPr="00781D2D">
        <w:rPr>
          <w:rFonts w:ascii="Times New Roman" w:eastAsia="Calibri" w:hAnsi="Times New Roman" w:cs="Times New Roman"/>
          <w:sz w:val="26"/>
          <w:szCs w:val="26"/>
          <w:shd w:val="clear" w:color="auto" w:fill="FFFFFF"/>
        </w:rPr>
        <w:t xml:space="preserve">ООО </w:t>
      </w:r>
      <w:r>
        <w:rPr>
          <w:rFonts w:ascii="Times New Roman" w:eastAsia="Calibri" w:hAnsi="Times New Roman" w:cs="Times New Roman"/>
          <w:sz w:val="26"/>
          <w:szCs w:val="26"/>
          <w:shd w:val="clear" w:color="auto" w:fill="FFFFFF"/>
        </w:rPr>
        <w:t>«</w:t>
      </w:r>
      <w:r w:rsidRPr="00781D2D">
        <w:rPr>
          <w:rFonts w:ascii="Times New Roman" w:eastAsia="Calibri" w:hAnsi="Times New Roman" w:cs="Times New Roman"/>
          <w:sz w:val="26"/>
          <w:szCs w:val="26"/>
          <w:shd w:val="clear" w:color="auto" w:fill="FFFFFF"/>
        </w:rPr>
        <w:t>ПС Парт</w:t>
      </w:r>
      <w:r>
        <w:rPr>
          <w:rFonts w:ascii="Times New Roman" w:eastAsia="Calibri" w:hAnsi="Times New Roman" w:cs="Times New Roman"/>
          <w:sz w:val="26"/>
          <w:szCs w:val="26"/>
          <w:shd w:val="clear" w:color="auto" w:fill="FFFFFF"/>
        </w:rPr>
        <w:t>»</w:t>
      </w:r>
    </w:p>
    <w:p w14:paraId="5E87D724" w14:textId="77777777" w:rsidR="00781D2D" w:rsidRDefault="00781D2D" w:rsidP="00E104B0">
      <w:pPr>
        <w:keepNext/>
        <w:spacing w:after="0" w:line="240" w:lineRule="auto"/>
        <w:ind w:left="5103"/>
        <w:outlineLvl w:val="1"/>
        <w:rPr>
          <w:rFonts w:ascii="Times New Roman" w:eastAsia="Calibri" w:hAnsi="Times New Roman" w:cs="Times New Roman"/>
          <w:sz w:val="26"/>
          <w:szCs w:val="26"/>
          <w:shd w:val="clear" w:color="auto" w:fill="FFFFFF"/>
        </w:rPr>
      </w:pPr>
      <w:r w:rsidRPr="00781D2D">
        <w:rPr>
          <w:rFonts w:ascii="Times New Roman" w:eastAsia="Calibri" w:hAnsi="Times New Roman" w:cs="Times New Roman"/>
          <w:sz w:val="26"/>
          <w:szCs w:val="26"/>
          <w:shd w:val="clear" w:color="auto" w:fill="FFFFFF"/>
        </w:rPr>
        <w:t>tender@pcpart.ru</w:t>
      </w:r>
    </w:p>
    <w:p w14:paraId="1C55683B" w14:textId="77777777" w:rsidR="00E104B0" w:rsidRDefault="00E104B0" w:rsidP="00E104B0">
      <w:pPr>
        <w:keepNext/>
        <w:spacing w:after="0" w:line="240" w:lineRule="auto"/>
        <w:outlineLvl w:val="1"/>
        <w:rPr>
          <w:rFonts w:ascii="Times New Roman" w:eastAsia="Calibri" w:hAnsi="Times New Roman" w:cs="Times New Roman"/>
          <w:sz w:val="26"/>
          <w:szCs w:val="26"/>
          <w:shd w:val="clear" w:color="auto" w:fill="FFFFFF"/>
        </w:rPr>
      </w:pPr>
    </w:p>
    <w:p w14:paraId="138C6558" w14:textId="77777777" w:rsidR="00E104B0" w:rsidRPr="002403EC" w:rsidRDefault="00E104B0" w:rsidP="00E104B0">
      <w:pPr>
        <w:keepNext/>
        <w:spacing w:after="0" w:line="240" w:lineRule="auto"/>
        <w:ind w:left="5103"/>
        <w:outlineLvl w:val="1"/>
        <w:rPr>
          <w:rFonts w:ascii="Times New Roman" w:eastAsia="Calibri" w:hAnsi="Times New Roman" w:cs="Times New Roman"/>
          <w:sz w:val="26"/>
          <w:szCs w:val="26"/>
          <w:shd w:val="clear" w:color="auto" w:fill="FFFFFF"/>
        </w:rPr>
      </w:pPr>
      <w:r w:rsidRPr="002403EC">
        <w:rPr>
          <w:rFonts w:ascii="Times New Roman" w:eastAsia="Calibri" w:hAnsi="Times New Roman" w:cs="Times New Roman"/>
          <w:sz w:val="26"/>
          <w:szCs w:val="26"/>
          <w:shd w:val="clear" w:color="auto" w:fill="FFFFFF"/>
        </w:rPr>
        <w:t>Оператор электронной площадки:</w:t>
      </w:r>
    </w:p>
    <w:p w14:paraId="0C18A681" w14:textId="77777777" w:rsidR="00560749" w:rsidRDefault="00560749" w:rsidP="00E104B0">
      <w:pPr>
        <w:keepNext/>
        <w:spacing w:after="0" w:line="240" w:lineRule="auto"/>
        <w:ind w:left="5103"/>
        <w:outlineLvl w:val="1"/>
        <w:rPr>
          <w:rFonts w:ascii="Times New Roman" w:eastAsia="Calibri" w:hAnsi="Times New Roman" w:cs="Times New Roman"/>
          <w:sz w:val="26"/>
          <w:szCs w:val="26"/>
          <w:shd w:val="clear" w:color="auto" w:fill="FFFFFF"/>
        </w:rPr>
      </w:pPr>
      <w:r w:rsidRPr="00560749">
        <w:rPr>
          <w:rFonts w:ascii="Times New Roman" w:eastAsia="Calibri" w:hAnsi="Times New Roman" w:cs="Times New Roman"/>
          <w:sz w:val="26"/>
          <w:szCs w:val="26"/>
          <w:shd w:val="clear" w:color="auto" w:fill="FFFFFF"/>
        </w:rPr>
        <w:t>ЭТП «Фабрикант»</w:t>
      </w:r>
    </w:p>
    <w:p w14:paraId="28B86BEC" w14:textId="77777777" w:rsidR="00560749" w:rsidRDefault="00560749" w:rsidP="00E104B0">
      <w:pPr>
        <w:keepNext/>
        <w:spacing w:after="0" w:line="240" w:lineRule="auto"/>
        <w:ind w:left="5103"/>
        <w:outlineLvl w:val="1"/>
        <w:rPr>
          <w:rFonts w:ascii="Times New Roman" w:eastAsia="Calibri" w:hAnsi="Times New Roman" w:cs="Times New Roman"/>
          <w:sz w:val="26"/>
          <w:szCs w:val="26"/>
          <w:shd w:val="clear" w:color="auto" w:fill="FFFFFF"/>
        </w:rPr>
      </w:pPr>
      <w:r w:rsidRPr="00560749">
        <w:rPr>
          <w:rFonts w:ascii="Times New Roman" w:eastAsia="Calibri" w:hAnsi="Times New Roman" w:cs="Times New Roman"/>
          <w:sz w:val="26"/>
          <w:szCs w:val="26"/>
          <w:shd w:val="clear" w:color="auto" w:fill="FFFFFF"/>
        </w:rPr>
        <w:t>auditors@fabrikant.ru</w:t>
      </w:r>
    </w:p>
    <w:p w14:paraId="4610F408" w14:textId="77777777" w:rsidR="005D7EE7" w:rsidRDefault="005D7EE7" w:rsidP="00BF4D3B">
      <w:pPr>
        <w:widowControl w:val="0"/>
        <w:autoSpaceDE w:val="0"/>
        <w:autoSpaceDN w:val="0"/>
        <w:adjustRightInd w:val="0"/>
        <w:spacing w:after="0" w:line="240" w:lineRule="auto"/>
        <w:ind w:left="4678"/>
        <w:jc w:val="both"/>
        <w:rPr>
          <w:rFonts w:ascii="Times New Roman" w:hAnsi="Times New Roman" w:cs="Times New Roman"/>
          <w:iCs/>
          <w:color w:val="000000" w:themeColor="text1"/>
          <w:sz w:val="26"/>
          <w:szCs w:val="26"/>
        </w:rPr>
      </w:pPr>
    </w:p>
    <w:p w14:paraId="136EB2B2" w14:textId="77777777" w:rsidR="00E104B0" w:rsidRDefault="005D7EE7" w:rsidP="005D7EE7">
      <w:pPr>
        <w:widowControl w:val="0"/>
        <w:autoSpaceDE w:val="0"/>
        <w:autoSpaceDN w:val="0"/>
        <w:adjustRightInd w:val="0"/>
        <w:spacing w:after="0" w:line="240" w:lineRule="auto"/>
        <w:jc w:val="both"/>
        <w:rPr>
          <w:rFonts w:ascii="Times New Roman" w:hAnsi="Times New Roman" w:cs="Times New Roman"/>
          <w:bCs/>
          <w:sz w:val="26"/>
          <w:szCs w:val="26"/>
        </w:rPr>
      </w:pPr>
      <w:r>
        <w:rPr>
          <w:rFonts w:ascii="Times New Roman" w:hAnsi="Times New Roman" w:cs="Times New Roman"/>
          <w:iCs/>
          <w:color w:val="000000" w:themeColor="text1"/>
          <w:sz w:val="26"/>
          <w:szCs w:val="26"/>
        </w:rPr>
        <w:t xml:space="preserve">                                                              </w:t>
      </w:r>
      <w:r w:rsidR="0013330B">
        <w:rPr>
          <w:rFonts w:ascii="Times New Roman" w:hAnsi="Times New Roman" w:cs="Times New Roman"/>
          <w:iCs/>
          <w:color w:val="000000" w:themeColor="text1"/>
          <w:sz w:val="26"/>
          <w:szCs w:val="26"/>
        </w:rPr>
        <w:t xml:space="preserve"> </w:t>
      </w:r>
      <w:r>
        <w:rPr>
          <w:rFonts w:ascii="Times New Roman" w:hAnsi="Times New Roman" w:cs="Times New Roman"/>
          <w:iCs/>
          <w:color w:val="000000" w:themeColor="text1"/>
          <w:sz w:val="26"/>
          <w:szCs w:val="26"/>
        </w:rPr>
        <w:t xml:space="preserve">   </w:t>
      </w:r>
      <w:r w:rsidR="00E104B0">
        <w:rPr>
          <w:rFonts w:ascii="Times New Roman" w:hAnsi="Times New Roman" w:cs="Times New Roman"/>
          <w:iCs/>
          <w:color w:val="000000" w:themeColor="text1"/>
          <w:sz w:val="26"/>
          <w:szCs w:val="26"/>
        </w:rPr>
        <w:t xml:space="preserve">       </w:t>
      </w:r>
      <w:r>
        <w:rPr>
          <w:rFonts w:ascii="Times New Roman" w:hAnsi="Times New Roman" w:cs="Times New Roman"/>
          <w:iCs/>
          <w:color w:val="000000" w:themeColor="text1"/>
          <w:sz w:val="26"/>
          <w:szCs w:val="26"/>
        </w:rPr>
        <w:t xml:space="preserve"> </w:t>
      </w:r>
      <w:r w:rsidR="00E104B0">
        <w:rPr>
          <w:rFonts w:ascii="Times New Roman" w:hAnsi="Times New Roman" w:cs="Times New Roman"/>
          <w:iCs/>
          <w:color w:val="000000" w:themeColor="text1"/>
          <w:sz w:val="26"/>
          <w:szCs w:val="26"/>
        </w:rPr>
        <w:t xml:space="preserve">   </w:t>
      </w:r>
      <w:r>
        <w:rPr>
          <w:rFonts w:ascii="Times New Roman" w:hAnsi="Times New Roman" w:cs="Times New Roman"/>
          <w:iCs/>
          <w:color w:val="000000" w:themeColor="text1"/>
          <w:sz w:val="26"/>
          <w:szCs w:val="26"/>
        </w:rPr>
        <w:t xml:space="preserve"> </w:t>
      </w:r>
      <w:r w:rsidR="00454FCC">
        <w:rPr>
          <w:rFonts w:ascii="Times New Roman" w:hAnsi="Times New Roman" w:cs="Times New Roman"/>
          <w:iCs/>
          <w:color w:val="000000" w:themeColor="text1"/>
          <w:sz w:val="26"/>
          <w:szCs w:val="26"/>
        </w:rPr>
        <w:t>н</w:t>
      </w:r>
      <w:r w:rsidR="00BF4D3B" w:rsidRPr="00BF4D3B">
        <w:rPr>
          <w:rFonts w:ascii="Times New Roman" w:hAnsi="Times New Roman" w:cs="Times New Roman"/>
          <w:iCs/>
          <w:color w:val="000000" w:themeColor="text1"/>
          <w:sz w:val="26"/>
          <w:szCs w:val="26"/>
        </w:rPr>
        <w:t>омер извещения</w:t>
      </w:r>
      <w:r w:rsidR="00454FCC">
        <w:rPr>
          <w:rFonts w:ascii="Times New Roman" w:hAnsi="Times New Roman" w:cs="Times New Roman"/>
          <w:bCs/>
          <w:sz w:val="26"/>
          <w:szCs w:val="26"/>
        </w:rPr>
        <w:t xml:space="preserve"> </w:t>
      </w:r>
    </w:p>
    <w:p w14:paraId="18CA1DB3" w14:textId="77777777" w:rsidR="00AB155E" w:rsidRPr="005D7EE7" w:rsidRDefault="00E104B0" w:rsidP="005D7EE7">
      <w:pPr>
        <w:widowControl w:val="0"/>
        <w:autoSpaceDE w:val="0"/>
        <w:autoSpaceDN w:val="0"/>
        <w:adjustRightInd w:val="0"/>
        <w:spacing w:after="0" w:line="240" w:lineRule="auto"/>
        <w:jc w:val="both"/>
        <w:rPr>
          <w:rFonts w:ascii="Times New Roman" w:hAnsi="Times New Roman" w:cs="Times New Roman"/>
          <w:iCs/>
          <w:color w:val="000000" w:themeColor="text1"/>
          <w:sz w:val="26"/>
          <w:szCs w:val="26"/>
        </w:rPr>
      </w:pPr>
      <w:r>
        <w:rPr>
          <w:rFonts w:ascii="Times New Roman" w:hAnsi="Times New Roman" w:cs="Times New Roman"/>
          <w:bCs/>
          <w:sz w:val="26"/>
          <w:szCs w:val="26"/>
        </w:rPr>
        <w:t xml:space="preserve">                                                                              </w:t>
      </w:r>
      <w:r w:rsidR="00454FCC" w:rsidRPr="00454FCC">
        <w:rPr>
          <w:rFonts w:ascii="Times New Roman" w:hAnsi="Times New Roman" w:cs="Times New Roman"/>
          <w:bCs/>
          <w:sz w:val="26"/>
          <w:szCs w:val="26"/>
        </w:rPr>
        <w:t>0145300005225000432</w:t>
      </w:r>
      <w:r w:rsidR="0040377A">
        <w:rPr>
          <w:rFonts w:ascii="Times New Roman" w:hAnsi="Times New Roman" w:cs="Times New Roman"/>
          <w:bCs/>
          <w:sz w:val="26"/>
          <w:szCs w:val="26"/>
        </w:rPr>
        <w:t xml:space="preserve">                         </w:t>
      </w:r>
    </w:p>
    <w:p w14:paraId="1CE21700" w14:textId="77777777" w:rsidR="0040377A" w:rsidRDefault="0040377A" w:rsidP="004F5CAC">
      <w:pPr>
        <w:widowControl w:val="0"/>
        <w:autoSpaceDE w:val="0"/>
        <w:autoSpaceDN w:val="0"/>
        <w:adjustRightInd w:val="0"/>
        <w:spacing w:after="0" w:line="240" w:lineRule="auto"/>
        <w:jc w:val="center"/>
        <w:rPr>
          <w:rFonts w:ascii="Times New Roman" w:hAnsi="Times New Roman" w:cs="Times New Roman"/>
          <w:bCs/>
          <w:sz w:val="26"/>
          <w:szCs w:val="26"/>
        </w:rPr>
      </w:pPr>
    </w:p>
    <w:p w14:paraId="28990C9B" w14:textId="77777777" w:rsidR="004F5CAC" w:rsidRDefault="004F5CAC" w:rsidP="004F5CAC">
      <w:pPr>
        <w:widowControl w:val="0"/>
        <w:autoSpaceDE w:val="0"/>
        <w:autoSpaceDN w:val="0"/>
        <w:adjustRightInd w:val="0"/>
        <w:spacing w:after="0" w:line="240" w:lineRule="auto"/>
        <w:jc w:val="center"/>
        <w:rPr>
          <w:rFonts w:ascii="Times New Roman" w:hAnsi="Times New Roman" w:cs="Times New Roman"/>
          <w:bCs/>
          <w:sz w:val="26"/>
          <w:szCs w:val="26"/>
        </w:rPr>
      </w:pPr>
      <w:r>
        <w:rPr>
          <w:rFonts w:ascii="Times New Roman" w:hAnsi="Times New Roman" w:cs="Times New Roman"/>
          <w:bCs/>
          <w:sz w:val="26"/>
          <w:szCs w:val="26"/>
        </w:rPr>
        <w:t>РЕШЕНИЕ</w:t>
      </w:r>
    </w:p>
    <w:p w14:paraId="1285533A" w14:textId="77777777" w:rsidR="004F5CAC" w:rsidRDefault="004F5CAC" w:rsidP="004F5CAC">
      <w:pPr>
        <w:widowControl w:val="0"/>
        <w:autoSpaceDE w:val="0"/>
        <w:autoSpaceDN w:val="0"/>
        <w:adjustRightInd w:val="0"/>
        <w:spacing w:after="0" w:line="240" w:lineRule="auto"/>
        <w:jc w:val="center"/>
        <w:rPr>
          <w:rFonts w:ascii="Times New Roman" w:hAnsi="Times New Roman" w:cs="Times New Roman"/>
          <w:bCs/>
          <w:sz w:val="26"/>
          <w:szCs w:val="26"/>
        </w:rPr>
      </w:pPr>
      <w:r>
        <w:rPr>
          <w:rFonts w:ascii="Times New Roman" w:hAnsi="Times New Roman" w:cs="Times New Roman"/>
          <w:bCs/>
          <w:sz w:val="26"/>
          <w:szCs w:val="26"/>
        </w:rPr>
        <w:t>Комиссии Ленинградского УФАС России</w:t>
      </w:r>
    </w:p>
    <w:p w14:paraId="1FD6A566" w14:textId="77777777" w:rsidR="004F5CAC" w:rsidRDefault="004F5CAC" w:rsidP="004F5CAC">
      <w:pPr>
        <w:widowControl w:val="0"/>
        <w:autoSpaceDE w:val="0"/>
        <w:autoSpaceDN w:val="0"/>
        <w:adjustRightInd w:val="0"/>
        <w:spacing w:after="0" w:line="240" w:lineRule="auto"/>
        <w:jc w:val="center"/>
        <w:rPr>
          <w:rFonts w:ascii="Times New Roman" w:hAnsi="Times New Roman" w:cs="Times New Roman"/>
          <w:bCs/>
          <w:sz w:val="26"/>
          <w:szCs w:val="26"/>
        </w:rPr>
      </w:pPr>
      <w:r>
        <w:rPr>
          <w:rFonts w:ascii="Times New Roman" w:hAnsi="Times New Roman" w:cs="Times New Roman"/>
          <w:bCs/>
          <w:sz w:val="26"/>
          <w:szCs w:val="26"/>
        </w:rPr>
        <w:t xml:space="preserve">по контролю в сфере закупок по делу </w:t>
      </w:r>
    </w:p>
    <w:p w14:paraId="0893FEEB" w14:textId="77777777" w:rsidR="004F5CAC" w:rsidRDefault="004F5CAC" w:rsidP="004F5CAC">
      <w:pPr>
        <w:widowControl w:val="0"/>
        <w:autoSpaceDE w:val="0"/>
        <w:autoSpaceDN w:val="0"/>
        <w:adjustRightInd w:val="0"/>
        <w:spacing w:after="0" w:line="240" w:lineRule="auto"/>
        <w:jc w:val="center"/>
        <w:rPr>
          <w:rFonts w:ascii="Times New Roman" w:hAnsi="Times New Roman" w:cs="Times New Roman"/>
          <w:bCs/>
          <w:sz w:val="26"/>
          <w:szCs w:val="26"/>
        </w:rPr>
      </w:pPr>
      <w:r>
        <w:rPr>
          <w:rFonts w:ascii="Times New Roman" w:hAnsi="Times New Roman" w:cs="Times New Roman"/>
          <w:bCs/>
          <w:sz w:val="26"/>
          <w:szCs w:val="26"/>
        </w:rPr>
        <w:t>№</w:t>
      </w:r>
      <w:r>
        <w:rPr>
          <w:rFonts w:ascii="Times New Roman" w:hAnsi="Times New Roman" w:cs="Times New Roman"/>
          <w:sz w:val="26"/>
          <w:szCs w:val="26"/>
        </w:rPr>
        <w:t xml:space="preserve"> </w:t>
      </w:r>
      <w:r w:rsidR="00F578E3">
        <w:rPr>
          <w:rFonts w:ascii="Times New Roman" w:hAnsi="Times New Roman" w:cs="Times New Roman"/>
          <w:bCs/>
          <w:sz w:val="26"/>
          <w:szCs w:val="26"/>
        </w:rPr>
        <w:t>047/06/105</w:t>
      </w:r>
      <w:r w:rsidR="00C95DEA" w:rsidRPr="00C95DEA">
        <w:rPr>
          <w:rFonts w:ascii="Times New Roman" w:hAnsi="Times New Roman" w:cs="Times New Roman"/>
          <w:bCs/>
          <w:sz w:val="26"/>
          <w:szCs w:val="26"/>
        </w:rPr>
        <w:t>-</w:t>
      </w:r>
      <w:r w:rsidR="00F578E3">
        <w:rPr>
          <w:rFonts w:ascii="Times New Roman" w:hAnsi="Times New Roman" w:cs="Times New Roman"/>
          <w:bCs/>
          <w:sz w:val="26"/>
          <w:szCs w:val="26"/>
        </w:rPr>
        <w:t>1802/2025</w:t>
      </w:r>
    </w:p>
    <w:p w14:paraId="30A72E13" w14:textId="77777777" w:rsidR="004F5CAC" w:rsidRDefault="004F5CAC" w:rsidP="004F5CAC">
      <w:pPr>
        <w:widowControl w:val="0"/>
        <w:autoSpaceDE w:val="0"/>
        <w:autoSpaceDN w:val="0"/>
        <w:adjustRightInd w:val="0"/>
        <w:spacing w:after="0" w:line="240" w:lineRule="auto"/>
        <w:ind w:firstLine="709"/>
        <w:jc w:val="center"/>
        <w:rPr>
          <w:rFonts w:ascii="Times New Roman" w:hAnsi="Times New Roman" w:cs="Times New Roman"/>
          <w:bCs/>
          <w:sz w:val="26"/>
          <w:szCs w:val="26"/>
        </w:rPr>
      </w:pPr>
    </w:p>
    <w:p w14:paraId="189F6B4B" w14:textId="77777777" w:rsidR="004F5CAC" w:rsidRDefault="00F578E3" w:rsidP="004F5CAC">
      <w:pPr>
        <w:widowControl w:val="0"/>
        <w:autoSpaceDE w:val="0"/>
        <w:autoSpaceDN w:val="0"/>
        <w:adjustRightInd w:val="0"/>
        <w:spacing w:after="0" w:line="240" w:lineRule="auto"/>
        <w:jc w:val="center"/>
        <w:rPr>
          <w:rFonts w:ascii="Times New Roman" w:hAnsi="Times New Roman" w:cs="Times New Roman"/>
          <w:sz w:val="26"/>
          <w:szCs w:val="26"/>
        </w:rPr>
      </w:pPr>
      <w:r>
        <w:rPr>
          <w:rFonts w:ascii="Times New Roman" w:hAnsi="Times New Roman" w:cs="Times New Roman"/>
          <w:sz w:val="26"/>
          <w:szCs w:val="26"/>
        </w:rPr>
        <w:t>12 сентября</w:t>
      </w:r>
      <w:r w:rsidR="00164486">
        <w:rPr>
          <w:rFonts w:ascii="Times New Roman" w:hAnsi="Times New Roman" w:cs="Times New Roman"/>
          <w:sz w:val="26"/>
          <w:szCs w:val="26"/>
        </w:rPr>
        <w:t xml:space="preserve"> </w:t>
      </w:r>
      <w:r>
        <w:rPr>
          <w:rFonts w:ascii="Times New Roman" w:hAnsi="Times New Roman" w:cs="Times New Roman"/>
          <w:sz w:val="26"/>
          <w:szCs w:val="26"/>
        </w:rPr>
        <w:t>2025</w:t>
      </w:r>
      <w:r w:rsidR="004F5CAC">
        <w:rPr>
          <w:rFonts w:ascii="Times New Roman" w:hAnsi="Times New Roman" w:cs="Times New Roman"/>
          <w:sz w:val="26"/>
          <w:szCs w:val="26"/>
        </w:rPr>
        <w:t xml:space="preserve"> года </w:t>
      </w:r>
      <w:r w:rsidR="004F5CAC">
        <w:rPr>
          <w:rFonts w:ascii="Times New Roman" w:hAnsi="Times New Roman" w:cs="Times New Roman"/>
          <w:sz w:val="26"/>
          <w:szCs w:val="26"/>
        </w:rPr>
        <w:tab/>
      </w:r>
      <w:r w:rsidR="004F5CAC">
        <w:rPr>
          <w:rFonts w:ascii="Times New Roman" w:hAnsi="Times New Roman" w:cs="Times New Roman"/>
          <w:sz w:val="26"/>
          <w:szCs w:val="26"/>
        </w:rPr>
        <w:tab/>
        <w:t xml:space="preserve">                           </w:t>
      </w:r>
      <w:r w:rsidR="00BF1252">
        <w:rPr>
          <w:rFonts w:ascii="Times New Roman" w:hAnsi="Times New Roman" w:cs="Times New Roman"/>
          <w:sz w:val="26"/>
          <w:szCs w:val="26"/>
        </w:rPr>
        <w:t xml:space="preserve">                       </w:t>
      </w:r>
      <w:r w:rsidR="00C1239C">
        <w:rPr>
          <w:rFonts w:ascii="Times New Roman" w:hAnsi="Times New Roman" w:cs="Times New Roman"/>
          <w:sz w:val="26"/>
          <w:szCs w:val="26"/>
        </w:rPr>
        <w:t xml:space="preserve">   </w:t>
      </w:r>
      <w:r w:rsidR="005306AE">
        <w:rPr>
          <w:rFonts w:ascii="Times New Roman" w:hAnsi="Times New Roman" w:cs="Times New Roman"/>
          <w:sz w:val="26"/>
          <w:szCs w:val="26"/>
        </w:rPr>
        <w:t xml:space="preserve">  </w:t>
      </w:r>
      <w:r w:rsidR="00BF1252">
        <w:rPr>
          <w:rFonts w:ascii="Times New Roman" w:hAnsi="Times New Roman" w:cs="Times New Roman"/>
          <w:sz w:val="26"/>
          <w:szCs w:val="26"/>
        </w:rPr>
        <w:t>г.</w:t>
      </w:r>
      <w:r w:rsidR="005306AE">
        <w:rPr>
          <w:rFonts w:ascii="Times New Roman" w:hAnsi="Times New Roman" w:cs="Times New Roman"/>
          <w:sz w:val="26"/>
          <w:szCs w:val="26"/>
        </w:rPr>
        <w:t xml:space="preserve"> </w:t>
      </w:r>
      <w:r w:rsidR="004F5CAC">
        <w:rPr>
          <w:rFonts w:ascii="Times New Roman" w:hAnsi="Times New Roman" w:cs="Times New Roman"/>
          <w:sz w:val="26"/>
          <w:szCs w:val="26"/>
        </w:rPr>
        <w:t>Санкт-Петербург</w:t>
      </w:r>
    </w:p>
    <w:p w14:paraId="36E3CE4D" w14:textId="77777777" w:rsidR="004F5CAC" w:rsidRDefault="004F5CAC" w:rsidP="004F5CAC">
      <w:pPr>
        <w:widowControl w:val="0"/>
        <w:autoSpaceDE w:val="0"/>
        <w:autoSpaceDN w:val="0"/>
        <w:adjustRightInd w:val="0"/>
        <w:spacing w:after="0" w:line="240" w:lineRule="auto"/>
        <w:ind w:firstLine="709"/>
        <w:rPr>
          <w:rFonts w:ascii="Times New Roman" w:hAnsi="Times New Roman" w:cs="Times New Roman"/>
          <w:sz w:val="26"/>
          <w:szCs w:val="26"/>
        </w:rPr>
      </w:pPr>
    </w:p>
    <w:p w14:paraId="5C6E2056" w14:textId="77777777" w:rsidR="004F5CAC" w:rsidRDefault="004F5CAC" w:rsidP="004F5CAC">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14:paraId="43F6280D" w14:textId="77777777" w:rsidR="00BF4D3B" w:rsidRPr="00BF4D3B" w:rsidRDefault="00BF4D3B" w:rsidP="00BF4D3B">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заседание провод</w:t>
      </w:r>
      <w:r w:rsidR="00C866F5">
        <w:rPr>
          <w:rFonts w:ascii="Times New Roman" w:eastAsiaTheme="minorHAnsi" w:hAnsi="Times New Roman" w:cs="Times New Roman"/>
          <w:sz w:val="26"/>
          <w:szCs w:val="26"/>
          <w:lang w:eastAsia="en-US"/>
        </w:rPr>
        <w:t>илось посредством системы видеоконференц</w:t>
      </w:r>
      <w:r>
        <w:rPr>
          <w:rFonts w:ascii="Times New Roman" w:eastAsiaTheme="minorHAnsi" w:hAnsi="Times New Roman" w:cs="Times New Roman"/>
          <w:sz w:val="26"/>
          <w:szCs w:val="26"/>
          <w:lang w:eastAsia="en-US"/>
        </w:rPr>
        <w:t>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w:t>
      </w:r>
      <w:r w:rsidR="00C866F5">
        <w:rPr>
          <w:rFonts w:ascii="Times New Roman" w:eastAsiaTheme="minorHAnsi" w:hAnsi="Times New Roman" w:cs="Times New Roman"/>
          <w:sz w:val="26"/>
          <w:szCs w:val="26"/>
          <w:lang w:eastAsia="en-US"/>
        </w:rPr>
        <w:t>р недобросовестных поставщиков»</w:t>
      </w:r>
    </w:p>
    <w:p w14:paraId="556B5E60" w14:textId="77777777" w:rsidR="004F5CAC" w:rsidRDefault="004F5CAC" w:rsidP="004F5CAC">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присутствии</w:t>
      </w:r>
      <w:r w:rsidR="00C866F5">
        <w:rPr>
          <w:rFonts w:ascii="Times New Roman" w:hAnsi="Times New Roman" w:cs="Times New Roman"/>
          <w:sz w:val="26"/>
          <w:szCs w:val="26"/>
        </w:rPr>
        <w:t xml:space="preserve"> представителей по доверенности</w:t>
      </w:r>
    </w:p>
    <w:p w14:paraId="1310790C" w14:textId="293C0C65" w:rsidR="004F5CAC" w:rsidRDefault="00C866F5" w:rsidP="00CE4ADD">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от Заказчика </w:t>
      </w:r>
      <w:r w:rsidR="004F5CAC">
        <w:rPr>
          <w:rFonts w:ascii="Times New Roman" w:hAnsi="Times New Roman" w:cs="Times New Roman"/>
          <w:sz w:val="26"/>
          <w:szCs w:val="26"/>
        </w:rPr>
        <w:t>-</w:t>
      </w:r>
      <w:r>
        <w:t xml:space="preserve"> </w:t>
      </w:r>
      <w:r w:rsidRPr="00C866F5">
        <w:rPr>
          <w:rFonts w:ascii="Times New Roman" w:hAnsi="Times New Roman" w:cs="Times New Roman"/>
          <w:sz w:val="26"/>
          <w:szCs w:val="26"/>
        </w:rPr>
        <w:t>АДМИНИСТРАЦИЯ ВСЕВОЛОЖСКОГО МУНИЦИПАЛЬНОГО РАЙОНА ЛЕНИНГРАДСКОЙ ОБЛАСТИ</w:t>
      </w:r>
      <w:r w:rsidR="00CE4ADD">
        <w:rPr>
          <w:rFonts w:ascii="Times New Roman" w:hAnsi="Times New Roman" w:cs="Times New Roman"/>
          <w:sz w:val="26"/>
          <w:szCs w:val="26"/>
        </w:rPr>
        <w:t xml:space="preserve">: </w:t>
      </w:r>
    </w:p>
    <w:p w14:paraId="7A00719C" w14:textId="7FB43F6D" w:rsidR="00096D98" w:rsidRDefault="00096D98" w:rsidP="00CE4ADD">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от Заявителя -</w:t>
      </w:r>
      <w:r w:rsidR="00C866F5">
        <w:t xml:space="preserve"> </w:t>
      </w:r>
      <w:r w:rsidR="00C866F5" w:rsidRPr="00C866F5">
        <w:rPr>
          <w:rFonts w:ascii="Times New Roman" w:hAnsi="Times New Roman" w:cs="Times New Roman"/>
          <w:sz w:val="26"/>
          <w:szCs w:val="26"/>
        </w:rPr>
        <w:t>ООО «ПС Парт»</w:t>
      </w:r>
      <w:r>
        <w:rPr>
          <w:rFonts w:ascii="Times New Roman" w:hAnsi="Times New Roman" w:cs="Times New Roman"/>
          <w:sz w:val="26"/>
          <w:szCs w:val="26"/>
        </w:rPr>
        <w:t xml:space="preserve">: </w:t>
      </w:r>
    </w:p>
    <w:p w14:paraId="7E136CF9" w14:textId="77777777" w:rsidR="004F5CAC" w:rsidRDefault="004F5CAC" w:rsidP="00254223">
      <w:pPr>
        <w:pStyle w:val="HTML"/>
        <w:ind w:firstLine="709"/>
        <w:jc w:val="both"/>
        <w:rPr>
          <w:rFonts w:ascii="Times New Roman" w:hAnsi="Times New Roman" w:cs="Times New Roman"/>
          <w:sz w:val="26"/>
          <w:szCs w:val="26"/>
        </w:rPr>
      </w:pPr>
      <w:r>
        <w:rPr>
          <w:rFonts w:ascii="Times New Roman" w:hAnsi="Times New Roman" w:cs="Times New Roman"/>
          <w:sz w:val="26"/>
          <w:szCs w:val="26"/>
        </w:rPr>
        <w:t xml:space="preserve">рассмотрев в соответствии с </w:t>
      </w:r>
      <w:proofErr w:type="spellStart"/>
      <w:r>
        <w:rPr>
          <w:rFonts w:ascii="Times New Roman" w:hAnsi="Times New Roman" w:cs="Times New Roman"/>
          <w:sz w:val="26"/>
          <w:szCs w:val="26"/>
        </w:rPr>
        <w:t>п.п</w:t>
      </w:r>
      <w:proofErr w:type="spellEnd"/>
      <w:r>
        <w:rPr>
          <w:rFonts w:ascii="Times New Roman" w:hAnsi="Times New Roman" w:cs="Times New Roman"/>
          <w:sz w:val="26"/>
          <w:szCs w:val="26"/>
        </w:rPr>
        <w:t>. 6.4-6.6.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14:paraId="4A487DAC" w14:textId="77777777" w:rsidR="00254223" w:rsidRDefault="00254223" w:rsidP="00254223">
      <w:pPr>
        <w:pStyle w:val="HTML"/>
        <w:ind w:firstLine="709"/>
        <w:jc w:val="both"/>
        <w:rPr>
          <w:rFonts w:ascii="Times New Roman" w:hAnsi="Times New Roman" w:cs="Times New Roman"/>
          <w:sz w:val="26"/>
          <w:szCs w:val="26"/>
        </w:rPr>
      </w:pPr>
    </w:p>
    <w:p w14:paraId="5A0A1B01" w14:textId="77777777" w:rsidR="004F5CAC" w:rsidRDefault="004F5CAC" w:rsidP="004F5CAC">
      <w:pPr>
        <w:spacing w:after="0" w:line="240" w:lineRule="auto"/>
        <w:jc w:val="center"/>
        <w:rPr>
          <w:rFonts w:ascii="Times New Roman" w:hAnsi="Times New Roman" w:cs="Times New Roman"/>
          <w:sz w:val="26"/>
          <w:szCs w:val="26"/>
        </w:rPr>
      </w:pPr>
      <w:r>
        <w:rPr>
          <w:rFonts w:ascii="Times New Roman" w:hAnsi="Times New Roman" w:cs="Times New Roman"/>
          <w:sz w:val="26"/>
          <w:szCs w:val="26"/>
        </w:rPr>
        <w:t>УСТАНОВИЛА:</w:t>
      </w:r>
    </w:p>
    <w:p w14:paraId="50BAE84D" w14:textId="77777777" w:rsidR="004F5CAC" w:rsidRDefault="004F5CAC" w:rsidP="004F5CAC">
      <w:pPr>
        <w:spacing w:after="0" w:line="240" w:lineRule="auto"/>
        <w:ind w:firstLine="709"/>
        <w:jc w:val="center"/>
        <w:rPr>
          <w:rFonts w:ascii="Times New Roman" w:hAnsi="Times New Roman" w:cs="Times New Roman"/>
          <w:sz w:val="26"/>
          <w:szCs w:val="26"/>
        </w:rPr>
      </w:pPr>
    </w:p>
    <w:p w14:paraId="2D6EC43D" w14:textId="77777777" w:rsidR="00527FDC" w:rsidRDefault="004F5CAC" w:rsidP="005E5068">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Ленинградское УФАС России поступила жалоба Заявителя </w:t>
      </w:r>
      <w:r w:rsidR="00C95DEA" w:rsidRPr="00C95DEA">
        <w:rPr>
          <w:rFonts w:ascii="Times New Roman" w:hAnsi="Times New Roman" w:cs="Times New Roman"/>
          <w:sz w:val="26"/>
          <w:szCs w:val="26"/>
        </w:rPr>
        <w:t>(</w:t>
      </w:r>
      <w:proofErr w:type="spellStart"/>
      <w:r w:rsidR="00C95DEA" w:rsidRPr="00C95DEA">
        <w:rPr>
          <w:rFonts w:ascii="Times New Roman" w:hAnsi="Times New Roman" w:cs="Times New Roman"/>
          <w:sz w:val="26"/>
          <w:szCs w:val="26"/>
        </w:rPr>
        <w:t>вх</w:t>
      </w:r>
      <w:proofErr w:type="spellEnd"/>
      <w:r w:rsidR="00C95DEA" w:rsidRPr="00C95DEA">
        <w:rPr>
          <w:rFonts w:ascii="Times New Roman" w:hAnsi="Times New Roman" w:cs="Times New Roman"/>
          <w:sz w:val="26"/>
          <w:szCs w:val="26"/>
        </w:rPr>
        <w:t xml:space="preserve">. № </w:t>
      </w:r>
      <w:r w:rsidR="00B919A3">
        <w:rPr>
          <w:rFonts w:ascii="Times New Roman" w:hAnsi="Times New Roman" w:cs="Times New Roman"/>
          <w:sz w:val="26"/>
          <w:szCs w:val="26"/>
        </w:rPr>
        <w:t>9116/25</w:t>
      </w:r>
      <w:r w:rsidR="00C95DEA" w:rsidRPr="00C95DEA">
        <w:rPr>
          <w:rFonts w:ascii="Times New Roman" w:hAnsi="Times New Roman" w:cs="Times New Roman"/>
          <w:sz w:val="26"/>
          <w:szCs w:val="26"/>
        </w:rPr>
        <w:t xml:space="preserve"> от </w:t>
      </w:r>
      <w:r w:rsidR="00B919A3">
        <w:rPr>
          <w:rFonts w:ascii="Times New Roman" w:hAnsi="Times New Roman" w:cs="Times New Roman"/>
          <w:sz w:val="26"/>
          <w:szCs w:val="26"/>
        </w:rPr>
        <w:t>05</w:t>
      </w:r>
      <w:r w:rsidR="00C95DEA" w:rsidRPr="00C95DEA">
        <w:rPr>
          <w:rFonts w:ascii="Times New Roman" w:hAnsi="Times New Roman" w:cs="Times New Roman"/>
          <w:sz w:val="26"/>
          <w:szCs w:val="26"/>
        </w:rPr>
        <w:t>.0</w:t>
      </w:r>
      <w:r w:rsidR="00B919A3">
        <w:rPr>
          <w:rFonts w:ascii="Times New Roman" w:hAnsi="Times New Roman" w:cs="Times New Roman"/>
          <w:sz w:val="26"/>
          <w:szCs w:val="26"/>
        </w:rPr>
        <w:t>9.2025</w:t>
      </w:r>
      <w:r w:rsidR="00C95DEA" w:rsidRPr="00C95DEA">
        <w:rPr>
          <w:rFonts w:ascii="Times New Roman" w:hAnsi="Times New Roman" w:cs="Times New Roman"/>
          <w:sz w:val="26"/>
          <w:szCs w:val="26"/>
        </w:rPr>
        <w:t>) на д</w:t>
      </w:r>
      <w:r w:rsidR="00B919A3">
        <w:rPr>
          <w:rFonts w:ascii="Times New Roman" w:hAnsi="Times New Roman" w:cs="Times New Roman"/>
          <w:sz w:val="26"/>
          <w:szCs w:val="26"/>
        </w:rPr>
        <w:t xml:space="preserve">ействия комиссии при проведении электронного аукциона </w:t>
      </w:r>
      <w:r w:rsidR="005E2281">
        <w:rPr>
          <w:rFonts w:ascii="Times New Roman" w:hAnsi="Times New Roman" w:cs="Times New Roman"/>
          <w:sz w:val="26"/>
          <w:szCs w:val="26"/>
        </w:rPr>
        <w:t xml:space="preserve">на </w:t>
      </w:r>
      <w:r w:rsidR="00B919A3">
        <w:rPr>
          <w:rFonts w:ascii="Times New Roman" w:hAnsi="Times New Roman" w:cs="Times New Roman"/>
          <w:sz w:val="26"/>
          <w:szCs w:val="26"/>
        </w:rPr>
        <w:t>поставку</w:t>
      </w:r>
      <w:r w:rsidR="00B919A3" w:rsidRPr="00B919A3">
        <w:rPr>
          <w:rFonts w:ascii="Times New Roman" w:hAnsi="Times New Roman" w:cs="Times New Roman"/>
          <w:sz w:val="26"/>
          <w:szCs w:val="26"/>
        </w:rPr>
        <w:t xml:space="preserve"> системных блоков </w:t>
      </w:r>
      <w:r w:rsidR="001211E7">
        <w:rPr>
          <w:rFonts w:ascii="Times New Roman" w:hAnsi="Times New Roman" w:cs="Times New Roman"/>
          <w:sz w:val="26"/>
          <w:szCs w:val="26"/>
        </w:rPr>
        <w:t>(Извещение №</w:t>
      </w:r>
      <w:r w:rsidR="00B919A3">
        <w:rPr>
          <w:rFonts w:ascii="Times New Roman" w:hAnsi="Times New Roman" w:cs="Times New Roman"/>
          <w:sz w:val="26"/>
          <w:szCs w:val="26"/>
        </w:rPr>
        <w:t xml:space="preserve"> 0145300005225000432</w:t>
      </w:r>
      <w:r w:rsidR="001211E7">
        <w:rPr>
          <w:rFonts w:ascii="Times New Roman" w:hAnsi="Times New Roman" w:cs="Times New Roman"/>
          <w:iCs/>
          <w:color w:val="000000" w:themeColor="text1"/>
          <w:sz w:val="26"/>
          <w:szCs w:val="26"/>
        </w:rPr>
        <w:t>).</w:t>
      </w:r>
    </w:p>
    <w:p w14:paraId="0D6B3214" w14:textId="77777777" w:rsidR="00C908AC" w:rsidRDefault="004F5CAC" w:rsidP="005E5068">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Извещение о проведении </w:t>
      </w:r>
      <w:r w:rsidR="001D6623">
        <w:rPr>
          <w:rFonts w:ascii="Times New Roman" w:hAnsi="Times New Roman" w:cs="Times New Roman"/>
          <w:sz w:val="26"/>
          <w:szCs w:val="26"/>
        </w:rPr>
        <w:t>электронного аукциона размещено 29</w:t>
      </w:r>
      <w:r w:rsidR="001211E7">
        <w:rPr>
          <w:rFonts w:ascii="Times New Roman" w:hAnsi="Times New Roman" w:cs="Times New Roman"/>
          <w:sz w:val="26"/>
          <w:szCs w:val="26"/>
        </w:rPr>
        <w:t>.0</w:t>
      </w:r>
      <w:r w:rsidR="00527FDC">
        <w:rPr>
          <w:rFonts w:ascii="Times New Roman" w:hAnsi="Times New Roman" w:cs="Times New Roman"/>
          <w:sz w:val="26"/>
          <w:szCs w:val="26"/>
        </w:rPr>
        <w:t>8</w:t>
      </w:r>
      <w:r>
        <w:rPr>
          <w:rFonts w:ascii="Times New Roman" w:hAnsi="Times New Roman" w:cs="Times New Roman"/>
          <w:sz w:val="26"/>
          <w:szCs w:val="26"/>
        </w:rPr>
        <w:t>.202</w:t>
      </w:r>
      <w:r w:rsidR="001D6623">
        <w:rPr>
          <w:rFonts w:ascii="Times New Roman" w:hAnsi="Times New Roman" w:cs="Times New Roman"/>
          <w:sz w:val="26"/>
          <w:szCs w:val="26"/>
        </w:rPr>
        <w:t>5</w:t>
      </w:r>
      <w:r>
        <w:rPr>
          <w:rFonts w:ascii="Times New Roman" w:hAnsi="Times New Roman" w:cs="Times New Roman"/>
          <w:sz w:val="26"/>
          <w:szCs w:val="26"/>
        </w:rPr>
        <w:t xml:space="preserve"> на официальном сайте единой информаци</w:t>
      </w:r>
      <w:r w:rsidR="00A517BF">
        <w:rPr>
          <w:rFonts w:ascii="Times New Roman" w:hAnsi="Times New Roman" w:cs="Times New Roman"/>
          <w:sz w:val="26"/>
          <w:szCs w:val="26"/>
        </w:rPr>
        <w:t xml:space="preserve">онной системы в сфере закупок в </w:t>
      </w:r>
      <w:r>
        <w:rPr>
          <w:rFonts w:ascii="Times New Roman" w:hAnsi="Times New Roman" w:cs="Times New Roman"/>
          <w:sz w:val="26"/>
          <w:szCs w:val="26"/>
        </w:rPr>
        <w:lastRenderedPageBreak/>
        <w:t>информационно-телекоммуникационной сети «Интернет» www.zakupki.gov.ru (далее – ЕИС).</w:t>
      </w:r>
    </w:p>
    <w:p w14:paraId="646CDB8A" w14:textId="77777777" w:rsidR="004F5CAC" w:rsidRDefault="004F5CAC" w:rsidP="004F5CAC">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Начальная (максимальная) цена контракта -</w:t>
      </w:r>
      <w:r w:rsidR="002F2A41">
        <w:rPr>
          <w:rFonts w:ascii="Times New Roman" w:hAnsi="Times New Roman" w:cs="Times New Roman"/>
          <w:sz w:val="26"/>
          <w:szCs w:val="26"/>
        </w:rPr>
        <w:t xml:space="preserve"> </w:t>
      </w:r>
      <w:r w:rsidR="002F2A41" w:rsidRPr="002F2A41">
        <w:rPr>
          <w:rFonts w:ascii="Times New Roman" w:hAnsi="Times New Roman" w:cs="Times New Roman"/>
          <w:sz w:val="26"/>
          <w:szCs w:val="26"/>
        </w:rPr>
        <w:t>733 000,00</w:t>
      </w:r>
      <w:r w:rsidR="002F2A41">
        <w:rPr>
          <w:rFonts w:ascii="Times New Roman" w:hAnsi="Times New Roman" w:cs="Times New Roman"/>
          <w:sz w:val="26"/>
          <w:szCs w:val="26"/>
        </w:rPr>
        <w:t xml:space="preserve"> </w:t>
      </w:r>
      <w:r>
        <w:rPr>
          <w:rFonts w:ascii="Times New Roman" w:hAnsi="Times New Roman" w:cs="Times New Roman"/>
          <w:sz w:val="26"/>
          <w:szCs w:val="26"/>
        </w:rPr>
        <w:t>рублей.</w:t>
      </w:r>
    </w:p>
    <w:p w14:paraId="3F2F38C4" w14:textId="77777777" w:rsidR="004F5CAC" w:rsidRDefault="004F5CAC" w:rsidP="004F5CAC">
      <w:pPr>
        <w:spacing w:after="0" w:line="240" w:lineRule="auto"/>
        <w:ind w:firstLine="709"/>
        <w:jc w:val="both"/>
        <w:rPr>
          <w:rFonts w:ascii="Times New Roman" w:hAnsi="Times New Roman" w:cs="Times New Roman"/>
          <w:sz w:val="26"/>
          <w:szCs w:val="26"/>
        </w:rPr>
      </w:pPr>
    </w:p>
    <w:p w14:paraId="11A185CE" w14:textId="77777777" w:rsidR="004F5CAC" w:rsidRDefault="004F5CAC" w:rsidP="0018799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Рассмотрев представленные документы, Комиссия пришла к следующим выводам.</w:t>
      </w:r>
    </w:p>
    <w:p w14:paraId="7C96F810" w14:textId="77777777" w:rsidR="00350EFC" w:rsidRPr="00350EFC" w:rsidRDefault="00350EFC" w:rsidP="00350EFC">
      <w:pPr>
        <w:spacing w:after="0" w:line="240" w:lineRule="auto"/>
        <w:ind w:firstLine="709"/>
        <w:jc w:val="both"/>
        <w:rPr>
          <w:rFonts w:ascii="Times New Roman" w:hAnsi="Times New Roman" w:cs="Times New Roman"/>
          <w:sz w:val="26"/>
          <w:szCs w:val="26"/>
          <w:shd w:val="clear" w:color="auto" w:fill="FFFFFF"/>
        </w:rPr>
      </w:pPr>
      <w:r w:rsidRPr="00350EFC">
        <w:rPr>
          <w:rFonts w:ascii="Times New Roman" w:hAnsi="Times New Roman" w:cs="Times New Roman"/>
          <w:sz w:val="26"/>
          <w:szCs w:val="26"/>
          <w:shd w:val="clear" w:color="auto" w:fill="FFFFFF"/>
        </w:rPr>
        <w:t>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Закона о контрактной системе и других федеральных законов, регулирующих отношения, указанные в части 1 статьи 1 Закона о контрактной системе. Нормы права, содержащиеся в других федеральных законах и регулирующие указанные отношения, должны соответствовать Закону о контрактной системе.</w:t>
      </w:r>
    </w:p>
    <w:p w14:paraId="46B781E9" w14:textId="77777777" w:rsidR="00350EFC" w:rsidRPr="00350EFC" w:rsidRDefault="00350EFC" w:rsidP="00350EFC">
      <w:pPr>
        <w:spacing w:after="0" w:line="240" w:lineRule="auto"/>
        <w:ind w:firstLine="709"/>
        <w:jc w:val="both"/>
        <w:rPr>
          <w:rFonts w:ascii="Times New Roman" w:hAnsi="Times New Roman" w:cs="Times New Roman"/>
          <w:sz w:val="26"/>
          <w:szCs w:val="26"/>
          <w:shd w:val="clear" w:color="auto" w:fill="FFFFFF"/>
        </w:rPr>
      </w:pPr>
      <w:r w:rsidRPr="00350EFC">
        <w:rPr>
          <w:rFonts w:ascii="Times New Roman" w:hAnsi="Times New Roman" w:cs="Times New Roman"/>
          <w:sz w:val="26"/>
          <w:szCs w:val="26"/>
          <w:shd w:val="clear" w:color="auto" w:fill="FFFFFF"/>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14:paraId="08FFAA7B" w14:textId="77777777" w:rsidR="00350EFC" w:rsidRPr="00350EFC" w:rsidRDefault="00350EFC" w:rsidP="00350EFC">
      <w:pPr>
        <w:spacing w:after="0" w:line="240" w:lineRule="auto"/>
        <w:ind w:firstLine="709"/>
        <w:jc w:val="both"/>
        <w:rPr>
          <w:rFonts w:ascii="Times New Roman" w:hAnsi="Times New Roman" w:cs="Times New Roman"/>
          <w:sz w:val="26"/>
          <w:szCs w:val="26"/>
          <w:shd w:val="clear" w:color="auto" w:fill="FFFFFF"/>
        </w:rPr>
      </w:pPr>
      <w:r w:rsidRPr="00350EFC">
        <w:rPr>
          <w:rFonts w:ascii="Times New Roman" w:hAnsi="Times New Roman" w:cs="Times New Roman"/>
          <w:sz w:val="26"/>
          <w:szCs w:val="26"/>
          <w:shd w:val="clear" w:color="auto" w:fill="FFFFFF"/>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Закона о контрактной системе, в том числе приводят к ограничению конкуренции, в частности к необоснованному ограничению числа участников закупок.</w:t>
      </w:r>
    </w:p>
    <w:p w14:paraId="533BD433" w14:textId="77777777" w:rsidR="00350EFC" w:rsidRPr="00350EFC" w:rsidRDefault="00350EFC" w:rsidP="00350EFC">
      <w:pPr>
        <w:spacing w:after="0" w:line="240" w:lineRule="auto"/>
        <w:ind w:firstLine="709"/>
        <w:jc w:val="both"/>
        <w:rPr>
          <w:rFonts w:ascii="Times New Roman" w:hAnsi="Times New Roman" w:cs="Times New Roman"/>
          <w:sz w:val="26"/>
          <w:szCs w:val="26"/>
          <w:shd w:val="clear" w:color="auto" w:fill="FFFFFF"/>
        </w:rPr>
      </w:pPr>
      <w:r w:rsidRPr="00350EFC">
        <w:rPr>
          <w:rFonts w:ascii="Times New Roman" w:hAnsi="Times New Roman" w:cs="Times New Roman"/>
          <w:sz w:val="26"/>
          <w:szCs w:val="26"/>
          <w:shd w:val="clear" w:color="auto" w:fill="FFFFFF"/>
        </w:rPr>
        <w:t>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w:t>
      </w:r>
    </w:p>
    <w:p w14:paraId="3948861D" w14:textId="77777777" w:rsidR="00350EFC" w:rsidRPr="00350EFC" w:rsidRDefault="00350EFC" w:rsidP="00350EFC">
      <w:pPr>
        <w:spacing w:after="0" w:line="240" w:lineRule="auto"/>
        <w:ind w:firstLine="709"/>
        <w:jc w:val="both"/>
        <w:rPr>
          <w:rFonts w:ascii="Times New Roman" w:hAnsi="Times New Roman" w:cs="Times New Roman"/>
          <w:sz w:val="26"/>
          <w:szCs w:val="26"/>
          <w:shd w:val="clear" w:color="auto" w:fill="FFFFFF"/>
        </w:rPr>
      </w:pPr>
      <w:r w:rsidRPr="00350EFC">
        <w:rPr>
          <w:rFonts w:ascii="Times New Roman" w:hAnsi="Times New Roman" w:cs="Times New Roman"/>
          <w:sz w:val="26"/>
          <w:szCs w:val="26"/>
          <w:shd w:val="clear" w:color="auto" w:fill="FFFFFF"/>
        </w:rPr>
        <w:t>В то же время частью 2 статьи 24 предусмотрено, что конкурентным способом определения поставщика (подрядчиков, исполнителей) является, в том числе, аукционы (открытый аукцион в электронной форме (далее - электронный аукцион), закрытый аукцион, закрытый аукцион в электронной форме.</w:t>
      </w:r>
    </w:p>
    <w:p w14:paraId="2E4DDB5B" w14:textId="77777777" w:rsidR="00350EFC" w:rsidRPr="00350EFC" w:rsidRDefault="00350EFC" w:rsidP="00350EFC">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350EFC">
        <w:rPr>
          <w:rFonts w:ascii="Times New Roman" w:hAnsi="Times New Roman" w:cs="Times New Roman"/>
          <w:sz w:val="26"/>
          <w:szCs w:val="26"/>
          <w:shd w:val="clear" w:color="auto" w:fill="FFFFFF"/>
        </w:rPr>
        <w:lastRenderedPageBreak/>
        <w:t>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14:paraId="7BE4FD35" w14:textId="77777777" w:rsidR="00350EFC" w:rsidRPr="00350EFC" w:rsidRDefault="00350EFC" w:rsidP="00350EFC">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350EFC">
        <w:rPr>
          <w:rFonts w:ascii="Times New Roman" w:hAnsi="Times New Roman" w:cs="Times New Roman"/>
          <w:sz w:val="26"/>
          <w:szCs w:val="26"/>
          <w:shd w:val="clear" w:color="auto" w:fill="FFFFFF"/>
        </w:rPr>
        <w:t xml:space="preserve">а) сопровождение такого указания словами «или эквивалент»; </w:t>
      </w:r>
    </w:p>
    <w:p w14:paraId="1AD2E194" w14:textId="77777777" w:rsidR="00350EFC" w:rsidRPr="00350EFC" w:rsidRDefault="00350EFC" w:rsidP="00350EFC">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350EFC">
        <w:rPr>
          <w:rFonts w:ascii="Times New Roman" w:hAnsi="Times New Roman" w:cs="Times New Roman"/>
          <w:sz w:val="26"/>
          <w:szCs w:val="26"/>
          <w:shd w:val="clear" w:color="auto" w:fill="FFFFFF"/>
        </w:rPr>
        <w:t xml:space="preserve">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 </w:t>
      </w:r>
    </w:p>
    <w:p w14:paraId="2724A00B" w14:textId="77777777" w:rsidR="00350EFC" w:rsidRPr="00350EFC" w:rsidRDefault="00350EFC" w:rsidP="00350EFC">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350EFC">
        <w:rPr>
          <w:rFonts w:ascii="Times New Roman" w:hAnsi="Times New Roman" w:cs="Times New Roman"/>
          <w:sz w:val="26"/>
          <w:szCs w:val="26"/>
          <w:shd w:val="clear" w:color="auto" w:fill="FFFFFF"/>
        </w:rPr>
        <w:t xml:space="preserve">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14:paraId="431C7F17" w14:textId="77777777" w:rsidR="00350EFC" w:rsidRPr="00350EFC" w:rsidRDefault="00350EFC" w:rsidP="00350EFC">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350EFC">
        <w:rPr>
          <w:rFonts w:ascii="Times New Roman" w:hAnsi="Times New Roman" w:cs="Times New Roman"/>
          <w:sz w:val="26"/>
          <w:szCs w:val="26"/>
          <w:shd w:val="clear" w:color="auto" w:fill="FFFFFF"/>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14:paraId="37447EEE" w14:textId="77777777" w:rsidR="00350EFC" w:rsidRPr="00350EFC" w:rsidRDefault="00350EFC" w:rsidP="00350EFC">
      <w:pPr>
        <w:suppressAutoHyphens/>
        <w:spacing w:after="0" w:line="240" w:lineRule="auto"/>
        <w:ind w:firstLine="720"/>
        <w:jc w:val="both"/>
        <w:rPr>
          <w:rFonts w:ascii="Times New Roman" w:eastAsia="Times New Roman" w:hAnsi="Times New Roman" w:cs="Times New Roman"/>
          <w:sz w:val="26"/>
          <w:szCs w:val="26"/>
          <w:lang w:eastAsia="en-US"/>
        </w:rPr>
      </w:pPr>
      <w:r w:rsidRPr="00350EFC">
        <w:rPr>
          <w:rFonts w:ascii="Times New Roman" w:eastAsia="Times New Roman" w:hAnsi="Times New Roman" w:cs="Times New Roman"/>
          <w:sz w:val="26"/>
          <w:szCs w:val="26"/>
          <w:lang w:eastAsia="en-US"/>
        </w:rPr>
        <w:t xml:space="preserve">В соответствии с частью 1 статьи 49 Закона о контрактной системе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 "п" пункта 1, подпунктами "а" - "в" пункта 2, пунктом 5 части 1 статьи 43 Закона о контрактной системе. Заявка также может содержать информацию и документы, предусмотренные подпунктом "д" пункта 2 части 1 статьи 43 Закона о контрактной системе. </w:t>
      </w:r>
    </w:p>
    <w:p w14:paraId="59C647AD" w14:textId="77777777" w:rsidR="00350EFC" w:rsidRPr="00350EFC" w:rsidRDefault="00350EFC" w:rsidP="00350EFC">
      <w:pPr>
        <w:suppressAutoHyphens/>
        <w:spacing w:after="0" w:line="240" w:lineRule="auto"/>
        <w:ind w:firstLine="720"/>
        <w:jc w:val="both"/>
        <w:rPr>
          <w:rFonts w:ascii="Times New Roman" w:eastAsia="Times New Roman" w:hAnsi="Times New Roman" w:cs="Times New Roman"/>
          <w:sz w:val="26"/>
          <w:szCs w:val="26"/>
          <w:lang w:eastAsia="en-US"/>
        </w:rPr>
      </w:pPr>
      <w:r w:rsidRPr="00350EFC">
        <w:rPr>
          <w:rFonts w:ascii="Times New Roman" w:eastAsia="Times New Roman" w:hAnsi="Times New Roman" w:cs="Times New Roman"/>
          <w:sz w:val="26"/>
          <w:szCs w:val="26"/>
          <w:lang w:eastAsia="en-US"/>
        </w:rPr>
        <w:t xml:space="preserve">Кроме того, подпунктом «а» пункта 1 части 5 той же статьи предусмотрено, что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Закона о контрактной системе. </w:t>
      </w:r>
    </w:p>
    <w:p w14:paraId="26B8A22C" w14:textId="77777777" w:rsidR="00350EFC" w:rsidRPr="00350EFC" w:rsidRDefault="00350EFC" w:rsidP="00350EFC">
      <w:pPr>
        <w:suppressAutoHyphens/>
        <w:spacing w:after="0" w:line="240" w:lineRule="auto"/>
        <w:ind w:firstLine="720"/>
        <w:jc w:val="both"/>
        <w:rPr>
          <w:rFonts w:ascii="Times New Roman" w:eastAsia="Times New Roman" w:hAnsi="Times New Roman" w:cs="Times New Roman"/>
          <w:sz w:val="26"/>
          <w:szCs w:val="26"/>
          <w:lang w:eastAsia="en-US"/>
        </w:rPr>
      </w:pPr>
      <w:r w:rsidRPr="00350EFC">
        <w:rPr>
          <w:rFonts w:ascii="Times New Roman" w:eastAsia="Times New Roman" w:hAnsi="Times New Roman" w:cs="Times New Roman"/>
          <w:sz w:val="26"/>
          <w:szCs w:val="26"/>
          <w:lang w:eastAsia="en-US"/>
        </w:rPr>
        <w:t>В соответствии с частью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w:t>
      </w:r>
    </w:p>
    <w:p w14:paraId="14324229" w14:textId="77777777" w:rsidR="00350EFC" w:rsidRPr="00350EFC" w:rsidRDefault="00350EFC" w:rsidP="00350EFC">
      <w:pPr>
        <w:suppressAutoHyphens/>
        <w:spacing w:after="0" w:line="240" w:lineRule="auto"/>
        <w:ind w:firstLine="720"/>
        <w:jc w:val="both"/>
        <w:rPr>
          <w:rFonts w:ascii="Times New Roman" w:eastAsia="Times New Roman" w:hAnsi="Times New Roman" w:cs="Times New Roman"/>
          <w:sz w:val="26"/>
          <w:szCs w:val="26"/>
          <w:lang w:eastAsia="en-US"/>
        </w:rPr>
      </w:pPr>
      <w:r w:rsidRPr="00350EFC">
        <w:rPr>
          <w:rFonts w:ascii="Times New Roman" w:eastAsia="Times New Roman" w:hAnsi="Times New Roman" w:cs="Times New Roman"/>
          <w:sz w:val="26"/>
          <w:szCs w:val="26"/>
          <w:lang w:eastAsia="en-US"/>
        </w:rPr>
        <w:t xml:space="preserve">1) непредставления (за исключением случаев, предусмотренных Законом о контрактной системе) участником закупки оператору электронной площадки в заявке на участие в закупке информации и документов, предусмотренных </w:t>
      </w:r>
      <w:r w:rsidRPr="00350EFC">
        <w:rPr>
          <w:rFonts w:ascii="Times New Roman" w:eastAsia="Times New Roman" w:hAnsi="Times New Roman" w:cs="Times New Roman"/>
          <w:sz w:val="26"/>
          <w:szCs w:val="26"/>
          <w:lang w:eastAsia="en-US"/>
        </w:rPr>
        <w:lastRenderedPageBreak/>
        <w:t>извещением об осуществлении закупки в соответствии с Законом о контрактной системе (за исключением информации и документов, предусмотренных пунктами 2 и 3 части 6 статьи 43 Закона о контрактной системе), несоответствия таких информации и документов требованиям, установленным в извещении об осуществлении закупки;</w:t>
      </w:r>
    </w:p>
    <w:p w14:paraId="6720E001" w14:textId="77777777" w:rsidR="00350EFC" w:rsidRPr="00350EFC" w:rsidRDefault="00350EFC" w:rsidP="00350EFC">
      <w:pPr>
        <w:suppressAutoHyphens/>
        <w:spacing w:after="0" w:line="240" w:lineRule="auto"/>
        <w:ind w:firstLine="720"/>
        <w:jc w:val="both"/>
        <w:rPr>
          <w:rFonts w:ascii="Times New Roman" w:eastAsia="Times New Roman" w:hAnsi="Times New Roman" w:cs="Times New Roman"/>
          <w:sz w:val="26"/>
          <w:szCs w:val="26"/>
          <w:lang w:eastAsia="en-US"/>
        </w:rPr>
      </w:pPr>
      <w:r w:rsidRPr="00350EFC">
        <w:rPr>
          <w:rFonts w:ascii="Times New Roman" w:eastAsia="Times New Roman" w:hAnsi="Times New Roman" w:cs="Times New Roman"/>
          <w:sz w:val="26"/>
          <w:szCs w:val="26"/>
          <w:lang w:eastAsia="en-US"/>
        </w:rPr>
        <w:t>2) непредставления информации и документов, предусмотренных пунктами 2 и 3 части 6 статьи 43 Закона о контрактной системе, несоответствия таких информации и документов требованиям, установленным в извещении об осуществлении закупки;</w:t>
      </w:r>
    </w:p>
    <w:p w14:paraId="733E80A5" w14:textId="77777777" w:rsidR="00350EFC" w:rsidRPr="00350EFC" w:rsidRDefault="00350EFC" w:rsidP="00350EFC">
      <w:pPr>
        <w:suppressAutoHyphens/>
        <w:spacing w:after="0" w:line="240" w:lineRule="auto"/>
        <w:ind w:firstLine="720"/>
        <w:jc w:val="both"/>
        <w:rPr>
          <w:rFonts w:ascii="Times New Roman" w:eastAsia="Times New Roman" w:hAnsi="Times New Roman" w:cs="Times New Roman"/>
          <w:sz w:val="26"/>
          <w:szCs w:val="26"/>
          <w:lang w:eastAsia="en-US"/>
        </w:rPr>
      </w:pPr>
      <w:r w:rsidRPr="00350EFC">
        <w:rPr>
          <w:rFonts w:ascii="Times New Roman" w:eastAsia="Times New Roman" w:hAnsi="Times New Roman" w:cs="Times New Roman"/>
          <w:sz w:val="26"/>
          <w:szCs w:val="26"/>
          <w:lang w:eastAsia="en-US"/>
        </w:rPr>
        <w:t>3) несоответствия участника закупки требованиям, установленным в извещении об осуществлении закупки в соответствии с частью 1 статьи 31 Закона о контрактной системе, требованиям, установленным в извещении об осуществлении закупки в соответствии с частями 1.1, 2 и 2.1 (при наличии таких требований) статьи 31 Закона о контрактной системе;</w:t>
      </w:r>
    </w:p>
    <w:p w14:paraId="3FDA2491" w14:textId="77777777" w:rsidR="00350EFC" w:rsidRPr="00350EFC" w:rsidRDefault="00350EFC" w:rsidP="00350EFC">
      <w:pPr>
        <w:suppressAutoHyphens/>
        <w:spacing w:after="0" w:line="240" w:lineRule="auto"/>
        <w:ind w:firstLine="720"/>
        <w:jc w:val="both"/>
        <w:rPr>
          <w:rFonts w:ascii="Times New Roman" w:eastAsia="Times New Roman" w:hAnsi="Times New Roman" w:cs="Times New Roman"/>
          <w:sz w:val="26"/>
          <w:szCs w:val="26"/>
          <w:lang w:eastAsia="en-US"/>
        </w:rPr>
      </w:pPr>
      <w:r w:rsidRPr="00350EFC">
        <w:rPr>
          <w:rFonts w:ascii="Times New Roman" w:eastAsia="Times New Roman" w:hAnsi="Times New Roman" w:cs="Times New Roman"/>
          <w:sz w:val="26"/>
          <w:szCs w:val="26"/>
          <w:lang w:eastAsia="en-US"/>
        </w:rPr>
        <w:t>4) предусмотренных нормативными правовыми актами, принятыми в соответствии со статьей 14 Закона о контрактной системе (за исключением случаев непредставления информации и документов, предусмотренных пунктом 5 части 1 статьи 43 Закона о контрактной системе);</w:t>
      </w:r>
    </w:p>
    <w:p w14:paraId="2EB9946F" w14:textId="77777777" w:rsidR="00350EFC" w:rsidRPr="00350EFC" w:rsidRDefault="00350EFC" w:rsidP="00350EFC">
      <w:pPr>
        <w:suppressAutoHyphens/>
        <w:spacing w:after="0" w:line="240" w:lineRule="auto"/>
        <w:ind w:firstLine="720"/>
        <w:jc w:val="both"/>
        <w:rPr>
          <w:rFonts w:ascii="Times New Roman" w:eastAsia="Times New Roman" w:hAnsi="Times New Roman" w:cs="Times New Roman"/>
          <w:sz w:val="26"/>
          <w:szCs w:val="26"/>
          <w:lang w:eastAsia="en-US"/>
        </w:rPr>
      </w:pPr>
      <w:r w:rsidRPr="00350EFC">
        <w:rPr>
          <w:rFonts w:ascii="Times New Roman" w:eastAsia="Times New Roman" w:hAnsi="Times New Roman" w:cs="Times New Roman"/>
          <w:sz w:val="26"/>
          <w:szCs w:val="26"/>
          <w:lang w:eastAsia="en-US"/>
        </w:rPr>
        <w:t>5) непредставления информации и документов, предусмотренных пунктом 5 части 1 статьи 43 Закона о контрактной системе, если такие документы предусмотрены нормативными правовыми актами, принятыми в соответствии с частью 3 статьи 14 Закона о контрактной системе (в случае установления в соответствии со статьей 14 Закона о контрактной системе в извещении об осуществлении закупки запрета допуска товаров, происходящих из иностранного государства или группы иностранных государств);</w:t>
      </w:r>
    </w:p>
    <w:p w14:paraId="20804449" w14:textId="77777777" w:rsidR="00350EFC" w:rsidRPr="00350EFC" w:rsidRDefault="00350EFC" w:rsidP="00350EFC">
      <w:pPr>
        <w:suppressAutoHyphens/>
        <w:spacing w:after="0" w:line="240" w:lineRule="auto"/>
        <w:ind w:firstLine="720"/>
        <w:jc w:val="both"/>
        <w:rPr>
          <w:rFonts w:ascii="Times New Roman" w:eastAsia="Times New Roman" w:hAnsi="Times New Roman" w:cs="Times New Roman"/>
          <w:sz w:val="26"/>
          <w:szCs w:val="26"/>
          <w:lang w:eastAsia="en-US"/>
        </w:rPr>
      </w:pPr>
      <w:r w:rsidRPr="00350EFC">
        <w:rPr>
          <w:rFonts w:ascii="Times New Roman" w:eastAsia="Times New Roman" w:hAnsi="Times New Roman" w:cs="Times New Roman"/>
          <w:sz w:val="26"/>
          <w:szCs w:val="26"/>
          <w:lang w:eastAsia="en-US"/>
        </w:rPr>
        <w:t>6) выявления отнесения участника закупки к организациям, предусмотренным пунктом 4 статьи 2 Федерального закона от 4 июня 2018 года №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14:paraId="73C875D0" w14:textId="77777777" w:rsidR="00350EFC" w:rsidRPr="00350EFC" w:rsidRDefault="00350EFC" w:rsidP="00350EFC">
      <w:pPr>
        <w:suppressAutoHyphens/>
        <w:spacing w:after="0" w:line="240" w:lineRule="auto"/>
        <w:ind w:firstLine="720"/>
        <w:jc w:val="both"/>
        <w:rPr>
          <w:rFonts w:ascii="Times New Roman" w:eastAsia="Times New Roman" w:hAnsi="Times New Roman" w:cs="Times New Roman"/>
          <w:sz w:val="26"/>
          <w:szCs w:val="26"/>
          <w:lang w:eastAsia="en-US"/>
        </w:rPr>
      </w:pPr>
      <w:r w:rsidRPr="00350EFC">
        <w:rPr>
          <w:rFonts w:ascii="Times New Roman" w:eastAsia="Times New Roman" w:hAnsi="Times New Roman" w:cs="Times New Roman"/>
          <w:sz w:val="26"/>
          <w:szCs w:val="26"/>
          <w:lang w:eastAsia="en-US"/>
        </w:rPr>
        <w:t>7) предусмотренных частью 6 статьи 45 Закона о контрактной системе;</w:t>
      </w:r>
    </w:p>
    <w:p w14:paraId="6C5CAFD6" w14:textId="77777777" w:rsidR="00350EFC" w:rsidRPr="00350EFC" w:rsidRDefault="00350EFC" w:rsidP="00350EFC">
      <w:pPr>
        <w:suppressAutoHyphens/>
        <w:spacing w:after="0" w:line="240" w:lineRule="auto"/>
        <w:ind w:firstLine="720"/>
        <w:jc w:val="both"/>
        <w:rPr>
          <w:rFonts w:ascii="Times New Roman" w:eastAsia="Times New Roman" w:hAnsi="Times New Roman" w:cs="Times New Roman"/>
          <w:sz w:val="26"/>
          <w:szCs w:val="26"/>
          <w:lang w:eastAsia="en-US"/>
        </w:rPr>
      </w:pPr>
      <w:r w:rsidRPr="00350EFC">
        <w:rPr>
          <w:rFonts w:ascii="Times New Roman" w:eastAsia="Times New Roman" w:hAnsi="Times New Roman" w:cs="Times New Roman"/>
          <w:sz w:val="26"/>
          <w:szCs w:val="26"/>
          <w:lang w:eastAsia="en-US"/>
        </w:rPr>
        <w:t>8) выявления недостоверной информации, содержащейся в заявке на участие в закупке;</w:t>
      </w:r>
    </w:p>
    <w:p w14:paraId="3AD28793" w14:textId="77777777" w:rsidR="00350EFC" w:rsidRDefault="00350EFC" w:rsidP="00350EFC">
      <w:pPr>
        <w:suppressAutoHyphens/>
        <w:spacing w:after="0" w:line="240" w:lineRule="auto"/>
        <w:ind w:firstLine="720"/>
        <w:jc w:val="both"/>
        <w:rPr>
          <w:rFonts w:ascii="Times New Roman" w:eastAsia="Times New Roman" w:hAnsi="Times New Roman" w:cs="Times New Roman"/>
          <w:sz w:val="26"/>
          <w:szCs w:val="26"/>
          <w:lang w:eastAsia="en-US"/>
        </w:rPr>
      </w:pPr>
      <w:r w:rsidRPr="00350EFC">
        <w:rPr>
          <w:rFonts w:ascii="Times New Roman" w:eastAsia="Times New Roman" w:hAnsi="Times New Roman" w:cs="Times New Roman"/>
          <w:sz w:val="26"/>
          <w:szCs w:val="26"/>
          <w:lang w:eastAsia="en-US"/>
        </w:rPr>
        <w:t>9) указания информации о предложении участника закупки, предусмотренном пунктом 3 или пунктом 4 части 1 статьи 43</w:t>
      </w:r>
      <w:r w:rsidRPr="00350EFC">
        <w:rPr>
          <w:rFonts w:eastAsiaTheme="minorHAnsi"/>
          <w:lang w:eastAsia="en-US"/>
        </w:rPr>
        <w:t xml:space="preserve"> </w:t>
      </w:r>
      <w:r w:rsidRPr="00350EFC">
        <w:rPr>
          <w:rFonts w:ascii="Times New Roman" w:eastAsia="Times New Roman" w:hAnsi="Times New Roman" w:cs="Times New Roman"/>
          <w:sz w:val="26"/>
          <w:szCs w:val="26"/>
          <w:lang w:eastAsia="en-US"/>
        </w:rPr>
        <w:t>Закона о контрактной системе.</w:t>
      </w:r>
    </w:p>
    <w:p w14:paraId="39A7DC5B" w14:textId="77777777" w:rsidR="00350EFC" w:rsidRPr="00A667BA" w:rsidRDefault="00350EFC" w:rsidP="00350EFC">
      <w:pPr>
        <w:suppressAutoHyphens/>
        <w:spacing w:after="0" w:line="240" w:lineRule="auto"/>
        <w:ind w:firstLine="720"/>
        <w:jc w:val="both"/>
        <w:rPr>
          <w:rFonts w:ascii="Times New Roman" w:eastAsia="Times New Roman" w:hAnsi="Times New Roman" w:cs="Times New Roman"/>
          <w:sz w:val="26"/>
          <w:szCs w:val="26"/>
          <w:lang w:eastAsia="en-US"/>
        </w:rPr>
      </w:pPr>
    </w:p>
    <w:p w14:paraId="77BD739C" w14:textId="77777777" w:rsidR="0059527E" w:rsidRDefault="0059527E" w:rsidP="00164486">
      <w:pPr>
        <w:tabs>
          <w:tab w:val="left" w:pos="1172"/>
        </w:tabs>
        <w:suppressAutoHyphens/>
        <w:spacing w:after="0" w:line="240" w:lineRule="auto"/>
        <w:ind w:firstLine="720"/>
        <w:jc w:val="both"/>
        <w:rPr>
          <w:rFonts w:ascii="Times New Roman" w:hAnsi="Times New Roman" w:cs="Times New Roman"/>
          <w:bCs/>
          <w:sz w:val="26"/>
          <w:szCs w:val="26"/>
        </w:rPr>
      </w:pPr>
      <w:r w:rsidRPr="0059527E">
        <w:rPr>
          <w:rFonts w:ascii="Times New Roman" w:hAnsi="Times New Roman" w:cs="Times New Roman"/>
          <w:bCs/>
          <w:sz w:val="26"/>
          <w:szCs w:val="26"/>
        </w:rPr>
        <w:t xml:space="preserve">Из содержания жалобы следует, что </w:t>
      </w:r>
      <w:r w:rsidR="00350EFC">
        <w:rPr>
          <w:rFonts w:ascii="Times New Roman" w:hAnsi="Times New Roman" w:cs="Times New Roman"/>
          <w:bCs/>
          <w:sz w:val="26"/>
          <w:szCs w:val="26"/>
        </w:rPr>
        <w:t xml:space="preserve">аукционной комиссией неправомерно </w:t>
      </w:r>
      <w:r>
        <w:rPr>
          <w:rFonts w:ascii="Times New Roman" w:hAnsi="Times New Roman" w:cs="Times New Roman"/>
          <w:bCs/>
          <w:sz w:val="26"/>
          <w:szCs w:val="26"/>
        </w:rPr>
        <w:t xml:space="preserve">принято решение </w:t>
      </w:r>
      <w:r w:rsidRPr="0059527E">
        <w:rPr>
          <w:rFonts w:ascii="Times New Roman" w:hAnsi="Times New Roman" w:cs="Times New Roman"/>
          <w:bCs/>
          <w:sz w:val="26"/>
          <w:szCs w:val="26"/>
        </w:rPr>
        <w:t>о признании заявки</w:t>
      </w:r>
      <w:r w:rsidR="00350EFC">
        <w:rPr>
          <w:rFonts w:ascii="Times New Roman" w:hAnsi="Times New Roman" w:cs="Times New Roman"/>
          <w:bCs/>
          <w:sz w:val="26"/>
          <w:szCs w:val="26"/>
        </w:rPr>
        <w:t xml:space="preserve"> Заявителя</w:t>
      </w:r>
      <w:r w:rsidRPr="0059527E">
        <w:rPr>
          <w:rFonts w:ascii="Times New Roman" w:hAnsi="Times New Roman" w:cs="Times New Roman"/>
          <w:bCs/>
          <w:sz w:val="26"/>
          <w:szCs w:val="26"/>
        </w:rPr>
        <w:t xml:space="preserve"> несоответствующей требованиям извещения об осуществлении закупки.</w:t>
      </w:r>
    </w:p>
    <w:p w14:paraId="3A091EBC" w14:textId="77777777" w:rsidR="0021044C" w:rsidRDefault="0021044C" w:rsidP="0021044C">
      <w:pPr>
        <w:spacing w:after="0" w:line="240" w:lineRule="auto"/>
        <w:ind w:firstLine="709"/>
        <w:jc w:val="both"/>
        <w:rPr>
          <w:rFonts w:ascii="Times New Roman" w:hAnsi="Times New Roman" w:cs="Times New Roman"/>
          <w:sz w:val="26"/>
          <w:szCs w:val="26"/>
          <w:shd w:val="clear" w:color="auto" w:fill="FFFFFF"/>
        </w:rPr>
      </w:pPr>
      <w:r w:rsidRPr="008559BA">
        <w:rPr>
          <w:rFonts w:ascii="Times New Roman" w:hAnsi="Times New Roman" w:cs="Times New Roman"/>
          <w:sz w:val="26"/>
          <w:szCs w:val="26"/>
          <w:shd w:val="clear" w:color="auto" w:fill="FFFFFF"/>
        </w:rPr>
        <w:t xml:space="preserve">Рассмотрев жалобу по существу, документы и сведения, представленные сторонами и размещенные на официальном сайте единой информационной системы в сфере закупок в информационно-телекоммуникационной сети Интернет (далее – ЕИС), проведя внеплановую проверку определения поставщика (подрядчика, исполнителя) на предмет соответствия требованиям законодательства Российской Федерации о контрактной системе в сфере закупок товаров, работ, услуг для государственных и муниципальных нужд, </w:t>
      </w:r>
      <w:r w:rsidR="005306AE">
        <w:rPr>
          <w:rFonts w:ascii="Times New Roman" w:hAnsi="Times New Roman" w:cs="Times New Roman"/>
          <w:sz w:val="26"/>
          <w:szCs w:val="26"/>
          <w:shd w:val="clear" w:color="auto" w:fill="FFFFFF"/>
        </w:rPr>
        <w:t>Комиссия находит доводы жалобы обоснованными на основании следующего</w:t>
      </w:r>
      <w:r w:rsidRPr="008559BA">
        <w:rPr>
          <w:rFonts w:ascii="Times New Roman" w:hAnsi="Times New Roman" w:cs="Times New Roman"/>
          <w:sz w:val="26"/>
          <w:szCs w:val="26"/>
          <w:shd w:val="clear" w:color="auto" w:fill="FFFFFF"/>
        </w:rPr>
        <w:t>.</w:t>
      </w:r>
    </w:p>
    <w:p w14:paraId="0AECDDE7" w14:textId="77777777" w:rsidR="0021044C" w:rsidRPr="00B00B8E" w:rsidRDefault="0021044C" w:rsidP="00B00B8E">
      <w:pPr>
        <w:spacing w:after="0" w:line="240" w:lineRule="auto"/>
        <w:ind w:firstLine="709"/>
        <w:jc w:val="both"/>
        <w:rPr>
          <w:rFonts w:ascii="Times New Roman" w:hAnsi="Times New Roman" w:cs="Times New Roman"/>
          <w:i/>
          <w:sz w:val="26"/>
          <w:szCs w:val="26"/>
          <w:shd w:val="clear" w:color="auto" w:fill="FFFFFF"/>
        </w:rPr>
      </w:pPr>
      <w:r>
        <w:rPr>
          <w:rFonts w:ascii="Times New Roman" w:hAnsi="Times New Roman" w:cs="Times New Roman"/>
          <w:sz w:val="26"/>
          <w:szCs w:val="26"/>
          <w:shd w:val="clear" w:color="auto" w:fill="FFFFFF"/>
        </w:rPr>
        <w:lastRenderedPageBreak/>
        <w:t xml:space="preserve">В соответствии с Протоколом подведения </w:t>
      </w:r>
      <w:r w:rsidRPr="00050443">
        <w:rPr>
          <w:rFonts w:ascii="Times New Roman" w:hAnsi="Times New Roman" w:cs="Times New Roman"/>
          <w:sz w:val="26"/>
          <w:szCs w:val="26"/>
          <w:shd w:val="clear" w:color="auto" w:fill="FFFFFF"/>
        </w:rPr>
        <w:t>итогов определения поставщика</w:t>
      </w:r>
      <w:r w:rsidR="00ED33F7">
        <w:rPr>
          <w:rFonts w:ascii="Times New Roman" w:hAnsi="Times New Roman" w:cs="Times New Roman"/>
          <w:sz w:val="26"/>
          <w:szCs w:val="26"/>
          <w:shd w:val="clear" w:color="auto" w:fill="FFFFFF"/>
        </w:rPr>
        <w:t xml:space="preserve"> (подрядчика, исполнителя) от 04.09.2025 №</w:t>
      </w:r>
      <w:r w:rsidR="00AF0DBD">
        <w:rPr>
          <w:rFonts w:ascii="Times New Roman" w:hAnsi="Times New Roman" w:cs="Times New Roman"/>
          <w:sz w:val="26"/>
          <w:szCs w:val="26"/>
          <w:shd w:val="clear" w:color="auto" w:fill="FFFFFF"/>
        </w:rPr>
        <w:t xml:space="preserve"> </w:t>
      </w:r>
      <w:r w:rsidR="00ED33F7">
        <w:rPr>
          <w:rFonts w:ascii="Times New Roman" w:hAnsi="Times New Roman" w:cs="Times New Roman"/>
          <w:sz w:val="26"/>
          <w:szCs w:val="26"/>
          <w:shd w:val="clear" w:color="auto" w:fill="FFFFFF"/>
        </w:rPr>
        <w:t>ИЭА</w:t>
      </w:r>
      <w:r w:rsidRPr="00050443">
        <w:rPr>
          <w:rFonts w:ascii="Times New Roman" w:hAnsi="Times New Roman" w:cs="Times New Roman"/>
          <w:sz w:val="26"/>
          <w:szCs w:val="26"/>
          <w:shd w:val="clear" w:color="auto" w:fill="FFFFFF"/>
        </w:rPr>
        <w:t>1</w:t>
      </w:r>
      <w:r w:rsidR="008A3DD3">
        <w:rPr>
          <w:rFonts w:ascii="Times New Roman" w:hAnsi="Times New Roman" w:cs="Times New Roman"/>
          <w:sz w:val="26"/>
          <w:szCs w:val="26"/>
          <w:shd w:val="clear" w:color="auto" w:fill="FFFFFF"/>
        </w:rPr>
        <w:t xml:space="preserve"> </w:t>
      </w:r>
      <w:r w:rsidR="009B76A6">
        <w:rPr>
          <w:rFonts w:ascii="Times New Roman" w:hAnsi="Times New Roman" w:cs="Times New Roman"/>
          <w:sz w:val="26"/>
          <w:szCs w:val="26"/>
          <w:shd w:val="clear" w:color="auto" w:fill="FFFFFF"/>
        </w:rPr>
        <w:t xml:space="preserve">заявка подателя жалобы </w:t>
      </w:r>
      <w:r w:rsidR="00405E34">
        <w:rPr>
          <w:rFonts w:ascii="Times New Roman" w:hAnsi="Times New Roman" w:cs="Times New Roman"/>
          <w:sz w:val="26"/>
          <w:szCs w:val="26"/>
          <w:shd w:val="clear" w:color="auto" w:fill="FFFFFF"/>
        </w:rPr>
        <w:t xml:space="preserve">отклонена по пункту </w:t>
      </w:r>
      <w:r w:rsidR="0082016C">
        <w:rPr>
          <w:rFonts w:ascii="Times New Roman" w:hAnsi="Times New Roman" w:cs="Times New Roman"/>
          <w:sz w:val="26"/>
          <w:szCs w:val="26"/>
          <w:shd w:val="clear" w:color="auto" w:fill="FFFFFF"/>
        </w:rPr>
        <w:t>1</w:t>
      </w:r>
      <w:r>
        <w:rPr>
          <w:rFonts w:ascii="Times New Roman" w:hAnsi="Times New Roman" w:cs="Times New Roman"/>
          <w:sz w:val="26"/>
          <w:szCs w:val="26"/>
          <w:shd w:val="clear" w:color="auto" w:fill="FFFFFF"/>
        </w:rPr>
        <w:t xml:space="preserve"> части 12 статьи </w:t>
      </w:r>
      <w:r w:rsidRPr="00050443">
        <w:rPr>
          <w:rFonts w:ascii="Times New Roman" w:hAnsi="Times New Roman" w:cs="Times New Roman"/>
          <w:sz w:val="26"/>
          <w:szCs w:val="26"/>
          <w:shd w:val="clear" w:color="auto" w:fill="FFFFFF"/>
        </w:rPr>
        <w:t xml:space="preserve">48 Закона </w:t>
      </w:r>
      <w:r>
        <w:rPr>
          <w:rFonts w:ascii="Times New Roman" w:hAnsi="Times New Roman" w:cs="Times New Roman"/>
          <w:sz w:val="26"/>
          <w:szCs w:val="26"/>
          <w:shd w:val="clear" w:color="auto" w:fill="FFFFFF"/>
        </w:rPr>
        <w:t>о контрактной системе -</w:t>
      </w:r>
      <w:r w:rsidR="00405E34">
        <w:rPr>
          <w:rFonts w:ascii="Times New Roman" w:hAnsi="Times New Roman" w:cs="Times New Roman"/>
          <w:sz w:val="26"/>
          <w:szCs w:val="26"/>
          <w:shd w:val="clear" w:color="auto" w:fill="FFFFFF"/>
        </w:rPr>
        <w:t xml:space="preserve"> </w:t>
      </w:r>
      <w:r w:rsidR="00395D1C">
        <w:rPr>
          <w:rFonts w:ascii="Times New Roman" w:hAnsi="Times New Roman" w:cs="Times New Roman"/>
          <w:sz w:val="26"/>
          <w:szCs w:val="26"/>
          <w:shd w:val="clear" w:color="auto" w:fill="FFFFFF"/>
        </w:rPr>
        <w:t>н</w:t>
      </w:r>
      <w:r w:rsidR="00405E34" w:rsidRPr="00405E34">
        <w:rPr>
          <w:rFonts w:ascii="Times New Roman" w:hAnsi="Times New Roman" w:cs="Times New Roman"/>
          <w:sz w:val="26"/>
          <w:szCs w:val="26"/>
          <w:shd w:val="clear" w:color="auto" w:fill="FFFFFF"/>
        </w:rPr>
        <w:t>епредставление информации и документов, предусмотрен</w:t>
      </w:r>
      <w:r w:rsidR="000D7AF8">
        <w:rPr>
          <w:rFonts w:ascii="Times New Roman" w:hAnsi="Times New Roman" w:cs="Times New Roman"/>
          <w:sz w:val="26"/>
          <w:szCs w:val="26"/>
          <w:shd w:val="clear" w:color="auto" w:fill="FFFFFF"/>
        </w:rPr>
        <w:t xml:space="preserve">ных извещением об осуществлении закупки </w:t>
      </w:r>
      <w:r w:rsidR="00405E34" w:rsidRPr="00405E34">
        <w:rPr>
          <w:rFonts w:ascii="Times New Roman" w:hAnsi="Times New Roman" w:cs="Times New Roman"/>
          <w:sz w:val="26"/>
          <w:szCs w:val="26"/>
          <w:shd w:val="clear" w:color="auto" w:fill="FFFFFF"/>
        </w:rPr>
        <w:t>(за исключением информации и документов, предусмотренных п. 2 и 3 ч. 6 ст. 43 Закона</w:t>
      </w:r>
      <w:r w:rsidR="000D7AF8">
        <w:rPr>
          <w:rFonts w:ascii="Times New Roman" w:hAnsi="Times New Roman" w:cs="Times New Roman"/>
          <w:sz w:val="26"/>
          <w:szCs w:val="26"/>
          <w:shd w:val="clear" w:color="auto" w:fill="FFFFFF"/>
        </w:rPr>
        <w:t xml:space="preserve"> о контрактной системе</w:t>
      </w:r>
      <w:r w:rsidR="0082016C">
        <w:rPr>
          <w:rFonts w:ascii="Times New Roman" w:hAnsi="Times New Roman" w:cs="Times New Roman"/>
          <w:sz w:val="26"/>
          <w:szCs w:val="26"/>
          <w:shd w:val="clear" w:color="auto" w:fill="FFFFFF"/>
        </w:rPr>
        <w:t>)</w:t>
      </w:r>
      <w:r>
        <w:rPr>
          <w:rFonts w:ascii="Times New Roman" w:hAnsi="Times New Roman" w:cs="Times New Roman"/>
          <w:sz w:val="26"/>
          <w:szCs w:val="26"/>
          <w:shd w:val="clear" w:color="auto" w:fill="FFFFFF"/>
        </w:rPr>
        <w:t>: «</w:t>
      </w:r>
      <w:r w:rsidRPr="0096728A">
        <w:rPr>
          <w:rFonts w:ascii="Times New Roman" w:hAnsi="Times New Roman" w:cs="Times New Roman"/>
          <w:i/>
          <w:sz w:val="26"/>
          <w:szCs w:val="26"/>
          <w:shd w:val="clear" w:color="auto" w:fill="FFFFFF"/>
        </w:rPr>
        <w:t>Обоснование отклонения:</w:t>
      </w:r>
      <w:r w:rsidR="0082016C" w:rsidRPr="0082016C">
        <w:t xml:space="preserve"> </w:t>
      </w:r>
      <w:r w:rsidR="0082016C" w:rsidRPr="0082016C">
        <w:rPr>
          <w:rFonts w:ascii="Times New Roman" w:hAnsi="Times New Roman" w:cs="Times New Roman"/>
          <w:i/>
          <w:sz w:val="26"/>
          <w:szCs w:val="26"/>
          <w:shd w:val="clear" w:color="auto" w:fill="FFFFFF"/>
        </w:rPr>
        <w:t>В предложении участника в отношении объекта закупки не представл</w:t>
      </w:r>
      <w:r w:rsidR="0082016C">
        <w:rPr>
          <w:rFonts w:ascii="Times New Roman" w:hAnsi="Times New Roman" w:cs="Times New Roman"/>
          <w:i/>
          <w:sz w:val="26"/>
          <w:szCs w:val="26"/>
          <w:shd w:val="clear" w:color="auto" w:fill="FFFFFF"/>
        </w:rPr>
        <w:t>ена информация о товарном знаке</w:t>
      </w:r>
      <w:r>
        <w:rPr>
          <w:rFonts w:ascii="Times New Roman" w:hAnsi="Times New Roman" w:cs="Times New Roman"/>
          <w:sz w:val="26"/>
          <w:szCs w:val="26"/>
          <w:shd w:val="clear" w:color="auto" w:fill="FFFFFF"/>
        </w:rPr>
        <w:t>»</w:t>
      </w:r>
      <w:r w:rsidRPr="00CB2A79">
        <w:rPr>
          <w:rFonts w:ascii="Times New Roman" w:hAnsi="Times New Roman" w:cs="Times New Roman"/>
          <w:sz w:val="26"/>
          <w:szCs w:val="26"/>
          <w:shd w:val="clear" w:color="auto" w:fill="FFFFFF"/>
        </w:rPr>
        <w:t>.</w:t>
      </w:r>
    </w:p>
    <w:p w14:paraId="3C09A4F6" w14:textId="77777777" w:rsidR="00696C66" w:rsidRDefault="00696C66" w:rsidP="00696C66">
      <w:pPr>
        <w:spacing w:after="0" w:line="240" w:lineRule="auto"/>
        <w:ind w:firstLine="709"/>
        <w:jc w:val="both"/>
        <w:rPr>
          <w:rFonts w:ascii="Times New Roman" w:hAnsi="Times New Roman" w:cs="Times New Roman"/>
          <w:sz w:val="26"/>
          <w:szCs w:val="26"/>
          <w:shd w:val="clear" w:color="auto" w:fill="FFFFFF"/>
        </w:rPr>
      </w:pPr>
      <w:r w:rsidRPr="008B2288">
        <w:rPr>
          <w:rFonts w:ascii="Times New Roman" w:hAnsi="Times New Roman" w:cs="Times New Roman"/>
          <w:sz w:val="26"/>
          <w:szCs w:val="26"/>
          <w:shd w:val="clear" w:color="auto" w:fill="FFFFFF"/>
        </w:rPr>
        <w:t>Изучив содержание извещения о проведении</w:t>
      </w:r>
      <w:r w:rsidR="00D71936">
        <w:rPr>
          <w:rFonts w:ascii="Times New Roman" w:hAnsi="Times New Roman" w:cs="Times New Roman"/>
          <w:sz w:val="26"/>
          <w:szCs w:val="26"/>
          <w:shd w:val="clear" w:color="auto" w:fill="FFFFFF"/>
        </w:rPr>
        <w:t xml:space="preserve"> электронного аукциона</w:t>
      </w:r>
      <w:r w:rsidRPr="008B2288">
        <w:rPr>
          <w:rFonts w:ascii="Times New Roman" w:hAnsi="Times New Roman" w:cs="Times New Roman"/>
          <w:sz w:val="26"/>
          <w:szCs w:val="26"/>
          <w:shd w:val="clear" w:color="auto" w:fill="FFFFFF"/>
        </w:rPr>
        <w:t>, Комиссия уста</w:t>
      </w:r>
      <w:r>
        <w:rPr>
          <w:rFonts w:ascii="Times New Roman" w:hAnsi="Times New Roman" w:cs="Times New Roman"/>
          <w:sz w:val="26"/>
          <w:szCs w:val="26"/>
          <w:shd w:val="clear" w:color="auto" w:fill="FFFFFF"/>
        </w:rPr>
        <w:t>новила, что, исходя из раздела «Информация об объекте закупки»</w:t>
      </w:r>
      <w:r w:rsidRPr="008B2288">
        <w:rPr>
          <w:rFonts w:ascii="Times New Roman" w:hAnsi="Times New Roman" w:cs="Times New Roman"/>
          <w:sz w:val="26"/>
          <w:szCs w:val="26"/>
          <w:shd w:val="clear" w:color="auto" w:fill="FFFFFF"/>
        </w:rPr>
        <w:t xml:space="preserve"> структурированной формы изв</w:t>
      </w:r>
      <w:r>
        <w:rPr>
          <w:rFonts w:ascii="Times New Roman" w:hAnsi="Times New Roman" w:cs="Times New Roman"/>
          <w:sz w:val="26"/>
          <w:szCs w:val="26"/>
          <w:shd w:val="clear" w:color="auto" w:fill="FFFFFF"/>
        </w:rPr>
        <w:t>ещения, электронного документа «Описание объекта закупки», фактической потребностью З</w:t>
      </w:r>
      <w:r w:rsidRPr="008B2288">
        <w:rPr>
          <w:rFonts w:ascii="Times New Roman" w:hAnsi="Times New Roman" w:cs="Times New Roman"/>
          <w:sz w:val="26"/>
          <w:szCs w:val="26"/>
          <w:shd w:val="clear" w:color="auto" w:fill="FFFFFF"/>
        </w:rPr>
        <w:t>аказчика является поставка</w:t>
      </w:r>
      <w:r w:rsidR="00D71936">
        <w:rPr>
          <w:rFonts w:ascii="Times New Roman" w:hAnsi="Times New Roman" w:cs="Times New Roman"/>
          <w:sz w:val="26"/>
          <w:szCs w:val="26"/>
          <w:shd w:val="clear" w:color="auto" w:fill="FFFFFF"/>
        </w:rPr>
        <w:t xml:space="preserve"> </w:t>
      </w:r>
      <w:r w:rsidR="00D71936" w:rsidRPr="00D71936">
        <w:rPr>
          <w:rFonts w:ascii="Times New Roman" w:hAnsi="Times New Roman" w:cs="Times New Roman"/>
          <w:sz w:val="26"/>
          <w:szCs w:val="26"/>
          <w:shd w:val="clear" w:color="auto" w:fill="FFFFFF"/>
        </w:rPr>
        <w:t>системных блоков</w:t>
      </w:r>
      <w:r w:rsidR="00D71936">
        <w:rPr>
          <w:rFonts w:ascii="Times New Roman" w:hAnsi="Times New Roman" w:cs="Times New Roman"/>
          <w:sz w:val="26"/>
          <w:szCs w:val="26"/>
          <w:shd w:val="clear" w:color="auto" w:fill="FFFFFF"/>
        </w:rPr>
        <w:t xml:space="preserve">, применена позиция КТРУ - </w:t>
      </w:r>
      <w:r w:rsidR="00D71936" w:rsidRPr="00D71936">
        <w:rPr>
          <w:rFonts w:ascii="Times New Roman" w:hAnsi="Times New Roman" w:cs="Times New Roman"/>
          <w:sz w:val="26"/>
          <w:szCs w:val="26"/>
          <w:shd w:val="clear" w:color="auto" w:fill="FFFFFF"/>
        </w:rPr>
        <w:t>26.20.15.000-00000028</w:t>
      </w:r>
      <w:r w:rsidR="00D71936">
        <w:rPr>
          <w:rFonts w:ascii="Times New Roman" w:hAnsi="Times New Roman" w:cs="Times New Roman"/>
          <w:sz w:val="26"/>
          <w:szCs w:val="26"/>
          <w:shd w:val="clear" w:color="auto" w:fill="FFFFFF"/>
        </w:rPr>
        <w:t>.</w:t>
      </w:r>
    </w:p>
    <w:p w14:paraId="590A3421" w14:textId="77777777" w:rsidR="00880B2C" w:rsidRDefault="00880B2C" w:rsidP="00880B2C">
      <w:pPr>
        <w:spacing w:after="0" w:line="240" w:lineRule="auto"/>
        <w:ind w:firstLine="709"/>
        <w:jc w:val="both"/>
        <w:rPr>
          <w:rFonts w:ascii="Times New Roman" w:hAnsi="Times New Roman" w:cs="Times New Roman"/>
          <w:sz w:val="26"/>
          <w:szCs w:val="26"/>
          <w:shd w:val="clear" w:color="auto" w:fill="FFFFFF"/>
        </w:rPr>
      </w:pPr>
      <w:r w:rsidRPr="00880B2C">
        <w:rPr>
          <w:rFonts w:ascii="Times New Roman" w:hAnsi="Times New Roman" w:cs="Times New Roman"/>
          <w:sz w:val="26"/>
          <w:szCs w:val="26"/>
          <w:shd w:val="clear" w:color="auto" w:fill="FFFFFF"/>
        </w:rPr>
        <w:t>Проана</w:t>
      </w:r>
      <w:r>
        <w:rPr>
          <w:rFonts w:ascii="Times New Roman" w:hAnsi="Times New Roman" w:cs="Times New Roman"/>
          <w:sz w:val="26"/>
          <w:szCs w:val="26"/>
          <w:shd w:val="clear" w:color="auto" w:fill="FFFFFF"/>
        </w:rPr>
        <w:t>лизировав электронный документ «</w:t>
      </w:r>
      <w:r w:rsidRPr="00880B2C">
        <w:rPr>
          <w:rFonts w:ascii="Times New Roman" w:hAnsi="Times New Roman" w:cs="Times New Roman"/>
          <w:sz w:val="26"/>
          <w:szCs w:val="26"/>
          <w:shd w:val="clear" w:color="auto" w:fill="FFFFFF"/>
        </w:rPr>
        <w:t>Требования к содержанию, составу заявки на</w:t>
      </w:r>
      <w:r>
        <w:rPr>
          <w:rFonts w:ascii="Times New Roman" w:hAnsi="Times New Roman" w:cs="Times New Roman"/>
          <w:sz w:val="26"/>
          <w:szCs w:val="26"/>
          <w:shd w:val="clear" w:color="auto" w:fill="FFFFFF"/>
        </w:rPr>
        <w:t xml:space="preserve"> участие в </w:t>
      </w:r>
      <w:r w:rsidRPr="00880B2C">
        <w:rPr>
          <w:rFonts w:ascii="Times New Roman" w:hAnsi="Times New Roman" w:cs="Times New Roman"/>
          <w:sz w:val="26"/>
          <w:szCs w:val="26"/>
          <w:shd w:val="clear" w:color="auto" w:fill="FFFFFF"/>
        </w:rPr>
        <w:t>закупке и инструкция по ее заполнению</w:t>
      </w:r>
      <w:r>
        <w:rPr>
          <w:rFonts w:ascii="Times New Roman" w:hAnsi="Times New Roman" w:cs="Times New Roman"/>
          <w:sz w:val="26"/>
          <w:szCs w:val="26"/>
          <w:shd w:val="clear" w:color="auto" w:fill="FFFFFF"/>
        </w:rPr>
        <w:t>»</w:t>
      </w:r>
      <w:r w:rsidRPr="00880B2C">
        <w:rPr>
          <w:rFonts w:ascii="Times New Roman" w:hAnsi="Times New Roman" w:cs="Times New Roman"/>
          <w:sz w:val="26"/>
          <w:szCs w:val="26"/>
          <w:shd w:val="clear" w:color="auto" w:fill="FFFFFF"/>
        </w:rPr>
        <w:t>, являющийся приложением к извещению о проведении</w:t>
      </w:r>
      <w:r w:rsidR="00160C1E">
        <w:rPr>
          <w:rFonts w:ascii="Times New Roman" w:hAnsi="Times New Roman" w:cs="Times New Roman"/>
          <w:sz w:val="26"/>
          <w:szCs w:val="26"/>
          <w:shd w:val="clear" w:color="auto" w:fill="FFFFFF"/>
        </w:rPr>
        <w:t xml:space="preserve"> электронного аукциона</w:t>
      </w:r>
      <w:r w:rsidRPr="00880B2C">
        <w:rPr>
          <w:rFonts w:ascii="Times New Roman" w:hAnsi="Times New Roman" w:cs="Times New Roman"/>
          <w:sz w:val="26"/>
          <w:szCs w:val="26"/>
          <w:shd w:val="clear" w:color="auto" w:fill="FFFFFF"/>
        </w:rPr>
        <w:t>, Комиссия установила, что участнику закупки надлежал</w:t>
      </w:r>
      <w:r>
        <w:rPr>
          <w:rFonts w:ascii="Times New Roman" w:hAnsi="Times New Roman" w:cs="Times New Roman"/>
          <w:sz w:val="26"/>
          <w:szCs w:val="26"/>
          <w:shd w:val="clear" w:color="auto" w:fill="FFFFFF"/>
        </w:rPr>
        <w:t>о представить в составе заявки х</w:t>
      </w:r>
      <w:r w:rsidRPr="00880B2C">
        <w:rPr>
          <w:rFonts w:ascii="Times New Roman" w:hAnsi="Times New Roman" w:cs="Times New Roman"/>
          <w:sz w:val="26"/>
          <w:szCs w:val="26"/>
          <w:shd w:val="clear" w:color="auto" w:fill="FFFFFF"/>
        </w:rPr>
        <w:t>арактеристики предлагаемого участником закупки товара, соответствующие показ</w:t>
      </w:r>
      <w:r w:rsidR="00160C1E">
        <w:rPr>
          <w:rFonts w:ascii="Times New Roman" w:hAnsi="Times New Roman" w:cs="Times New Roman"/>
          <w:sz w:val="26"/>
          <w:szCs w:val="26"/>
          <w:shd w:val="clear" w:color="auto" w:fill="FFFFFF"/>
        </w:rPr>
        <w:t>ателям, установленным в</w:t>
      </w:r>
      <w:r w:rsidRPr="00880B2C">
        <w:rPr>
          <w:rFonts w:ascii="Times New Roman" w:hAnsi="Times New Roman" w:cs="Times New Roman"/>
          <w:sz w:val="26"/>
          <w:szCs w:val="26"/>
          <w:shd w:val="clear" w:color="auto" w:fill="FFFFFF"/>
        </w:rPr>
        <w:t xml:space="preserve"> опи</w:t>
      </w:r>
      <w:r w:rsidR="00160C1E">
        <w:rPr>
          <w:rFonts w:ascii="Times New Roman" w:hAnsi="Times New Roman" w:cs="Times New Roman"/>
          <w:sz w:val="26"/>
          <w:szCs w:val="26"/>
          <w:shd w:val="clear" w:color="auto" w:fill="FFFFFF"/>
        </w:rPr>
        <w:t>сании</w:t>
      </w:r>
      <w:r w:rsidRPr="00880B2C">
        <w:rPr>
          <w:rFonts w:ascii="Times New Roman" w:hAnsi="Times New Roman" w:cs="Times New Roman"/>
          <w:sz w:val="26"/>
          <w:szCs w:val="26"/>
          <w:shd w:val="clear" w:color="auto" w:fill="FFFFFF"/>
        </w:rPr>
        <w:t xml:space="preserve"> </w:t>
      </w:r>
      <w:r w:rsidR="00B94931">
        <w:rPr>
          <w:rFonts w:ascii="Times New Roman" w:hAnsi="Times New Roman" w:cs="Times New Roman"/>
          <w:sz w:val="26"/>
          <w:szCs w:val="26"/>
          <w:shd w:val="clear" w:color="auto" w:fill="FFFFFF"/>
        </w:rPr>
        <w:t>объекта закупки (приложение №</w:t>
      </w:r>
      <w:r w:rsidRPr="00880B2C">
        <w:rPr>
          <w:rFonts w:ascii="Times New Roman" w:hAnsi="Times New Roman" w:cs="Times New Roman"/>
          <w:sz w:val="26"/>
          <w:szCs w:val="26"/>
          <w:shd w:val="clear" w:color="auto" w:fill="FFFFFF"/>
        </w:rPr>
        <w:t xml:space="preserve"> 1 к извещению об осуществлении закупки), товарный знак (при нал</w:t>
      </w:r>
      <w:r w:rsidR="005E5068">
        <w:rPr>
          <w:rFonts w:ascii="Times New Roman" w:hAnsi="Times New Roman" w:cs="Times New Roman"/>
          <w:sz w:val="26"/>
          <w:szCs w:val="26"/>
          <w:shd w:val="clear" w:color="auto" w:fill="FFFFFF"/>
        </w:rPr>
        <w:t>ичии у товара товарного знака).</w:t>
      </w:r>
    </w:p>
    <w:p w14:paraId="777EA9C1" w14:textId="77777777" w:rsidR="005E5068" w:rsidRPr="00880B2C" w:rsidRDefault="005E5068" w:rsidP="005E5068">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Данное требование установлено</w:t>
      </w:r>
      <w:r w:rsidR="00645225">
        <w:rPr>
          <w:rFonts w:ascii="Times New Roman" w:hAnsi="Times New Roman" w:cs="Times New Roman"/>
          <w:sz w:val="26"/>
          <w:szCs w:val="26"/>
          <w:shd w:val="clear" w:color="auto" w:fill="FFFFFF"/>
        </w:rPr>
        <w:t>,</w:t>
      </w:r>
      <w:r>
        <w:rPr>
          <w:rFonts w:ascii="Times New Roman" w:hAnsi="Times New Roman" w:cs="Times New Roman"/>
          <w:sz w:val="26"/>
          <w:szCs w:val="26"/>
          <w:shd w:val="clear" w:color="auto" w:fill="FFFFFF"/>
        </w:rPr>
        <w:t xml:space="preserve"> в том числе во исполнение</w:t>
      </w:r>
      <w:r w:rsidRPr="008B2288">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пп</w:t>
      </w:r>
      <w:proofErr w:type="spellEnd"/>
      <w:r>
        <w:rPr>
          <w:rFonts w:ascii="Times New Roman" w:hAnsi="Times New Roman" w:cs="Times New Roman"/>
          <w:sz w:val="26"/>
          <w:szCs w:val="26"/>
          <w:shd w:val="clear" w:color="auto" w:fill="FFFFFF"/>
        </w:rPr>
        <w:t>. «а» пункта 2</w:t>
      </w:r>
      <w:r w:rsidRPr="008B2288">
        <w:rPr>
          <w:rFonts w:ascii="Times New Roman" w:hAnsi="Times New Roman" w:cs="Times New Roman"/>
          <w:sz w:val="26"/>
          <w:szCs w:val="26"/>
          <w:shd w:val="clear" w:color="auto" w:fill="FFFFFF"/>
        </w:rPr>
        <w:t xml:space="preserve"> </w:t>
      </w:r>
      <w:r>
        <w:rPr>
          <w:rFonts w:ascii="Times New Roman" w:hAnsi="Times New Roman" w:cs="Times New Roman"/>
          <w:sz w:val="26"/>
          <w:szCs w:val="26"/>
          <w:shd w:val="clear" w:color="auto" w:fill="FFFFFF"/>
        </w:rPr>
        <w:t xml:space="preserve">части 1 </w:t>
      </w:r>
      <w:r w:rsidRPr="008B2288">
        <w:rPr>
          <w:rFonts w:ascii="Times New Roman" w:hAnsi="Times New Roman" w:cs="Times New Roman"/>
          <w:sz w:val="26"/>
          <w:szCs w:val="26"/>
          <w:shd w:val="clear" w:color="auto" w:fill="FFFFFF"/>
        </w:rPr>
        <w:t xml:space="preserve">статьи 43 </w:t>
      </w:r>
      <w:r>
        <w:rPr>
          <w:rFonts w:ascii="Times New Roman" w:hAnsi="Times New Roman" w:cs="Times New Roman"/>
          <w:sz w:val="26"/>
          <w:szCs w:val="26"/>
          <w:shd w:val="clear" w:color="auto" w:fill="FFFFFF"/>
        </w:rPr>
        <w:t>Закона о контрактной системе</w:t>
      </w:r>
      <w:r w:rsidR="001C154C">
        <w:rPr>
          <w:rFonts w:ascii="Times New Roman" w:hAnsi="Times New Roman" w:cs="Times New Roman"/>
          <w:sz w:val="26"/>
          <w:szCs w:val="26"/>
          <w:shd w:val="clear" w:color="auto" w:fill="FFFFFF"/>
        </w:rPr>
        <w:t>,</w:t>
      </w:r>
      <w:r w:rsidRPr="00FD0776">
        <w:rPr>
          <w:rFonts w:ascii="Times New Roman" w:hAnsi="Times New Roman" w:cs="Times New Roman"/>
          <w:sz w:val="26"/>
          <w:szCs w:val="26"/>
          <w:shd w:val="clear" w:color="auto" w:fill="FFFFFF"/>
        </w:rPr>
        <w:t xml:space="preserve"> </w:t>
      </w:r>
      <w:r>
        <w:rPr>
          <w:rFonts w:ascii="Times New Roman" w:hAnsi="Times New Roman" w:cs="Times New Roman"/>
          <w:sz w:val="26"/>
          <w:szCs w:val="26"/>
          <w:shd w:val="clear" w:color="auto" w:fill="FFFFFF"/>
        </w:rPr>
        <w:t xml:space="preserve">согласно которому </w:t>
      </w:r>
      <w:r w:rsidRPr="00FD0776">
        <w:rPr>
          <w:rFonts w:ascii="Times New Roman" w:hAnsi="Times New Roman" w:cs="Times New Roman"/>
          <w:sz w:val="26"/>
          <w:szCs w:val="26"/>
          <w:shd w:val="clear" w:color="auto" w:fill="FFFFFF"/>
        </w:rPr>
        <w:t>предложение участника закупки в отношении объекта закупки</w:t>
      </w:r>
      <w:r w:rsidRPr="008B2288">
        <w:rPr>
          <w:rFonts w:ascii="Times New Roman" w:hAnsi="Times New Roman" w:cs="Times New Roman"/>
          <w:sz w:val="26"/>
          <w:szCs w:val="26"/>
          <w:shd w:val="clear" w:color="auto" w:fill="FFFFFF"/>
        </w:rPr>
        <w:t>, если иное не предусмотрено</w:t>
      </w:r>
      <w:r>
        <w:rPr>
          <w:rFonts w:ascii="Times New Roman" w:hAnsi="Times New Roman" w:cs="Times New Roman"/>
          <w:sz w:val="26"/>
          <w:szCs w:val="26"/>
          <w:shd w:val="clear" w:color="auto" w:fill="FFFFFF"/>
        </w:rPr>
        <w:t xml:space="preserve"> Закона о контрактной системе, должно </w:t>
      </w:r>
      <w:r w:rsidRPr="008B2288">
        <w:rPr>
          <w:rFonts w:ascii="Times New Roman" w:hAnsi="Times New Roman" w:cs="Times New Roman"/>
          <w:sz w:val="26"/>
          <w:szCs w:val="26"/>
          <w:shd w:val="clear" w:color="auto" w:fill="FFFFFF"/>
        </w:rPr>
        <w:t>содержать товарный знак (при на</w:t>
      </w:r>
      <w:r>
        <w:rPr>
          <w:rFonts w:ascii="Times New Roman" w:hAnsi="Times New Roman" w:cs="Times New Roman"/>
          <w:sz w:val="26"/>
          <w:szCs w:val="26"/>
          <w:shd w:val="clear" w:color="auto" w:fill="FFFFFF"/>
        </w:rPr>
        <w:t>личии у товара товарного знака).</w:t>
      </w:r>
    </w:p>
    <w:p w14:paraId="5143542A" w14:textId="77777777" w:rsidR="008B2288" w:rsidRDefault="00880B2C" w:rsidP="00331175">
      <w:pPr>
        <w:spacing w:after="0" w:line="240" w:lineRule="auto"/>
        <w:ind w:firstLine="709"/>
        <w:jc w:val="both"/>
        <w:rPr>
          <w:rFonts w:ascii="Times New Roman" w:hAnsi="Times New Roman" w:cs="Times New Roman"/>
          <w:sz w:val="26"/>
          <w:szCs w:val="26"/>
          <w:shd w:val="clear" w:color="auto" w:fill="FFFFFF"/>
        </w:rPr>
      </w:pPr>
      <w:r w:rsidRPr="00880B2C">
        <w:rPr>
          <w:rFonts w:ascii="Times New Roman" w:hAnsi="Times New Roman" w:cs="Times New Roman"/>
          <w:sz w:val="26"/>
          <w:szCs w:val="26"/>
          <w:shd w:val="clear" w:color="auto" w:fill="FFFFFF"/>
        </w:rPr>
        <w:t>Рассмотрев фактическое содержание заявки подателя жалобы на участие в</w:t>
      </w:r>
      <w:r w:rsidR="001C154C">
        <w:rPr>
          <w:rFonts w:ascii="Times New Roman" w:hAnsi="Times New Roman" w:cs="Times New Roman"/>
          <w:sz w:val="26"/>
          <w:szCs w:val="26"/>
          <w:shd w:val="clear" w:color="auto" w:fill="FFFFFF"/>
        </w:rPr>
        <w:t xml:space="preserve"> электронном аукционе</w:t>
      </w:r>
      <w:r w:rsidRPr="00880B2C">
        <w:rPr>
          <w:rFonts w:ascii="Times New Roman" w:hAnsi="Times New Roman" w:cs="Times New Roman"/>
          <w:sz w:val="26"/>
          <w:szCs w:val="26"/>
          <w:shd w:val="clear" w:color="auto" w:fill="FFFFFF"/>
        </w:rPr>
        <w:t>, Комиссия установила, что структурированная форма такой заявки содержит предложение пода</w:t>
      </w:r>
      <w:r w:rsidR="00B71ACF">
        <w:rPr>
          <w:rFonts w:ascii="Times New Roman" w:hAnsi="Times New Roman" w:cs="Times New Roman"/>
          <w:sz w:val="26"/>
          <w:szCs w:val="26"/>
          <w:shd w:val="clear" w:color="auto" w:fill="FFFFFF"/>
        </w:rPr>
        <w:t>теля жалобы о поставке товара: «</w:t>
      </w:r>
      <w:r w:rsidR="001C154C" w:rsidRPr="001C154C">
        <w:rPr>
          <w:rFonts w:ascii="Times New Roman" w:hAnsi="Times New Roman" w:cs="Times New Roman"/>
          <w:sz w:val="26"/>
          <w:szCs w:val="26"/>
          <w:shd w:val="clear" w:color="auto" w:fill="FFFFFF"/>
        </w:rPr>
        <w:t>Системный блок</w:t>
      </w:r>
      <w:r w:rsidR="00B71ACF">
        <w:rPr>
          <w:rFonts w:ascii="Times New Roman" w:hAnsi="Times New Roman" w:cs="Times New Roman"/>
          <w:sz w:val="26"/>
          <w:szCs w:val="26"/>
          <w:shd w:val="clear" w:color="auto" w:fill="FFFFFF"/>
        </w:rPr>
        <w:t>»</w:t>
      </w:r>
      <w:r w:rsidRPr="00880B2C">
        <w:rPr>
          <w:rFonts w:ascii="Times New Roman" w:hAnsi="Times New Roman" w:cs="Times New Roman"/>
          <w:sz w:val="26"/>
          <w:szCs w:val="26"/>
          <w:shd w:val="clear" w:color="auto" w:fill="FFFFFF"/>
        </w:rPr>
        <w:t xml:space="preserve"> </w:t>
      </w:r>
      <w:r w:rsidR="005E5068">
        <w:rPr>
          <w:rFonts w:ascii="Times New Roman" w:hAnsi="Times New Roman" w:cs="Times New Roman"/>
          <w:sz w:val="26"/>
          <w:szCs w:val="26"/>
          <w:shd w:val="clear" w:color="auto" w:fill="FFFFFF"/>
        </w:rPr>
        <w:t>с техническим</w:t>
      </w:r>
      <w:r w:rsidR="001C154C">
        <w:rPr>
          <w:rFonts w:ascii="Times New Roman" w:hAnsi="Times New Roman" w:cs="Times New Roman"/>
          <w:sz w:val="26"/>
          <w:szCs w:val="26"/>
          <w:shd w:val="clear" w:color="auto" w:fill="FFFFFF"/>
        </w:rPr>
        <w:t>и</w:t>
      </w:r>
      <w:r w:rsidR="005E5068">
        <w:rPr>
          <w:rFonts w:ascii="Times New Roman" w:hAnsi="Times New Roman" w:cs="Times New Roman"/>
          <w:sz w:val="26"/>
          <w:szCs w:val="26"/>
          <w:shd w:val="clear" w:color="auto" w:fill="FFFFFF"/>
        </w:rPr>
        <w:t xml:space="preserve"> характеристиками, которые полностью удовлетворяют потребности Заказчика, при этом в заявке не указан</w:t>
      </w:r>
      <w:r w:rsidR="00331175">
        <w:rPr>
          <w:rFonts w:ascii="Times New Roman" w:hAnsi="Times New Roman" w:cs="Times New Roman"/>
          <w:sz w:val="26"/>
          <w:szCs w:val="26"/>
          <w:shd w:val="clear" w:color="auto" w:fill="FFFFFF"/>
        </w:rPr>
        <w:t xml:space="preserve"> товарн</w:t>
      </w:r>
      <w:r w:rsidR="005E5068">
        <w:rPr>
          <w:rFonts w:ascii="Times New Roman" w:hAnsi="Times New Roman" w:cs="Times New Roman"/>
          <w:sz w:val="26"/>
          <w:szCs w:val="26"/>
          <w:shd w:val="clear" w:color="auto" w:fill="FFFFFF"/>
        </w:rPr>
        <w:t>ый знак</w:t>
      </w:r>
      <w:r w:rsidR="00331175">
        <w:rPr>
          <w:rFonts w:ascii="Times New Roman" w:hAnsi="Times New Roman" w:cs="Times New Roman"/>
          <w:sz w:val="26"/>
          <w:szCs w:val="26"/>
          <w:shd w:val="clear" w:color="auto" w:fill="FFFFFF"/>
        </w:rPr>
        <w:t>.</w:t>
      </w:r>
    </w:p>
    <w:p w14:paraId="1F009D43" w14:textId="77777777" w:rsidR="00BE6A5A" w:rsidRDefault="00BE6A5A" w:rsidP="00BE6A5A">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Заявитель указывает, что п</w:t>
      </w:r>
      <w:r w:rsidRPr="00BE6A5A">
        <w:rPr>
          <w:rFonts w:ascii="Times New Roman" w:hAnsi="Times New Roman" w:cs="Times New Roman"/>
          <w:sz w:val="26"/>
          <w:szCs w:val="26"/>
          <w:shd w:val="clear" w:color="auto" w:fill="FFFFFF"/>
        </w:rPr>
        <w:t>редложенный к поставке товар</w:t>
      </w:r>
      <w:r>
        <w:rPr>
          <w:rFonts w:ascii="Times New Roman" w:hAnsi="Times New Roman" w:cs="Times New Roman"/>
          <w:sz w:val="26"/>
          <w:szCs w:val="26"/>
          <w:shd w:val="clear" w:color="auto" w:fill="FFFFFF"/>
        </w:rPr>
        <w:t xml:space="preserve"> </w:t>
      </w:r>
      <w:r w:rsidRPr="00BE6A5A">
        <w:rPr>
          <w:rFonts w:ascii="Times New Roman" w:hAnsi="Times New Roman" w:cs="Times New Roman"/>
          <w:sz w:val="26"/>
          <w:szCs w:val="26"/>
          <w:shd w:val="clear" w:color="auto" w:fill="FFFFFF"/>
        </w:rPr>
        <w:t>полно</w:t>
      </w:r>
      <w:r w:rsidR="00602791">
        <w:rPr>
          <w:rFonts w:ascii="Times New Roman" w:hAnsi="Times New Roman" w:cs="Times New Roman"/>
          <w:sz w:val="26"/>
          <w:szCs w:val="26"/>
          <w:shd w:val="clear" w:color="auto" w:fill="FFFFFF"/>
        </w:rPr>
        <w:t>стью соответствует потребности З</w:t>
      </w:r>
      <w:r w:rsidRPr="00BE6A5A">
        <w:rPr>
          <w:rFonts w:ascii="Times New Roman" w:hAnsi="Times New Roman" w:cs="Times New Roman"/>
          <w:sz w:val="26"/>
          <w:szCs w:val="26"/>
          <w:shd w:val="clear" w:color="auto" w:fill="FFFFFF"/>
        </w:rPr>
        <w:t>аказчика и требованиям извещения о проведении</w:t>
      </w:r>
      <w:r w:rsidR="00AF0DBD">
        <w:rPr>
          <w:rFonts w:ascii="Times New Roman" w:hAnsi="Times New Roman" w:cs="Times New Roman"/>
          <w:sz w:val="26"/>
          <w:szCs w:val="26"/>
          <w:shd w:val="clear" w:color="auto" w:fill="FFFFFF"/>
        </w:rPr>
        <w:t xml:space="preserve"> электронного аукциона</w:t>
      </w:r>
      <w:r w:rsidR="003D42E7">
        <w:rPr>
          <w:rFonts w:ascii="Times New Roman" w:hAnsi="Times New Roman" w:cs="Times New Roman"/>
          <w:sz w:val="26"/>
          <w:szCs w:val="26"/>
          <w:shd w:val="clear" w:color="auto" w:fill="FFFFFF"/>
        </w:rPr>
        <w:t>, а у предлагаемого к поставке товар</w:t>
      </w:r>
      <w:r w:rsidR="009F42AF">
        <w:rPr>
          <w:rFonts w:ascii="Times New Roman" w:hAnsi="Times New Roman" w:cs="Times New Roman"/>
          <w:sz w:val="26"/>
          <w:szCs w:val="26"/>
          <w:shd w:val="clear" w:color="auto" w:fill="FFFFFF"/>
        </w:rPr>
        <w:t>а</w:t>
      </w:r>
      <w:r w:rsidR="003D42E7">
        <w:rPr>
          <w:rFonts w:ascii="Times New Roman" w:hAnsi="Times New Roman" w:cs="Times New Roman"/>
          <w:sz w:val="26"/>
          <w:szCs w:val="26"/>
          <w:shd w:val="clear" w:color="auto" w:fill="FFFFFF"/>
        </w:rPr>
        <w:t xml:space="preserve"> отсутствует товарный знак</w:t>
      </w:r>
      <w:r w:rsidR="005E5068">
        <w:rPr>
          <w:rFonts w:ascii="Times New Roman" w:hAnsi="Times New Roman" w:cs="Times New Roman"/>
          <w:sz w:val="26"/>
          <w:szCs w:val="26"/>
          <w:shd w:val="clear" w:color="auto" w:fill="FFFFFF"/>
        </w:rPr>
        <w:t xml:space="preserve">, в результате чего он </w:t>
      </w:r>
      <w:r w:rsidR="00321AF7">
        <w:rPr>
          <w:rFonts w:ascii="Times New Roman" w:hAnsi="Times New Roman" w:cs="Times New Roman"/>
          <w:sz w:val="26"/>
          <w:szCs w:val="26"/>
          <w:shd w:val="clear" w:color="auto" w:fill="FFFFFF"/>
        </w:rPr>
        <w:t>не был указан</w:t>
      </w:r>
      <w:r w:rsidR="005E5068">
        <w:rPr>
          <w:rFonts w:ascii="Times New Roman" w:hAnsi="Times New Roman" w:cs="Times New Roman"/>
          <w:sz w:val="26"/>
          <w:szCs w:val="26"/>
          <w:shd w:val="clear" w:color="auto" w:fill="FFFFFF"/>
        </w:rPr>
        <w:t xml:space="preserve"> в заявке</w:t>
      </w:r>
      <w:r w:rsidRPr="00BE6A5A">
        <w:rPr>
          <w:rFonts w:ascii="Times New Roman" w:hAnsi="Times New Roman" w:cs="Times New Roman"/>
          <w:sz w:val="26"/>
          <w:szCs w:val="26"/>
          <w:shd w:val="clear" w:color="auto" w:fill="FFFFFF"/>
        </w:rPr>
        <w:t>.</w:t>
      </w:r>
    </w:p>
    <w:p w14:paraId="759DCA2F" w14:textId="77777777" w:rsidR="00182B85" w:rsidRDefault="002F6015" w:rsidP="00182B85">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Комиссия Ленинградского УФАС России отмечает</w:t>
      </w:r>
      <w:r w:rsidR="00B51860" w:rsidRPr="00B51860">
        <w:rPr>
          <w:rFonts w:ascii="Times New Roman" w:hAnsi="Times New Roman" w:cs="Times New Roman"/>
          <w:sz w:val="26"/>
          <w:szCs w:val="26"/>
          <w:shd w:val="clear" w:color="auto" w:fill="FFFFFF"/>
        </w:rPr>
        <w:t>,</w:t>
      </w:r>
      <w:r>
        <w:rPr>
          <w:rFonts w:ascii="Times New Roman" w:hAnsi="Times New Roman" w:cs="Times New Roman"/>
          <w:sz w:val="26"/>
          <w:szCs w:val="26"/>
          <w:shd w:val="clear" w:color="auto" w:fill="FFFFFF"/>
        </w:rPr>
        <w:t xml:space="preserve"> что комиссия Заказчика,</w:t>
      </w:r>
      <w:r w:rsidR="00B51860" w:rsidRPr="00B51860">
        <w:rPr>
          <w:rFonts w:ascii="Times New Roman" w:hAnsi="Times New Roman" w:cs="Times New Roman"/>
          <w:sz w:val="26"/>
          <w:szCs w:val="26"/>
          <w:shd w:val="clear" w:color="auto" w:fill="FFFFFF"/>
        </w:rPr>
        <w:t xml:space="preserve"> признавая заявки соответствующими или несоответствующими, руководствуется исключительно той информацией, которой располагает на момент рассмотрения таких заявок. В случае отсутствия на момент рассмотрения заявок участников однозначной, непротиворечивой информации, подтверждающей несоответствие, такое несоответствие или соответствие может быть установлено только на этапе исполнения контракта.</w:t>
      </w:r>
    </w:p>
    <w:p w14:paraId="41626BC7" w14:textId="77777777" w:rsidR="00182B85" w:rsidRDefault="00182B85" w:rsidP="00182B85">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На</w:t>
      </w:r>
      <w:r w:rsidRPr="00182B85">
        <w:rPr>
          <w:rFonts w:ascii="Times New Roman" w:hAnsi="Times New Roman" w:cs="Times New Roman"/>
          <w:sz w:val="26"/>
          <w:szCs w:val="26"/>
          <w:shd w:val="clear" w:color="auto" w:fill="FFFFFF"/>
        </w:rPr>
        <w:t xml:space="preserve"> основании вышеизложенного, Комиссия отмечает, что заявка подателя жалобы </w:t>
      </w:r>
      <w:r w:rsidR="00EE410D">
        <w:rPr>
          <w:rFonts w:ascii="Times New Roman" w:hAnsi="Times New Roman" w:cs="Times New Roman"/>
          <w:sz w:val="26"/>
          <w:szCs w:val="26"/>
          <w:shd w:val="clear" w:color="auto" w:fill="FFFFFF"/>
        </w:rPr>
        <w:t>содержала</w:t>
      </w:r>
      <w:r w:rsidR="00D46CAB">
        <w:rPr>
          <w:rFonts w:ascii="Times New Roman" w:hAnsi="Times New Roman" w:cs="Times New Roman"/>
          <w:sz w:val="26"/>
          <w:szCs w:val="26"/>
          <w:shd w:val="clear" w:color="auto" w:fill="FFFFFF"/>
        </w:rPr>
        <w:t xml:space="preserve"> характеристики товара</w:t>
      </w:r>
      <w:r w:rsidR="00EE410D">
        <w:rPr>
          <w:rFonts w:ascii="Times New Roman" w:hAnsi="Times New Roman" w:cs="Times New Roman"/>
          <w:sz w:val="26"/>
          <w:szCs w:val="26"/>
          <w:shd w:val="clear" w:color="auto" w:fill="FFFFFF"/>
        </w:rPr>
        <w:t>, соответствующ</w:t>
      </w:r>
      <w:r w:rsidR="00D46CAB">
        <w:rPr>
          <w:rFonts w:ascii="Times New Roman" w:hAnsi="Times New Roman" w:cs="Times New Roman"/>
          <w:sz w:val="26"/>
          <w:szCs w:val="26"/>
          <w:shd w:val="clear" w:color="auto" w:fill="FFFFFF"/>
        </w:rPr>
        <w:t>ие</w:t>
      </w:r>
      <w:r w:rsidR="00EE410D">
        <w:rPr>
          <w:rFonts w:ascii="Times New Roman" w:hAnsi="Times New Roman" w:cs="Times New Roman"/>
          <w:sz w:val="26"/>
          <w:szCs w:val="26"/>
          <w:shd w:val="clear" w:color="auto" w:fill="FFFFFF"/>
        </w:rPr>
        <w:t xml:space="preserve"> требованиям извещения, ввиду чего у З</w:t>
      </w:r>
      <w:r w:rsidRPr="00182B85">
        <w:rPr>
          <w:rFonts w:ascii="Times New Roman" w:hAnsi="Times New Roman" w:cs="Times New Roman"/>
          <w:sz w:val="26"/>
          <w:szCs w:val="26"/>
          <w:shd w:val="clear" w:color="auto" w:fill="FFFFFF"/>
        </w:rPr>
        <w:t>аказчика отсутствовала возможность прийти к однозначному выводу о том,</w:t>
      </w:r>
      <w:r w:rsidR="00EC2179">
        <w:rPr>
          <w:rFonts w:ascii="Times New Roman" w:hAnsi="Times New Roman" w:cs="Times New Roman"/>
          <w:sz w:val="26"/>
          <w:szCs w:val="26"/>
          <w:shd w:val="clear" w:color="auto" w:fill="FFFFFF"/>
        </w:rPr>
        <w:t xml:space="preserve"> </w:t>
      </w:r>
      <w:r w:rsidRPr="00182B85">
        <w:rPr>
          <w:rFonts w:ascii="Times New Roman" w:hAnsi="Times New Roman" w:cs="Times New Roman"/>
          <w:sz w:val="26"/>
          <w:szCs w:val="26"/>
          <w:shd w:val="clear" w:color="auto" w:fill="FFFFFF"/>
        </w:rPr>
        <w:t>какой именно товар будет поставле</w:t>
      </w:r>
      <w:r w:rsidR="005E5068">
        <w:rPr>
          <w:rFonts w:ascii="Times New Roman" w:hAnsi="Times New Roman" w:cs="Times New Roman"/>
          <w:sz w:val="26"/>
          <w:szCs w:val="26"/>
          <w:shd w:val="clear" w:color="auto" w:fill="FFFFFF"/>
        </w:rPr>
        <w:t>н в рамках исполнения контракта, а, следовательно, и информацией о том, что предложенный Заявителем товар имеет товарный знак, Заказчик достоверно не обладал.</w:t>
      </w:r>
    </w:p>
    <w:p w14:paraId="77CD9120" w14:textId="77777777" w:rsidR="00F4452F" w:rsidRDefault="00F4452F" w:rsidP="00182B85">
      <w:pPr>
        <w:spacing w:after="0" w:line="240" w:lineRule="auto"/>
        <w:ind w:firstLine="709"/>
        <w:jc w:val="both"/>
        <w:rPr>
          <w:rFonts w:ascii="Times New Roman" w:hAnsi="Times New Roman" w:cs="Times New Roman"/>
          <w:sz w:val="26"/>
          <w:szCs w:val="26"/>
          <w:shd w:val="clear" w:color="auto" w:fill="FFFFFF"/>
        </w:rPr>
      </w:pPr>
      <w:r w:rsidRPr="00F4452F">
        <w:rPr>
          <w:rFonts w:ascii="Times New Roman" w:hAnsi="Times New Roman" w:cs="Times New Roman"/>
          <w:sz w:val="26"/>
          <w:szCs w:val="26"/>
          <w:shd w:val="clear" w:color="auto" w:fill="FFFFFF"/>
        </w:rPr>
        <w:t xml:space="preserve">В случае неполучения однозначного подтверждения несоответствия, то несоответствие или соответствие может быть установлено только на этапе </w:t>
      </w:r>
      <w:r w:rsidRPr="00F4452F">
        <w:rPr>
          <w:rFonts w:ascii="Times New Roman" w:hAnsi="Times New Roman" w:cs="Times New Roman"/>
          <w:sz w:val="26"/>
          <w:szCs w:val="26"/>
          <w:shd w:val="clear" w:color="auto" w:fill="FFFFFF"/>
        </w:rPr>
        <w:lastRenderedPageBreak/>
        <w:t>исполнен</w:t>
      </w:r>
      <w:r>
        <w:rPr>
          <w:rFonts w:ascii="Times New Roman" w:hAnsi="Times New Roman" w:cs="Times New Roman"/>
          <w:sz w:val="26"/>
          <w:szCs w:val="26"/>
          <w:shd w:val="clear" w:color="auto" w:fill="FFFFFF"/>
        </w:rPr>
        <w:t>ия контракта. И в случае, если З</w:t>
      </w:r>
      <w:r w:rsidRPr="00F4452F">
        <w:rPr>
          <w:rFonts w:ascii="Times New Roman" w:hAnsi="Times New Roman" w:cs="Times New Roman"/>
          <w:sz w:val="26"/>
          <w:szCs w:val="26"/>
          <w:shd w:val="clear" w:color="auto" w:fill="FFFFFF"/>
        </w:rPr>
        <w:t>аказчиком будет такое установлено, то в силу требований части 15 статьи 9</w:t>
      </w:r>
      <w:r>
        <w:rPr>
          <w:rFonts w:ascii="Times New Roman" w:hAnsi="Times New Roman" w:cs="Times New Roman"/>
          <w:sz w:val="26"/>
          <w:szCs w:val="26"/>
          <w:shd w:val="clear" w:color="auto" w:fill="FFFFFF"/>
        </w:rPr>
        <w:t>5 Закона о контрактной системе З</w:t>
      </w:r>
      <w:r w:rsidRPr="00F4452F">
        <w:rPr>
          <w:rFonts w:ascii="Times New Roman" w:hAnsi="Times New Roman" w:cs="Times New Roman"/>
          <w:sz w:val="26"/>
          <w:szCs w:val="26"/>
          <w:shd w:val="clear" w:color="auto" w:fill="FFFFFF"/>
        </w:rPr>
        <w:t>аказчик несет обязанность по расторжению контракта в одностороннем порядке и направлению обращения о включении сведений о недобросовестном участнике контрактной системы в реестр недобросовестных поставщиков.</w:t>
      </w:r>
    </w:p>
    <w:p w14:paraId="24455EAE" w14:textId="77777777" w:rsidR="00F44DB8" w:rsidRPr="00F44DB8" w:rsidRDefault="00D3208A" w:rsidP="00AF0DBD">
      <w:pPr>
        <w:spacing w:after="0" w:line="240" w:lineRule="auto"/>
        <w:ind w:firstLine="709"/>
        <w:jc w:val="both"/>
        <w:rPr>
          <w:rFonts w:ascii="Times New Roman" w:hAnsi="Times New Roman" w:cs="Times New Roman"/>
          <w:sz w:val="26"/>
          <w:szCs w:val="26"/>
          <w:shd w:val="clear" w:color="auto" w:fill="FFFFFF"/>
        </w:rPr>
      </w:pPr>
      <w:r w:rsidRPr="00F44DB8">
        <w:rPr>
          <w:rFonts w:ascii="Times New Roman" w:hAnsi="Times New Roman" w:cs="Times New Roman"/>
          <w:sz w:val="26"/>
          <w:szCs w:val="26"/>
          <w:shd w:val="clear" w:color="auto" w:fill="FFFFFF"/>
        </w:rPr>
        <w:t>Более того,</w:t>
      </w:r>
      <w:r w:rsidR="00926287" w:rsidRPr="00F44DB8">
        <w:rPr>
          <w:rFonts w:ascii="Times New Roman" w:hAnsi="Times New Roman" w:cs="Times New Roman"/>
          <w:sz w:val="26"/>
          <w:szCs w:val="26"/>
          <w:shd w:val="clear" w:color="auto" w:fill="FFFFFF"/>
        </w:rPr>
        <w:t xml:space="preserve"> Заказчик</w:t>
      </w:r>
      <w:r w:rsidRPr="00F44DB8">
        <w:rPr>
          <w:rFonts w:ascii="Times New Roman" w:hAnsi="Times New Roman" w:cs="Times New Roman"/>
          <w:sz w:val="26"/>
          <w:szCs w:val="26"/>
          <w:shd w:val="clear" w:color="auto" w:fill="FFFFFF"/>
        </w:rPr>
        <w:t xml:space="preserve">ом </w:t>
      </w:r>
      <w:r w:rsidRPr="00D3208A">
        <w:rPr>
          <w:rFonts w:ascii="Times New Roman" w:hAnsi="Times New Roman" w:cs="Times New Roman"/>
          <w:sz w:val="26"/>
          <w:szCs w:val="26"/>
          <w:shd w:val="clear" w:color="auto" w:fill="FFFFFF"/>
        </w:rPr>
        <w:t>в материалы дела</w:t>
      </w:r>
      <w:r w:rsidR="00F44DB8" w:rsidRPr="00F44DB8">
        <w:rPr>
          <w:rFonts w:ascii="Times New Roman" w:hAnsi="Times New Roman" w:cs="Times New Roman"/>
          <w:sz w:val="26"/>
          <w:szCs w:val="26"/>
          <w:shd w:val="clear" w:color="auto" w:fill="FFFFFF"/>
        </w:rPr>
        <w:t xml:space="preserve"> не представлен</w:t>
      </w:r>
      <w:r w:rsidR="00F44DB8">
        <w:rPr>
          <w:rFonts w:ascii="Times New Roman" w:hAnsi="Times New Roman" w:cs="Times New Roman"/>
          <w:sz w:val="26"/>
          <w:szCs w:val="26"/>
          <w:shd w:val="clear" w:color="auto" w:fill="FFFFFF"/>
        </w:rPr>
        <w:t>о</w:t>
      </w:r>
      <w:r w:rsidRPr="00F44DB8">
        <w:rPr>
          <w:rFonts w:ascii="Times New Roman" w:hAnsi="Times New Roman" w:cs="Times New Roman"/>
          <w:sz w:val="26"/>
          <w:szCs w:val="26"/>
          <w:shd w:val="clear" w:color="auto" w:fill="FFFFFF"/>
        </w:rPr>
        <w:t xml:space="preserve"> </w:t>
      </w:r>
      <w:r w:rsidR="00926287" w:rsidRPr="00F44DB8">
        <w:rPr>
          <w:rFonts w:ascii="Times New Roman" w:hAnsi="Times New Roman" w:cs="Times New Roman"/>
          <w:sz w:val="26"/>
          <w:szCs w:val="26"/>
          <w:shd w:val="clear" w:color="auto" w:fill="FFFFFF"/>
        </w:rPr>
        <w:t>доказательств</w:t>
      </w:r>
      <w:r w:rsidR="00F44DB8">
        <w:rPr>
          <w:rFonts w:ascii="Times New Roman" w:hAnsi="Times New Roman" w:cs="Times New Roman"/>
          <w:sz w:val="26"/>
          <w:szCs w:val="26"/>
          <w:shd w:val="clear" w:color="auto" w:fill="FFFFFF"/>
        </w:rPr>
        <w:t xml:space="preserve"> </w:t>
      </w:r>
      <w:r w:rsidR="00926287" w:rsidRPr="00F44DB8">
        <w:rPr>
          <w:rFonts w:ascii="Times New Roman" w:hAnsi="Times New Roman" w:cs="Times New Roman"/>
          <w:sz w:val="26"/>
          <w:szCs w:val="26"/>
          <w:shd w:val="clear" w:color="auto" w:fill="FFFFFF"/>
        </w:rPr>
        <w:t xml:space="preserve">того, что </w:t>
      </w:r>
      <w:r w:rsidR="002C1E4B">
        <w:rPr>
          <w:rFonts w:ascii="Times New Roman" w:hAnsi="Times New Roman" w:cs="Times New Roman"/>
          <w:sz w:val="26"/>
          <w:szCs w:val="26"/>
          <w:shd w:val="clear" w:color="auto" w:fill="FFFFFF"/>
        </w:rPr>
        <w:t>поставляемый</w:t>
      </w:r>
      <w:r w:rsidRPr="00F44DB8">
        <w:rPr>
          <w:rFonts w:ascii="Times New Roman" w:hAnsi="Times New Roman" w:cs="Times New Roman"/>
          <w:sz w:val="26"/>
          <w:szCs w:val="26"/>
          <w:shd w:val="clear" w:color="auto" w:fill="FFFFFF"/>
        </w:rPr>
        <w:t xml:space="preserve"> </w:t>
      </w:r>
      <w:r w:rsidR="002C1E4B">
        <w:rPr>
          <w:rFonts w:ascii="Times New Roman" w:hAnsi="Times New Roman" w:cs="Times New Roman"/>
          <w:sz w:val="26"/>
          <w:szCs w:val="26"/>
          <w:shd w:val="clear" w:color="auto" w:fill="FFFFFF"/>
        </w:rPr>
        <w:t>товар</w:t>
      </w:r>
      <w:r w:rsidR="00523B37">
        <w:rPr>
          <w:rFonts w:ascii="Times New Roman" w:hAnsi="Times New Roman" w:cs="Times New Roman"/>
          <w:sz w:val="26"/>
          <w:szCs w:val="26"/>
          <w:shd w:val="clear" w:color="auto" w:fill="FFFFFF"/>
        </w:rPr>
        <w:t xml:space="preserve"> обязательно</w:t>
      </w:r>
      <w:r w:rsidR="00926287" w:rsidRPr="00F44DB8">
        <w:rPr>
          <w:rFonts w:ascii="Times New Roman" w:hAnsi="Times New Roman" w:cs="Times New Roman"/>
          <w:sz w:val="26"/>
          <w:szCs w:val="26"/>
          <w:shd w:val="clear" w:color="auto" w:fill="FFFFFF"/>
        </w:rPr>
        <w:t xml:space="preserve"> должен </w:t>
      </w:r>
      <w:r w:rsidR="002C1E4B">
        <w:rPr>
          <w:rFonts w:ascii="Times New Roman" w:hAnsi="Times New Roman" w:cs="Times New Roman"/>
          <w:sz w:val="26"/>
          <w:szCs w:val="26"/>
          <w:shd w:val="clear" w:color="auto" w:fill="FFFFFF"/>
        </w:rPr>
        <w:t xml:space="preserve">иметь </w:t>
      </w:r>
      <w:r w:rsidR="00926287" w:rsidRPr="00F44DB8">
        <w:rPr>
          <w:rFonts w:ascii="Times New Roman" w:hAnsi="Times New Roman" w:cs="Times New Roman"/>
          <w:sz w:val="26"/>
          <w:szCs w:val="26"/>
          <w:shd w:val="clear" w:color="auto" w:fill="FFFFFF"/>
        </w:rPr>
        <w:t>товарный знак</w:t>
      </w:r>
      <w:r w:rsidR="00F44DB8" w:rsidRPr="00F44DB8">
        <w:rPr>
          <w:rFonts w:ascii="Times New Roman" w:hAnsi="Times New Roman" w:cs="Times New Roman"/>
          <w:sz w:val="26"/>
          <w:szCs w:val="26"/>
          <w:shd w:val="clear" w:color="auto" w:fill="FFFFFF"/>
        </w:rPr>
        <w:t>, при условии, что З</w:t>
      </w:r>
      <w:r w:rsidR="006D008F">
        <w:rPr>
          <w:rFonts w:ascii="Times New Roman" w:hAnsi="Times New Roman" w:cs="Times New Roman"/>
          <w:sz w:val="26"/>
          <w:szCs w:val="26"/>
          <w:shd w:val="clear" w:color="auto" w:fill="FFFFFF"/>
        </w:rPr>
        <w:t xml:space="preserve">аявитель </w:t>
      </w:r>
      <w:r w:rsidR="00F44DB8" w:rsidRPr="00F44DB8">
        <w:rPr>
          <w:rFonts w:ascii="Times New Roman" w:hAnsi="Times New Roman" w:cs="Times New Roman"/>
          <w:sz w:val="26"/>
          <w:szCs w:val="26"/>
          <w:shd w:val="clear" w:color="auto" w:fill="FFFFFF"/>
        </w:rPr>
        <w:t>указывает</w:t>
      </w:r>
      <w:r w:rsidR="00F44DB8">
        <w:rPr>
          <w:rFonts w:ascii="Times New Roman" w:hAnsi="Times New Roman" w:cs="Times New Roman"/>
          <w:sz w:val="26"/>
          <w:szCs w:val="26"/>
          <w:shd w:val="clear" w:color="auto" w:fill="FFFFFF"/>
        </w:rPr>
        <w:t xml:space="preserve"> на возможность поставки</w:t>
      </w:r>
      <w:r w:rsidR="00F44DB8" w:rsidRPr="00F44DB8">
        <w:rPr>
          <w:rFonts w:ascii="Times New Roman" w:hAnsi="Times New Roman" w:cs="Times New Roman"/>
          <w:sz w:val="26"/>
          <w:szCs w:val="26"/>
          <w:shd w:val="clear" w:color="auto" w:fill="FFFFFF"/>
        </w:rPr>
        <w:t xml:space="preserve"> </w:t>
      </w:r>
      <w:r w:rsidR="00AF0DBD">
        <w:rPr>
          <w:rFonts w:ascii="Times New Roman" w:hAnsi="Times New Roman" w:cs="Times New Roman"/>
          <w:sz w:val="26"/>
          <w:szCs w:val="26"/>
          <w:shd w:val="clear" w:color="auto" w:fill="FFFFFF"/>
        </w:rPr>
        <w:t xml:space="preserve">системного блока </w:t>
      </w:r>
      <w:r w:rsidR="00F44DB8" w:rsidRPr="00F44DB8">
        <w:rPr>
          <w:rFonts w:ascii="Times New Roman" w:hAnsi="Times New Roman" w:cs="Times New Roman"/>
          <w:sz w:val="26"/>
          <w:szCs w:val="26"/>
          <w:shd w:val="clear" w:color="auto" w:fill="FFFFFF"/>
        </w:rPr>
        <w:t xml:space="preserve">с техническим характеристиками, </w:t>
      </w:r>
      <w:r w:rsidR="00523B37">
        <w:rPr>
          <w:rFonts w:ascii="Times New Roman" w:hAnsi="Times New Roman" w:cs="Times New Roman"/>
          <w:sz w:val="26"/>
          <w:szCs w:val="26"/>
          <w:shd w:val="clear" w:color="auto" w:fill="FFFFFF"/>
        </w:rPr>
        <w:t xml:space="preserve">полностью </w:t>
      </w:r>
      <w:r w:rsidR="00F44DB8">
        <w:rPr>
          <w:rFonts w:ascii="Times New Roman" w:hAnsi="Times New Roman" w:cs="Times New Roman"/>
          <w:sz w:val="26"/>
          <w:szCs w:val="26"/>
          <w:shd w:val="clear" w:color="auto" w:fill="FFFFFF"/>
        </w:rPr>
        <w:t xml:space="preserve">соответствующие </w:t>
      </w:r>
      <w:r w:rsidR="00F44DB8" w:rsidRPr="00F44DB8">
        <w:rPr>
          <w:rFonts w:ascii="Times New Roman" w:hAnsi="Times New Roman" w:cs="Times New Roman"/>
          <w:sz w:val="26"/>
          <w:szCs w:val="26"/>
          <w:shd w:val="clear" w:color="auto" w:fill="FFFFFF"/>
        </w:rPr>
        <w:t>потребности Заказчика</w:t>
      </w:r>
      <w:r w:rsidR="00F44DB8">
        <w:rPr>
          <w:rFonts w:ascii="Times New Roman" w:hAnsi="Times New Roman" w:cs="Times New Roman"/>
          <w:sz w:val="26"/>
          <w:szCs w:val="26"/>
          <w:shd w:val="clear" w:color="auto" w:fill="FFFFFF"/>
        </w:rPr>
        <w:t>, но без товарного знака.</w:t>
      </w:r>
      <w:r w:rsidR="00AF0DBD">
        <w:rPr>
          <w:rFonts w:ascii="Times New Roman" w:hAnsi="Times New Roman" w:cs="Times New Roman"/>
          <w:sz w:val="26"/>
          <w:szCs w:val="26"/>
          <w:shd w:val="clear" w:color="auto" w:fill="FFFFFF"/>
        </w:rPr>
        <w:t xml:space="preserve"> </w:t>
      </w:r>
      <w:r w:rsidR="006D008F">
        <w:rPr>
          <w:rFonts w:ascii="Times New Roman" w:hAnsi="Times New Roman" w:cs="Times New Roman"/>
          <w:sz w:val="26"/>
          <w:szCs w:val="26"/>
          <w:shd w:val="clear" w:color="auto" w:fill="FFFFFF"/>
        </w:rPr>
        <w:t>Надлежащих д</w:t>
      </w:r>
      <w:r w:rsidR="00F44DB8">
        <w:rPr>
          <w:rFonts w:ascii="Times New Roman" w:hAnsi="Times New Roman" w:cs="Times New Roman"/>
          <w:sz w:val="26"/>
          <w:szCs w:val="26"/>
          <w:shd w:val="clear" w:color="auto" w:fill="FFFFFF"/>
        </w:rPr>
        <w:t>оказательств обратного</w:t>
      </w:r>
      <w:r w:rsidR="00A230D9">
        <w:rPr>
          <w:rFonts w:ascii="Times New Roman" w:hAnsi="Times New Roman" w:cs="Times New Roman"/>
          <w:sz w:val="26"/>
          <w:szCs w:val="26"/>
          <w:shd w:val="clear" w:color="auto" w:fill="FFFFFF"/>
        </w:rPr>
        <w:t xml:space="preserve"> Комиссии</w:t>
      </w:r>
      <w:r w:rsidR="00F44DB8">
        <w:rPr>
          <w:rFonts w:ascii="Times New Roman" w:hAnsi="Times New Roman" w:cs="Times New Roman"/>
          <w:sz w:val="26"/>
          <w:szCs w:val="26"/>
          <w:shd w:val="clear" w:color="auto" w:fill="FFFFFF"/>
        </w:rPr>
        <w:t xml:space="preserve"> представлено не было.</w:t>
      </w:r>
    </w:p>
    <w:p w14:paraId="144DFBFA" w14:textId="77777777" w:rsidR="005E5068" w:rsidRPr="00182B85" w:rsidRDefault="005055C4" w:rsidP="00182B85">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Таким образом</w:t>
      </w:r>
      <w:r w:rsidR="005E5068">
        <w:rPr>
          <w:rFonts w:ascii="Times New Roman" w:hAnsi="Times New Roman" w:cs="Times New Roman"/>
          <w:sz w:val="26"/>
          <w:szCs w:val="26"/>
          <w:shd w:val="clear" w:color="auto" w:fill="FFFFFF"/>
        </w:rPr>
        <w:t xml:space="preserve">, основание для </w:t>
      </w:r>
      <w:r w:rsidR="00AF0DBD">
        <w:rPr>
          <w:rFonts w:ascii="Times New Roman" w:hAnsi="Times New Roman" w:cs="Times New Roman"/>
          <w:sz w:val="26"/>
          <w:szCs w:val="26"/>
          <w:shd w:val="clear" w:color="auto" w:fill="FFFFFF"/>
        </w:rPr>
        <w:t>отклонения заявки, указанное в П</w:t>
      </w:r>
      <w:r w:rsidR="005E5068">
        <w:rPr>
          <w:rFonts w:ascii="Times New Roman" w:hAnsi="Times New Roman" w:cs="Times New Roman"/>
          <w:sz w:val="26"/>
          <w:szCs w:val="26"/>
          <w:shd w:val="clear" w:color="auto" w:fill="FFFFFF"/>
        </w:rPr>
        <w:t>ротоколе</w:t>
      </w:r>
      <w:r w:rsidR="00AF0DBD">
        <w:rPr>
          <w:rFonts w:ascii="Times New Roman" w:hAnsi="Times New Roman" w:cs="Times New Roman"/>
          <w:sz w:val="26"/>
          <w:szCs w:val="26"/>
          <w:shd w:val="clear" w:color="auto" w:fill="FFFFFF"/>
        </w:rPr>
        <w:t xml:space="preserve"> подведения итогов определения поставщика (подрядчика, исполнителя) от 04.09.2025 № </w:t>
      </w:r>
      <w:r w:rsidR="00AF0DBD" w:rsidRPr="00AF0DBD">
        <w:rPr>
          <w:rFonts w:ascii="Times New Roman" w:hAnsi="Times New Roman" w:cs="Times New Roman"/>
          <w:sz w:val="26"/>
          <w:szCs w:val="26"/>
          <w:shd w:val="clear" w:color="auto" w:fill="FFFFFF"/>
        </w:rPr>
        <w:t>ИЭА1</w:t>
      </w:r>
      <w:r w:rsidR="005E5068">
        <w:rPr>
          <w:rFonts w:ascii="Times New Roman" w:hAnsi="Times New Roman" w:cs="Times New Roman"/>
          <w:sz w:val="26"/>
          <w:szCs w:val="26"/>
          <w:shd w:val="clear" w:color="auto" w:fill="FFFFFF"/>
        </w:rPr>
        <w:t>, Ком</w:t>
      </w:r>
      <w:r w:rsidR="00321AF7">
        <w:rPr>
          <w:rFonts w:ascii="Times New Roman" w:hAnsi="Times New Roman" w:cs="Times New Roman"/>
          <w:sz w:val="26"/>
          <w:szCs w:val="26"/>
          <w:shd w:val="clear" w:color="auto" w:fill="FFFFFF"/>
        </w:rPr>
        <w:t>иссия не считает подтвержденным</w:t>
      </w:r>
      <w:r w:rsidR="005E5068">
        <w:rPr>
          <w:rFonts w:ascii="Times New Roman" w:hAnsi="Times New Roman" w:cs="Times New Roman"/>
          <w:sz w:val="26"/>
          <w:szCs w:val="26"/>
          <w:shd w:val="clear" w:color="auto" w:fill="FFFFFF"/>
        </w:rPr>
        <w:t xml:space="preserve"> фактическими обстоятельствами дела.</w:t>
      </w:r>
    </w:p>
    <w:p w14:paraId="0EC8533B" w14:textId="77777777" w:rsidR="0048529B" w:rsidRPr="00504ABC" w:rsidRDefault="005306AE" w:rsidP="00504ABC">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На основании всего вышеизложенного, Комиссия Ленинградского УФАС России приходит к выводу, что </w:t>
      </w:r>
      <w:r w:rsidR="00AF0DBD">
        <w:rPr>
          <w:rFonts w:ascii="Times New Roman" w:hAnsi="Times New Roman" w:cs="Times New Roman"/>
          <w:sz w:val="26"/>
          <w:szCs w:val="26"/>
          <w:shd w:val="clear" w:color="auto" w:fill="FFFFFF"/>
        </w:rPr>
        <w:t xml:space="preserve">аукционная </w:t>
      </w:r>
      <w:r>
        <w:rPr>
          <w:rFonts w:ascii="Times New Roman" w:hAnsi="Times New Roman" w:cs="Times New Roman"/>
          <w:sz w:val="26"/>
          <w:szCs w:val="26"/>
          <w:shd w:val="clear" w:color="auto" w:fill="FFFFFF"/>
        </w:rPr>
        <w:t>к</w:t>
      </w:r>
      <w:r w:rsidRPr="00243455">
        <w:rPr>
          <w:rFonts w:ascii="Times New Roman" w:hAnsi="Times New Roman" w:cs="Times New Roman"/>
          <w:sz w:val="26"/>
          <w:szCs w:val="26"/>
          <w:shd w:val="clear" w:color="auto" w:fill="FFFFFF"/>
        </w:rPr>
        <w:t>омиссия не имела достаточных оснований для признания заявки подателя жалобы несоответ</w:t>
      </w:r>
      <w:r>
        <w:rPr>
          <w:rFonts w:ascii="Times New Roman" w:hAnsi="Times New Roman" w:cs="Times New Roman"/>
          <w:sz w:val="26"/>
          <w:szCs w:val="26"/>
          <w:shd w:val="clear" w:color="auto" w:fill="FFFFFF"/>
        </w:rPr>
        <w:t>ствующей требованиям извещения</w:t>
      </w:r>
      <w:r w:rsidRPr="00243455">
        <w:rPr>
          <w:rFonts w:ascii="Times New Roman" w:hAnsi="Times New Roman" w:cs="Times New Roman"/>
          <w:sz w:val="26"/>
          <w:szCs w:val="26"/>
          <w:shd w:val="clear" w:color="auto" w:fill="FFFFFF"/>
        </w:rPr>
        <w:t xml:space="preserve">, следовательно, в действиях </w:t>
      </w:r>
      <w:r w:rsidR="00AF0DBD">
        <w:rPr>
          <w:rFonts w:ascii="Times New Roman" w:hAnsi="Times New Roman" w:cs="Times New Roman"/>
          <w:sz w:val="26"/>
          <w:szCs w:val="26"/>
          <w:shd w:val="clear" w:color="auto" w:fill="FFFFFF"/>
        </w:rPr>
        <w:t xml:space="preserve">аукционной </w:t>
      </w:r>
      <w:r w:rsidRPr="00243455">
        <w:rPr>
          <w:rFonts w:ascii="Times New Roman" w:hAnsi="Times New Roman" w:cs="Times New Roman"/>
          <w:sz w:val="26"/>
          <w:szCs w:val="26"/>
          <w:shd w:val="clear" w:color="auto" w:fill="FFFFFF"/>
        </w:rPr>
        <w:t xml:space="preserve">комиссии  усматривается нарушение </w:t>
      </w:r>
      <w:r w:rsidR="00AF0DBD">
        <w:rPr>
          <w:rFonts w:ascii="Times New Roman" w:hAnsi="Times New Roman" w:cs="Times New Roman"/>
          <w:sz w:val="26"/>
          <w:szCs w:val="26"/>
          <w:shd w:val="clear" w:color="auto" w:fill="FFFFFF"/>
        </w:rPr>
        <w:t>подпункта</w:t>
      </w:r>
      <w:r w:rsidR="00AF0DBD" w:rsidRPr="00AF0DBD">
        <w:rPr>
          <w:rFonts w:ascii="Times New Roman" w:hAnsi="Times New Roman" w:cs="Times New Roman"/>
          <w:sz w:val="26"/>
          <w:szCs w:val="26"/>
          <w:shd w:val="clear" w:color="auto" w:fill="FFFFFF"/>
        </w:rPr>
        <w:t xml:space="preserve"> </w:t>
      </w:r>
      <w:r w:rsidR="00AF0DBD">
        <w:rPr>
          <w:rFonts w:ascii="Times New Roman" w:hAnsi="Times New Roman" w:cs="Times New Roman"/>
          <w:sz w:val="26"/>
          <w:szCs w:val="26"/>
          <w:shd w:val="clear" w:color="auto" w:fill="FFFFFF"/>
        </w:rPr>
        <w:t xml:space="preserve">«а» пункта 1 части 5 статьи </w:t>
      </w:r>
      <w:r w:rsidR="00AF0DBD" w:rsidRPr="00AF0DBD">
        <w:rPr>
          <w:rFonts w:ascii="Times New Roman" w:hAnsi="Times New Roman" w:cs="Times New Roman"/>
          <w:sz w:val="26"/>
          <w:szCs w:val="26"/>
          <w:shd w:val="clear" w:color="auto" w:fill="FFFFFF"/>
        </w:rPr>
        <w:t xml:space="preserve">49 </w:t>
      </w:r>
      <w:r w:rsidRPr="00243455">
        <w:rPr>
          <w:rFonts w:ascii="Times New Roman" w:hAnsi="Times New Roman" w:cs="Times New Roman"/>
          <w:sz w:val="26"/>
          <w:szCs w:val="26"/>
          <w:shd w:val="clear" w:color="auto" w:fill="FFFFFF"/>
        </w:rPr>
        <w:t>Закона о контрактной системе</w:t>
      </w:r>
      <w:r w:rsidR="0048529B" w:rsidRPr="00504ABC">
        <w:rPr>
          <w:rFonts w:ascii="Times New Roman" w:hAnsi="Times New Roman" w:cs="Times New Roman"/>
          <w:sz w:val="26"/>
          <w:szCs w:val="26"/>
          <w:shd w:val="clear" w:color="auto" w:fill="FFFFFF"/>
        </w:rPr>
        <w:t>.</w:t>
      </w:r>
    </w:p>
    <w:p w14:paraId="362DB4C2" w14:textId="77777777" w:rsidR="00706F07" w:rsidRDefault="00706F07" w:rsidP="000576D0">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14:paraId="127C4468" w14:textId="77777777" w:rsidR="004F5CAC" w:rsidRDefault="004F5CAC" w:rsidP="000576D0">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На основании изложенного и, руководствуясь частью 8 статьи 106, пунктом 2 части 22 статьи 99 Закона о контрактной системе, Комиссия</w:t>
      </w:r>
    </w:p>
    <w:p w14:paraId="4458F9A9" w14:textId="77777777" w:rsidR="004F5CAC" w:rsidRDefault="004F5CAC" w:rsidP="004F5CAC">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p>
    <w:p w14:paraId="246EA4DC" w14:textId="77777777" w:rsidR="004F5CAC" w:rsidRDefault="004F5CAC" w:rsidP="004F5CAC">
      <w:pPr>
        <w:widowControl w:val="0"/>
        <w:tabs>
          <w:tab w:val="left" w:pos="993"/>
        </w:tabs>
        <w:autoSpaceDE w:val="0"/>
        <w:autoSpaceDN w:val="0"/>
        <w:adjustRightInd w:val="0"/>
        <w:spacing w:after="0" w:line="240" w:lineRule="auto"/>
        <w:jc w:val="center"/>
        <w:rPr>
          <w:rFonts w:ascii="Times New Roman" w:hAnsi="Times New Roman" w:cs="Times New Roman"/>
          <w:bCs/>
          <w:sz w:val="26"/>
          <w:szCs w:val="26"/>
        </w:rPr>
      </w:pPr>
      <w:r>
        <w:rPr>
          <w:rFonts w:ascii="Times New Roman" w:hAnsi="Times New Roman" w:cs="Times New Roman"/>
          <w:bCs/>
          <w:sz w:val="26"/>
          <w:szCs w:val="26"/>
        </w:rPr>
        <w:t>РЕШИЛА:</w:t>
      </w:r>
    </w:p>
    <w:p w14:paraId="43B744F1" w14:textId="77777777" w:rsidR="004F5CAC" w:rsidRDefault="004F5CAC" w:rsidP="004F5CAC">
      <w:pPr>
        <w:widowControl w:val="0"/>
        <w:tabs>
          <w:tab w:val="left" w:pos="0"/>
        </w:tabs>
        <w:autoSpaceDE w:val="0"/>
        <w:autoSpaceDN w:val="0"/>
        <w:adjustRightInd w:val="0"/>
        <w:spacing w:after="0" w:line="240" w:lineRule="auto"/>
        <w:jc w:val="both"/>
        <w:rPr>
          <w:rFonts w:ascii="Times New Roman" w:hAnsi="Times New Roman" w:cs="Times New Roman"/>
          <w:sz w:val="26"/>
          <w:szCs w:val="26"/>
          <w:shd w:val="clear" w:color="auto" w:fill="FFFFFF"/>
        </w:rPr>
      </w:pPr>
    </w:p>
    <w:p w14:paraId="68DCB427" w14:textId="77777777" w:rsidR="005D7AD3" w:rsidRDefault="001D2159" w:rsidP="006D01D9">
      <w:pPr>
        <w:pStyle w:val="a3"/>
        <w:widowControl w:val="0"/>
        <w:numPr>
          <w:ilvl w:val="0"/>
          <w:numId w:val="2"/>
        </w:numPr>
        <w:tabs>
          <w:tab w:val="left" w:pos="0"/>
        </w:tabs>
        <w:autoSpaceDE w:val="0"/>
        <w:autoSpaceDN w:val="0"/>
        <w:adjustRightInd w:val="0"/>
        <w:spacing w:after="0" w:line="240" w:lineRule="auto"/>
        <w:ind w:left="0" w:firstLine="709"/>
        <w:jc w:val="both"/>
        <w:rPr>
          <w:rFonts w:ascii="Times New Roman" w:hAnsi="Times New Roman" w:cs="Times New Roman"/>
          <w:sz w:val="26"/>
          <w:szCs w:val="26"/>
        </w:rPr>
      </w:pPr>
      <w:r w:rsidRPr="00BF1A12">
        <w:rPr>
          <w:rFonts w:ascii="Times New Roman" w:hAnsi="Times New Roman" w:cs="Times New Roman"/>
          <w:sz w:val="26"/>
          <w:szCs w:val="26"/>
        </w:rPr>
        <w:t xml:space="preserve">Признать жалобу </w:t>
      </w:r>
      <w:r w:rsidR="00A34DD1" w:rsidRPr="00A34DD1">
        <w:rPr>
          <w:rFonts w:ascii="Times New Roman" w:hAnsi="Times New Roman" w:cs="Times New Roman"/>
          <w:sz w:val="26"/>
          <w:szCs w:val="26"/>
        </w:rPr>
        <w:t xml:space="preserve">ООО </w:t>
      </w:r>
      <w:r w:rsidR="009512A2">
        <w:rPr>
          <w:rFonts w:ascii="Times New Roman" w:hAnsi="Times New Roman" w:cs="Times New Roman"/>
          <w:sz w:val="26"/>
          <w:szCs w:val="26"/>
        </w:rPr>
        <w:t>«</w:t>
      </w:r>
      <w:r w:rsidR="005D7AD3">
        <w:rPr>
          <w:rFonts w:ascii="Times New Roman" w:hAnsi="Times New Roman" w:cs="Times New Roman"/>
          <w:sz w:val="26"/>
          <w:szCs w:val="26"/>
        </w:rPr>
        <w:t>ПС Парта</w:t>
      </w:r>
      <w:r w:rsidR="006624A2" w:rsidRPr="006624A2">
        <w:rPr>
          <w:rFonts w:ascii="Times New Roman" w:hAnsi="Times New Roman" w:cs="Times New Roman"/>
          <w:sz w:val="26"/>
          <w:szCs w:val="26"/>
        </w:rPr>
        <w:t>»</w:t>
      </w:r>
      <w:r w:rsidR="006624A2">
        <w:rPr>
          <w:rFonts w:ascii="Times New Roman" w:hAnsi="Times New Roman" w:cs="Times New Roman"/>
          <w:sz w:val="26"/>
          <w:szCs w:val="26"/>
        </w:rPr>
        <w:t xml:space="preserve"> </w:t>
      </w:r>
      <w:r>
        <w:rPr>
          <w:rFonts w:ascii="Times New Roman" w:hAnsi="Times New Roman" w:cs="Times New Roman"/>
          <w:sz w:val="26"/>
          <w:szCs w:val="26"/>
        </w:rPr>
        <w:t>обоснованной</w:t>
      </w:r>
      <w:r w:rsidRPr="00BF1A12">
        <w:rPr>
          <w:rFonts w:ascii="Times New Roman" w:hAnsi="Times New Roman" w:cs="Times New Roman"/>
          <w:sz w:val="26"/>
          <w:szCs w:val="26"/>
        </w:rPr>
        <w:t>;</w:t>
      </w:r>
    </w:p>
    <w:p w14:paraId="75F83DDE" w14:textId="77777777" w:rsidR="00A423E5" w:rsidRDefault="001D2159" w:rsidP="006D01D9">
      <w:pPr>
        <w:pStyle w:val="a3"/>
        <w:widowControl w:val="0"/>
        <w:numPr>
          <w:ilvl w:val="0"/>
          <w:numId w:val="2"/>
        </w:numPr>
        <w:tabs>
          <w:tab w:val="left" w:pos="0"/>
        </w:tabs>
        <w:autoSpaceDE w:val="0"/>
        <w:autoSpaceDN w:val="0"/>
        <w:adjustRightInd w:val="0"/>
        <w:spacing w:after="0" w:line="240" w:lineRule="auto"/>
        <w:ind w:left="0" w:firstLine="709"/>
        <w:jc w:val="both"/>
        <w:rPr>
          <w:rFonts w:ascii="Times New Roman" w:hAnsi="Times New Roman" w:cs="Times New Roman"/>
          <w:sz w:val="26"/>
          <w:szCs w:val="26"/>
        </w:rPr>
      </w:pPr>
      <w:r w:rsidRPr="005D7AD3">
        <w:rPr>
          <w:rFonts w:ascii="Times New Roman" w:hAnsi="Times New Roman" w:cs="Times New Roman"/>
          <w:sz w:val="26"/>
          <w:szCs w:val="26"/>
        </w:rPr>
        <w:t xml:space="preserve">Признать </w:t>
      </w:r>
      <w:r w:rsidR="005D7AD3" w:rsidRPr="005D7AD3">
        <w:rPr>
          <w:rFonts w:ascii="Times New Roman" w:hAnsi="Times New Roman" w:cs="Times New Roman"/>
          <w:sz w:val="26"/>
          <w:szCs w:val="26"/>
        </w:rPr>
        <w:t xml:space="preserve">в действиях аукционной комиссии </w:t>
      </w:r>
      <w:r w:rsidRPr="005D7AD3">
        <w:rPr>
          <w:rFonts w:ascii="Times New Roman" w:hAnsi="Times New Roman" w:cs="Times New Roman"/>
          <w:sz w:val="26"/>
          <w:szCs w:val="26"/>
        </w:rPr>
        <w:t xml:space="preserve">нарушение </w:t>
      </w:r>
      <w:r w:rsidR="005D7AD3" w:rsidRPr="005D7AD3">
        <w:rPr>
          <w:rFonts w:ascii="Times New Roman" w:hAnsi="Times New Roman" w:cs="Times New Roman"/>
          <w:sz w:val="26"/>
          <w:szCs w:val="26"/>
        </w:rPr>
        <w:t xml:space="preserve">подпункта «а» пункта 1 части 5 статьи 49 </w:t>
      </w:r>
      <w:r w:rsidRPr="005D7AD3">
        <w:rPr>
          <w:rFonts w:ascii="Times New Roman" w:hAnsi="Times New Roman" w:cs="Times New Roman"/>
          <w:sz w:val="26"/>
          <w:szCs w:val="26"/>
        </w:rPr>
        <w:t>Закона о контрактной системе;</w:t>
      </w:r>
    </w:p>
    <w:p w14:paraId="4F6A5799" w14:textId="77777777" w:rsidR="005D7AD3" w:rsidRPr="00A423E5" w:rsidRDefault="00A423E5" w:rsidP="006D01D9">
      <w:pPr>
        <w:pStyle w:val="a3"/>
        <w:widowControl w:val="0"/>
        <w:numPr>
          <w:ilvl w:val="0"/>
          <w:numId w:val="2"/>
        </w:numPr>
        <w:tabs>
          <w:tab w:val="left" w:pos="0"/>
        </w:tabs>
        <w:autoSpaceDE w:val="0"/>
        <w:autoSpaceDN w:val="0"/>
        <w:adjustRightInd w:val="0"/>
        <w:spacing w:after="0" w:line="240" w:lineRule="auto"/>
        <w:ind w:left="0" w:firstLine="709"/>
        <w:jc w:val="both"/>
        <w:rPr>
          <w:rFonts w:ascii="Times New Roman" w:hAnsi="Times New Roman" w:cs="Times New Roman"/>
          <w:sz w:val="26"/>
          <w:szCs w:val="26"/>
        </w:rPr>
      </w:pPr>
      <w:r w:rsidRPr="00A423E5">
        <w:rPr>
          <w:rFonts w:ascii="Times New Roman" w:hAnsi="Times New Roman" w:cs="Times New Roman"/>
          <w:sz w:val="26"/>
          <w:szCs w:val="26"/>
        </w:rPr>
        <w:t>Выдать предписание об отмене протокола подведения итогов определения поставщика (подрядчика, исполнителя)</w:t>
      </w:r>
      <w:r>
        <w:rPr>
          <w:rFonts w:ascii="Times New Roman" w:hAnsi="Times New Roman" w:cs="Times New Roman"/>
          <w:sz w:val="26"/>
          <w:szCs w:val="26"/>
        </w:rPr>
        <w:t xml:space="preserve"> от 04.09.2025 № </w:t>
      </w:r>
      <w:r w:rsidRPr="00A423E5">
        <w:rPr>
          <w:rFonts w:ascii="Times New Roman" w:hAnsi="Times New Roman" w:cs="Times New Roman"/>
          <w:sz w:val="26"/>
          <w:szCs w:val="26"/>
        </w:rPr>
        <w:t>ИЭА1, повторного рассмотрения заявок участников;</w:t>
      </w:r>
    </w:p>
    <w:p w14:paraId="3DAF5C6D" w14:textId="77777777" w:rsidR="001D2159" w:rsidRPr="003E5C1A" w:rsidRDefault="001D2159" w:rsidP="006D01D9">
      <w:pPr>
        <w:pStyle w:val="a3"/>
        <w:widowControl w:val="0"/>
        <w:numPr>
          <w:ilvl w:val="0"/>
          <w:numId w:val="2"/>
        </w:numPr>
        <w:tabs>
          <w:tab w:val="left" w:pos="0"/>
        </w:tabs>
        <w:autoSpaceDE w:val="0"/>
        <w:autoSpaceDN w:val="0"/>
        <w:adjustRightInd w:val="0"/>
        <w:spacing w:after="0" w:line="240" w:lineRule="auto"/>
        <w:ind w:left="0" w:firstLine="709"/>
        <w:jc w:val="both"/>
        <w:rPr>
          <w:rFonts w:ascii="Times New Roman" w:hAnsi="Times New Roman" w:cs="Times New Roman"/>
          <w:sz w:val="26"/>
          <w:szCs w:val="26"/>
        </w:rPr>
      </w:pPr>
      <w:r w:rsidRPr="00BF1A12">
        <w:rPr>
          <w:rFonts w:ascii="Times New Roman" w:hAnsi="Times New Roman" w:cs="Times New Roman"/>
          <w:bCs/>
          <w:sz w:val="26"/>
          <w:szCs w:val="26"/>
        </w:rPr>
        <w:t>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14:paraId="0B79A541" w14:textId="77777777" w:rsidR="004F5CAC" w:rsidRDefault="004F5CAC" w:rsidP="006D01D9">
      <w:pPr>
        <w:widowControl w:val="0"/>
        <w:tabs>
          <w:tab w:val="left" w:pos="993"/>
        </w:tabs>
        <w:autoSpaceDE w:val="0"/>
        <w:autoSpaceDN w:val="0"/>
        <w:adjustRightInd w:val="0"/>
        <w:spacing w:after="0" w:line="240" w:lineRule="auto"/>
        <w:ind w:firstLine="709"/>
        <w:jc w:val="both"/>
        <w:rPr>
          <w:rFonts w:ascii="Times New Roman" w:hAnsi="Times New Roman" w:cs="Times New Roman"/>
          <w:bCs/>
          <w:i/>
          <w:sz w:val="26"/>
          <w:szCs w:val="26"/>
        </w:rPr>
      </w:pPr>
    </w:p>
    <w:p w14:paraId="54C5786B" w14:textId="77777777" w:rsidR="004F5CAC" w:rsidRDefault="004F5CAC" w:rsidP="004F5CAC">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Pr>
          <w:rFonts w:ascii="Times New Roman" w:hAnsi="Times New Roman" w:cs="Times New Roman"/>
          <w:bCs/>
          <w:sz w:val="26"/>
          <w:szCs w:val="26"/>
        </w:rPr>
        <w:t>.</w:t>
      </w:r>
    </w:p>
    <w:p w14:paraId="36A9777D" w14:textId="77777777" w:rsidR="004F5CAC" w:rsidRDefault="004F5CAC" w:rsidP="004F5CAC">
      <w:pPr>
        <w:spacing w:after="0" w:line="240" w:lineRule="auto"/>
        <w:rPr>
          <w:rFonts w:ascii="Times New Roman" w:hAnsi="Times New Roman" w:cs="Times New Roman"/>
          <w:bCs/>
          <w:sz w:val="26"/>
          <w:szCs w:val="26"/>
        </w:rPr>
      </w:pPr>
    </w:p>
    <w:p w14:paraId="79A616BB" w14:textId="40F23667" w:rsidR="004F5CAC" w:rsidRDefault="004F5CAC" w:rsidP="00117A77">
      <w:pPr>
        <w:spacing w:after="0" w:line="240" w:lineRule="auto"/>
        <w:jc w:val="right"/>
        <w:rPr>
          <w:rFonts w:ascii="Times New Roman" w:hAnsi="Times New Roman" w:cs="Times New Roman"/>
          <w:bCs/>
          <w:sz w:val="26"/>
          <w:szCs w:val="26"/>
        </w:rPr>
      </w:pPr>
    </w:p>
    <w:sectPr w:rsidR="004F5CAC" w:rsidSect="003A50AC">
      <w:headerReference w:type="default" r:id="rId8"/>
      <w:pgSz w:w="11906" w:h="16838"/>
      <w:pgMar w:top="624" w:right="851" w:bottom="567"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00E799" w14:textId="77777777" w:rsidR="00DD27CD" w:rsidRDefault="00DD27CD" w:rsidP="004F5CAC">
      <w:pPr>
        <w:spacing w:after="0" w:line="240" w:lineRule="auto"/>
      </w:pPr>
      <w:r>
        <w:separator/>
      </w:r>
    </w:p>
  </w:endnote>
  <w:endnote w:type="continuationSeparator" w:id="0">
    <w:p w14:paraId="0C466031" w14:textId="77777777" w:rsidR="00DD27CD" w:rsidRDefault="00DD27CD" w:rsidP="004F5C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291187" w14:textId="77777777" w:rsidR="00DD27CD" w:rsidRDefault="00DD27CD" w:rsidP="004F5CAC">
      <w:pPr>
        <w:spacing w:after="0" w:line="240" w:lineRule="auto"/>
      </w:pPr>
      <w:r>
        <w:separator/>
      </w:r>
    </w:p>
  </w:footnote>
  <w:footnote w:type="continuationSeparator" w:id="0">
    <w:p w14:paraId="427269BE" w14:textId="77777777" w:rsidR="00DD27CD" w:rsidRDefault="00DD27CD" w:rsidP="004F5C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5344410"/>
      <w:docPartObj>
        <w:docPartGallery w:val="Page Numbers (Top of Page)"/>
        <w:docPartUnique/>
      </w:docPartObj>
    </w:sdtPr>
    <w:sdtEndPr>
      <w:rPr>
        <w:rFonts w:ascii="Times New Roman" w:hAnsi="Times New Roman" w:cs="Times New Roman"/>
      </w:rPr>
    </w:sdtEndPr>
    <w:sdtContent>
      <w:p w14:paraId="248D042C" w14:textId="77777777" w:rsidR="00DD27CD" w:rsidRPr="004F5CAC" w:rsidRDefault="00DD27CD">
        <w:pPr>
          <w:pStyle w:val="a8"/>
          <w:jc w:val="center"/>
          <w:rPr>
            <w:rFonts w:ascii="Times New Roman" w:hAnsi="Times New Roman" w:cs="Times New Roman"/>
          </w:rPr>
        </w:pPr>
        <w:r w:rsidRPr="004F5CAC">
          <w:rPr>
            <w:rFonts w:ascii="Times New Roman" w:hAnsi="Times New Roman" w:cs="Times New Roman"/>
          </w:rPr>
          <w:fldChar w:fldCharType="begin"/>
        </w:r>
        <w:r w:rsidRPr="004F5CAC">
          <w:rPr>
            <w:rFonts w:ascii="Times New Roman" w:hAnsi="Times New Roman" w:cs="Times New Roman"/>
          </w:rPr>
          <w:instrText>PAGE   \* MERGEFORMAT</w:instrText>
        </w:r>
        <w:r w:rsidRPr="004F5CAC">
          <w:rPr>
            <w:rFonts w:ascii="Times New Roman" w:hAnsi="Times New Roman" w:cs="Times New Roman"/>
          </w:rPr>
          <w:fldChar w:fldCharType="separate"/>
        </w:r>
        <w:r w:rsidR="002D2078">
          <w:rPr>
            <w:rFonts w:ascii="Times New Roman" w:hAnsi="Times New Roman" w:cs="Times New Roman"/>
            <w:noProof/>
          </w:rPr>
          <w:t>7</w:t>
        </w:r>
        <w:r w:rsidRPr="004F5CAC">
          <w:rPr>
            <w:rFonts w:ascii="Times New Roman" w:hAnsi="Times New Roman" w:cs="Times New Roman"/>
          </w:rPr>
          <w:fldChar w:fldCharType="end"/>
        </w:r>
      </w:p>
    </w:sdtContent>
  </w:sdt>
  <w:p w14:paraId="50E5D0D8" w14:textId="77777777" w:rsidR="00DD27CD" w:rsidRDefault="00DD27CD">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BE2A88"/>
    <w:multiLevelType w:val="hybridMultilevel"/>
    <w:tmpl w:val="A95CC4BA"/>
    <w:lvl w:ilvl="0" w:tplc="716226C4">
      <w:start w:val="1"/>
      <w:numFmt w:val="decimal"/>
      <w:suff w:val="space"/>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 w15:restartNumberingAfterBreak="0">
    <w:nsid w:val="7D5E4B22"/>
    <w:multiLevelType w:val="hybridMultilevel"/>
    <w:tmpl w:val="2B06FDA0"/>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num w:numId="1" w16cid:durableId="200278035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123085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D3E55"/>
    <w:rsid w:val="00003727"/>
    <w:rsid w:val="00006B35"/>
    <w:rsid w:val="000119FC"/>
    <w:rsid w:val="000130D0"/>
    <w:rsid w:val="000136C2"/>
    <w:rsid w:val="00022C44"/>
    <w:rsid w:val="00023BCB"/>
    <w:rsid w:val="00030F11"/>
    <w:rsid w:val="000368BC"/>
    <w:rsid w:val="000409CF"/>
    <w:rsid w:val="000552F1"/>
    <w:rsid w:val="000576D0"/>
    <w:rsid w:val="00074A8E"/>
    <w:rsid w:val="0007639F"/>
    <w:rsid w:val="000765AE"/>
    <w:rsid w:val="000844B2"/>
    <w:rsid w:val="00093B3B"/>
    <w:rsid w:val="00096D98"/>
    <w:rsid w:val="000A0106"/>
    <w:rsid w:val="000A448A"/>
    <w:rsid w:val="000A5B80"/>
    <w:rsid w:val="000D7AF8"/>
    <w:rsid w:val="000E4381"/>
    <w:rsid w:val="000E7943"/>
    <w:rsid w:val="000E7BF6"/>
    <w:rsid w:val="000F1B3D"/>
    <w:rsid w:val="000F1EC6"/>
    <w:rsid w:val="00101A37"/>
    <w:rsid w:val="00101B2E"/>
    <w:rsid w:val="00101B96"/>
    <w:rsid w:val="00115D97"/>
    <w:rsid w:val="00117A77"/>
    <w:rsid w:val="00120410"/>
    <w:rsid w:val="001211E7"/>
    <w:rsid w:val="001241DB"/>
    <w:rsid w:val="00124F08"/>
    <w:rsid w:val="00125F08"/>
    <w:rsid w:val="00126714"/>
    <w:rsid w:val="0013330B"/>
    <w:rsid w:val="00137E9D"/>
    <w:rsid w:val="00144F13"/>
    <w:rsid w:val="001464ED"/>
    <w:rsid w:val="00157656"/>
    <w:rsid w:val="00160C1E"/>
    <w:rsid w:val="00164486"/>
    <w:rsid w:val="00181A42"/>
    <w:rsid w:val="00182B85"/>
    <w:rsid w:val="0018799A"/>
    <w:rsid w:val="0019353B"/>
    <w:rsid w:val="001943D6"/>
    <w:rsid w:val="00195BA2"/>
    <w:rsid w:val="00196D43"/>
    <w:rsid w:val="001B01BB"/>
    <w:rsid w:val="001B39A9"/>
    <w:rsid w:val="001B39C6"/>
    <w:rsid w:val="001C1264"/>
    <w:rsid w:val="001C154C"/>
    <w:rsid w:val="001C1E97"/>
    <w:rsid w:val="001C34C5"/>
    <w:rsid w:val="001D07C6"/>
    <w:rsid w:val="001D083D"/>
    <w:rsid w:val="001D15BE"/>
    <w:rsid w:val="001D2159"/>
    <w:rsid w:val="001D3CEC"/>
    <w:rsid w:val="001D6623"/>
    <w:rsid w:val="001F2AF4"/>
    <w:rsid w:val="001F4978"/>
    <w:rsid w:val="001F5224"/>
    <w:rsid w:val="001F6EA7"/>
    <w:rsid w:val="0021044C"/>
    <w:rsid w:val="00222C81"/>
    <w:rsid w:val="00243447"/>
    <w:rsid w:val="00243455"/>
    <w:rsid w:val="00245A83"/>
    <w:rsid w:val="00246C13"/>
    <w:rsid w:val="002504C5"/>
    <w:rsid w:val="00254223"/>
    <w:rsid w:val="002557DF"/>
    <w:rsid w:val="00260D98"/>
    <w:rsid w:val="002633A2"/>
    <w:rsid w:val="002650DC"/>
    <w:rsid w:val="0027440C"/>
    <w:rsid w:val="00274DA5"/>
    <w:rsid w:val="00276E16"/>
    <w:rsid w:val="002841B7"/>
    <w:rsid w:val="00293CFD"/>
    <w:rsid w:val="002943D8"/>
    <w:rsid w:val="00295261"/>
    <w:rsid w:val="002B35F8"/>
    <w:rsid w:val="002B419D"/>
    <w:rsid w:val="002C1E4B"/>
    <w:rsid w:val="002D2078"/>
    <w:rsid w:val="002D37B9"/>
    <w:rsid w:val="002D4D2D"/>
    <w:rsid w:val="002E047C"/>
    <w:rsid w:val="002E3CA4"/>
    <w:rsid w:val="002F0F05"/>
    <w:rsid w:val="002F2A41"/>
    <w:rsid w:val="002F6015"/>
    <w:rsid w:val="00313EF1"/>
    <w:rsid w:val="00321AF7"/>
    <w:rsid w:val="00331034"/>
    <w:rsid w:val="00331175"/>
    <w:rsid w:val="003337A1"/>
    <w:rsid w:val="003350EA"/>
    <w:rsid w:val="00335C03"/>
    <w:rsid w:val="003375D5"/>
    <w:rsid w:val="00350EFC"/>
    <w:rsid w:val="00353D25"/>
    <w:rsid w:val="0035680B"/>
    <w:rsid w:val="00357AC9"/>
    <w:rsid w:val="00367854"/>
    <w:rsid w:val="00373788"/>
    <w:rsid w:val="00382650"/>
    <w:rsid w:val="003861A1"/>
    <w:rsid w:val="00394CAD"/>
    <w:rsid w:val="00395D1C"/>
    <w:rsid w:val="003A19A9"/>
    <w:rsid w:val="003A50AC"/>
    <w:rsid w:val="003B392C"/>
    <w:rsid w:val="003C2CEF"/>
    <w:rsid w:val="003C3B2B"/>
    <w:rsid w:val="003D0AE5"/>
    <w:rsid w:val="003D42E7"/>
    <w:rsid w:val="003D45E4"/>
    <w:rsid w:val="003D7C39"/>
    <w:rsid w:val="003E2C7A"/>
    <w:rsid w:val="003E7524"/>
    <w:rsid w:val="0040377A"/>
    <w:rsid w:val="00405E34"/>
    <w:rsid w:val="00415945"/>
    <w:rsid w:val="00427E57"/>
    <w:rsid w:val="00433C47"/>
    <w:rsid w:val="0043577C"/>
    <w:rsid w:val="00435B15"/>
    <w:rsid w:val="00441F3C"/>
    <w:rsid w:val="00442F91"/>
    <w:rsid w:val="00454FCC"/>
    <w:rsid w:val="00456721"/>
    <w:rsid w:val="00461B0E"/>
    <w:rsid w:val="0046756D"/>
    <w:rsid w:val="0048434F"/>
    <w:rsid w:val="0048529B"/>
    <w:rsid w:val="00491940"/>
    <w:rsid w:val="004A0395"/>
    <w:rsid w:val="004A38D1"/>
    <w:rsid w:val="004B2CAB"/>
    <w:rsid w:val="004D3A44"/>
    <w:rsid w:val="004E2042"/>
    <w:rsid w:val="004E6E31"/>
    <w:rsid w:val="004F1A56"/>
    <w:rsid w:val="004F3592"/>
    <w:rsid w:val="004F5251"/>
    <w:rsid w:val="004F5257"/>
    <w:rsid w:val="004F53D1"/>
    <w:rsid w:val="004F5808"/>
    <w:rsid w:val="004F5CAC"/>
    <w:rsid w:val="00504ABC"/>
    <w:rsid w:val="005055C4"/>
    <w:rsid w:val="00505763"/>
    <w:rsid w:val="005118A3"/>
    <w:rsid w:val="00521B80"/>
    <w:rsid w:val="0052205C"/>
    <w:rsid w:val="00523B37"/>
    <w:rsid w:val="00527FDC"/>
    <w:rsid w:val="005306AE"/>
    <w:rsid w:val="005377D7"/>
    <w:rsid w:val="00543D36"/>
    <w:rsid w:val="005453FD"/>
    <w:rsid w:val="00546B4D"/>
    <w:rsid w:val="00560749"/>
    <w:rsid w:val="00564293"/>
    <w:rsid w:val="00565E5C"/>
    <w:rsid w:val="00581528"/>
    <w:rsid w:val="005920CD"/>
    <w:rsid w:val="0059527E"/>
    <w:rsid w:val="005B15A2"/>
    <w:rsid w:val="005B40DB"/>
    <w:rsid w:val="005B61EE"/>
    <w:rsid w:val="005D3E55"/>
    <w:rsid w:val="005D7AD3"/>
    <w:rsid w:val="005D7EE7"/>
    <w:rsid w:val="005E2281"/>
    <w:rsid w:val="005E5068"/>
    <w:rsid w:val="005F13A8"/>
    <w:rsid w:val="005F1C2E"/>
    <w:rsid w:val="005F71C3"/>
    <w:rsid w:val="00602791"/>
    <w:rsid w:val="00621393"/>
    <w:rsid w:val="0062311C"/>
    <w:rsid w:val="00625D6C"/>
    <w:rsid w:val="00627159"/>
    <w:rsid w:val="00627408"/>
    <w:rsid w:val="00630996"/>
    <w:rsid w:val="00633183"/>
    <w:rsid w:val="00642E0C"/>
    <w:rsid w:val="00643A3D"/>
    <w:rsid w:val="00644386"/>
    <w:rsid w:val="00645225"/>
    <w:rsid w:val="006624A2"/>
    <w:rsid w:val="00665D6F"/>
    <w:rsid w:val="00667837"/>
    <w:rsid w:val="00680B0C"/>
    <w:rsid w:val="00683D69"/>
    <w:rsid w:val="00692D45"/>
    <w:rsid w:val="00696C66"/>
    <w:rsid w:val="006A3C0F"/>
    <w:rsid w:val="006A52BF"/>
    <w:rsid w:val="006A5761"/>
    <w:rsid w:val="006D008F"/>
    <w:rsid w:val="006D01D9"/>
    <w:rsid w:val="006D11CF"/>
    <w:rsid w:val="006D1FC6"/>
    <w:rsid w:val="006E4094"/>
    <w:rsid w:val="00702FBC"/>
    <w:rsid w:val="007049ED"/>
    <w:rsid w:val="00706F07"/>
    <w:rsid w:val="007140EC"/>
    <w:rsid w:val="007254EC"/>
    <w:rsid w:val="00731D57"/>
    <w:rsid w:val="0073268B"/>
    <w:rsid w:val="007350D2"/>
    <w:rsid w:val="00741455"/>
    <w:rsid w:val="0074258F"/>
    <w:rsid w:val="007557F7"/>
    <w:rsid w:val="00757966"/>
    <w:rsid w:val="00770DF0"/>
    <w:rsid w:val="00781CA2"/>
    <w:rsid w:val="00781D2D"/>
    <w:rsid w:val="00783DB2"/>
    <w:rsid w:val="007850A8"/>
    <w:rsid w:val="0078604B"/>
    <w:rsid w:val="007A1592"/>
    <w:rsid w:val="007A1CC8"/>
    <w:rsid w:val="007A7FE4"/>
    <w:rsid w:val="007B537A"/>
    <w:rsid w:val="007C20C9"/>
    <w:rsid w:val="007C3F4E"/>
    <w:rsid w:val="007E1111"/>
    <w:rsid w:val="007E517A"/>
    <w:rsid w:val="0082016C"/>
    <w:rsid w:val="008379BA"/>
    <w:rsid w:val="00843C4D"/>
    <w:rsid w:val="0084552D"/>
    <w:rsid w:val="00847E53"/>
    <w:rsid w:val="00850596"/>
    <w:rsid w:val="008659F6"/>
    <w:rsid w:val="0087071B"/>
    <w:rsid w:val="008737A1"/>
    <w:rsid w:val="0087691A"/>
    <w:rsid w:val="00877DAC"/>
    <w:rsid w:val="00880376"/>
    <w:rsid w:val="00880B2C"/>
    <w:rsid w:val="008849B7"/>
    <w:rsid w:val="0088782E"/>
    <w:rsid w:val="008A13A2"/>
    <w:rsid w:val="008A3DD3"/>
    <w:rsid w:val="008B2288"/>
    <w:rsid w:val="008B2BB4"/>
    <w:rsid w:val="008B4C3C"/>
    <w:rsid w:val="008C1647"/>
    <w:rsid w:val="008D1687"/>
    <w:rsid w:val="008D405D"/>
    <w:rsid w:val="008D7B37"/>
    <w:rsid w:val="008E12E1"/>
    <w:rsid w:val="008F2811"/>
    <w:rsid w:val="009013B3"/>
    <w:rsid w:val="00903659"/>
    <w:rsid w:val="009144F4"/>
    <w:rsid w:val="00923935"/>
    <w:rsid w:val="00926287"/>
    <w:rsid w:val="0094493F"/>
    <w:rsid w:val="009512A2"/>
    <w:rsid w:val="0095194F"/>
    <w:rsid w:val="00964AC9"/>
    <w:rsid w:val="00975944"/>
    <w:rsid w:val="00982638"/>
    <w:rsid w:val="00987DF1"/>
    <w:rsid w:val="00991C67"/>
    <w:rsid w:val="00993356"/>
    <w:rsid w:val="009A0F84"/>
    <w:rsid w:val="009A40A9"/>
    <w:rsid w:val="009A7DF0"/>
    <w:rsid w:val="009B6A12"/>
    <w:rsid w:val="009B7184"/>
    <w:rsid w:val="009B76A6"/>
    <w:rsid w:val="009E4867"/>
    <w:rsid w:val="009E721E"/>
    <w:rsid w:val="009F27DD"/>
    <w:rsid w:val="009F42AF"/>
    <w:rsid w:val="009F7E5B"/>
    <w:rsid w:val="00A0729A"/>
    <w:rsid w:val="00A21766"/>
    <w:rsid w:val="00A230D9"/>
    <w:rsid w:val="00A31504"/>
    <w:rsid w:val="00A34DD1"/>
    <w:rsid w:val="00A35D37"/>
    <w:rsid w:val="00A423E5"/>
    <w:rsid w:val="00A46501"/>
    <w:rsid w:val="00A517BF"/>
    <w:rsid w:val="00A530FE"/>
    <w:rsid w:val="00A53E35"/>
    <w:rsid w:val="00A53FF6"/>
    <w:rsid w:val="00A600D7"/>
    <w:rsid w:val="00A605EE"/>
    <w:rsid w:val="00A667BA"/>
    <w:rsid w:val="00A72108"/>
    <w:rsid w:val="00A8041B"/>
    <w:rsid w:val="00A80FC5"/>
    <w:rsid w:val="00A8195B"/>
    <w:rsid w:val="00A82797"/>
    <w:rsid w:val="00A92485"/>
    <w:rsid w:val="00AA03D4"/>
    <w:rsid w:val="00AA135E"/>
    <w:rsid w:val="00AA16D4"/>
    <w:rsid w:val="00AB155E"/>
    <w:rsid w:val="00AC0A97"/>
    <w:rsid w:val="00AD2A6B"/>
    <w:rsid w:val="00AD7156"/>
    <w:rsid w:val="00AE79CD"/>
    <w:rsid w:val="00AF0DBD"/>
    <w:rsid w:val="00AF116E"/>
    <w:rsid w:val="00AF4CA9"/>
    <w:rsid w:val="00B00B8E"/>
    <w:rsid w:val="00B07C5A"/>
    <w:rsid w:val="00B20404"/>
    <w:rsid w:val="00B25F58"/>
    <w:rsid w:val="00B32DC5"/>
    <w:rsid w:val="00B36B49"/>
    <w:rsid w:val="00B41B4E"/>
    <w:rsid w:val="00B4567F"/>
    <w:rsid w:val="00B461DD"/>
    <w:rsid w:val="00B51860"/>
    <w:rsid w:val="00B5613B"/>
    <w:rsid w:val="00B71ACF"/>
    <w:rsid w:val="00B82069"/>
    <w:rsid w:val="00B83359"/>
    <w:rsid w:val="00B908AA"/>
    <w:rsid w:val="00B919A3"/>
    <w:rsid w:val="00B92185"/>
    <w:rsid w:val="00B94931"/>
    <w:rsid w:val="00BA0BB8"/>
    <w:rsid w:val="00BA5727"/>
    <w:rsid w:val="00BB2995"/>
    <w:rsid w:val="00BD2C15"/>
    <w:rsid w:val="00BD66CC"/>
    <w:rsid w:val="00BE2DF5"/>
    <w:rsid w:val="00BE6A5A"/>
    <w:rsid w:val="00BF0D4F"/>
    <w:rsid w:val="00BF1252"/>
    <w:rsid w:val="00BF3CA4"/>
    <w:rsid w:val="00BF4D3B"/>
    <w:rsid w:val="00BF5F5A"/>
    <w:rsid w:val="00C0243D"/>
    <w:rsid w:val="00C05E20"/>
    <w:rsid w:val="00C0696E"/>
    <w:rsid w:val="00C074D3"/>
    <w:rsid w:val="00C10A56"/>
    <w:rsid w:val="00C1239C"/>
    <w:rsid w:val="00C15C82"/>
    <w:rsid w:val="00C173FA"/>
    <w:rsid w:val="00C369F5"/>
    <w:rsid w:val="00C4455D"/>
    <w:rsid w:val="00C5388A"/>
    <w:rsid w:val="00C629EF"/>
    <w:rsid w:val="00C75099"/>
    <w:rsid w:val="00C82116"/>
    <w:rsid w:val="00C83442"/>
    <w:rsid w:val="00C866F5"/>
    <w:rsid w:val="00C908AC"/>
    <w:rsid w:val="00C9435F"/>
    <w:rsid w:val="00C95DEA"/>
    <w:rsid w:val="00CA00E2"/>
    <w:rsid w:val="00CC539A"/>
    <w:rsid w:val="00CD4982"/>
    <w:rsid w:val="00CE4ADD"/>
    <w:rsid w:val="00CF4231"/>
    <w:rsid w:val="00CF76DB"/>
    <w:rsid w:val="00D07DBA"/>
    <w:rsid w:val="00D16234"/>
    <w:rsid w:val="00D3208A"/>
    <w:rsid w:val="00D35379"/>
    <w:rsid w:val="00D366C4"/>
    <w:rsid w:val="00D36969"/>
    <w:rsid w:val="00D36F0F"/>
    <w:rsid w:val="00D44BB1"/>
    <w:rsid w:val="00D46CAB"/>
    <w:rsid w:val="00D515CB"/>
    <w:rsid w:val="00D51986"/>
    <w:rsid w:val="00D6310A"/>
    <w:rsid w:val="00D71936"/>
    <w:rsid w:val="00D74955"/>
    <w:rsid w:val="00D77511"/>
    <w:rsid w:val="00D83358"/>
    <w:rsid w:val="00D94228"/>
    <w:rsid w:val="00DA3CE5"/>
    <w:rsid w:val="00DC1FA5"/>
    <w:rsid w:val="00DC6360"/>
    <w:rsid w:val="00DD27CD"/>
    <w:rsid w:val="00DD550A"/>
    <w:rsid w:val="00DE070A"/>
    <w:rsid w:val="00DE1FAA"/>
    <w:rsid w:val="00DE384E"/>
    <w:rsid w:val="00DE75CD"/>
    <w:rsid w:val="00DE7A03"/>
    <w:rsid w:val="00DF511D"/>
    <w:rsid w:val="00DF61EE"/>
    <w:rsid w:val="00E00F36"/>
    <w:rsid w:val="00E104B0"/>
    <w:rsid w:val="00E10B74"/>
    <w:rsid w:val="00E16443"/>
    <w:rsid w:val="00E23663"/>
    <w:rsid w:val="00E23F89"/>
    <w:rsid w:val="00E31076"/>
    <w:rsid w:val="00E36C6B"/>
    <w:rsid w:val="00E40FC8"/>
    <w:rsid w:val="00E57604"/>
    <w:rsid w:val="00E602C4"/>
    <w:rsid w:val="00E61444"/>
    <w:rsid w:val="00E61E10"/>
    <w:rsid w:val="00E629C4"/>
    <w:rsid w:val="00E653EF"/>
    <w:rsid w:val="00E67FE4"/>
    <w:rsid w:val="00E71BC8"/>
    <w:rsid w:val="00E734DE"/>
    <w:rsid w:val="00E80A63"/>
    <w:rsid w:val="00E81D30"/>
    <w:rsid w:val="00E82541"/>
    <w:rsid w:val="00E83E7B"/>
    <w:rsid w:val="00E85C0F"/>
    <w:rsid w:val="00E96A29"/>
    <w:rsid w:val="00EC1FFA"/>
    <w:rsid w:val="00EC2179"/>
    <w:rsid w:val="00ED33F7"/>
    <w:rsid w:val="00EE410D"/>
    <w:rsid w:val="00F04252"/>
    <w:rsid w:val="00F04946"/>
    <w:rsid w:val="00F21795"/>
    <w:rsid w:val="00F30E4C"/>
    <w:rsid w:val="00F319AC"/>
    <w:rsid w:val="00F329EF"/>
    <w:rsid w:val="00F4452F"/>
    <w:rsid w:val="00F44DB8"/>
    <w:rsid w:val="00F578E3"/>
    <w:rsid w:val="00F64417"/>
    <w:rsid w:val="00F65F5F"/>
    <w:rsid w:val="00F8654C"/>
    <w:rsid w:val="00FD05ED"/>
    <w:rsid w:val="00FD0776"/>
    <w:rsid w:val="00FD08F9"/>
    <w:rsid w:val="00FE38CE"/>
    <w:rsid w:val="00FE66CB"/>
    <w:rsid w:val="00FE6CF7"/>
    <w:rsid w:val="00FF4C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F573E4"/>
  <w15:docId w15:val="{B6E3F73F-1716-4018-8740-5D17EB171A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46B4D"/>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4F5C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4F5CAC"/>
    <w:rPr>
      <w:rFonts w:ascii="Courier New" w:eastAsia="Times New Roman" w:hAnsi="Courier New" w:cs="Courier New"/>
      <w:sz w:val="20"/>
      <w:szCs w:val="20"/>
      <w:lang w:eastAsia="ru-RU"/>
    </w:rPr>
  </w:style>
  <w:style w:type="paragraph" w:styleId="a3">
    <w:name w:val="List Paragraph"/>
    <w:aliases w:val="Абзац списка литеральный,List Paragraph,Bullet List,FooterText,numbered,Bullet 1,Use Case List Paragraph,Paragraphe de liste1,lp1,Цветной список - Акцент 11,Булет1,1Булет,it_List1,Абзац списка5,Заголовок_3,Подпись рисунка,Маркер,Standart"/>
    <w:basedOn w:val="a"/>
    <w:link w:val="a4"/>
    <w:uiPriority w:val="34"/>
    <w:qFormat/>
    <w:rsid w:val="004F5CAC"/>
    <w:pPr>
      <w:ind w:left="720"/>
      <w:contextualSpacing/>
    </w:pPr>
    <w:rPr>
      <w:rFonts w:eastAsiaTheme="minorHAnsi"/>
      <w:lang w:eastAsia="en-US"/>
    </w:rPr>
  </w:style>
  <w:style w:type="table" w:styleId="a5">
    <w:name w:val="Table Grid"/>
    <w:basedOn w:val="a1"/>
    <w:uiPriority w:val="59"/>
    <w:rsid w:val="004F5C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4F5CA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4F5CAC"/>
    <w:rPr>
      <w:rFonts w:ascii="Tahoma" w:eastAsiaTheme="minorEastAsia" w:hAnsi="Tahoma" w:cs="Tahoma"/>
      <w:sz w:val="16"/>
      <w:szCs w:val="16"/>
      <w:lang w:eastAsia="ru-RU"/>
    </w:rPr>
  </w:style>
  <w:style w:type="paragraph" w:styleId="a8">
    <w:name w:val="header"/>
    <w:basedOn w:val="a"/>
    <w:link w:val="a9"/>
    <w:uiPriority w:val="99"/>
    <w:unhideWhenUsed/>
    <w:rsid w:val="004F5CAC"/>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4F5CAC"/>
    <w:rPr>
      <w:rFonts w:eastAsiaTheme="minorEastAsia"/>
      <w:lang w:eastAsia="ru-RU"/>
    </w:rPr>
  </w:style>
  <w:style w:type="paragraph" w:styleId="aa">
    <w:name w:val="footer"/>
    <w:basedOn w:val="a"/>
    <w:link w:val="ab"/>
    <w:uiPriority w:val="99"/>
    <w:unhideWhenUsed/>
    <w:rsid w:val="004F5CAC"/>
    <w:pPr>
      <w:tabs>
        <w:tab w:val="center" w:pos="4677"/>
        <w:tab w:val="right" w:pos="9355"/>
      </w:tabs>
      <w:spacing w:after="0" w:line="240" w:lineRule="auto"/>
    </w:pPr>
  </w:style>
  <w:style w:type="character" w:customStyle="1" w:styleId="ab">
    <w:name w:val="Нижний колонтитул Знак"/>
    <w:basedOn w:val="a0"/>
    <w:link w:val="aa"/>
    <w:uiPriority w:val="99"/>
    <w:rsid w:val="004F5CAC"/>
    <w:rPr>
      <w:rFonts w:eastAsiaTheme="minorEastAsia"/>
      <w:lang w:eastAsia="ru-RU"/>
    </w:rPr>
  </w:style>
  <w:style w:type="character" w:styleId="ac">
    <w:name w:val="Hyperlink"/>
    <w:basedOn w:val="a0"/>
    <w:uiPriority w:val="99"/>
    <w:unhideWhenUsed/>
    <w:rsid w:val="009F27DD"/>
    <w:rPr>
      <w:color w:val="0000FF"/>
      <w:u w:val="single"/>
    </w:rPr>
  </w:style>
  <w:style w:type="paragraph" w:customStyle="1" w:styleId="parameter">
    <w:name w:val="parameter"/>
    <w:basedOn w:val="a"/>
    <w:rsid w:val="003A19A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4">
    <w:name w:val="Абзац списка Знак"/>
    <w:aliases w:val="Абзац списка литеральный Знак,List Paragraph Знак,Bullet List Знак,FooterText Знак,numbered Знак,Bullet 1 Знак,Use Case List Paragraph Знак,Paragraphe de liste1 Знак,lp1 Знак,Цветной список - Акцент 11 Знак,Булет1 Знак,1Булет Знак"/>
    <w:link w:val="a3"/>
    <w:uiPriority w:val="34"/>
    <w:qFormat/>
    <w:locked/>
    <w:rsid w:val="001D2159"/>
  </w:style>
  <w:style w:type="paragraph" w:styleId="ad">
    <w:name w:val="Normal (Web)"/>
    <w:basedOn w:val="a"/>
    <w:uiPriority w:val="99"/>
    <w:unhideWhenUsed/>
    <w:rsid w:val="004A38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rsid w:val="00BE6A5A"/>
    <w:pPr>
      <w:widowControl w:val="0"/>
      <w:autoSpaceDE w:val="0"/>
      <w:autoSpaceDN w:val="0"/>
      <w:spacing w:after="0" w:line="240" w:lineRule="auto"/>
    </w:pPr>
    <w:rPr>
      <w:rFonts w:ascii="Calibri" w:eastAsiaTheme="minorEastAsia" w:hAnsi="Calibri" w:cs="Calibri"/>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8200151">
      <w:bodyDiv w:val="1"/>
      <w:marLeft w:val="0"/>
      <w:marRight w:val="0"/>
      <w:marTop w:val="0"/>
      <w:marBottom w:val="0"/>
      <w:divBdr>
        <w:top w:val="none" w:sz="0" w:space="0" w:color="auto"/>
        <w:left w:val="none" w:sz="0" w:space="0" w:color="auto"/>
        <w:bottom w:val="none" w:sz="0" w:space="0" w:color="auto"/>
        <w:right w:val="none" w:sz="0" w:space="0" w:color="auto"/>
      </w:divBdr>
    </w:div>
    <w:div w:id="639506213">
      <w:bodyDiv w:val="1"/>
      <w:marLeft w:val="0"/>
      <w:marRight w:val="0"/>
      <w:marTop w:val="0"/>
      <w:marBottom w:val="0"/>
      <w:divBdr>
        <w:top w:val="none" w:sz="0" w:space="0" w:color="auto"/>
        <w:left w:val="none" w:sz="0" w:space="0" w:color="auto"/>
        <w:bottom w:val="none" w:sz="0" w:space="0" w:color="auto"/>
        <w:right w:val="none" w:sz="0" w:space="0" w:color="auto"/>
      </w:divBdr>
    </w:div>
    <w:div w:id="696078257">
      <w:bodyDiv w:val="1"/>
      <w:marLeft w:val="0"/>
      <w:marRight w:val="0"/>
      <w:marTop w:val="0"/>
      <w:marBottom w:val="0"/>
      <w:divBdr>
        <w:top w:val="none" w:sz="0" w:space="0" w:color="auto"/>
        <w:left w:val="none" w:sz="0" w:space="0" w:color="auto"/>
        <w:bottom w:val="none" w:sz="0" w:space="0" w:color="auto"/>
        <w:right w:val="none" w:sz="0" w:space="0" w:color="auto"/>
      </w:divBdr>
    </w:div>
    <w:div w:id="1238513664">
      <w:bodyDiv w:val="1"/>
      <w:marLeft w:val="0"/>
      <w:marRight w:val="0"/>
      <w:marTop w:val="0"/>
      <w:marBottom w:val="0"/>
      <w:divBdr>
        <w:top w:val="none" w:sz="0" w:space="0" w:color="auto"/>
        <w:left w:val="none" w:sz="0" w:space="0" w:color="auto"/>
        <w:bottom w:val="none" w:sz="0" w:space="0" w:color="auto"/>
        <w:right w:val="none" w:sz="0" w:space="0" w:color="auto"/>
      </w:divBdr>
    </w:div>
    <w:div w:id="1318194271">
      <w:bodyDiv w:val="1"/>
      <w:marLeft w:val="0"/>
      <w:marRight w:val="0"/>
      <w:marTop w:val="0"/>
      <w:marBottom w:val="0"/>
      <w:divBdr>
        <w:top w:val="none" w:sz="0" w:space="0" w:color="auto"/>
        <w:left w:val="none" w:sz="0" w:space="0" w:color="auto"/>
        <w:bottom w:val="none" w:sz="0" w:space="0" w:color="auto"/>
        <w:right w:val="none" w:sz="0" w:space="0" w:color="auto"/>
      </w:divBdr>
    </w:div>
    <w:div w:id="1368143640">
      <w:bodyDiv w:val="1"/>
      <w:marLeft w:val="0"/>
      <w:marRight w:val="0"/>
      <w:marTop w:val="0"/>
      <w:marBottom w:val="0"/>
      <w:divBdr>
        <w:top w:val="none" w:sz="0" w:space="0" w:color="auto"/>
        <w:left w:val="none" w:sz="0" w:space="0" w:color="auto"/>
        <w:bottom w:val="none" w:sz="0" w:space="0" w:color="auto"/>
        <w:right w:val="none" w:sz="0" w:space="0" w:color="auto"/>
      </w:divBdr>
    </w:div>
    <w:div w:id="1444030939">
      <w:bodyDiv w:val="1"/>
      <w:marLeft w:val="0"/>
      <w:marRight w:val="0"/>
      <w:marTop w:val="0"/>
      <w:marBottom w:val="0"/>
      <w:divBdr>
        <w:top w:val="none" w:sz="0" w:space="0" w:color="auto"/>
        <w:left w:val="none" w:sz="0" w:space="0" w:color="auto"/>
        <w:bottom w:val="none" w:sz="0" w:space="0" w:color="auto"/>
        <w:right w:val="none" w:sz="0" w:space="0" w:color="auto"/>
      </w:divBdr>
    </w:div>
    <w:div w:id="1691369381">
      <w:bodyDiv w:val="1"/>
      <w:marLeft w:val="0"/>
      <w:marRight w:val="0"/>
      <w:marTop w:val="0"/>
      <w:marBottom w:val="0"/>
      <w:divBdr>
        <w:top w:val="none" w:sz="0" w:space="0" w:color="auto"/>
        <w:left w:val="none" w:sz="0" w:space="0" w:color="auto"/>
        <w:bottom w:val="none" w:sz="0" w:space="0" w:color="auto"/>
        <w:right w:val="none" w:sz="0" w:space="0" w:color="auto"/>
      </w:divBdr>
    </w:div>
    <w:div w:id="1734238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A14AE9-54AB-456A-B571-A80A2DF6AA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639</TotalTime>
  <Pages>6</Pages>
  <Words>2567</Words>
  <Characters>14632</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Штыркова Валерия Олеговна</cp:lastModifiedBy>
  <cp:revision>1786</cp:revision>
  <dcterms:created xsi:type="dcterms:W3CDTF">2023-10-11T12:57:00Z</dcterms:created>
  <dcterms:modified xsi:type="dcterms:W3CDTF">2025-09-16T11:58:00Z</dcterms:modified>
</cp:coreProperties>
</file>