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E59" w:rsidRPr="00241E59" w:rsidRDefault="00241E59" w:rsidP="00241E59">
      <w:pPr>
        <w:pStyle w:val="a3"/>
        <w:spacing w:before="0" w:beforeAutospacing="0" w:after="0"/>
        <w:jc w:val="right"/>
        <w:rPr>
          <w:b/>
          <w:bCs/>
          <w:color w:val="000000"/>
          <w:sz w:val="26"/>
          <w:szCs w:val="26"/>
        </w:rPr>
      </w:pPr>
      <w:r w:rsidRPr="00241E59">
        <w:rPr>
          <w:b/>
          <w:bCs/>
          <w:color w:val="000000"/>
          <w:sz w:val="26"/>
          <w:szCs w:val="26"/>
        </w:rPr>
        <w:t>НВ/5415/25</w:t>
      </w:r>
      <w:r>
        <w:rPr>
          <w:b/>
          <w:bCs/>
          <w:color w:val="000000"/>
          <w:sz w:val="26"/>
          <w:szCs w:val="26"/>
          <w:lang w:val="en-US"/>
        </w:rPr>
        <w:t xml:space="preserve"> </w:t>
      </w:r>
      <w:r>
        <w:rPr>
          <w:b/>
          <w:bCs/>
          <w:color w:val="000000"/>
          <w:sz w:val="26"/>
          <w:szCs w:val="26"/>
        </w:rPr>
        <w:t>от 12.09.2025</w:t>
      </w:r>
      <w:bookmarkStart w:id="0" w:name="_GoBack"/>
      <w:bookmarkEnd w:id="0"/>
    </w:p>
    <w:p w:rsidR="00241E59" w:rsidRDefault="00241E59" w:rsidP="00241E59">
      <w:pPr>
        <w:pStyle w:val="a3"/>
        <w:spacing w:before="0" w:beforeAutospacing="0" w:after="0"/>
        <w:jc w:val="center"/>
      </w:pPr>
      <w:r>
        <w:rPr>
          <w:b/>
          <w:bCs/>
          <w:color w:val="000000"/>
          <w:sz w:val="26"/>
          <w:szCs w:val="26"/>
        </w:rPr>
        <w:t>РЕШЕНИЕ</w:t>
      </w:r>
    </w:p>
    <w:p w:rsidR="00241E59" w:rsidRDefault="00241E59" w:rsidP="00241E59">
      <w:pPr>
        <w:pStyle w:val="a3"/>
        <w:spacing w:before="0" w:beforeAutospacing="0" w:after="0"/>
        <w:jc w:val="center"/>
      </w:pPr>
      <w:r>
        <w:rPr>
          <w:b/>
          <w:bCs/>
          <w:color w:val="000000"/>
          <w:sz w:val="26"/>
          <w:szCs w:val="26"/>
        </w:rPr>
        <w:t>по результатам рассмотрения жалобы ООО "</w:t>
      </w:r>
      <w:proofErr w:type="spellStart"/>
      <w:r>
        <w:rPr>
          <w:b/>
          <w:bCs/>
          <w:color w:val="000000"/>
          <w:sz w:val="26"/>
          <w:szCs w:val="26"/>
        </w:rPr>
        <w:t>Политон</w:t>
      </w:r>
      <w:proofErr w:type="spellEnd"/>
      <w:r>
        <w:rPr>
          <w:b/>
          <w:bCs/>
          <w:color w:val="000000"/>
          <w:sz w:val="26"/>
          <w:szCs w:val="26"/>
        </w:rPr>
        <w:t>-Тех"</w:t>
      </w:r>
    </w:p>
    <w:p w:rsidR="00241E59" w:rsidRDefault="00241E59" w:rsidP="00241E59">
      <w:pPr>
        <w:pStyle w:val="a3"/>
        <w:spacing w:before="0" w:beforeAutospacing="0" w:after="0"/>
        <w:jc w:val="both"/>
      </w:pPr>
    </w:p>
    <w:p w:rsidR="00241E59" w:rsidRDefault="00241E59" w:rsidP="00241E59">
      <w:pPr>
        <w:pStyle w:val="a3"/>
        <w:spacing w:before="0" w:beforeAutospacing="0" w:after="0"/>
        <w:jc w:val="both"/>
      </w:pPr>
      <w:r>
        <w:rPr>
          <w:b/>
          <w:bCs/>
          <w:color w:val="000000"/>
          <w:sz w:val="26"/>
          <w:szCs w:val="26"/>
        </w:rPr>
        <w:t>Дело № 021/06/33-83</w:t>
      </w:r>
      <w:r w:rsidRPr="00241E59">
        <w:rPr>
          <w:b/>
          <w:bCs/>
          <w:color w:val="000000"/>
          <w:sz w:val="26"/>
          <w:szCs w:val="26"/>
        </w:rPr>
        <w:t>2</w:t>
      </w:r>
      <w:r>
        <w:rPr>
          <w:b/>
          <w:bCs/>
          <w:color w:val="000000"/>
          <w:sz w:val="26"/>
          <w:szCs w:val="26"/>
        </w:rPr>
        <w:t xml:space="preserve">/2025 </w:t>
      </w:r>
      <w:r>
        <w:rPr>
          <w:b/>
          <w:bCs/>
          <w:color w:val="000000"/>
          <w:sz w:val="26"/>
          <w:szCs w:val="26"/>
          <w:lang w:val="en-US"/>
        </w:rPr>
        <w:t xml:space="preserve">                                                </w:t>
      </w:r>
      <w:r>
        <w:rPr>
          <w:b/>
          <w:bCs/>
          <w:color w:val="000000"/>
          <w:sz w:val="26"/>
          <w:szCs w:val="26"/>
        </w:rPr>
        <w:t>г. Чебоксары</w:t>
      </w:r>
    </w:p>
    <w:p w:rsidR="00241E59" w:rsidRDefault="00241E59" w:rsidP="00241E59">
      <w:pPr>
        <w:pStyle w:val="a3"/>
        <w:spacing w:before="0" w:beforeAutospacing="0" w:after="0"/>
        <w:jc w:val="both"/>
      </w:pPr>
    </w:p>
    <w:p w:rsidR="00241E59" w:rsidRDefault="00241E59" w:rsidP="00241E59">
      <w:pPr>
        <w:pStyle w:val="a3"/>
        <w:spacing w:before="0" w:beforeAutospacing="0" w:after="0"/>
        <w:ind w:firstLine="567"/>
        <w:jc w:val="both"/>
      </w:pPr>
      <w:r>
        <w:rPr>
          <w:color w:val="000000"/>
          <w:sz w:val="26"/>
          <w:szCs w:val="26"/>
        </w:rPr>
        <w:t>Резолютивная часть решения оглашена 1</w:t>
      </w:r>
      <w:r w:rsidRPr="00241E59">
        <w:rPr>
          <w:color w:val="000000"/>
          <w:sz w:val="26"/>
          <w:szCs w:val="26"/>
        </w:rPr>
        <w:t>2</w:t>
      </w:r>
      <w:r>
        <w:rPr>
          <w:color w:val="000000"/>
          <w:sz w:val="26"/>
          <w:szCs w:val="26"/>
        </w:rPr>
        <w:t xml:space="preserve"> сентября 2025 года </w:t>
      </w:r>
    </w:p>
    <w:p w:rsidR="00241E59" w:rsidRDefault="00241E59" w:rsidP="00241E59">
      <w:pPr>
        <w:pStyle w:val="a3"/>
        <w:spacing w:before="0" w:beforeAutospacing="0" w:after="0"/>
        <w:ind w:firstLine="567"/>
        <w:jc w:val="both"/>
      </w:pPr>
      <w:r>
        <w:rPr>
          <w:color w:val="000000"/>
          <w:sz w:val="26"/>
          <w:szCs w:val="26"/>
        </w:rPr>
        <w:t>Решение изготовлено в полном объеме 1</w:t>
      </w:r>
      <w:r w:rsidRPr="00241E59">
        <w:rPr>
          <w:color w:val="000000"/>
          <w:sz w:val="26"/>
          <w:szCs w:val="26"/>
        </w:rPr>
        <w:t>2</w:t>
      </w:r>
      <w:r>
        <w:rPr>
          <w:color w:val="000000"/>
          <w:sz w:val="26"/>
          <w:szCs w:val="26"/>
        </w:rPr>
        <w:t xml:space="preserve"> сентября 2025 года </w:t>
      </w:r>
    </w:p>
    <w:p w:rsidR="00241E59" w:rsidRDefault="00241E59" w:rsidP="00241E59">
      <w:pPr>
        <w:pStyle w:val="a3"/>
        <w:spacing w:before="0" w:beforeAutospacing="0" w:after="0"/>
        <w:ind w:firstLine="567"/>
        <w:jc w:val="both"/>
      </w:pPr>
    </w:p>
    <w:p w:rsidR="00241E59" w:rsidRDefault="00241E59" w:rsidP="00241E59">
      <w:pPr>
        <w:pStyle w:val="a3"/>
        <w:spacing w:before="0" w:beforeAutospacing="0" w:after="0"/>
        <w:ind w:firstLine="567"/>
        <w:jc w:val="both"/>
      </w:pPr>
      <w:r>
        <w:rPr>
          <w:color w:val="000000"/>
          <w:sz w:val="26"/>
          <w:szCs w:val="26"/>
        </w:rPr>
        <w:t xml:space="preserve">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10.02.2023 № 9 в составе: </w:t>
      </w:r>
    </w:p>
    <w:p w:rsidR="00241E59" w:rsidRPr="00241E59" w:rsidRDefault="00241E59" w:rsidP="00241E59">
      <w:pPr>
        <w:pStyle w:val="a3"/>
        <w:spacing w:after="0"/>
        <w:rPr>
          <w:lang w:val="en-US"/>
        </w:rPr>
      </w:pPr>
      <w:r>
        <w:rPr>
          <w:color w:val="000000"/>
          <w:sz w:val="26"/>
          <w:szCs w:val="26"/>
          <w:lang w:val="en-US"/>
        </w:rPr>
        <w:t>&lt;…&gt;</w:t>
      </w:r>
    </w:p>
    <w:p w:rsidR="00241E59" w:rsidRDefault="00241E59" w:rsidP="00241E59">
      <w:pPr>
        <w:pStyle w:val="a3"/>
        <w:spacing w:before="0" w:beforeAutospacing="0" w:after="0"/>
        <w:ind w:firstLine="567"/>
        <w:jc w:val="both"/>
      </w:pPr>
    </w:p>
    <w:p w:rsidR="00241E59" w:rsidRDefault="00241E59" w:rsidP="00241E59">
      <w:pPr>
        <w:pStyle w:val="a3"/>
        <w:spacing w:before="0" w:beforeAutospacing="0" w:after="0"/>
        <w:ind w:firstLine="567"/>
        <w:jc w:val="both"/>
      </w:pPr>
      <w:r>
        <w:rPr>
          <w:sz w:val="26"/>
          <w:szCs w:val="26"/>
        </w:rPr>
        <w:t>при участии представителей от:</w:t>
      </w:r>
    </w:p>
    <w:p w:rsidR="00241E59" w:rsidRPr="00241E59" w:rsidRDefault="00241E59" w:rsidP="00241E59">
      <w:pPr>
        <w:pStyle w:val="a3"/>
        <w:spacing w:after="0"/>
      </w:pPr>
      <w:r>
        <w:rPr>
          <w:color w:val="000000"/>
          <w:sz w:val="26"/>
          <w:szCs w:val="26"/>
        </w:rPr>
        <w:t xml:space="preserve">заказчика – Бюджетное учреждение «Чувашский республиканский центр новых образовательных технологий» Министерства образования Чувашской Республики (далее Бюджетное учреждение «Чувашский республиканский центр новых образовательных технологий» Министерства образования Чувашской Республики) — </w:t>
      </w:r>
      <w:r w:rsidRPr="00241E59">
        <w:rPr>
          <w:color w:val="000000"/>
          <w:sz w:val="26"/>
          <w:szCs w:val="26"/>
        </w:rPr>
        <w:t>&lt;…&gt;</w:t>
      </w:r>
    </w:p>
    <w:p w:rsidR="00241E59" w:rsidRDefault="00241E59" w:rsidP="00241E59">
      <w:pPr>
        <w:pStyle w:val="a3"/>
        <w:spacing w:before="0" w:beforeAutospacing="0" w:after="0"/>
        <w:ind w:firstLine="567"/>
        <w:jc w:val="both"/>
      </w:pPr>
    </w:p>
    <w:p w:rsidR="00241E59" w:rsidRPr="00241E59" w:rsidRDefault="00241E59" w:rsidP="00241E59">
      <w:pPr>
        <w:pStyle w:val="a3"/>
        <w:spacing w:after="0"/>
      </w:pPr>
      <w:r>
        <w:rPr>
          <w:color w:val="000000"/>
          <w:sz w:val="26"/>
          <w:szCs w:val="26"/>
        </w:rPr>
        <w:t xml:space="preserve">уполномоченного учреждения – казенного учреждения Чувашской Республики «Региональный центр закупок Чувашской Республики» (далее — Уполномоченное учреждение) </w:t>
      </w:r>
      <w:r w:rsidRPr="00241E59">
        <w:rPr>
          <w:color w:val="000000"/>
          <w:sz w:val="26"/>
          <w:szCs w:val="26"/>
        </w:rPr>
        <w:t>&lt;…&gt;</w:t>
      </w:r>
    </w:p>
    <w:p w:rsidR="00241E59" w:rsidRDefault="00241E59" w:rsidP="00241E59">
      <w:pPr>
        <w:pStyle w:val="a3"/>
        <w:spacing w:before="0" w:beforeAutospacing="0" w:after="0"/>
        <w:ind w:firstLine="567"/>
        <w:jc w:val="both"/>
      </w:pPr>
      <w:r>
        <w:rPr>
          <w:color w:val="000000"/>
          <w:sz w:val="26"/>
          <w:szCs w:val="26"/>
        </w:rPr>
        <w:t>,</w:t>
      </w:r>
    </w:p>
    <w:p w:rsidR="00241E59" w:rsidRPr="00241E59" w:rsidRDefault="00241E59" w:rsidP="00241E59">
      <w:pPr>
        <w:pStyle w:val="a3"/>
        <w:spacing w:after="0"/>
      </w:pPr>
      <w:r>
        <w:rPr>
          <w:color w:val="000000"/>
          <w:sz w:val="26"/>
          <w:szCs w:val="26"/>
        </w:rPr>
        <w:t>в присутствии заявителя — ООО "</w:t>
      </w:r>
      <w:proofErr w:type="spellStart"/>
      <w:r>
        <w:rPr>
          <w:color w:val="000000"/>
          <w:sz w:val="26"/>
          <w:szCs w:val="26"/>
        </w:rPr>
        <w:t>Политон</w:t>
      </w:r>
      <w:proofErr w:type="spellEnd"/>
      <w:r>
        <w:rPr>
          <w:color w:val="000000"/>
          <w:sz w:val="26"/>
          <w:szCs w:val="26"/>
        </w:rPr>
        <w:t xml:space="preserve">-Тех" </w:t>
      </w:r>
      <w:r w:rsidRPr="00241E59">
        <w:rPr>
          <w:color w:val="000000"/>
          <w:sz w:val="26"/>
          <w:szCs w:val="26"/>
        </w:rPr>
        <w:t>&lt;…&gt;</w:t>
      </w:r>
    </w:p>
    <w:p w:rsidR="00241E59" w:rsidRDefault="00241E59" w:rsidP="00241E59">
      <w:pPr>
        <w:pStyle w:val="a3"/>
        <w:spacing w:before="0" w:beforeAutospacing="0" w:after="0"/>
        <w:ind w:firstLine="567"/>
        <w:jc w:val="both"/>
      </w:pPr>
      <w:r>
        <w:rPr>
          <w:color w:val="000000"/>
          <w:sz w:val="26"/>
          <w:szCs w:val="26"/>
        </w:rPr>
        <w:t>,</w:t>
      </w:r>
    </w:p>
    <w:p w:rsidR="00241E59" w:rsidRDefault="00241E59" w:rsidP="00241E59">
      <w:pPr>
        <w:pStyle w:val="a3"/>
        <w:spacing w:before="0" w:beforeAutospacing="0" w:after="0"/>
        <w:ind w:firstLine="567"/>
        <w:jc w:val="both"/>
      </w:pPr>
      <w:r>
        <w:rPr>
          <w:color w:val="000000"/>
          <w:sz w:val="26"/>
          <w:szCs w:val="26"/>
        </w:rPr>
        <w:t>рассмотрев путем видео-конференц-связи жалобу ООО "</w:t>
      </w:r>
      <w:proofErr w:type="spellStart"/>
      <w:r>
        <w:rPr>
          <w:color w:val="000000"/>
          <w:sz w:val="26"/>
          <w:szCs w:val="26"/>
        </w:rPr>
        <w:t>Политон</w:t>
      </w:r>
      <w:proofErr w:type="spellEnd"/>
      <w:r>
        <w:rPr>
          <w:color w:val="000000"/>
          <w:sz w:val="26"/>
          <w:szCs w:val="26"/>
        </w:rPr>
        <w:t>-Тех" (далее — Заявитель) на действия заказчика при проведении запроса котировок в электронной форме на поставку тонер-картриджей для проведения ГИА (</w:t>
      </w:r>
      <w:proofErr w:type="spellStart"/>
      <w:proofErr w:type="gramStart"/>
      <w:r>
        <w:rPr>
          <w:color w:val="000000"/>
          <w:sz w:val="26"/>
          <w:szCs w:val="26"/>
        </w:rPr>
        <w:t>изв</w:t>
      </w:r>
      <w:proofErr w:type="spellEnd"/>
      <w:r>
        <w:rPr>
          <w:color w:val="000000"/>
          <w:sz w:val="26"/>
          <w:szCs w:val="26"/>
        </w:rPr>
        <w:t>.№</w:t>
      </w:r>
      <w:proofErr w:type="gramEnd"/>
      <w:r>
        <w:rPr>
          <w:color w:val="000000"/>
          <w:sz w:val="26"/>
          <w:szCs w:val="26"/>
        </w:rPr>
        <w:t xml:space="preserve"> 0815500000525011900),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41E59" w:rsidRDefault="00241E59" w:rsidP="00241E59">
      <w:pPr>
        <w:pStyle w:val="a3"/>
        <w:spacing w:before="0" w:beforeAutospacing="0" w:after="0"/>
        <w:ind w:firstLine="567"/>
        <w:jc w:val="both"/>
      </w:pPr>
    </w:p>
    <w:p w:rsidR="00241E59" w:rsidRDefault="00241E59" w:rsidP="00241E59">
      <w:pPr>
        <w:pStyle w:val="a3"/>
        <w:spacing w:before="0" w:beforeAutospacing="0" w:after="0"/>
        <w:ind w:firstLine="567"/>
        <w:jc w:val="center"/>
      </w:pPr>
      <w:r>
        <w:rPr>
          <w:b/>
          <w:bCs/>
          <w:color w:val="000000"/>
          <w:sz w:val="26"/>
          <w:szCs w:val="26"/>
        </w:rPr>
        <w:t>УСТАНОВИЛА:</w:t>
      </w:r>
    </w:p>
    <w:p w:rsidR="00241E59" w:rsidRDefault="00241E59" w:rsidP="00241E59">
      <w:pPr>
        <w:pStyle w:val="a3"/>
        <w:spacing w:before="0" w:beforeAutospacing="0" w:after="0"/>
        <w:ind w:firstLine="567"/>
        <w:jc w:val="both"/>
      </w:pPr>
    </w:p>
    <w:p w:rsidR="00241E59" w:rsidRDefault="00241E59" w:rsidP="00241E59">
      <w:pPr>
        <w:pStyle w:val="a3"/>
        <w:spacing w:before="0" w:beforeAutospacing="0" w:after="0"/>
        <w:ind w:firstLine="567"/>
        <w:jc w:val="both"/>
      </w:pPr>
      <w:r>
        <w:rPr>
          <w:color w:val="000000"/>
          <w:sz w:val="26"/>
          <w:szCs w:val="26"/>
        </w:rPr>
        <w:t>В Чувашское УФАС России 05.09.2025 поступила жалоба</w:t>
      </w:r>
      <w:r>
        <w:rPr>
          <w:color w:val="000000"/>
          <w:sz w:val="26"/>
          <w:szCs w:val="26"/>
          <w:shd w:val="clear" w:color="auto" w:fill="FFFFFF"/>
        </w:rPr>
        <w:t xml:space="preserve"> </w:t>
      </w:r>
      <w:r>
        <w:rPr>
          <w:color w:val="000000"/>
          <w:sz w:val="26"/>
          <w:szCs w:val="26"/>
        </w:rPr>
        <w:t>ООО "</w:t>
      </w:r>
      <w:proofErr w:type="spellStart"/>
      <w:r>
        <w:rPr>
          <w:color w:val="000000"/>
          <w:sz w:val="26"/>
          <w:szCs w:val="26"/>
        </w:rPr>
        <w:t>Политон</w:t>
      </w:r>
      <w:proofErr w:type="spellEnd"/>
      <w:r>
        <w:rPr>
          <w:color w:val="000000"/>
          <w:sz w:val="26"/>
          <w:szCs w:val="26"/>
        </w:rPr>
        <w:t xml:space="preserve">-Тех" на действия заказчика Бюджетное учреждение «Чувашский республиканский центр новых образовательных технологий» Министерства образования Чувашской Республики </w:t>
      </w:r>
      <w:r>
        <w:rPr>
          <w:color w:val="000000"/>
          <w:sz w:val="26"/>
          <w:szCs w:val="26"/>
          <w:shd w:val="clear" w:color="auto" w:fill="FFFFFF"/>
        </w:rPr>
        <w:t xml:space="preserve">при проведении </w:t>
      </w:r>
      <w:r>
        <w:rPr>
          <w:color w:val="000000"/>
          <w:sz w:val="26"/>
          <w:szCs w:val="26"/>
        </w:rPr>
        <w:t>запроса котировок в электронной форме на поставку тонер-картриджей для проведения ГИА (</w:t>
      </w:r>
      <w:proofErr w:type="spellStart"/>
      <w:r>
        <w:rPr>
          <w:color w:val="000000"/>
          <w:sz w:val="26"/>
          <w:szCs w:val="26"/>
        </w:rPr>
        <w:t>изв</w:t>
      </w:r>
      <w:proofErr w:type="spellEnd"/>
      <w:r>
        <w:rPr>
          <w:color w:val="000000"/>
          <w:sz w:val="26"/>
          <w:szCs w:val="26"/>
        </w:rPr>
        <w:t>. № 0815500000525011900).</w:t>
      </w:r>
    </w:p>
    <w:p w:rsidR="00241E59" w:rsidRDefault="00241E59" w:rsidP="00241E59">
      <w:pPr>
        <w:pStyle w:val="a3"/>
        <w:spacing w:before="0" w:beforeAutospacing="0" w:after="0"/>
        <w:ind w:right="-142" w:firstLine="567"/>
        <w:jc w:val="both"/>
      </w:pPr>
      <w:r>
        <w:rPr>
          <w:color w:val="000000"/>
          <w:sz w:val="26"/>
          <w:szCs w:val="26"/>
        </w:rPr>
        <w:t xml:space="preserve">По мнению подателя жалобы, Заказчиком нарушены требования к описанию объекта закупки, так как выбран неверный код ОКПД 2, что привело к не установлению ограничения закупок товаров, происходящих из иностранных </w:t>
      </w:r>
      <w:r>
        <w:rPr>
          <w:color w:val="000000"/>
          <w:sz w:val="26"/>
          <w:szCs w:val="26"/>
        </w:rPr>
        <w:lastRenderedPageBreak/>
        <w:t xml:space="preserve">государств, предусмотренные положениями Постановления Правительства РФ от 23.12.2024 N 1875. </w:t>
      </w:r>
      <w:proofErr w:type="gramStart"/>
      <w:r>
        <w:rPr>
          <w:color w:val="000000"/>
          <w:sz w:val="26"/>
          <w:szCs w:val="26"/>
        </w:rPr>
        <w:t>Кроме того</w:t>
      </w:r>
      <w:proofErr w:type="gramEnd"/>
      <w:r>
        <w:rPr>
          <w:color w:val="000000"/>
          <w:sz w:val="26"/>
          <w:szCs w:val="26"/>
        </w:rPr>
        <w:t xml:space="preserve"> необоснованно установлено требование о поставке «оригинального» картриджа.</w:t>
      </w:r>
    </w:p>
    <w:p w:rsidR="00241E59" w:rsidRDefault="00241E59" w:rsidP="00241E59">
      <w:pPr>
        <w:pStyle w:val="a3"/>
        <w:spacing w:before="0" w:beforeAutospacing="0" w:after="0"/>
        <w:ind w:right="-142" w:firstLine="567"/>
        <w:jc w:val="both"/>
      </w:pPr>
      <w:r>
        <w:rPr>
          <w:color w:val="000000"/>
          <w:sz w:val="26"/>
          <w:szCs w:val="26"/>
          <w:shd w:val="clear" w:color="auto" w:fill="FFFFFF"/>
        </w:rPr>
        <w:t xml:space="preserve">Представители заказчика и уполномоченного учреждения не согласились с доводами жалобы, считает, что в действиях </w:t>
      </w:r>
      <w:r>
        <w:rPr>
          <w:color w:val="000000"/>
          <w:sz w:val="26"/>
          <w:szCs w:val="26"/>
        </w:rPr>
        <w:t>заказчика отсутствуют нарушения требований Закона о контрактной системе</w:t>
      </w:r>
      <w:r>
        <w:rPr>
          <w:color w:val="000000"/>
          <w:sz w:val="26"/>
          <w:szCs w:val="26"/>
          <w:shd w:val="clear" w:color="auto" w:fill="FFFFFF"/>
        </w:rPr>
        <w:t>.</w:t>
      </w:r>
    </w:p>
    <w:p w:rsidR="00241E59" w:rsidRDefault="00241E59" w:rsidP="00241E59">
      <w:pPr>
        <w:pStyle w:val="a3"/>
        <w:spacing w:before="0" w:beforeAutospacing="0" w:after="0"/>
        <w:ind w:firstLine="567"/>
        <w:jc w:val="both"/>
      </w:pPr>
      <w:r>
        <w:rPr>
          <w:i/>
          <w:iCs/>
          <w:color w:val="000000"/>
          <w:sz w:val="26"/>
          <w:szCs w:val="26"/>
        </w:rPr>
        <w:t xml:space="preserve">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 </w:t>
      </w:r>
    </w:p>
    <w:p w:rsidR="00241E59" w:rsidRDefault="00241E59" w:rsidP="00241E59">
      <w:pPr>
        <w:pStyle w:val="a3"/>
        <w:spacing w:before="0" w:beforeAutospacing="0" w:after="0"/>
        <w:ind w:firstLine="567"/>
        <w:jc w:val="both"/>
      </w:pPr>
      <w:r>
        <w:rPr>
          <w:color w:val="000000"/>
          <w:sz w:val="26"/>
          <w:szCs w:val="26"/>
        </w:rPr>
        <w:t xml:space="preserve">02.09.2025 на официальном сайте Единой информационной системы в сфере закупок </w:t>
      </w:r>
      <w:r>
        <w:rPr>
          <w:color w:val="000000"/>
          <w:sz w:val="26"/>
          <w:szCs w:val="26"/>
          <w:u w:val="single"/>
        </w:rPr>
        <w:t>www.zakupki.gov.ru</w:t>
      </w:r>
      <w:r>
        <w:rPr>
          <w:color w:val="000000"/>
          <w:sz w:val="26"/>
          <w:szCs w:val="26"/>
        </w:rPr>
        <w:t xml:space="preserve"> размещено извещение №</w:t>
      </w:r>
      <w:r>
        <w:rPr>
          <w:color w:val="000000"/>
          <w:sz w:val="26"/>
          <w:szCs w:val="26"/>
          <w:shd w:val="clear" w:color="auto" w:fill="FFFFFF"/>
        </w:rPr>
        <w:t xml:space="preserve"> </w:t>
      </w:r>
      <w:r>
        <w:rPr>
          <w:color w:val="000000"/>
          <w:sz w:val="26"/>
          <w:szCs w:val="26"/>
        </w:rPr>
        <w:t>0815500000525011900</w:t>
      </w:r>
      <w:r>
        <w:rPr>
          <w:color w:val="000000"/>
          <w:sz w:val="26"/>
          <w:szCs w:val="26"/>
          <w:shd w:val="clear" w:color="auto" w:fill="FFFFFF"/>
        </w:rPr>
        <w:t xml:space="preserve"> </w:t>
      </w:r>
      <w:r>
        <w:rPr>
          <w:color w:val="000000"/>
          <w:sz w:val="26"/>
          <w:szCs w:val="26"/>
        </w:rPr>
        <w:t xml:space="preserve">о </w:t>
      </w:r>
      <w:r>
        <w:rPr>
          <w:color w:val="000000"/>
          <w:sz w:val="26"/>
          <w:szCs w:val="26"/>
          <w:shd w:val="clear" w:color="auto" w:fill="FFFFFF"/>
        </w:rPr>
        <w:t xml:space="preserve">проведении </w:t>
      </w:r>
      <w:r>
        <w:rPr>
          <w:color w:val="000000"/>
          <w:sz w:val="26"/>
          <w:szCs w:val="26"/>
        </w:rPr>
        <w:t>запроса котировок в электронной форме на поставку тонер-картриджей для проведения ГИА, с начальной (максимальной) ценой контракта 3 057 600,00   руб.</w:t>
      </w:r>
    </w:p>
    <w:p w:rsidR="00241E59" w:rsidRDefault="00241E59" w:rsidP="00241E59">
      <w:pPr>
        <w:pStyle w:val="a3"/>
        <w:spacing w:before="0" w:beforeAutospacing="0" w:after="0"/>
        <w:jc w:val="both"/>
      </w:pPr>
      <w:r>
        <w:rPr>
          <w:sz w:val="26"/>
          <w:szCs w:val="26"/>
        </w:rPr>
        <w:t xml:space="preserve">В составе жалобы Заявитель указывает, что при формировании извещения Заказчиком выбран неверный код по общероссийскому </w:t>
      </w:r>
      <w:r>
        <w:rPr>
          <w:color w:val="0000FF"/>
          <w:sz w:val="26"/>
          <w:szCs w:val="26"/>
        </w:rPr>
        <w:t>классификатору</w:t>
      </w:r>
      <w:r>
        <w:rPr>
          <w:sz w:val="26"/>
          <w:szCs w:val="26"/>
        </w:rPr>
        <w:t xml:space="preserve"> продукции по видам экономической деятельности (далее - ОКПД2), а именно код ОКПД2 </w:t>
      </w:r>
      <w:r>
        <w:rPr>
          <w:color w:val="000000"/>
          <w:sz w:val="26"/>
          <w:szCs w:val="26"/>
        </w:rPr>
        <w:t>28.23.25.000</w:t>
      </w:r>
      <w:r>
        <w:rPr>
          <w:sz w:val="26"/>
          <w:szCs w:val="26"/>
        </w:rPr>
        <w:t xml:space="preserve">, поскольку, по мнению Заявителя, закупаемым товарам соответствует код </w:t>
      </w:r>
      <w:r>
        <w:rPr>
          <w:color w:val="0000FF"/>
          <w:sz w:val="26"/>
          <w:szCs w:val="26"/>
        </w:rPr>
        <w:t>ОКПД2</w:t>
      </w:r>
      <w:r>
        <w:rPr>
          <w:sz w:val="26"/>
          <w:szCs w:val="26"/>
        </w:rPr>
        <w:t xml:space="preserve"> - </w:t>
      </w:r>
      <w:r>
        <w:rPr>
          <w:color w:val="0000FF"/>
          <w:sz w:val="26"/>
          <w:szCs w:val="26"/>
        </w:rPr>
        <w:t>26.20.40.120</w:t>
      </w:r>
      <w:r>
        <w:rPr>
          <w:sz w:val="26"/>
          <w:szCs w:val="26"/>
        </w:rPr>
        <w:t xml:space="preserve"> "Элементы замены типовые устройств ввода и вывода".</w:t>
      </w:r>
    </w:p>
    <w:p w:rsidR="00241E59" w:rsidRDefault="00241E59" w:rsidP="00241E59">
      <w:pPr>
        <w:pStyle w:val="a3"/>
        <w:spacing w:before="0" w:beforeAutospacing="0" w:after="0"/>
        <w:ind w:firstLine="567"/>
        <w:jc w:val="both"/>
      </w:pPr>
      <w:r>
        <w:rPr>
          <w:color w:val="000000"/>
          <w:sz w:val="26"/>
          <w:szCs w:val="26"/>
        </w:rPr>
        <w:t>Согласно п. 1 ч. 2 ст.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rsidR="00241E59" w:rsidRDefault="00241E59" w:rsidP="00241E59">
      <w:pPr>
        <w:pStyle w:val="a3"/>
        <w:spacing w:before="0" w:beforeAutospacing="0" w:after="0"/>
        <w:ind w:firstLine="539"/>
        <w:jc w:val="both"/>
      </w:pPr>
      <w:r>
        <w:rPr>
          <w:color w:val="000000"/>
          <w:sz w:val="26"/>
          <w:szCs w:val="26"/>
        </w:rPr>
        <w:t>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241E59" w:rsidRDefault="00241E59" w:rsidP="00241E59">
      <w:pPr>
        <w:pStyle w:val="a3"/>
        <w:spacing w:before="0" w:beforeAutospacing="0" w:after="0"/>
        <w:ind w:firstLine="539"/>
        <w:jc w:val="both"/>
      </w:pPr>
      <w:r>
        <w:rPr>
          <w:color w:val="000000"/>
          <w:sz w:val="26"/>
          <w:szCs w:val="26"/>
        </w:rPr>
        <w:t xml:space="preserve">Комиссией Чувашского УФАС России установлено, что, согласно </w:t>
      </w:r>
      <w:proofErr w:type="gramStart"/>
      <w:r>
        <w:rPr>
          <w:color w:val="000000"/>
          <w:sz w:val="26"/>
          <w:szCs w:val="26"/>
        </w:rPr>
        <w:t>извещению</w:t>
      </w:r>
      <w:proofErr w:type="gramEnd"/>
      <w:r>
        <w:rPr>
          <w:color w:val="000000"/>
          <w:sz w:val="26"/>
          <w:szCs w:val="26"/>
        </w:rPr>
        <w:t xml:space="preserve"> об осуществлении закупки, Заказчиком закупаются товары "Оригинальный тонер-картридж для принтера, идентификатор 190430572".</w:t>
      </w:r>
    </w:p>
    <w:p w:rsidR="00241E59" w:rsidRDefault="00241E59" w:rsidP="00241E59">
      <w:pPr>
        <w:pStyle w:val="a3"/>
        <w:spacing w:before="0" w:beforeAutospacing="0" w:after="0"/>
        <w:ind w:firstLine="539"/>
        <w:jc w:val="both"/>
      </w:pPr>
      <w:r>
        <w:rPr>
          <w:color w:val="000000"/>
          <w:sz w:val="26"/>
          <w:szCs w:val="26"/>
        </w:rPr>
        <w:t xml:space="preserve">Согласно </w:t>
      </w:r>
      <w:proofErr w:type="spellStart"/>
      <w:r>
        <w:rPr>
          <w:color w:val="000000"/>
          <w:sz w:val="26"/>
          <w:szCs w:val="26"/>
        </w:rPr>
        <w:t>пп</w:t>
      </w:r>
      <w:proofErr w:type="spellEnd"/>
      <w:r>
        <w:rPr>
          <w:color w:val="000000"/>
          <w:sz w:val="26"/>
          <w:szCs w:val="26"/>
        </w:rPr>
        <w:t>."б" п. 1 ч. 2 ст. 14 Закона о контрактной системе Правительство Российской Федерации вправе с учетом положений ч. 3 ст. 14 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241E59" w:rsidRDefault="00241E59" w:rsidP="00241E59">
      <w:pPr>
        <w:pStyle w:val="a3"/>
        <w:spacing w:before="0" w:beforeAutospacing="0" w:after="0"/>
        <w:ind w:firstLine="539"/>
        <w:jc w:val="both"/>
      </w:pPr>
      <w:r>
        <w:rPr>
          <w:color w:val="000000"/>
          <w:sz w:val="26"/>
          <w:szCs w:val="26"/>
        </w:rPr>
        <w:t>Абз.3 п. 1 Постановления N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241E59" w:rsidRDefault="00241E59" w:rsidP="00241E59">
      <w:pPr>
        <w:pStyle w:val="a3"/>
        <w:spacing w:before="0" w:beforeAutospacing="0" w:after="0"/>
        <w:ind w:firstLine="539"/>
        <w:jc w:val="both"/>
      </w:pPr>
      <w:r>
        <w:rPr>
          <w:color w:val="000000"/>
          <w:sz w:val="26"/>
          <w:szCs w:val="26"/>
        </w:rPr>
        <w:lastRenderedPageBreak/>
        <w:t xml:space="preserve">Согласно п. 5 ч. 1 ст.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color w:val="000000"/>
          <w:sz w:val="26"/>
          <w:szCs w:val="26"/>
        </w:rPr>
        <w:t>группировочные</w:t>
      </w:r>
      <w:proofErr w:type="spellEnd"/>
      <w:r>
        <w:rPr>
          <w:color w:val="000000"/>
          <w:sz w:val="26"/>
          <w:szCs w:val="26"/>
        </w:rPr>
        <w:t xml:space="preserve"> наименования.</w:t>
      </w:r>
    </w:p>
    <w:p w:rsidR="00241E59" w:rsidRDefault="00241E59" w:rsidP="00241E59">
      <w:pPr>
        <w:pStyle w:val="a3"/>
        <w:spacing w:before="0" w:beforeAutospacing="0" w:after="0"/>
        <w:ind w:firstLine="539"/>
        <w:jc w:val="both"/>
      </w:pPr>
      <w:r>
        <w:rPr>
          <w:color w:val="000000"/>
          <w:sz w:val="26"/>
          <w:szCs w:val="26"/>
        </w:rPr>
        <w:t xml:space="preserve">Комиссией Управления установлено, что, согласно извещению об осуществлении закупки, при описании закупаемых товаров Заказчиком применено код по общероссийскому классификатору продукции по видам экономической деятельности (далее - ОКПД </w:t>
      </w:r>
      <w:proofErr w:type="gramStart"/>
      <w:r>
        <w:rPr>
          <w:color w:val="000000"/>
          <w:sz w:val="26"/>
          <w:szCs w:val="26"/>
        </w:rPr>
        <w:t>2)ОКПД</w:t>
      </w:r>
      <w:proofErr w:type="gramEnd"/>
      <w:r>
        <w:rPr>
          <w:color w:val="000000"/>
          <w:sz w:val="26"/>
          <w:szCs w:val="26"/>
        </w:rPr>
        <w:t>2 — 28.23.25.000, позиции каталога товаров, работ, услуг для обеспечения государственных и муниципальных нужд заказчиком не применялись. При этом в виду отсутствия кода ОКПД2 28.23.25.000 в Приложениях 1 и 2 постановления 1875, заказчиком во исполнении требований статьи 14 закона о контрактной системе установлено преимущество в отношении товаров российского происхождения.</w:t>
      </w:r>
      <w:r>
        <w:rPr>
          <w:color w:val="334059"/>
          <w:sz w:val="26"/>
          <w:szCs w:val="26"/>
        </w:rPr>
        <w:t xml:space="preserve"> </w:t>
      </w:r>
    </w:p>
    <w:p w:rsidR="00241E59" w:rsidRDefault="00241E59" w:rsidP="00241E59">
      <w:pPr>
        <w:pStyle w:val="a3"/>
        <w:spacing w:before="0" w:beforeAutospacing="0" w:after="0"/>
        <w:ind w:firstLine="539"/>
        <w:jc w:val="both"/>
      </w:pPr>
      <w:r>
        <w:rPr>
          <w:sz w:val="26"/>
          <w:szCs w:val="26"/>
        </w:rPr>
        <w:t xml:space="preserve">Из </w:t>
      </w:r>
      <w:r>
        <w:rPr>
          <w:color w:val="0000FF"/>
          <w:sz w:val="26"/>
          <w:szCs w:val="26"/>
        </w:rPr>
        <w:t>письма</w:t>
      </w:r>
      <w:r>
        <w:rPr>
          <w:sz w:val="26"/>
          <w:szCs w:val="26"/>
        </w:rPr>
        <w:t xml:space="preserve"> Минфина России от 09.06.2017 N 24-03-08/36404 следует, что заказчики для цели выбора способа определения поставщика (подрядчика, исполнителя) самостоятельно определяют код </w:t>
      </w:r>
      <w:r>
        <w:rPr>
          <w:color w:val="0000FF"/>
          <w:sz w:val="26"/>
          <w:szCs w:val="26"/>
        </w:rPr>
        <w:t>ОКПД2</w:t>
      </w:r>
      <w:r>
        <w:rPr>
          <w:sz w:val="26"/>
          <w:szCs w:val="26"/>
        </w:rPr>
        <w:t xml:space="preserve"> путем соотнесения объекта закупки к соответствующему коду и наименованию позиции </w:t>
      </w:r>
      <w:r>
        <w:rPr>
          <w:color w:val="0000FF"/>
          <w:sz w:val="26"/>
          <w:szCs w:val="26"/>
        </w:rPr>
        <w:t>ОКПД2</w:t>
      </w:r>
      <w:r>
        <w:rPr>
          <w:sz w:val="26"/>
          <w:szCs w:val="26"/>
        </w:rPr>
        <w:t xml:space="preserve"> с учетом специфики закупки в области применения. Вместе с тем, в качестве единственного требования к выбору кода </w:t>
      </w:r>
      <w:r>
        <w:rPr>
          <w:color w:val="0000FF"/>
          <w:sz w:val="26"/>
          <w:szCs w:val="26"/>
        </w:rPr>
        <w:t>ОКПД2</w:t>
      </w:r>
      <w:r>
        <w:rPr>
          <w:sz w:val="26"/>
          <w:szCs w:val="26"/>
        </w:rPr>
        <w:t xml:space="preserve"> не допускается выбор заказчиком кода по </w:t>
      </w:r>
      <w:r>
        <w:rPr>
          <w:color w:val="0000FF"/>
          <w:sz w:val="26"/>
          <w:szCs w:val="26"/>
        </w:rPr>
        <w:t>ОКПД2</w:t>
      </w:r>
      <w:r>
        <w:rPr>
          <w:sz w:val="26"/>
          <w:szCs w:val="26"/>
        </w:rPr>
        <w:t xml:space="preserve"> с целью изменения способа определения поставщика или иных неправомерных действий, которые могут возникнуть в случае указания неверного кода.</w:t>
      </w:r>
    </w:p>
    <w:p w:rsidR="00241E59" w:rsidRDefault="00241E59" w:rsidP="00241E59">
      <w:pPr>
        <w:pStyle w:val="a3"/>
        <w:spacing w:before="0" w:beforeAutospacing="0" w:after="0"/>
        <w:ind w:firstLine="539"/>
        <w:jc w:val="both"/>
      </w:pPr>
      <w:r>
        <w:rPr>
          <w:sz w:val="26"/>
          <w:szCs w:val="26"/>
        </w:rPr>
        <w:t>Комиссией Чувашского УФАС России установлено, что код ОКПД 2 28.23.25.000 «Части и принадлежности прочих офисных машин» входит в группу 28.23 «Машины офисные и оборудование, кроме компьютеров и периферийного оборудования».</w:t>
      </w:r>
    </w:p>
    <w:p w:rsidR="00241E59" w:rsidRDefault="00241E59" w:rsidP="00241E59">
      <w:pPr>
        <w:pStyle w:val="a3"/>
        <w:spacing w:before="0" w:beforeAutospacing="0" w:after="0"/>
        <w:ind w:firstLine="539"/>
        <w:jc w:val="both"/>
      </w:pPr>
      <w:r>
        <w:rPr>
          <w:sz w:val="26"/>
          <w:szCs w:val="26"/>
        </w:rPr>
        <w:t xml:space="preserve">При этом, принтеры, для которых закупаются расходные материалы (картриджи), являются периферийным оборудованием. </w:t>
      </w:r>
    </w:p>
    <w:p w:rsidR="00241E59" w:rsidRDefault="00241E59" w:rsidP="00241E59">
      <w:pPr>
        <w:pStyle w:val="a3"/>
        <w:spacing w:before="0" w:beforeAutospacing="0" w:after="0"/>
        <w:ind w:firstLine="539"/>
        <w:jc w:val="both"/>
      </w:pPr>
      <w:r>
        <w:rPr>
          <w:sz w:val="26"/>
          <w:szCs w:val="26"/>
        </w:rPr>
        <w:t xml:space="preserve">Вместе с тем, код ОКПД 2 26.20.40.120 «Элементы замены типовые устройств ввода и вывода» входит в группу 26.20 «Компьютеры и периферийное оборудование». </w:t>
      </w:r>
    </w:p>
    <w:p w:rsidR="00241E59" w:rsidRDefault="00241E59" w:rsidP="00241E59">
      <w:pPr>
        <w:pStyle w:val="a3"/>
        <w:spacing w:before="0" w:beforeAutospacing="0" w:after="0"/>
        <w:ind w:firstLine="539"/>
        <w:jc w:val="both"/>
      </w:pPr>
      <w:r>
        <w:rPr>
          <w:sz w:val="26"/>
          <w:szCs w:val="26"/>
        </w:rPr>
        <w:t xml:space="preserve">Данная группировка в том числе включает: </w:t>
      </w:r>
    </w:p>
    <w:p w:rsidR="00241E59" w:rsidRDefault="00241E59" w:rsidP="00241E59">
      <w:pPr>
        <w:pStyle w:val="a3"/>
        <w:spacing w:before="0" w:beforeAutospacing="0" w:after="0"/>
        <w:ind w:firstLine="539"/>
        <w:jc w:val="both"/>
      </w:pPr>
      <w:r>
        <w:rPr>
          <w:sz w:val="26"/>
          <w:szCs w:val="26"/>
        </w:rPr>
        <w:t xml:space="preserve">- емкости с тонером и </w:t>
      </w:r>
      <w:proofErr w:type="spellStart"/>
      <w:r>
        <w:rPr>
          <w:sz w:val="26"/>
          <w:szCs w:val="26"/>
        </w:rPr>
        <w:t>тонерные</w:t>
      </w:r>
      <w:proofErr w:type="spellEnd"/>
      <w:r>
        <w:rPr>
          <w:sz w:val="26"/>
          <w:szCs w:val="26"/>
        </w:rPr>
        <w:t xml:space="preserve"> отсеки для лазерных и светодиодных принтеров и многофункциональных печатающих устройств;</w:t>
      </w:r>
    </w:p>
    <w:p w:rsidR="00241E59" w:rsidRDefault="00241E59" w:rsidP="00241E59">
      <w:pPr>
        <w:pStyle w:val="a3"/>
        <w:spacing w:before="0" w:beforeAutospacing="0" w:after="0"/>
        <w:ind w:firstLine="539"/>
        <w:jc w:val="both"/>
      </w:pPr>
      <w:r>
        <w:rPr>
          <w:sz w:val="26"/>
          <w:szCs w:val="26"/>
        </w:rPr>
        <w:t xml:space="preserve">- </w:t>
      </w:r>
      <w:proofErr w:type="spellStart"/>
      <w:r>
        <w:rPr>
          <w:sz w:val="26"/>
          <w:szCs w:val="26"/>
        </w:rPr>
        <w:t>фотопроводниковые</w:t>
      </w:r>
      <w:proofErr w:type="spellEnd"/>
      <w:r>
        <w:rPr>
          <w:sz w:val="26"/>
          <w:szCs w:val="26"/>
        </w:rPr>
        <w:t xml:space="preserve"> блоки формирования изображения и блоки переноса (барабаны, ленты) для лазерных и светодиодных принтеров и многофункциональных печатающих устройств;</w:t>
      </w:r>
    </w:p>
    <w:p w:rsidR="00241E59" w:rsidRDefault="00241E59" w:rsidP="00241E59">
      <w:pPr>
        <w:pStyle w:val="a3"/>
        <w:spacing w:before="0" w:beforeAutospacing="0" w:after="0"/>
        <w:ind w:firstLine="539"/>
        <w:jc w:val="both"/>
      </w:pPr>
      <w:r>
        <w:rPr>
          <w:sz w:val="26"/>
          <w:szCs w:val="26"/>
        </w:rPr>
        <w:t xml:space="preserve">- картриджи однокомпонентные (в одном корпусе совмещен блок </w:t>
      </w:r>
      <w:proofErr w:type="spellStart"/>
      <w:r>
        <w:rPr>
          <w:sz w:val="26"/>
          <w:szCs w:val="26"/>
        </w:rPr>
        <w:t>фотобарабана</w:t>
      </w:r>
      <w:proofErr w:type="spellEnd"/>
      <w:r>
        <w:rPr>
          <w:sz w:val="26"/>
          <w:szCs w:val="26"/>
        </w:rPr>
        <w:t xml:space="preserve"> и </w:t>
      </w:r>
      <w:proofErr w:type="spellStart"/>
      <w:r>
        <w:rPr>
          <w:sz w:val="26"/>
          <w:szCs w:val="26"/>
        </w:rPr>
        <w:t>тонерный</w:t>
      </w:r>
      <w:proofErr w:type="spellEnd"/>
      <w:r>
        <w:rPr>
          <w:sz w:val="26"/>
          <w:szCs w:val="26"/>
        </w:rPr>
        <w:t xml:space="preserve"> отсек);</w:t>
      </w:r>
    </w:p>
    <w:p w:rsidR="00241E59" w:rsidRDefault="00241E59" w:rsidP="00241E59">
      <w:pPr>
        <w:pStyle w:val="a3"/>
        <w:spacing w:before="0" w:beforeAutospacing="0" w:after="0"/>
        <w:ind w:firstLine="539"/>
        <w:jc w:val="both"/>
      </w:pPr>
      <w:r>
        <w:rPr>
          <w:sz w:val="26"/>
          <w:szCs w:val="26"/>
        </w:rPr>
        <w:t>- емкости с магнитным носителем порошка (девелопер) для лазерных и светодиодных принтеров и многофункциональных печатающих устройств;</w:t>
      </w:r>
    </w:p>
    <w:p w:rsidR="00241E59" w:rsidRDefault="00241E59" w:rsidP="00241E59">
      <w:pPr>
        <w:pStyle w:val="a3"/>
        <w:spacing w:before="0" w:beforeAutospacing="0" w:after="0"/>
        <w:ind w:firstLine="539"/>
        <w:jc w:val="both"/>
      </w:pPr>
      <w:r>
        <w:rPr>
          <w:sz w:val="26"/>
          <w:szCs w:val="26"/>
        </w:rPr>
        <w:t xml:space="preserve">- емкости с чернилами для струйных, </w:t>
      </w:r>
      <w:proofErr w:type="spellStart"/>
      <w:r>
        <w:rPr>
          <w:sz w:val="26"/>
          <w:szCs w:val="26"/>
        </w:rPr>
        <w:t>каплеструйных</w:t>
      </w:r>
      <w:proofErr w:type="spellEnd"/>
      <w:r>
        <w:rPr>
          <w:sz w:val="26"/>
          <w:szCs w:val="26"/>
        </w:rPr>
        <w:t xml:space="preserve"> и </w:t>
      </w:r>
      <w:proofErr w:type="spellStart"/>
      <w:r>
        <w:rPr>
          <w:sz w:val="26"/>
          <w:szCs w:val="26"/>
        </w:rPr>
        <w:t>твердочернильных</w:t>
      </w:r>
      <w:proofErr w:type="spellEnd"/>
      <w:r>
        <w:rPr>
          <w:sz w:val="26"/>
          <w:szCs w:val="26"/>
        </w:rPr>
        <w:t xml:space="preserve"> принтеров и многофункциональных печатающих устройств, красящие ленты для матричных и литерных принтеров;</w:t>
      </w:r>
    </w:p>
    <w:p w:rsidR="00241E59" w:rsidRDefault="00241E59" w:rsidP="00241E59">
      <w:pPr>
        <w:pStyle w:val="a3"/>
        <w:spacing w:before="0" w:beforeAutospacing="0" w:after="0"/>
        <w:ind w:firstLine="539"/>
        <w:jc w:val="both"/>
      </w:pPr>
      <w:r>
        <w:rPr>
          <w:color w:val="000000"/>
          <w:sz w:val="26"/>
          <w:szCs w:val="26"/>
        </w:rPr>
        <w:lastRenderedPageBreak/>
        <w:t xml:space="preserve">- картриджи для струйных и </w:t>
      </w:r>
      <w:proofErr w:type="spellStart"/>
      <w:r>
        <w:rPr>
          <w:color w:val="000000"/>
          <w:sz w:val="26"/>
          <w:szCs w:val="26"/>
        </w:rPr>
        <w:t>каплеструйных</w:t>
      </w:r>
      <w:proofErr w:type="spellEnd"/>
      <w:r>
        <w:rPr>
          <w:color w:val="000000"/>
          <w:sz w:val="26"/>
          <w:szCs w:val="26"/>
        </w:rPr>
        <w:t xml:space="preserve"> принтеров и многофункциональных печатающих устройств;</w:t>
      </w:r>
    </w:p>
    <w:p w:rsidR="00241E59" w:rsidRDefault="00241E59" w:rsidP="00241E59">
      <w:pPr>
        <w:pStyle w:val="a3"/>
        <w:spacing w:before="0" w:beforeAutospacing="0" w:after="0"/>
        <w:ind w:firstLine="539"/>
        <w:jc w:val="both"/>
      </w:pPr>
      <w:r>
        <w:rPr>
          <w:color w:val="000000"/>
          <w:sz w:val="26"/>
          <w:szCs w:val="26"/>
        </w:rPr>
        <w:t xml:space="preserve">- средства очистки системы печати для струйных, </w:t>
      </w:r>
      <w:proofErr w:type="spellStart"/>
      <w:r>
        <w:rPr>
          <w:color w:val="000000"/>
          <w:sz w:val="26"/>
          <w:szCs w:val="26"/>
        </w:rPr>
        <w:t>каплеструйных</w:t>
      </w:r>
      <w:proofErr w:type="spellEnd"/>
      <w:r>
        <w:rPr>
          <w:color w:val="000000"/>
          <w:sz w:val="26"/>
          <w:szCs w:val="26"/>
        </w:rPr>
        <w:t xml:space="preserve"> и </w:t>
      </w:r>
      <w:proofErr w:type="spellStart"/>
      <w:r>
        <w:rPr>
          <w:color w:val="000000"/>
          <w:sz w:val="26"/>
          <w:szCs w:val="26"/>
        </w:rPr>
        <w:t>твердочернильных</w:t>
      </w:r>
      <w:proofErr w:type="spellEnd"/>
      <w:r>
        <w:rPr>
          <w:color w:val="000000"/>
          <w:sz w:val="26"/>
          <w:szCs w:val="26"/>
        </w:rPr>
        <w:t xml:space="preserve">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rsidR="00241E59" w:rsidRDefault="00241E59" w:rsidP="00241E59">
      <w:pPr>
        <w:pStyle w:val="a3"/>
        <w:spacing w:before="0" w:beforeAutospacing="0" w:after="0"/>
        <w:ind w:firstLine="539"/>
        <w:jc w:val="both"/>
      </w:pPr>
      <w:r>
        <w:rPr>
          <w:color w:val="000000"/>
          <w:sz w:val="26"/>
          <w:szCs w:val="26"/>
        </w:rPr>
        <w:t>- картриджи и прочие расходные материалы для сублимационных принтеров.</w:t>
      </w:r>
    </w:p>
    <w:p w:rsidR="00241E59" w:rsidRDefault="00241E59" w:rsidP="00241E59">
      <w:pPr>
        <w:pStyle w:val="a3"/>
        <w:spacing w:before="0" w:beforeAutospacing="0" w:after="0"/>
        <w:ind w:firstLine="539"/>
        <w:jc w:val="both"/>
      </w:pPr>
      <w:r>
        <w:rPr>
          <w:color w:val="000000"/>
          <w:sz w:val="26"/>
          <w:szCs w:val="26"/>
        </w:rPr>
        <w:t>Таким образом, поскольку офисная техника, для которой закупаются расходные материалы (картриджи), являются устройствами вывода, а расходные материалы (картриджи) объективно должны расцениваться как элементы замены типовые, то код ОКПД2 26.20.40.120 «Элементы замены типовые устройств ввода и вывода», наиболее соответствует объекту закупки «поставка расходных материалов (картриджей) для офисной техники».</w:t>
      </w:r>
    </w:p>
    <w:p w:rsidR="00241E59" w:rsidRDefault="00241E59" w:rsidP="00241E59">
      <w:pPr>
        <w:pStyle w:val="a3"/>
        <w:spacing w:before="0" w:beforeAutospacing="0" w:after="0"/>
        <w:ind w:firstLine="539"/>
        <w:jc w:val="both"/>
      </w:pPr>
      <w:r>
        <w:rPr>
          <w:color w:val="000000"/>
          <w:sz w:val="26"/>
          <w:szCs w:val="26"/>
        </w:rPr>
        <w:t xml:space="preserve">Данные вывод подтверждается судебной практикой: дело №А73-22296/2024, №А40-262606/2024. </w:t>
      </w:r>
    </w:p>
    <w:p w:rsidR="00241E59" w:rsidRDefault="00241E59" w:rsidP="00241E59">
      <w:pPr>
        <w:pStyle w:val="a3"/>
        <w:spacing w:before="0" w:beforeAutospacing="0" w:after="0"/>
        <w:ind w:firstLine="539"/>
        <w:jc w:val="both"/>
      </w:pPr>
      <w:r>
        <w:rPr>
          <w:color w:val="000000"/>
          <w:sz w:val="26"/>
          <w:szCs w:val="26"/>
        </w:rPr>
        <w:t>Также ФАС России в письме от 05.03.2025 «О рассмотрении обращения ООО «ВВМ-</w:t>
      </w:r>
      <w:proofErr w:type="spellStart"/>
      <w:r>
        <w:rPr>
          <w:color w:val="000000"/>
          <w:sz w:val="26"/>
          <w:szCs w:val="26"/>
        </w:rPr>
        <w:t>принт</w:t>
      </w:r>
      <w:proofErr w:type="spellEnd"/>
      <w:r>
        <w:rPr>
          <w:color w:val="000000"/>
          <w:sz w:val="26"/>
          <w:szCs w:val="26"/>
        </w:rPr>
        <w:t xml:space="preserve">» по жалобе на Татарстанское УФАС России» указано, что картриджи для лазерных принтеров и многофункциональных печатающих устройств относятся к коду ОКПД 2 26.20.40.120 «Элементы замены типовые устройств ввода и вывода», что также подтверждается письмом </w:t>
      </w:r>
      <w:proofErr w:type="spellStart"/>
      <w:r>
        <w:rPr>
          <w:color w:val="000000"/>
          <w:sz w:val="26"/>
          <w:szCs w:val="26"/>
        </w:rPr>
        <w:t>Минпроторга</w:t>
      </w:r>
      <w:proofErr w:type="spellEnd"/>
      <w:r>
        <w:rPr>
          <w:color w:val="000000"/>
          <w:sz w:val="26"/>
          <w:szCs w:val="26"/>
        </w:rPr>
        <w:t xml:space="preserve"> России от 23.10.2024 № 112583/11. </w:t>
      </w:r>
    </w:p>
    <w:p w:rsidR="00241E59" w:rsidRDefault="00241E59" w:rsidP="00241E59">
      <w:pPr>
        <w:pStyle w:val="a3"/>
        <w:spacing w:before="0" w:beforeAutospacing="0" w:after="0"/>
        <w:ind w:firstLine="539"/>
        <w:jc w:val="both"/>
      </w:pPr>
      <w:r>
        <w:rPr>
          <w:color w:val="000000"/>
          <w:sz w:val="26"/>
          <w:szCs w:val="26"/>
        </w:rPr>
        <w:t>Код ОКПД 2 26.20.40.120 содержится в позиции 205 Приложения № 2, в связи с чем при осуществлении закупок картриджей надлежит устанавливать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241E59" w:rsidRDefault="00241E59" w:rsidP="00241E59">
      <w:pPr>
        <w:pStyle w:val="a3"/>
        <w:spacing w:before="0" w:beforeAutospacing="0" w:after="0"/>
        <w:ind w:firstLine="539"/>
        <w:jc w:val="both"/>
      </w:pPr>
      <w:r>
        <w:rPr>
          <w:color w:val="000000"/>
          <w:sz w:val="26"/>
          <w:szCs w:val="26"/>
        </w:rPr>
        <w:t xml:space="preserve">Учитывая изложенное, действия заказчика, выразившиеся в установлении кода ОКПД 2 28.23.25.000 и преимущества в отношении товаров российского </w:t>
      </w:r>
      <w:proofErr w:type="gramStart"/>
      <w:r>
        <w:rPr>
          <w:color w:val="000000"/>
          <w:sz w:val="26"/>
          <w:szCs w:val="26"/>
        </w:rPr>
        <w:t>происхождения ,</w:t>
      </w:r>
      <w:proofErr w:type="gramEnd"/>
      <w:r>
        <w:rPr>
          <w:color w:val="000000"/>
          <w:sz w:val="26"/>
          <w:szCs w:val="26"/>
        </w:rPr>
        <w:t xml:space="preserve"> вместо кода, соответствующего предмету закупки, не соответствуют требованиям части 2 статьи 14 Закона о контрактной системе. </w:t>
      </w:r>
    </w:p>
    <w:p w:rsidR="00241E59" w:rsidRDefault="00241E59" w:rsidP="00241E59">
      <w:pPr>
        <w:pStyle w:val="a3"/>
        <w:spacing w:before="0" w:beforeAutospacing="0" w:after="0"/>
        <w:ind w:firstLine="539"/>
        <w:jc w:val="both"/>
      </w:pPr>
      <w:r>
        <w:rPr>
          <w:color w:val="000000"/>
          <w:sz w:val="26"/>
          <w:szCs w:val="26"/>
        </w:rPr>
        <w:t xml:space="preserve">Исходя из вышеизложенного, Комиссия Чувашского УФАС России приходит к выводу о нарушении Заказчиком п. 15 ч. 1 ст. 42, части 2 статьи 14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 </w:t>
      </w:r>
      <w:r>
        <w:rPr>
          <w:color w:val="000000"/>
          <w:sz w:val="26"/>
          <w:szCs w:val="26"/>
          <w:u w:val="single"/>
        </w:rPr>
        <w:t>5</w:t>
      </w:r>
      <w:r>
        <w:rPr>
          <w:color w:val="000000"/>
          <w:sz w:val="26"/>
          <w:szCs w:val="26"/>
        </w:rPr>
        <w:t xml:space="preserve"> ст. 7.30.1 Кодекса Российской Федерации об административных правонарушениях.</w:t>
      </w:r>
    </w:p>
    <w:p w:rsidR="00241E59" w:rsidRDefault="00241E59" w:rsidP="00241E59">
      <w:pPr>
        <w:pStyle w:val="a3"/>
        <w:spacing w:before="0" w:beforeAutospacing="0" w:after="0"/>
        <w:ind w:firstLine="539"/>
        <w:jc w:val="both"/>
      </w:pPr>
      <w:r>
        <w:rPr>
          <w:color w:val="000000"/>
          <w:sz w:val="26"/>
          <w:szCs w:val="26"/>
        </w:rPr>
        <w:t xml:space="preserve">2.Также в составе жалобы Заявитель указывает, что описание объекта закупки сформировано Заказчиком в нарушение положений </w:t>
      </w:r>
      <w:r>
        <w:rPr>
          <w:color w:val="0000FF"/>
          <w:sz w:val="26"/>
          <w:szCs w:val="26"/>
        </w:rPr>
        <w:t>Закона</w:t>
      </w:r>
      <w:r>
        <w:rPr>
          <w:color w:val="000000"/>
          <w:sz w:val="26"/>
          <w:szCs w:val="26"/>
        </w:rPr>
        <w:t xml:space="preserve"> о контрактной системе, так как установлено требование о поставке «оригинального» картриджа </w:t>
      </w:r>
      <w:r>
        <w:rPr>
          <w:sz w:val="26"/>
          <w:szCs w:val="26"/>
        </w:rPr>
        <w:t xml:space="preserve">без возможности поставки эквивалентной продукции, что также делает невозможным применение защитных мер национального режима и прямо нарушает положения </w:t>
      </w:r>
      <w:r>
        <w:rPr>
          <w:color w:val="0000FF"/>
          <w:sz w:val="26"/>
          <w:szCs w:val="26"/>
        </w:rPr>
        <w:t>ч. 1.1 ст. 33</w:t>
      </w:r>
      <w:r>
        <w:rPr>
          <w:sz w:val="26"/>
          <w:szCs w:val="26"/>
        </w:rPr>
        <w:t xml:space="preserve"> Закона о контрактной системе.</w:t>
      </w:r>
    </w:p>
    <w:p w:rsidR="00241E59" w:rsidRDefault="00241E59" w:rsidP="00241E59">
      <w:pPr>
        <w:pStyle w:val="a3"/>
        <w:spacing w:before="0" w:beforeAutospacing="0" w:after="0"/>
        <w:ind w:firstLine="539"/>
        <w:jc w:val="both"/>
      </w:pPr>
      <w:r>
        <w:rPr>
          <w:sz w:val="26"/>
          <w:szCs w:val="26"/>
        </w:rPr>
        <w:t xml:space="preserve">Согласно </w:t>
      </w:r>
      <w:r>
        <w:rPr>
          <w:color w:val="0000FF"/>
          <w:sz w:val="26"/>
          <w:szCs w:val="26"/>
        </w:rPr>
        <w:t>ч. 1.1 ст. 33</w:t>
      </w:r>
      <w:r>
        <w:rPr>
          <w:sz w:val="26"/>
          <w:szCs w:val="26"/>
        </w:rPr>
        <w:t xml:space="preserve">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r>
        <w:rPr>
          <w:color w:val="0000FF"/>
          <w:sz w:val="26"/>
          <w:szCs w:val="26"/>
        </w:rPr>
        <w:t>п. 1 ч. 2</w:t>
      </w:r>
      <w:r>
        <w:rPr>
          <w:sz w:val="26"/>
          <w:szCs w:val="26"/>
        </w:rPr>
        <w:t xml:space="preserve"> т. 14 </w:t>
      </w:r>
      <w:r>
        <w:rPr>
          <w:color w:val="0000FF"/>
          <w:sz w:val="26"/>
          <w:szCs w:val="26"/>
        </w:rPr>
        <w:t>Закона</w:t>
      </w:r>
      <w:r>
        <w:rPr>
          <w:sz w:val="26"/>
          <w:szCs w:val="26"/>
        </w:rPr>
        <w:t xml:space="preserve"> о контрактной системе запрет, ограничение или преимущество, указываются характеристики товара российского происхождения.</w:t>
      </w:r>
    </w:p>
    <w:p w:rsidR="00241E59" w:rsidRDefault="00241E59" w:rsidP="00241E59">
      <w:pPr>
        <w:pStyle w:val="a3"/>
        <w:spacing w:before="0" w:beforeAutospacing="0" w:after="0"/>
        <w:ind w:firstLine="539"/>
        <w:jc w:val="both"/>
      </w:pPr>
      <w:r>
        <w:rPr>
          <w:sz w:val="26"/>
          <w:szCs w:val="26"/>
        </w:rPr>
        <w:lastRenderedPageBreak/>
        <w:t xml:space="preserve">В соответствии с </w:t>
      </w:r>
      <w:r>
        <w:rPr>
          <w:color w:val="0000FF"/>
          <w:sz w:val="26"/>
          <w:szCs w:val="26"/>
        </w:rPr>
        <w:t>Постановлением</w:t>
      </w:r>
      <w:r>
        <w:rPr>
          <w:sz w:val="26"/>
          <w:szCs w:val="26"/>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от 23.12.2024 N 1875) установлен запрет (позиции N 13 </w:t>
      </w:r>
      <w:r>
        <w:rPr>
          <w:color w:val="0000FF"/>
          <w:sz w:val="26"/>
          <w:szCs w:val="26"/>
        </w:rPr>
        <w:t>Приложения N 1</w:t>
      </w:r>
      <w:r>
        <w:rPr>
          <w:sz w:val="26"/>
          <w:szCs w:val="26"/>
        </w:rPr>
        <w:t>).</w:t>
      </w:r>
    </w:p>
    <w:p w:rsidR="00241E59" w:rsidRDefault="00241E59" w:rsidP="00241E59">
      <w:pPr>
        <w:pStyle w:val="a3"/>
        <w:spacing w:before="0" w:beforeAutospacing="0" w:after="0"/>
        <w:ind w:firstLine="539"/>
        <w:jc w:val="both"/>
      </w:pPr>
      <w:r>
        <w:rPr>
          <w:sz w:val="26"/>
          <w:szCs w:val="26"/>
        </w:rPr>
        <w:t xml:space="preserve">В соответствии с </w:t>
      </w:r>
      <w:r>
        <w:rPr>
          <w:color w:val="0000FF"/>
          <w:sz w:val="26"/>
          <w:szCs w:val="26"/>
        </w:rPr>
        <w:t>подпунктом "м" пункта 5</w:t>
      </w:r>
      <w:r>
        <w:rPr>
          <w:sz w:val="26"/>
          <w:szCs w:val="26"/>
        </w:rPr>
        <w:t xml:space="preserve"> Постановления N 1875 осуществляется закупка товара, не относящегося к товарам, указанным в позициях 23, 24, 44 - 47, 71 - 77, 79 - 88, 95 - 118 </w:t>
      </w:r>
      <w:r>
        <w:rPr>
          <w:color w:val="0000FF"/>
          <w:sz w:val="26"/>
          <w:szCs w:val="26"/>
        </w:rPr>
        <w:t>приложения N 1</w:t>
      </w:r>
      <w:r>
        <w:rPr>
          <w:sz w:val="26"/>
          <w:szCs w:val="26"/>
        </w:rPr>
        <w:t xml:space="preserve"> Постановления N 1875,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w:t>
      </w:r>
    </w:p>
    <w:p w:rsidR="00241E59" w:rsidRDefault="00241E59" w:rsidP="00241E59">
      <w:pPr>
        <w:pStyle w:val="a3"/>
        <w:spacing w:before="0" w:beforeAutospacing="0" w:after="0"/>
        <w:ind w:firstLine="539"/>
        <w:jc w:val="both"/>
      </w:pPr>
      <w:r>
        <w:rPr>
          <w:color w:val="0000FF"/>
          <w:sz w:val="26"/>
          <w:szCs w:val="26"/>
        </w:rPr>
        <w:t>Постановление</w:t>
      </w:r>
      <w:r>
        <w:rPr>
          <w:sz w:val="26"/>
          <w:szCs w:val="26"/>
        </w:rPr>
        <w:t xml:space="preserve"> N 1875 - не налагает на Заказчика обязанности осуществлять закупку неоригинальных запасных частей и расходных материалов к машинам и оборудованию, используемым заказчиком.</w:t>
      </w:r>
    </w:p>
    <w:p w:rsidR="00241E59" w:rsidRDefault="00241E59" w:rsidP="00241E59">
      <w:pPr>
        <w:pStyle w:val="a3"/>
        <w:spacing w:before="0" w:beforeAutospacing="0" w:after="0"/>
        <w:ind w:firstLine="539"/>
        <w:jc w:val="both"/>
      </w:pPr>
      <w:r>
        <w:rPr>
          <w:sz w:val="26"/>
          <w:szCs w:val="26"/>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rsidR="00241E59" w:rsidRDefault="00241E59" w:rsidP="00241E59">
      <w:pPr>
        <w:pStyle w:val="a3"/>
        <w:spacing w:before="0" w:beforeAutospacing="0" w:after="0"/>
        <w:ind w:firstLine="539"/>
        <w:jc w:val="both"/>
      </w:pPr>
      <w:r>
        <w:rPr>
          <w:color w:val="000000"/>
          <w:sz w:val="26"/>
          <w:szCs w:val="26"/>
        </w:rPr>
        <w:t>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rsidR="00241E59" w:rsidRDefault="00241E59" w:rsidP="00241E59">
      <w:pPr>
        <w:pStyle w:val="a3"/>
        <w:spacing w:before="0" w:beforeAutospacing="0" w:after="0"/>
        <w:ind w:firstLine="539"/>
        <w:jc w:val="both"/>
      </w:pPr>
      <w:r>
        <w:rPr>
          <w:color w:val="000000"/>
          <w:sz w:val="26"/>
          <w:szCs w:val="26"/>
        </w:rPr>
        <w:t>Вышеизложенное содержится в информационном письме Министерства финансов N 24-01-06/8697 от 31.01.2025.</w:t>
      </w:r>
    </w:p>
    <w:p w:rsidR="00241E59" w:rsidRDefault="00241E59" w:rsidP="00241E59">
      <w:pPr>
        <w:pStyle w:val="a3"/>
        <w:spacing w:before="0" w:beforeAutospacing="0" w:after="0"/>
        <w:ind w:firstLine="539"/>
        <w:jc w:val="both"/>
      </w:pPr>
      <w:r>
        <w:rPr>
          <w:color w:val="000000"/>
          <w:sz w:val="26"/>
          <w:szCs w:val="26"/>
        </w:rPr>
        <w:t xml:space="preserve">Комиссией Чувашского УФАС России установлено, что согласно </w:t>
      </w:r>
      <w:proofErr w:type="gramStart"/>
      <w:r>
        <w:rPr>
          <w:color w:val="000000"/>
          <w:sz w:val="26"/>
          <w:szCs w:val="26"/>
        </w:rPr>
        <w:t>описанию объектов закупки</w:t>
      </w:r>
      <w:proofErr w:type="gramEnd"/>
      <w:r>
        <w:rPr>
          <w:color w:val="000000"/>
          <w:sz w:val="26"/>
          <w:szCs w:val="26"/>
        </w:rPr>
        <w:t xml:space="preserve"> Заказчиком установлены, в том числе следующие требования к закупаемым товарам:</w:t>
      </w:r>
    </w:p>
    <w:p w:rsidR="00241E59" w:rsidRDefault="00241E59" w:rsidP="00241E59">
      <w:pPr>
        <w:pStyle w:val="a3"/>
        <w:spacing w:before="0" w:beforeAutospacing="0" w:after="0"/>
        <w:ind w:firstLine="539"/>
        <w:jc w:val="both"/>
      </w:pPr>
      <w:r>
        <w:rPr>
          <w:color w:val="000000"/>
          <w:sz w:val="26"/>
          <w:szCs w:val="26"/>
        </w:rPr>
        <w:t xml:space="preserve">- Оригинальный тонер-картридж для принтера </w:t>
      </w:r>
      <w:proofErr w:type="spellStart"/>
      <w:r>
        <w:rPr>
          <w:color w:val="000000"/>
          <w:sz w:val="26"/>
          <w:szCs w:val="26"/>
        </w:rPr>
        <w:t>Xerox</w:t>
      </w:r>
      <w:proofErr w:type="spellEnd"/>
      <w:r>
        <w:rPr>
          <w:color w:val="000000"/>
          <w:sz w:val="26"/>
          <w:szCs w:val="26"/>
        </w:rPr>
        <w:t xml:space="preserve"> B310* (006R04379) </w:t>
      </w:r>
    </w:p>
    <w:p w:rsidR="00241E59" w:rsidRDefault="00241E59" w:rsidP="00241E59">
      <w:pPr>
        <w:pStyle w:val="a3"/>
        <w:spacing w:before="0" w:beforeAutospacing="0" w:after="0"/>
        <w:ind w:firstLine="539"/>
        <w:jc w:val="both"/>
      </w:pPr>
      <w:r>
        <w:rPr>
          <w:color w:val="000000"/>
          <w:sz w:val="26"/>
          <w:szCs w:val="26"/>
        </w:rPr>
        <w:t>На заседании Комиссии Чувашского УФАС России пр</w:t>
      </w:r>
      <w:r>
        <w:rPr>
          <w:sz w:val="26"/>
          <w:szCs w:val="26"/>
        </w:rPr>
        <w:t>едставитель Заказчика пояснил, что закупаются расходные материалы (картриджи), используемых Заказчиком и находящихся на балансе Заказчика, в том числе находятся на гарантии производителя. В соответствии с руководством по эксплуатации данных устройств необходимо обязательно использовать оригинальный контейнер с тонером. Использование неоригинального контейнера с тонером может стать причиной дефектов изображения и отказа аппарата. Производитель не несет ответственности за любое повреждение, вызванное использованием в этом аппарате расходных материалов других производителей.</w:t>
      </w:r>
    </w:p>
    <w:p w:rsidR="00241E59" w:rsidRDefault="00241E59" w:rsidP="00241E59">
      <w:pPr>
        <w:pStyle w:val="a3"/>
        <w:spacing w:before="0" w:beforeAutospacing="0" w:after="0"/>
        <w:ind w:firstLine="539"/>
        <w:jc w:val="both"/>
      </w:pPr>
      <w:r>
        <w:rPr>
          <w:sz w:val="26"/>
          <w:szCs w:val="26"/>
        </w:rPr>
        <w:t xml:space="preserve">Вместе с тем, документов и доказательств в обоснование своей позиции представитель Заказчика не представил. </w:t>
      </w:r>
    </w:p>
    <w:p w:rsidR="00241E59" w:rsidRDefault="00241E59" w:rsidP="00241E59">
      <w:pPr>
        <w:pStyle w:val="a3"/>
        <w:spacing w:before="0" w:beforeAutospacing="0" w:after="0"/>
        <w:ind w:firstLine="539"/>
        <w:jc w:val="both"/>
      </w:pPr>
      <w:r>
        <w:rPr>
          <w:color w:val="000000"/>
          <w:sz w:val="26"/>
          <w:szCs w:val="26"/>
        </w:rPr>
        <w:t xml:space="preserve">Комиссия Чувашского УФАС России отмечает, что, в соответствии с </w:t>
      </w:r>
      <w:proofErr w:type="spellStart"/>
      <w:r>
        <w:rPr>
          <w:color w:val="000000"/>
          <w:sz w:val="26"/>
          <w:szCs w:val="26"/>
        </w:rPr>
        <w:t>пп</w:t>
      </w:r>
      <w:proofErr w:type="spellEnd"/>
      <w:r>
        <w:rPr>
          <w:color w:val="000000"/>
          <w:sz w:val="26"/>
          <w:szCs w:val="26"/>
        </w:rPr>
        <w:t>."в" п. 1 ч. 1 ст. 33 Закона о контрактной системе, допускае</w:t>
      </w:r>
      <w:r>
        <w:rPr>
          <w:sz w:val="26"/>
          <w:szCs w:val="26"/>
        </w:rPr>
        <w:t xml:space="preserve">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Однако, на заседании Комиссии Управления представителем Заказчика не представлено документов и сведений, указывающих на </w:t>
      </w:r>
      <w:r>
        <w:rPr>
          <w:sz w:val="26"/>
          <w:szCs w:val="26"/>
        </w:rPr>
        <w:lastRenderedPageBreak/>
        <w:t xml:space="preserve">наличие у Заказчика оборудования, которое находится на гарантийном обслуживании, а также документов и сведений, свидетельствующих о невозможности применения неоригинальной продукции при эксплуатации </w:t>
      </w:r>
      <w:r>
        <w:rPr>
          <w:color w:val="000080"/>
          <w:sz w:val="26"/>
          <w:szCs w:val="26"/>
        </w:rPr>
        <w:t>принтеров</w:t>
      </w:r>
      <w:r>
        <w:rPr>
          <w:sz w:val="26"/>
          <w:szCs w:val="26"/>
        </w:rPr>
        <w:t xml:space="preserve">, находящихся у Заказчика, а также подтверждающих, что такое применение повлечет за </w:t>
      </w:r>
      <w:r>
        <w:rPr>
          <w:color w:val="000000"/>
          <w:sz w:val="26"/>
          <w:szCs w:val="26"/>
        </w:rPr>
        <w:t>собой лишение гарантии, либо указание на несовместимость картриджей иных производителей с оборудованием, эксплуатируемым Заказчиком.</w:t>
      </w:r>
    </w:p>
    <w:p w:rsidR="00241E59" w:rsidRDefault="00241E59" w:rsidP="00241E59">
      <w:pPr>
        <w:pStyle w:val="a3"/>
        <w:spacing w:before="0" w:beforeAutospacing="0" w:after="0"/>
        <w:ind w:firstLine="539"/>
        <w:jc w:val="both"/>
      </w:pPr>
      <w:r>
        <w:rPr>
          <w:color w:val="000000"/>
          <w:sz w:val="26"/>
          <w:szCs w:val="26"/>
        </w:rPr>
        <w:t>На основании вышеизложенного Комиссия Чувашского УФАС России п</w:t>
      </w:r>
      <w:r>
        <w:rPr>
          <w:sz w:val="26"/>
          <w:szCs w:val="26"/>
        </w:rPr>
        <w:t>риходит к выводу, что в описании объекта закупки Заказчиком неправомерно указано на необходимость поставки исключительно оригинальных товаров.</w:t>
      </w:r>
    </w:p>
    <w:p w:rsidR="00241E59" w:rsidRDefault="00241E59" w:rsidP="00241E59">
      <w:pPr>
        <w:pStyle w:val="a3"/>
        <w:spacing w:before="0" w:beforeAutospacing="0" w:after="0"/>
        <w:ind w:firstLine="539"/>
        <w:jc w:val="both"/>
      </w:pPr>
      <w:r>
        <w:rPr>
          <w:sz w:val="26"/>
          <w:szCs w:val="26"/>
        </w:rPr>
        <w:t xml:space="preserve">Комиссия Управления отмечает, что </w:t>
      </w:r>
      <w:r>
        <w:rPr>
          <w:color w:val="0000FF"/>
          <w:sz w:val="26"/>
          <w:szCs w:val="26"/>
        </w:rPr>
        <w:t>ст. 33</w:t>
      </w:r>
      <w:r>
        <w:rPr>
          <w:sz w:val="26"/>
          <w:szCs w:val="26"/>
        </w:rPr>
        <w:t xml:space="preserve"> Закона </w:t>
      </w:r>
      <w:proofErr w:type="gramStart"/>
      <w:r>
        <w:rPr>
          <w:sz w:val="26"/>
          <w:szCs w:val="26"/>
        </w:rPr>
        <w:t>о контрактной систем</w:t>
      </w:r>
      <w:proofErr w:type="gramEnd"/>
      <w:r>
        <w:rPr>
          <w:sz w:val="26"/>
          <w:szCs w:val="26"/>
        </w:rPr>
        <w:t xml:space="preserve"> содержит в себе закрытый перечень случаев, когда Заказчик вправе закупать товары конкретного производителя, вместе с тем, в рамках рассмотрения данной жалобы Заказчиком не представлено документов и сведений, подтверждающих, что в данном случае применимы исключения, отраженные в </w:t>
      </w:r>
      <w:r>
        <w:rPr>
          <w:color w:val="0000FF"/>
          <w:sz w:val="26"/>
          <w:szCs w:val="26"/>
        </w:rPr>
        <w:t>п. 1 ч. 1 ст. 33</w:t>
      </w:r>
      <w:r>
        <w:rPr>
          <w:sz w:val="26"/>
          <w:szCs w:val="26"/>
        </w:rPr>
        <w:t xml:space="preserve"> Закона о контрактной системе.</w:t>
      </w:r>
    </w:p>
    <w:p w:rsidR="00241E59" w:rsidRDefault="00241E59" w:rsidP="00241E59">
      <w:pPr>
        <w:pStyle w:val="a3"/>
        <w:spacing w:before="0" w:beforeAutospacing="0" w:after="0"/>
        <w:ind w:firstLine="539"/>
        <w:jc w:val="both"/>
      </w:pPr>
      <w:r>
        <w:rPr>
          <w:sz w:val="26"/>
          <w:szCs w:val="26"/>
        </w:rPr>
        <w:t xml:space="preserve">На основе вышеизложенного, Комиссия Управления приходит к выводу о нарушении Заказчиком положений </w:t>
      </w:r>
      <w:r>
        <w:rPr>
          <w:color w:val="000000"/>
          <w:sz w:val="26"/>
          <w:szCs w:val="26"/>
        </w:rPr>
        <w:t xml:space="preserve">п. 1 ч. 1 ст. 33, части 1.1. статьи 33 </w:t>
      </w:r>
      <w:r>
        <w:rPr>
          <w:sz w:val="26"/>
          <w:szCs w:val="26"/>
        </w:rPr>
        <w:t xml:space="preserve">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w:t>
      </w:r>
      <w:r>
        <w:rPr>
          <w:color w:val="0000FF"/>
          <w:sz w:val="26"/>
          <w:szCs w:val="26"/>
        </w:rPr>
        <w:t>ч. 6 ст.7.30.1</w:t>
      </w:r>
      <w:r>
        <w:rPr>
          <w:sz w:val="26"/>
          <w:szCs w:val="26"/>
        </w:rPr>
        <w:t xml:space="preserve"> Кодекса Российской Федерации об административных правонарушениях.</w:t>
      </w:r>
    </w:p>
    <w:p w:rsidR="00241E59" w:rsidRDefault="00241E59" w:rsidP="00241E59">
      <w:pPr>
        <w:pStyle w:val="a3"/>
        <w:spacing w:before="0" w:beforeAutospacing="0" w:after="0"/>
        <w:ind w:firstLine="567"/>
        <w:jc w:val="both"/>
      </w:pPr>
      <w:r>
        <w:rPr>
          <w:color w:val="000000"/>
          <w:sz w:val="26"/>
          <w:szCs w:val="26"/>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 Федерального закона.</w:t>
      </w:r>
    </w:p>
    <w:p w:rsidR="00241E59" w:rsidRDefault="00241E59" w:rsidP="00241E59">
      <w:pPr>
        <w:pStyle w:val="a3"/>
        <w:spacing w:before="0" w:beforeAutospacing="0" w:after="0"/>
        <w:ind w:firstLine="709"/>
        <w:jc w:val="both"/>
      </w:pPr>
      <w:r>
        <w:rPr>
          <w:color w:val="000000"/>
          <w:sz w:val="26"/>
          <w:szCs w:val="26"/>
        </w:rPr>
        <w:t>С учетом установленных обстоятельств, Комиссия Чувашского УФАС России признает жалобу ООО "</w:t>
      </w:r>
      <w:proofErr w:type="spellStart"/>
      <w:r>
        <w:rPr>
          <w:color w:val="000000"/>
          <w:sz w:val="26"/>
          <w:szCs w:val="26"/>
        </w:rPr>
        <w:t>Политон</w:t>
      </w:r>
      <w:proofErr w:type="spellEnd"/>
      <w:r>
        <w:rPr>
          <w:color w:val="000000"/>
          <w:sz w:val="26"/>
          <w:szCs w:val="26"/>
        </w:rPr>
        <w:t>-Тех" обоснованной и необходимости выдачи предписания об устранении нарушения.</w:t>
      </w:r>
    </w:p>
    <w:p w:rsidR="00241E59" w:rsidRDefault="00241E59" w:rsidP="00241E59">
      <w:pPr>
        <w:pStyle w:val="a3"/>
        <w:spacing w:before="0" w:beforeAutospacing="0" w:after="0"/>
        <w:ind w:firstLine="567"/>
        <w:jc w:val="both"/>
      </w:pPr>
      <w:r>
        <w:rPr>
          <w:color w:val="000000"/>
          <w:sz w:val="26"/>
          <w:szCs w:val="26"/>
        </w:rPr>
        <w:t xml:space="preserve">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241E59" w:rsidRDefault="00241E59" w:rsidP="00241E59">
      <w:pPr>
        <w:pStyle w:val="a3"/>
        <w:spacing w:before="0" w:beforeAutospacing="0" w:after="0"/>
        <w:ind w:firstLine="567"/>
        <w:jc w:val="both"/>
      </w:pPr>
    </w:p>
    <w:p w:rsidR="00241E59" w:rsidRDefault="00241E59" w:rsidP="00241E59">
      <w:pPr>
        <w:pStyle w:val="a3"/>
        <w:spacing w:before="0" w:beforeAutospacing="0" w:after="0"/>
        <w:ind w:left="737" w:hanging="737"/>
        <w:jc w:val="center"/>
      </w:pPr>
      <w:r>
        <w:rPr>
          <w:color w:val="000000"/>
          <w:sz w:val="26"/>
          <w:szCs w:val="26"/>
        </w:rPr>
        <w:t>РЕШИЛА:</w:t>
      </w:r>
    </w:p>
    <w:p w:rsidR="00241E59" w:rsidRDefault="00241E59" w:rsidP="00241E59">
      <w:pPr>
        <w:pStyle w:val="a3"/>
        <w:spacing w:before="0" w:beforeAutospacing="0" w:after="0"/>
        <w:ind w:left="720" w:firstLine="567"/>
        <w:jc w:val="both"/>
      </w:pPr>
    </w:p>
    <w:p w:rsidR="00241E59" w:rsidRDefault="00241E59" w:rsidP="00241E59">
      <w:pPr>
        <w:pStyle w:val="a3"/>
        <w:spacing w:before="0" w:beforeAutospacing="0" w:after="0"/>
        <w:ind w:firstLine="709"/>
        <w:jc w:val="both"/>
      </w:pPr>
      <w:r>
        <w:rPr>
          <w:sz w:val="26"/>
          <w:szCs w:val="26"/>
        </w:rPr>
        <w:t xml:space="preserve">1. Признать жалобу </w:t>
      </w:r>
      <w:r>
        <w:rPr>
          <w:color w:val="000000"/>
          <w:sz w:val="26"/>
          <w:szCs w:val="26"/>
        </w:rPr>
        <w:t>ООО "</w:t>
      </w:r>
      <w:proofErr w:type="spellStart"/>
      <w:r>
        <w:rPr>
          <w:color w:val="000000"/>
          <w:sz w:val="26"/>
          <w:szCs w:val="26"/>
        </w:rPr>
        <w:t>Политон</w:t>
      </w:r>
      <w:proofErr w:type="spellEnd"/>
      <w:r>
        <w:rPr>
          <w:color w:val="000000"/>
          <w:sz w:val="26"/>
          <w:szCs w:val="26"/>
        </w:rPr>
        <w:t>-Тех"</w:t>
      </w:r>
      <w:r>
        <w:rPr>
          <w:sz w:val="26"/>
          <w:szCs w:val="26"/>
          <w:shd w:val="clear" w:color="auto" w:fill="FFFFFF"/>
        </w:rPr>
        <w:t xml:space="preserve"> на действия заказчика </w:t>
      </w:r>
      <w:r>
        <w:rPr>
          <w:color w:val="000000"/>
          <w:sz w:val="26"/>
          <w:szCs w:val="26"/>
        </w:rPr>
        <w:t>Бюджетное учреждение «Чувашский республиканский центр новых образовательных технологий» Министерства образования Чувашской Республики</w:t>
      </w:r>
      <w:r>
        <w:rPr>
          <w:color w:val="000000"/>
          <w:sz w:val="26"/>
          <w:szCs w:val="26"/>
          <w:shd w:val="clear" w:color="auto" w:fill="FFFFFF"/>
        </w:rPr>
        <w:t xml:space="preserve"> </w:t>
      </w:r>
      <w:r>
        <w:rPr>
          <w:sz w:val="26"/>
          <w:szCs w:val="26"/>
          <w:shd w:val="clear" w:color="auto" w:fill="FFFFFF"/>
        </w:rPr>
        <w:t xml:space="preserve">при проведении </w:t>
      </w:r>
      <w:r>
        <w:rPr>
          <w:color w:val="000000"/>
          <w:sz w:val="26"/>
          <w:szCs w:val="26"/>
        </w:rPr>
        <w:t>запроса котировок в электронной форме на поставку тонер-картриджей для проведения ГИА (</w:t>
      </w:r>
      <w:proofErr w:type="spellStart"/>
      <w:proofErr w:type="gramStart"/>
      <w:r>
        <w:rPr>
          <w:color w:val="000000"/>
          <w:sz w:val="26"/>
          <w:szCs w:val="26"/>
        </w:rPr>
        <w:t>изв</w:t>
      </w:r>
      <w:proofErr w:type="spellEnd"/>
      <w:r>
        <w:rPr>
          <w:color w:val="000000"/>
          <w:sz w:val="26"/>
          <w:szCs w:val="26"/>
        </w:rPr>
        <w:t>.№</w:t>
      </w:r>
      <w:proofErr w:type="gramEnd"/>
      <w:r>
        <w:rPr>
          <w:color w:val="000000"/>
          <w:sz w:val="26"/>
          <w:szCs w:val="26"/>
        </w:rPr>
        <w:t xml:space="preserve"> 0815500000525011900) </w:t>
      </w:r>
      <w:r>
        <w:rPr>
          <w:sz w:val="26"/>
          <w:szCs w:val="26"/>
        </w:rPr>
        <w:t>обоснованной.</w:t>
      </w:r>
    </w:p>
    <w:p w:rsidR="00241E59" w:rsidRDefault="00241E59" w:rsidP="00241E59">
      <w:pPr>
        <w:pStyle w:val="a3"/>
        <w:spacing w:before="0" w:beforeAutospacing="0" w:after="0"/>
        <w:ind w:firstLine="709"/>
        <w:jc w:val="both"/>
      </w:pPr>
      <w:r>
        <w:rPr>
          <w:color w:val="000000"/>
          <w:sz w:val="26"/>
          <w:szCs w:val="26"/>
        </w:rPr>
        <w:t xml:space="preserve">2. Признать в действиях </w:t>
      </w:r>
      <w:r>
        <w:rPr>
          <w:color w:val="000000"/>
          <w:sz w:val="26"/>
          <w:szCs w:val="26"/>
          <w:shd w:val="clear" w:color="auto" w:fill="FFFFFF"/>
        </w:rPr>
        <w:t xml:space="preserve">заказчика </w:t>
      </w:r>
      <w:r w:rsidRPr="00241E59">
        <w:rPr>
          <w:color w:val="000000"/>
          <w:sz w:val="26"/>
          <w:szCs w:val="26"/>
        </w:rPr>
        <w:t>Бюджетное учреждение «Чувашский республиканский центр новых образовательных технологий» Министерства образования Чувашской Республики</w:t>
      </w:r>
      <w:r>
        <w:rPr>
          <w:color w:val="000000"/>
          <w:sz w:val="26"/>
          <w:szCs w:val="26"/>
          <w:shd w:val="clear" w:color="auto" w:fill="FFFFFF"/>
        </w:rPr>
        <w:t xml:space="preserve"> </w:t>
      </w:r>
      <w:r>
        <w:rPr>
          <w:color w:val="000000"/>
          <w:sz w:val="26"/>
          <w:szCs w:val="26"/>
        </w:rPr>
        <w:t xml:space="preserve">нарушение пункта 1 части 1 статьи 33, части 1.1. статьи 33, пункта 15 части 1 статьи 42, части 2 статьи 14 Федерального закона </w:t>
      </w:r>
      <w:r>
        <w:rPr>
          <w:color w:val="000000"/>
          <w:sz w:val="26"/>
          <w:szCs w:val="26"/>
        </w:rPr>
        <w:lastRenderedPageBreak/>
        <w:t>от 05.04.2013 № 44-ФЗ «О контрактной системе в сфере закупок товаров, работ, услуг для обеспечения государственных и муниципальных нужд».</w:t>
      </w:r>
    </w:p>
    <w:p w:rsidR="00241E59" w:rsidRDefault="00241E59" w:rsidP="00241E59">
      <w:pPr>
        <w:pStyle w:val="a3"/>
        <w:spacing w:before="0" w:beforeAutospacing="0" w:after="0"/>
        <w:ind w:firstLine="709"/>
        <w:jc w:val="both"/>
      </w:pPr>
      <w:r>
        <w:rPr>
          <w:color w:val="000000"/>
          <w:sz w:val="26"/>
          <w:szCs w:val="26"/>
        </w:rPr>
        <w:t>3. Выдать заказчику Бюджетное учреждение «Чувашский республиканский центр новых образовательных технологий» Министерства образования Чувашской Республики</w:t>
      </w:r>
      <w:r w:rsidRPr="00241E59">
        <w:rPr>
          <w:color w:val="000000"/>
          <w:sz w:val="26"/>
          <w:szCs w:val="26"/>
          <w:shd w:val="clear" w:color="auto" w:fill="FFFFFF"/>
        </w:rPr>
        <w:t xml:space="preserve"> </w:t>
      </w:r>
      <w:r>
        <w:rPr>
          <w:color w:val="000000"/>
          <w:sz w:val="26"/>
          <w:szCs w:val="26"/>
          <w:shd w:val="clear" w:color="auto" w:fill="FFFFFF"/>
        </w:rPr>
        <w:t>предписание об устранении выявленного нарушения.</w:t>
      </w:r>
    </w:p>
    <w:p w:rsidR="00241E59" w:rsidRDefault="00241E59" w:rsidP="00241E59">
      <w:pPr>
        <w:pStyle w:val="a3"/>
        <w:spacing w:before="0" w:beforeAutospacing="0" w:after="0"/>
        <w:ind w:firstLine="709"/>
        <w:jc w:val="both"/>
      </w:pPr>
      <w:r>
        <w:rPr>
          <w:color w:val="000000"/>
          <w:sz w:val="26"/>
          <w:szCs w:val="26"/>
        </w:rPr>
        <w:t>4. Направить материалы дела должностному лицу Чувашского УФАС России для рассмотрения вопроса о наличии оснований для возбуждения дела в соответствии с Кодексом Российской Федерации об административных правонарушениях.</w:t>
      </w:r>
    </w:p>
    <w:p w:rsidR="00241E59" w:rsidRDefault="00241E59" w:rsidP="00241E59">
      <w:pPr>
        <w:pStyle w:val="a3"/>
        <w:spacing w:before="0" w:beforeAutospacing="0" w:after="0"/>
        <w:jc w:val="both"/>
        <w:rPr>
          <w:color w:val="000000"/>
          <w:sz w:val="26"/>
          <w:szCs w:val="26"/>
          <w:lang w:val="en-US"/>
        </w:rPr>
      </w:pPr>
    </w:p>
    <w:p w:rsidR="00241E59" w:rsidRPr="00241E59" w:rsidRDefault="00241E59" w:rsidP="00241E59">
      <w:pPr>
        <w:pStyle w:val="a3"/>
        <w:spacing w:before="0" w:beforeAutospacing="0" w:after="0"/>
        <w:jc w:val="both"/>
        <w:rPr>
          <w:lang w:val="en-US"/>
        </w:rPr>
      </w:pPr>
      <w:r>
        <w:rPr>
          <w:color w:val="000000"/>
          <w:sz w:val="26"/>
          <w:szCs w:val="26"/>
          <w:lang w:val="en-US"/>
        </w:rPr>
        <w:t>&lt;…&gt;</w:t>
      </w:r>
    </w:p>
    <w:p w:rsidR="00241E59" w:rsidRDefault="00241E59" w:rsidP="00241E59">
      <w:pPr>
        <w:pStyle w:val="a3"/>
        <w:spacing w:before="0" w:beforeAutospacing="0" w:after="0"/>
        <w:jc w:val="both"/>
      </w:pPr>
    </w:p>
    <w:p w:rsidR="00241E59" w:rsidRDefault="00241E59" w:rsidP="00241E59">
      <w:pPr>
        <w:pStyle w:val="a3"/>
        <w:spacing w:before="0" w:beforeAutospacing="0" w:after="0"/>
        <w:ind w:firstLine="709"/>
        <w:jc w:val="both"/>
      </w:pPr>
      <w:r>
        <w:rPr>
          <w:i/>
          <w:iCs/>
          <w:color w:val="000000"/>
          <w:sz w:val="26"/>
          <w:szCs w:val="26"/>
          <w:shd w:val="clear" w:color="auto" w:fill="FFFFFF"/>
        </w:rPr>
        <w:t xml:space="preserve">Согласно части 9 статьи 106 Федерального закона от 05.04.2013 № 44-ФЗ «О </w:t>
      </w:r>
      <w:proofErr w:type="gramStart"/>
      <w:r>
        <w:rPr>
          <w:i/>
          <w:iCs/>
          <w:color w:val="000000"/>
          <w:sz w:val="26"/>
          <w:szCs w:val="26"/>
          <w:shd w:val="clear" w:color="auto" w:fill="FFFFFF"/>
        </w:rPr>
        <w:t>контрактной  системе</w:t>
      </w:r>
      <w:proofErr w:type="gramEnd"/>
      <w:r>
        <w:rPr>
          <w:i/>
          <w:iCs/>
          <w:color w:val="000000"/>
          <w:sz w:val="26"/>
          <w:szCs w:val="26"/>
          <w:shd w:val="clear" w:color="auto" w:fill="FFFFFF"/>
        </w:rPr>
        <w:t xml:space="preserve">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241E59" w:rsidRDefault="00241E59" w:rsidP="00241E59">
      <w:pPr>
        <w:pStyle w:val="a3"/>
        <w:spacing w:after="0"/>
        <w:ind w:firstLine="567"/>
      </w:pPr>
    </w:p>
    <w:p w:rsidR="00241E59" w:rsidRDefault="00241E59" w:rsidP="00241E59">
      <w:pPr>
        <w:pStyle w:val="a3"/>
        <w:spacing w:after="0"/>
        <w:ind w:firstLine="567"/>
      </w:pPr>
    </w:p>
    <w:p w:rsidR="003270E5" w:rsidRDefault="003270E5"/>
    <w:sectPr w:rsidR="003270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E59"/>
    <w:rsid w:val="00241E59"/>
    <w:rsid w:val="0032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20CBE-FFCF-46A2-9B98-CED5C824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1E5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140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2747</Words>
  <Characters>15660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Юрьевна Винокурова</dc:creator>
  <cp:keywords/>
  <dc:description/>
  <cp:lastModifiedBy>Наталия Юрьевна Винокурова</cp:lastModifiedBy>
  <cp:revision>1</cp:revision>
  <dcterms:created xsi:type="dcterms:W3CDTF">2025-09-12T18:43:00Z</dcterms:created>
  <dcterms:modified xsi:type="dcterms:W3CDTF">2025-09-12T18:45:00Z</dcterms:modified>
</cp:coreProperties>
</file>