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60C" w:rsidRPr="004B6EDE" w:rsidRDefault="00C2660C" w:rsidP="00C2660C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C2660C" w:rsidRPr="004B6EDE" w:rsidRDefault="00C2660C" w:rsidP="00C2660C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96426F">
        <w:rPr>
          <w:rFonts w:ascii="Times New Roman" w:hAnsi="Times New Roman" w:cs="Times New Roman"/>
          <w:color w:val="000000" w:themeColor="text1"/>
          <w:sz w:val="28"/>
          <w:szCs w:val="28"/>
        </w:rPr>
        <w:t>910</w:t>
      </w: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/2025 </w:t>
      </w:r>
      <w:bookmarkEnd w:id="0"/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:rsidR="00C2660C" w:rsidRPr="004B6EDE" w:rsidRDefault="00C2660C" w:rsidP="00C2660C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:rsidR="00C2660C" w:rsidRPr="004B6EDE" w:rsidRDefault="00C2660C" w:rsidP="00C2660C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C2660C" w:rsidRPr="004B6EDE" w:rsidTr="00792060">
        <w:trPr>
          <w:trHeight w:val="193"/>
        </w:trPr>
        <w:tc>
          <w:tcPr>
            <w:tcW w:w="4928" w:type="dxa"/>
            <w:hideMark/>
          </w:tcPr>
          <w:p w:rsidR="00C2660C" w:rsidRPr="004B6EDE" w:rsidRDefault="00C2660C" w:rsidP="00792060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21</w:t>
            </w:r>
            <w:r w:rsidRPr="004B6ED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5999" w:type="dxa"/>
            <w:gridSpan w:val="2"/>
            <w:hideMark/>
          </w:tcPr>
          <w:p w:rsidR="00C2660C" w:rsidRPr="004B6EDE" w:rsidRDefault="00C2660C" w:rsidP="00792060">
            <w:pPr>
              <w:spacing w:after="0" w:line="360" w:lineRule="exact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4B6ED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        Москва</w:t>
            </w:r>
          </w:p>
        </w:tc>
      </w:tr>
      <w:tr w:rsidR="00C2660C" w:rsidRPr="004B6EDE" w:rsidTr="00792060">
        <w:trPr>
          <w:gridAfter w:val="1"/>
          <w:wAfter w:w="888" w:type="dxa"/>
          <w:trHeight w:val="185"/>
        </w:trPr>
        <w:tc>
          <w:tcPr>
            <w:tcW w:w="4928" w:type="dxa"/>
          </w:tcPr>
          <w:p w:rsidR="00C2660C" w:rsidRPr="004B6EDE" w:rsidRDefault="00C2660C" w:rsidP="00792060">
            <w:pPr>
              <w:spacing w:after="0" w:line="3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:rsidR="00C2660C" w:rsidRPr="004B6EDE" w:rsidRDefault="00C2660C" w:rsidP="00792060">
            <w:pPr>
              <w:spacing w:after="0" w:line="36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AF7B22" w:rsidRPr="00AF00C9" w:rsidRDefault="00C2660C" w:rsidP="00AF00C9">
      <w:pPr>
        <w:widowControl/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  <w:r w:rsidRPr="009E212C">
        <w:rPr>
          <w:rFonts w:ascii="Times New Roman" w:hAnsi="Times New Roman" w:cs="Times New Roman"/>
          <w:color w:val="auto"/>
          <w:sz w:val="28"/>
          <w:szCs w:val="28"/>
        </w:rPr>
        <w:t>Комиссия Федеральной антимонопольной слу</w:t>
      </w:r>
      <w:r w:rsidR="00040B10">
        <w:rPr>
          <w:rFonts w:ascii="Times New Roman" w:hAnsi="Times New Roman" w:cs="Times New Roman"/>
          <w:color w:val="auto"/>
          <w:sz w:val="28"/>
          <w:szCs w:val="28"/>
        </w:rPr>
        <w:t xml:space="preserve">жбы по контролю в сфере закупок, 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AF7B22">
        <w:rPr>
          <w:rFonts w:ascii="Times New Roman" w:hAnsi="Times New Roman" w:cs="Times New Roman"/>
          <w:color w:val="auto"/>
          <w:sz w:val="28"/>
          <w:szCs w:val="28"/>
        </w:rPr>
        <w:t>Заявителей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действия АО «ЕЭТП»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проведении Заказчиками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, комиссией по осуществлению закупок Заказчика</w:t>
      </w:r>
      <w:r w:rsidR="00AF00C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Комиссия по осуществлению закупок), Оператором электронной площадки электронн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t>закупок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(номер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единой информационной системе в сфере закупок www.zakupki.gov.ru (далее – ЕИС) – </w:t>
      </w:r>
      <w:r w:rsidR="00D82954">
        <w:rPr>
          <w:rFonts w:ascii="Times New Roman" w:hAnsi="Times New Roman" w:cs="Times New Roman"/>
          <w:color w:val="000000" w:themeColor="text1"/>
          <w:sz w:val="28"/>
          <w:szCs w:val="28"/>
        </w:rPr>
        <w:t>0373200100124001527</w:t>
      </w:r>
      <w:r w:rsidR="00B737B0" w:rsidRPr="00B737B0">
        <w:rPr>
          <w:rFonts w:ascii="Times New Roman" w:hAnsi="Times New Roman" w:cs="Times New Roman"/>
          <w:color w:val="000000" w:themeColor="text1"/>
          <w:sz w:val="28"/>
          <w:szCs w:val="28"/>
        </w:rPr>
        <w:t>, 0373200017524000750, 0373200026124000458, 0373200052324001145, 0373100032624000481, 0318200028124001616, 0360300199924000388, 0510500001024000211, 2400500000324001145, 0510500001024000205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8295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пунктом 1 части 15 статьи 99 Федерального закона от 05.04.2013 № 44-ФЗ </w:t>
      </w:r>
      <w:r w:rsidR="00AF7B2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F7B22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F7B22" w:rsidRDefault="00AF7B22" w:rsidP="00B737B0">
      <w:pPr>
        <w:widowControl/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C2660C" w:rsidRPr="004B6EDE" w:rsidRDefault="00C2660C" w:rsidP="00B737B0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  <w:r w:rsidRPr="004B6EDE">
        <w:rPr>
          <w:sz w:val="28"/>
          <w:szCs w:val="28"/>
        </w:rPr>
        <w:t>УСТАНОВИЛА:</w:t>
      </w:r>
    </w:p>
    <w:p w:rsidR="00C2660C" w:rsidRPr="004B6EDE" w:rsidRDefault="00C2660C" w:rsidP="00B737B0">
      <w:pPr>
        <w:tabs>
          <w:tab w:val="left" w:pos="9498"/>
        </w:tabs>
        <w:spacing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737B0" w:rsidRPr="00BF6067" w:rsidRDefault="00B737B0" w:rsidP="00B737B0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Федеральную </w:t>
      </w:r>
      <w:r>
        <w:rPr>
          <w:rFonts w:ascii="Times New Roman" w:hAnsi="Times New Roman" w:cs="Times New Roman"/>
          <w:sz w:val="28"/>
          <w:szCs w:val="28"/>
        </w:rPr>
        <w:t>антимонопольную службу поступили</w:t>
      </w:r>
      <w:r w:rsidRPr="00BF6067">
        <w:rPr>
          <w:rFonts w:ascii="Times New Roman" w:hAnsi="Times New Roman" w:cs="Times New Roman"/>
          <w:sz w:val="28"/>
          <w:szCs w:val="28"/>
        </w:rPr>
        <w:t xml:space="preserve"> жалоб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F6067">
        <w:rPr>
          <w:rFonts w:ascii="Times New Roman" w:hAnsi="Times New Roman" w:cs="Times New Roman"/>
          <w:sz w:val="28"/>
          <w:szCs w:val="28"/>
        </w:rPr>
        <w:t xml:space="preserve"> 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площадки при проведении Заказчик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BF6067">
        <w:rPr>
          <w:rFonts w:ascii="Times New Roman" w:hAnsi="Times New Roman" w:cs="Times New Roman"/>
          <w:sz w:val="28"/>
          <w:szCs w:val="28"/>
        </w:rPr>
        <w:t>,</w:t>
      </w:r>
      <w:r w:rsidRPr="00BF6067"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AF00C9">
        <w:rPr>
          <w:rFonts w:ascii="Times New Roman" w:hAnsi="Times New Roman" w:cs="Times New Roman"/>
          <w:sz w:val="28"/>
          <w:szCs w:val="28"/>
        </w:rPr>
        <w:t>Закупок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:rsidR="00B737B0" w:rsidRPr="00BF6067" w:rsidRDefault="00B737B0" w:rsidP="00B737B0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По мнению 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BF6067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</w:t>
      </w:r>
      <w:r>
        <w:rPr>
          <w:rFonts w:ascii="Times New Roman" w:hAnsi="Times New Roman" w:cs="Times New Roman"/>
          <w:sz w:val="28"/>
          <w:szCs w:val="28"/>
        </w:rPr>
        <w:t xml:space="preserve">заключении контрактов, </w:t>
      </w:r>
      <w:r w:rsidRPr="00266079">
        <w:rPr>
          <w:rFonts w:ascii="Times New Roman" w:hAnsi="Times New Roman" w:cs="Times New Roman"/>
          <w:sz w:val="28"/>
          <w:szCs w:val="28"/>
        </w:rPr>
        <w:t>в связи</w:t>
      </w:r>
      <w:r w:rsidRPr="00266079">
        <w:rPr>
          <w:rFonts w:ascii="Times New Roman" w:hAnsi="Times New Roman" w:cs="Times New Roman"/>
          <w:sz w:val="28"/>
          <w:szCs w:val="28"/>
        </w:rPr>
        <w:br/>
        <w:t xml:space="preserve">с чем у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266079">
        <w:rPr>
          <w:rFonts w:ascii="Times New Roman" w:hAnsi="Times New Roman" w:cs="Times New Roman"/>
          <w:sz w:val="28"/>
          <w:szCs w:val="28"/>
        </w:rPr>
        <w:t>аявителей отсутствовала возможность подписания проектов контрактов.</w:t>
      </w:r>
    </w:p>
    <w:p w:rsidR="00B737B0" w:rsidRPr="00BF6067" w:rsidRDefault="00B737B0" w:rsidP="00B737B0">
      <w:pPr>
        <w:tabs>
          <w:tab w:val="left" w:pos="567"/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на заседании Комиссии </w:t>
      </w:r>
      <w:r w:rsidRPr="00BF6067">
        <w:rPr>
          <w:rFonts w:ascii="Times New Roman" w:hAnsi="Times New Roman" w:cs="Times New Roman"/>
          <w:sz w:val="28"/>
          <w:szCs w:val="28"/>
        </w:rPr>
        <w:t>согласился с доводом 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:rsidR="00B737B0" w:rsidRPr="00BF6067" w:rsidRDefault="00B737B0" w:rsidP="00B737B0">
      <w:pPr>
        <w:pStyle w:val="a4"/>
        <w:tabs>
          <w:tab w:val="left" w:pos="902"/>
          <w:tab w:val="left" w:pos="949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средств, используемых для их проведения, равный доступ участников закупок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B737B0" w:rsidRPr="00BF6067" w:rsidRDefault="00B737B0" w:rsidP="00B737B0">
      <w:pPr>
        <w:tabs>
          <w:tab w:val="left" w:pos="949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Из жалоб 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 xml:space="preserve"> следует, что </w:t>
      </w:r>
      <w:r>
        <w:rPr>
          <w:rFonts w:ascii="Times New Roman" w:hAnsi="Times New Roman" w:cs="Times New Roman"/>
          <w:sz w:val="28"/>
          <w:szCs w:val="28"/>
        </w:rPr>
        <w:t>в период с 09</w:t>
      </w:r>
      <w:r w:rsidRPr="00BF6067">
        <w:rPr>
          <w:rFonts w:ascii="Times New Roman" w:hAnsi="Times New Roman" w:cs="Times New Roman"/>
          <w:sz w:val="28"/>
          <w:szCs w:val="28"/>
        </w:rPr>
        <w:t>.01.2025</w:t>
      </w:r>
      <w:r>
        <w:rPr>
          <w:rFonts w:ascii="Times New Roman" w:hAnsi="Times New Roman" w:cs="Times New Roman"/>
          <w:sz w:val="28"/>
          <w:szCs w:val="28"/>
        </w:rPr>
        <w:t xml:space="preserve"> по 16</w:t>
      </w:r>
      <w:r w:rsidRPr="00495016">
        <w:rPr>
          <w:rFonts w:ascii="Times New Roman" w:hAnsi="Times New Roman" w:cs="Times New Roman"/>
          <w:sz w:val="28"/>
          <w:szCs w:val="28"/>
        </w:rPr>
        <w:t>.01.2025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BF6067">
        <w:rPr>
          <w:rFonts w:ascii="Times New Roman" w:hAnsi="Times New Roman" w:cs="Times New Roman"/>
          <w:sz w:val="28"/>
          <w:szCs w:val="28"/>
        </w:rPr>
        <w:t xml:space="preserve">в результате технического сбоя на сайте Оператора электронной площадки </w:t>
      </w:r>
      <w:r>
        <w:rPr>
          <w:rFonts w:ascii="Times New Roman" w:hAnsi="Times New Roman" w:cs="Times New Roman"/>
          <w:sz w:val="28"/>
          <w:szCs w:val="28"/>
        </w:rPr>
        <w:br/>
      </w:r>
      <w:r w:rsidRPr="00BF6067">
        <w:rPr>
          <w:rFonts w:ascii="Times New Roman" w:hAnsi="Times New Roman" w:cs="Times New Roman"/>
          <w:sz w:val="28"/>
          <w:szCs w:val="28"/>
        </w:rPr>
        <w:t>у 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 xml:space="preserve"> отсутствовала возможность </w:t>
      </w:r>
      <w:r>
        <w:rPr>
          <w:rFonts w:ascii="Times New Roman" w:hAnsi="Times New Roman" w:cs="Times New Roman"/>
          <w:sz w:val="28"/>
          <w:szCs w:val="28"/>
        </w:rPr>
        <w:t>подписать проекты контрактов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:rsidR="00B737B0" w:rsidRDefault="00B737B0" w:rsidP="00B737B0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lastRenderedPageBreak/>
        <w:t>При этом согласно письменным пояснениям Оператора электронной площадки с 09.01.2025 на сайте Оператора электронной площадки проводятся внеплановые технические работы, связанные с внешней попыткой уничтожения данных и всей инфраструктуры проведения электронных торгов.</w:t>
      </w:r>
    </w:p>
    <w:p w:rsidR="00B737B0" w:rsidRPr="00266079" w:rsidRDefault="00B737B0" w:rsidP="00B737B0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079">
        <w:rPr>
          <w:rFonts w:ascii="Times New Roman" w:hAnsi="Times New Roman" w:cs="Times New Roman"/>
          <w:sz w:val="28"/>
          <w:szCs w:val="28"/>
        </w:rPr>
        <w:t>При этом на заседании Комиссии установлено, что Оператором электронной площадки направлены уведомления о переносе дат и времени регламентированных сроков подписания проектов контрактов по Закупкам.</w:t>
      </w:r>
    </w:p>
    <w:p w:rsidR="00B737B0" w:rsidRPr="00BF6067" w:rsidRDefault="00B737B0" w:rsidP="00B737B0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079">
        <w:rPr>
          <w:rFonts w:ascii="Times New Roman" w:hAnsi="Times New Roman" w:cs="Times New Roman"/>
          <w:sz w:val="28"/>
          <w:szCs w:val="28"/>
        </w:rPr>
        <w:t>Кроме того, законодательством Российской Федерации о контрактной системе</w:t>
      </w:r>
      <w:r w:rsidRPr="00266079">
        <w:rPr>
          <w:rFonts w:ascii="Times New Roman" w:hAnsi="Times New Roman" w:cs="Times New Roman"/>
          <w:sz w:val="28"/>
          <w:szCs w:val="28"/>
        </w:rPr>
        <w:br/>
        <w:t>в сфере закупок не предусмотрено правовых оснований, предусматривающих возможность Оператору электронной площадки производить изменения регламентированных сроков подписания проектов контрактов по Закупкам.</w:t>
      </w:r>
    </w:p>
    <w:p w:rsidR="00B737B0" w:rsidRDefault="00B737B0" w:rsidP="00B737B0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Учитывая изложенное,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Pr="00BF6067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Pr="00BF6067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F6067">
        <w:rPr>
          <w:rFonts w:ascii="Times New Roman" w:hAnsi="Times New Roman" w:cs="Times New Roman"/>
          <w:sz w:val="28"/>
          <w:szCs w:val="28"/>
        </w:rPr>
        <w:t xml:space="preserve"> статьи 7.3</w:t>
      </w:r>
      <w:r>
        <w:rPr>
          <w:rFonts w:ascii="Times New Roman" w:hAnsi="Times New Roman" w:cs="Times New Roman"/>
          <w:sz w:val="28"/>
          <w:szCs w:val="28"/>
        </w:rPr>
        <w:t>1.1</w:t>
      </w:r>
      <w:r w:rsidRPr="00BF606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:rsidR="00B737B0" w:rsidRPr="00BF6067" w:rsidRDefault="00B737B0" w:rsidP="00B737B0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D56">
        <w:rPr>
          <w:rFonts w:ascii="Times New Roman" w:hAnsi="Times New Roman" w:cs="Times New Roman"/>
          <w:sz w:val="28"/>
          <w:szCs w:val="28"/>
        </w:rPr>
        <w:t xml:space="preserve">Вместе с тем Комиссией установлено, что </w:t>
      </w:r>
      <w:r>
        <w:rPr>
          <w:rFonts w:ascii="Times New Roman" w:hAnsi="Times New Roman" w:cs="Times New Roman"/>
          <w:sz w:val="28"/>
          <w:szCs w:val="28"/>
        </w:rPr>
        <w:t xml:space="preserve">указанное нарушение устранено </w:t>
      </w:r>
      <w:r w:rsidRPr="00EE7D56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самостоятельно, в связи с чем предписание </w:t>
      </w:r>
      <w:r w:rsidRPr="00EE7D56">
        <w:rPr>
          <w:rFonts w:ascii="Times New Roman" w:hAnsi="Times New Roman" w:cs="Times New Roman"/>
          <w:sz w:val="28"/>
          <w:szCs w:val="28"/>
        </w:rPr>
        <w:br/>
        <w:t>об устранении выявленного нарушения не выдавать.</w:t>
      </w:r>
    </w:p>
    <w:p w:rsidR="00B737B0" w:rsidRPr="00BF6067" w:rsidRDefault="00B737B0" w:rsidP="00B737B0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частью </w:t>
      </w:r>
      <w:r>
        <w:rPr>
          <w:rFonts w:ascii="Times New Roman" w:hAnsi="Times New Roman" w:cs="Times New Roman"/>
          <w:sz w:val="28"/>
          <w:szCs w:val="28"/>
        </w:rPr>
        <w:t xml:space="preserve">1 статьи 2, пунктом 1 части 15 </w:t>
      </w:r>
      <w:r w:rsidRPr="00BF6067">
        <w:rPr>
          <w:rFonts w:ascii="Times New Roman" w:hAnsi="Times New Roman" w:cs="Times New Roman"/>
          <w:sz w:val="28"/>
          <w:szCs w:val="28"/>
        </w:rPr>
        <w:t>статьи 99, частью 8 статьи 106 Закона о контрактной системе, Комиссия</w:t>
      </w:r>
      <w:r w:rsidRPr="00BF60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:rsidR="00C2660C" w:rsidRDefault="00C2660C" w:rsidP="00B737B0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660C" w:rsidRPr="004B6EDE" w:rsidRDefault="00C2660C" w:rsidP="00B737B0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660C" w:rsidRPr="004B6EDE" w:rsidRDefault="00C2660C" w:rsidP="00B737B0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t>РЕШИЛА:</w:t>
      </w:r>
    </w:p>
    <w:p w:rsidR="00C2660C" w:rsidRPr="004B6EDE" w:rsidRDefault="00C2660C" w:rsidP="00B737B0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660C" w:rsidRPr="004B6EDE" w:rsidRDefault="00C2660C" w:rsidP="00B737B0">
      <w:pPr>
        <w:pStyle w:val="a4"/>
        <w:numPr>
          <w:ilvl w:val="0"/>
          <w:numId w:val="1"/>
        </w:numPr>
        <w:tabs>
          <w:tab w:val="left" w:pos="993"/>
        </w:tabs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t>Признать жалоб</w:t>
      </w:r>
      <w:r w:rsidR="00B737B0">
        <w:rPr>
          <w:rFonts w:ascii="Times New Roman" w:hAnsi="Times New Roman" w:cs="Times New Roman"/>
          <w:sz w:val="28"/>
          <w:szCs w:val="28"/>
        </w:rPr>
        <w:t>ы Заявителей</w:t>
      </w:r>
      <w:r w:rsidRPr="004B6EDE">
        <w:rPr>
          <w:rFonts w:ascii="Times New Roman" w:hAnsi="Times New Roman" w:cs="Times New Roman"/>
          <w:sz w:val="28"/>
          <w:szCs w:val="28"/>
        </w:rPr>
        <w:t xml:space="preserve"> обоснованн</w:t>
      </w:r>
      <w:r w:rsidR="00B737B0">
        <w:rPr>
          <w:rFonts w:ascii="Times New Roman" w:hAnsi="Times New Roman" w:cs="Times New Roman"/>
          <w:sz w:val="28"/>
          <w:szCs w:val="28"/>
        </w:rPr>
        <w:t>ыми</w:t>
      </w:r>
      <w:r w:rsidRPr="004B6EDE">
        <w:rPr>
          <w:rFonts w:ascii="Times New Roman" w:hAnsi="Times New Roman" w:cs="Times New Roman"/>
          <w:sz w:val="28"/>
          <w:szCs w:val="28"/>
        </w:rPr>
        <w:t>.</w:t>
      </w:r>
    </w:p>
    <w:p w:rsidR="00C2660C" w:rsidRPr="004B6EDE" w:rsidRDefault="00C2660C" w:rsidP="00B737B0">
      <w:pPr>
        <w:pStyle w:val="a4"/>
        <w:numPr>
          <w:ilvl w:val="0"/>
          <w:numId w:val="1"/>
        </w:numPr>
        <w:tabs>
          <w:tab w:val="left" w:pos="993"/>
        </w:tabs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нарушение </w:t>
      </w:r>
      <w:r w:rsidRPr="004B6EDE">
        <w:rPr>
          <w:rFonts w:ascii="Times New Roman" w:hAnsi="Times New Roman" w:cs="Times New Roman"/>
          <w:sz w:val="28"/>
          <w:szCs w:val="28"/>
        </w:rPr>
        <w:br/>
        <w:t>части 13 статьи 24.1 Закона о контрактной системе.</w:t>
      </w:r>
    </w:p>
    <w:p w:rsidR="00C2660C" w:rsidRPr="004B6EDE" w:rsidRDefault="00C2660C" w:rsidP="00B737B0">
      <w:pPr>
        <w:pStyle w:val="a4"/>
        <w:numPr>
          <w:ilvl w:val="0"/>
          <w:numId w:val="1"/>
        </w:numPr>
        <w:tabs>
          <w:tab w:val="left" w:pos="993"/>
        </w:tabs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t>Предписание об устранении выявленного нарушения Закона о контрактной системе не выдавать, поскольку выявленное нарушение устранено.</w:t>
      </w:r>
    </w:p>
    <w:p w:rsidR="00C2660C" w:rsidRPr="004B6EDE" w:rsidRDefault="00C2660C" w:rsidP="00B737B0">
      <w:pPr>
        <w:pStyle w:val="a4"/>
        <w:numPr>
          <w:ilvl w:val="0"/>
          <w:numId w:val="1"/>
        </w:numPr>
        <w:tabs>
          <w:tab w:val="left" w:pos="993"/>
        </w:tabs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</w:t>
      </w:r>
      <w:r w:rsidRPr="004B6EDE">
        <w:rPr>
          <w:rFonts w:ascii="Times New Roman" w:hAnsi="Times New Roman" w:cs="Times New Roman"/>
          <w:sz w:val="28"/>
          <w:szCs w:val="28"/>
        </w:rPr>
        <w:br/>
        <w:t>на основании решения от 16.01.2025 № 28/06/105-61/2025 соответствующему должностному лицу Управления контроля размещения государственного заказа</w:t>
      </w:r>
      <w:r>
        <w:rPr>
          <w:rFonts w:ascii="Times New Roman" w:hAnsi="Times New Roman" w:cs="Times New Roman"/>
          <w:sz w:val="28"/>
          <w:szCs w:val="28"/>
        </w:rPr>
        <w:br/>
      </w:r>
      <w:r w:rsidRPr="004B6EDE">
        <w:rPr>
          <w:rFonts w:ascii="Times New Roman" w:hAnsi="Times New Roman" w:cs="Times New Roman"/>
          <w:sz w:val="28"/>
          <w:szCs w:val="28"/>
        </w:rPr>
        <w:t>ФАС России,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DE">
        <w:rPr>
          <w:rFonts w:ascii="Times New Roman" w:hAnsi="Times New Roman" w:cs="Times New Roman"/>
          <w:sz w:val="28"/>
          <w:szCs w:val="28"/>
        </w:rPr>
        <w:t>для рассмотрения вопроса о возбуждении дела об административном правонарушении, материалы по настоящему делу для рассмотрения вопроса</w:t>
      </w:r>
      <w:r>
        <w:rPr>
          <w:rFonts w:ascii="Times New Roman" w:hAnsi="Times New Roman" w:cs="Times New Roman"/>
          <w:sz w:val="28"/>
          <w:szCs w:val="28"/>
        </w:rPr>
        <w:br/>
        <w:t xml:space="preserve">о </w:t>
      </w:r>
      <w:r w:rsidRPr="004B6EDE">
        <w:rPr>
          <w:rFonts w:ascii="Times New Roman" w:hAnsi="Times New Roman" w:cs="Times New Roman"/>
          <w:sz w:val="28"/>
          <w:szCs w:val="28"/>
        </w:rPr>
        <w:t>возбуждении дела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EDE">
        <w:rPr>
          <w:rFonts w:ascii="Times New Roman" w:hAnsi="Times New Roman" w:cs="Times New Roman"/>
          <w:sz w:val="28"/>
          <w:szCs w:val="28"/>
        </w:rPr>
        <w:t xml:space="preserve">об административном правонарушении не передавать. </w:t>
      </w:r>
    </w:p>
    <w:p w:rsidR="00C2660C" w:rsidRPr="004B6EDE" w:rsidRDefault="00C2660C" w:rsidP="00B737B0">
      <w:pPr>
        <w:pStyle w:val="a4"/>
        <w:tabs>
          <w:tab w:val="left" w:pos="993"/>
        </w:tabs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C2660C" w:rsidRDefault="00C2660C" w:rsidP="00B737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2" w:name="_GoBack"/>
      <w:bookmarkEnd w:id="2"/>
    </w:p>
    <w:sectPr w:rsidR="00C2660C" w:rsidSect="00BF606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225" w:rsidRDefault="00374225">
      <w:pPr>
        <w:spacing w:after="0"/>
      </w:pPr>
      <w:r>
        <w:separator/>
      </w:r>
    </w:p>
  </w:endnote>
  <w:endnote w:type="continuationSeparator" w:id="0">
    <w:p w:rsidR="00374225" w:rsidRDefault="003742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225" w:rsidRDefault="00374225">
      <w:pPr>
        <w:spacing w:after="0"/>
      </w:pPr>
      <w:r>
        <w:separator/>
      </w:r>
    </w:p>
  </w:footnote>
  <w:footnote w:type="continuationSeparator" w:id="0">
    <w:p w:rsidR="00374225" w:rsidRDefault="003742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:rsidR="0022650A" w:rsidRDefault="0096426F">
        <w:pPr>
          <w:pStyle w:val="a5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040B10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:rsidR="0022650A" w:rsidRDefault="0037422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A2"/>
    <w:rsid w:val="00040B10"/>
    <w:rsid w:val="00374225"/>
    <w:rsid w:val="005C1B79"/>
    <w:rsid w:val="008B54A2"/>
    <w:rsid w:val="0096426F"/>
    <w:rsid w:val="00AF00C9"/>
    <w:rsid w:val="00AF7B22"/>
    <w:rsid w:val="00B737B0"/>
    <w:rsid w:val="00C2660C"/>
    <w:rsid w:val="00D82954"/>
    <w:rsid w:val="00E8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6913C-59E2-4CFE-BC9B-8BBDD82D3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60C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C2660C"/>
  </w:style>
  <w:style w:type="paragraph" w:styleId="a4">
    <w:name w:val="List Paragraph"/>
    <w:basedOn w:val="a"/>
    <w:link w:val="a3"/>
    <w:uiPriority w:val="99"/>
    <w:qFormat/>
    <w:rsid w:val="00C2660C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C2660C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2660C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C2660C"/>
    <w:rPr>
      <w:rFonts w:ascii="Calibri" w:eastAsia="Times New Roman" w:hAnsi="Calibri" w:cs="Calibri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6426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6426F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Овчаров Артём Сергеевич</dc:creator>
  <cp:keywords/>
  <dc:description/>
  <cp:lastModifiedBy>Овчаров Артём Сергеевич</cp:lastModifiedBy>
  <cp:revision>5</cp:revision>
  <cp:lastPrinted>2025-01-24T07:34:00Z</cp:lastPrinted>
  <dcterms:created xsi:type="dcterms:W3CDTF">2025-01-24T06:59:00Z</dcterms:created>
  <dcterms:modified xsi:type="dcterms:W3CDTF">2025-01-24T11:16:00Z</dcterms:modified>
</cp:coreProperties>
</file>