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243C19" w14:textId="77777777" w:rsidR="003C3E32" w:rsidRPr="00D901B1" w:rsidRDefault="003C3E32" w:rsidP="00F8289E">
      <w:pPr>
        <w:spacing w:after="0" w:line="340" w:lineRule="exact"/>
        <w:jc w:val="center"/>
        <w:rPr>
          <w:rFonts w:ascii="Times New Roman" w:hAnsi="Times New Roman" w:cs="Times New Roman"/>
          <w:color w:val="000000" w:themeColor="text1"/>
          <w:sz w:val="28"/>
          <w:szCs w:val="28"/>
        </w:rPr>
      </w:pPr>
      <w:r w:rsidRPr="00D901B1">
        <w:rPr>
          <w:rFonts w:ascii="Times New Roman" w:hAnsi="Times New Roman" w:cs="Times New Roman"/>
          <w:color w:val="000000" w:themeColor="text1"/>
          <w:sz w:val="28"/>
          <w:szCs w:val="28"/>
        </w:rPr>
        <w:t>РЕШЕНИЕ</w:t>
      </w:r>
    </w:p>
    <w:p w14:paraId="6C2267C4" w14:textId="426A2844" w:rsidR="003C3E32" w:rsidRPr="00D901B1" w:rsidRDefault="003C3E32" w:rsidP="00F8289E">
      <w:pPr>
        <w:spacing w:after="0" w:line="340" w:lineRule="exact"/>
        <w:jc w:val="center"/>
        <w:rPr>
          <w:rFonts w:ascii="Times New Roman" w:hAnsi="Times New Roman" w:cs="Times New Roman"/>
          <w:color w:val="000000" w:themeColor="text1"/>
          <w:sz w:val="28"/>
          <w:szCs w:val="28"/>
        </w:rPr>
      </w:pPr>
      <w:r w:rsidRPr="00D901B1">
        <w:rPr>
          <w:rFonts w:ascii="Times New Roman" w:hAnsi="Times New Roman" w:cs="Times New Roman"/>
          <w:color w:val="000000" w:themeColor="text1"/>
          <w:sz w:val="28"/>
          <w:szCs w:val="28"/>
        </w:rPr>
        <w:t xml:space="preserve">по делу № </w:t>
      </w:r>
      <w:bookmarkStart w:id="0" w:name="_Hlk139633155"/>
      <w:r w:rsidR="00DF793D" w:rsidRPr="00DF793D">
        <w:rPr>
          <w:rFonts w:ascii="Times New Roman" w:hAnsi="Times New Roman" w:cs="Times New Roman"/>
          <w:color w:val="000000" w:themeColor="text1"/>
          <w:sz w:val="28"/>
          <w:szCs w:val="28"/>
        </w:rPr>
        <w:t>28/06/105-</w:t>
      </w:r>
      <w:bookmarkStart w:id="1" w:name="_GoBack"/>
      <w:r w:rsidR="00B05EC9">
        <w:rPr>
          <w:rFonts w:ascii="Times New Roman" w:hAnsi="Times New Roman" w:cs="Times New Roman"/>
          <w:color w:val="000000" w:themeColor="text1"/>
          <w:sz w:val="28"/>
          <w:szCs w:val="28"/>
        </w:rPr>
        <w:t>1340</w:t>
      </w:r>
      <w:bookmarkEnd w:id="1"/>
      <w:r w:rsidR="00FA6FC0">
        <w:rPr>
          <w:rFonts w:ascii="Times New Roman" w:hAnsi="Times New Roman" w:cs="Times New Roman"/>
          <w:color w:val="000000" w:themeColor="text1"/>
          <w:sz w:val="28"/>
          <w:szCs w:val="28"/>
        </w:rPr>
        <w:t>/2025</w:t>
      </w:r>
      <w:r w:rsidRPr="00D901B1">
        <w:rPr>
          <w:rFonts w:ascii="Times New Roman" w:hAnsi="Times New Roman" w:cs="Times New Roman"/>
          <w:color w:val="000000" w:themeColor="text1"/>
          <w:sz w:val="28"/>
          <w:szCs w:val="28"/>
        </w:rPr>
        <w:t xml:space="preserve"> </w:t>
      </w:r>
      <w:bookmarkEnd w:id="0"/>
      <w:r w:rsidRPr="00D901B1">
        <w:rPr>
          <w:rFonts w:ascii="Times New Roman" w:hAnsi="Times New Roman" w:cs="Times New Roman"/>
          <w:color w:val="000000" w:themeColor="text1"/>
          <w:sz w:val="28"/>
          <w:szCs w:val="28"/>
        </w:rPr>
        <w:t xml:space="preserve">о нарушении </w:t>
      </w:r>
    </w:p>
    <w:p w14:paraId="7EF3BE7D" w14:textId="77777777" w:rsidR="003C3E32" w:rsidRPr="00D901B1" w:rsidRDefault="003C3E32" w:rsidP="00F8289E">
      <w:pPr>
        <w:spacing w:after="0" w:line="340" w:lineRule="exact"/>
        <w:jc w:val="center"/>
        <w:rPr>
          <w:rFonts w:ascii="Times New Roman" w:hAnsi="Times New Roman" w:cs="Times New Roman"/>
          <w:color w:val="000000" w:themeColor="text1"/>
          <w:sz w:val="28"/>
          <w:szCs w:val="28"/>
        </w:rPr>
      </w:pPr>
      <w:r w:rsidRPr="00D901B1">
        <w:rPr>
          <w:rFonts w:ascii="Times New Roman" w:hAnsi="Times New Roman" w:cs="Times New Roman"/>
          <w:color w:val="000000" w:themeColor="text1"/>
          <w:sz w:val="28"/>
          <w:szCs w:val="28"/>
        </w:rPr>
        <w:t>законодательства Российской Федерации</w:t>
      </w:r>
    </w:p>
    <w:p w14:paraId="67DFBE04" w14:textId="77777777" w:rsidR="003C3E32" w:rsidRPr="00D901B1" w:rsidRDefault="003C3E32" w:rsidP="00F8289E">
      <w:pPr>
        <w:spacing w:after="0" w:line="340" w:lineRule="exact"/>
        <w:jc w:val="center"/>
        <w:rPr>
          <w:rFonts w:ascii="Times New Roman" w:hAnsi="Times New Roman" w:cs="Times New Roman"/>
          <w:color w:val="000000" w:themeColor="text1"/>
          <w:sz w:val="28"/>
          <w:szCs w:val="28"/>
        </w:rPr>
      </w:pPr>
      <w:r w:rsidRPr="00D901B1">
        <w:rPr>
          <w:rFonts w:ascii="Times New Roman" w:hAnsi="Times New Roman" w:cs="Times New Roman"/>
          <w:color w:val="000000" w:themeColor="text1"/>
          <w:sz w:val="28"/>
          <w:szCs w:val="28"/>
        </w:rPr>
        <w:t>о контрактной системе в сфере закупок</w:t>
      </w:r>
    </w:p>
    <w:tbl>
      <w:tblPr>
        <w:tblW w:w="10380" w:type="dxa"/>
        <w:tblInd w:w="-34" w:type="dxa"/>
        <w:tblLayout w:type="fixed"/>
        <w:tblLook w:val="04A0" w:firstRow="1" w:lastRow="0" w:firstColumn="1" w:lastColumn="0" w:noHBand="0" w:noVBand="1"/>
      </w:tblPr>
      <w:tblGrid>
        <w:gridCol w:w="4681"/>
        <w:gridCol w:w="4856"/>
        <w:gridCol w:w="843"/>
      </w:tblGrid>
      <w:tr w:rsidR="003C3E32" w:rsidRPr="007D08DB" w14:paraId="6D2D0BD2" w14:textId="77777777" w:rsidTr="001643E0">
        <w:tc>
          <w:tcPr>
            <w:tcW w:w="4681" w:type="dxa"/>
            <w:hideMark/>
          </w:tcPr>
          <w:p w14:paraId="0D897BFE" w14:textId="73BC0300" w:rsidR="003C3E32" w:rsidRPr="007D08DB" w:rsidRDefault="00B05EC9" w:rsidP="00F8289E">
            <w:pPr>
              <w:spacing w:after="0" w:line="340" w:lineRule="exact"/>
              <w:contextualSpacing/>
              <w:rPr>
                <w:rFonts w:ascii="Times New Roman" w:hAnsi="Times New Roman" w:cs="Times New Roman"/>
                <w:color w:val="000000" w:themeColor="text1"/>
                <w:sz w:val="28"/>
                <w:szCs w:val="28"/>
                <w:lang w:eastAsia="en-US"/>
              </w:rPr>
            </w:pPr>
            <w:r>
              <w:rPr>
                <w:rFonts w:ascii="Times New Roman" w:hAnsi="Times New Roman" w:cs="Times New Roman"/>
                <w:color w:val="000000" w:themeColor="text1"/>
                <w:sz w:val="28"/>
                <w:szCs w:val="28"/>
                <w:lang w:eastAsia="en-US"/>
              </w:rPr>
              <w:t>28</w:t>
            </w:r>
            <w:r w:rsidR="00F74B4D">
              <w:rPr>
                <w:rFonts w:ascii="Times New Roman" w:hAnsi="Times New Roman" w:cs="Times New Roman"/>
                <w:color w:val="000000" w:themeColor="text1"/>
                <w:sz w:val="28"/>
                <w:szCs w:val="28"/>
                <w:lang w:eastAsia="en-US"/>
              </w:rPr>
              <w:t>.01.2025</w:t>
            </w:r>
          </w:p>
        </w:tc>
        <w:tc>
          <w:tcPr>
            <w:tcW w:w="5699" w:type="dxa"/>
            <w:gridSpan w:val="2"/>
            <w:hideMark/>
          </w:tcPr>
          <w:p w14:paraId="6E667F42" w14:textId="77777777" w:rsidR="003C3E32" w:rsidRPr="007D08DB" w:rsidRDefault="003C3E32" w:rsidP="00F8289E">
            <w:pPr>
              <w:spacing w:after="0" w:line="340" w:lineRule="exact"/>
              <w:ind w:right="-418"/>
              <w:contextualSpacing/>
              <w:jc w:val="center"/>
              <w:rPr>
                <w:rFonts w:ascii="Times New Roman" w:hAnsi="Times New Roman" w:cs="Times New Roman"/>
                <w:color w:val="000000" w:themeColor="text1"/>
                <w:sz w:val="28"/>
                <w:szCs w:val="28"/>
                <w:lang w:eastAsia="en-US"/>
              </w:rPr>
            </w:pPr>
            <w:r w:rsidRPr="007D08DB">
              <w:rPr>
                <w:rFonts w:ascii="Times New Roman" w:hAnsi="Times New Roman" w:cs="Times New Roman"/>
                <w:color w:val="000000" w:themeColor="text1"/>
                <w:sz w:val="28"/>
                <w:szCs w:val="28"/>
                <w:lang w:eastAsia="en-US"/>
              </w:rPr>
              <w:t xml:space="preserve">                                                      Москва</w:t>
            </w:r>
          </w:p>
        </w:tc>
      </w:tr>
      <w:tr w:rsidR="003C3E32" w:rsidRPr="007D08DB" w14:paraId="735905E7" w14:textId="77777777" w:rsidTr="001643E0">
        <w:trPr>
          <w:gridAfter w:val="1"/>
          <w:wAfter w:w="843" w:type="dxa"/>
        </w:trPr>
        <w:tc>
          <w:tcPr>
            <w:tcW w:w="4681" w:type="dxa"/>
          </w:tcPr>
          <w:p w14:paraId="742B7970" w14:textId="77777777" w:rsidR="003C3E32" w:rsidRPr="007D08DB" w:rsidRDefault="003C3E32" w:rsidP="00F8289E">
            <w:pPr>
              <w:spacing w:after="0" w:line="340" w:lineRule="exact"/>
              <w:rPr>
                <w:rFonts w:ascii="Times New Roman" w:hAnsi="Times New Roman" w:cs="Times New Roman"/>
                <w:color w:val="000000" w:themeColor="text1"/>
                <w:sz w:val="28"/>
                <w:szCs w:val="28"/>
                <w:lang w:eastAsia="en-US"/>
              </w:rPr>
            </w:pPr>
          </w:p>
        </w:tc>
        <w:tc>
          <w:tcPr>
            <w:tcW w:w="4856" w:type="dxa"/>
          </w:tcPr>
          <w:p w14:paraId="42DEAB28" w14:textId="77777777" w:rsidR="003C3E32" w:rsidRPr="007D08DB" w:rsidRDefault="003C3E32" w:rsidP="00F8289E">
            <w:pPr>
              <w:spacing w:after="0" w:line="340" w:lineRule="exact"/>
              <w:contextualSpacing/>
              <w:jc w:val="right"/>
              <w:rPr>
                <w:rFonts w:ascii="Times New Roman" w:hAnsi="Times New Roman" w:cs="Times New Roman"/>
                <w:color w:val="000000" w:themeColor="text1"/>
                <w:sz w:val="28"/>
                <w:szCs w:val="28"/>
                <w:lang w:eastAsia="en-US"/>
              </w:rPr>
            </w:pPr>
          </w:p>
        </w:tc>
      </w:tr>
    </w:tbl>
    <w:p w14:paraId="7B3A3E2B" w14:textId="518D9478" w:rsidR="003C3E32" w:rsidRPr="005C4325" w:rsidRDefault="001749F4" w:rsidP="001324C1">
      <w:pPr>
        <w:widowControl/>
        <w:autoSpaceDE/>
        <w:autoSpaceDN/>
        <w:adjustRightInd/>
        <w:spacing w:after="0" w:line="360" w:lineRule="exact"/>
        <w:ind w:firstLine="709"/>
        <w:jc w:val="both"/>
        <w:rPr>
          <w:rFonts w:ascii="Times New Roman" w:hAnsi="Times New Roman" w:cs="Times New Roman"/>
          <w:color w:val="000000" w:themeColor="text1"/>
          <w:sz w:val="28"/>
          <w:szCs w:val="28"/>
        </w:rPr>
      </w:pPr>
      <w:bookmarkStart w:id="2" w:name="_Hlk151642030"/>
      <w:r w:rsidRPr="001749F4">
        <w:rPr>
          <w:rFonts w:ascii="Times New Roman" w:hAnsi="Times New Roman" w:cs="Times New Roman"/>
          <w:color w:val="000000" w:themeColor="text1"/>
          <w:sz w:val="28"/>
          <w:szCs w:val="28"/>
        </w:rPr>
        <w:t>Комиссия Федеральной антимонопольной службы по контролю в сфере закупок (</w:t>
      </w:r>
      <w:r w:rsidRPr="00E9662A">
        <w:rPr>
          <w:rFonts w:ascii="Times New Roman" w:hAnsi="Times New Roman" w:cs="Times New Roman"/>
          <w:color w:val="000000" w:themeColor="text1"/>
          <w:sz w:val="28"/>
          <w:szCs w:val="28"/>
        </w:rPr>
        <w:t xml:space="preserve">далее – Комиссия) </w:t>
      </w:r>
      <w:r w:rsidR="00DF793D" w:rsidRPr="00DF793D">
        <w:rPr>
          <w:rFonts w:ascii="Times New Roman" w:hAnsi="Times New Roman" w:cs="Times New Roman"/>
          <w:color w:val="000000" w:themeColor="text1"/>
          <w:sz w:val="28"/>
          <w:szCs w:val="28"/>
        </w:rPr>
        <w:t xml:space="preserve">рассмотрев посредством системы видео-конференц-связи жалобу                                     </w:t>
      </w:r>
      <w:r w:rsidR="00B05EC9" w:rsidRPr="00B05EC9">
        <w:rPr>
          <w:rFonts w:ascii="Times New Roman" w:hAnsi="Times New Roman" w:cs="Times New Roman"/>
          <w:color w:val="000000" w:themeColor="text1"/>
          <w:sz w:val="28"/>
          <w:szCs w:val="28"/>
        </w:rPr>
        <w:t>ООО «Индустрия5»</w:t>
      </w:r>
      <w:r w:rsidR="00DF793D" w:rsidRPr="00DF793D">
        <w:rPr>
          <w:rFonts w:ascii="Times New Roman" w:hAnsi="Times New Roman" w:cs="Times New Roman"/>
          <w:color w:val="000000" w:themeColor="text1"/>
          <w:sz w:val="28"/>
          <w:szCs w:val="28"/>
        </w:rPr>
        <w:t xml:space="preserve"> (далее – Заявитель) на действия </w:t>
      </w:r>
      <w:r w:rsidR="00B05EC9" w:rsidRPr="00B05EC9">
        <w:rPr>
          <w:rFonts w:ascii="Times New Roman" w:hAnsi="Times New Roman" w:cs="Times New Roman"/>
          <w:color w:val="000000" w:themeColor="text1"/>
          <w:sz w:val="28"/>
          <w:szCs w:val="28"/>
        </w:rPr>
        <w:t>ООО «РТС-тендер»</w:t>
      </w:r>
      <w:r w:rsidR="00E55847">
        <w:rPr>
          <w:rFonts w:ascii="Times New Roman" w:hAnsi="Times New Roman" w:cs="Times New Roman"/>
          <w:color w:val="000000" w:themeColor="text1"/>
          <w:sz w:val="28"/>
          <w:szCs w:val="28"/>
        </w:rPr>
        <w:br/>
      </w:r>
      <w:r w:rsidR="00DF793D" w:rsidRPr="00DF793D">
        <w:rPr>
          <w:rFonts w:ascii="Times New Roman" w:hAnsi="Times New Roman" w:cs="Times New Roman"/>
          <w:color w:val="000000" w:themeColor="text1"/>
          <w:sz w:val="28"/>
          <w:szCs w:val="28"/>
        </w:rPr>
        <w:t xml:space="preserve">(далее – Оператор электронной площадки) при проведении </w:t>
      </w:r>
      <w:r w:rsidR="00B05EC9">
        <w:rPr>
          <w:rFonts w:ascii="Times New Roman" w:hAnsi="Times New Roman" w:cs="Times New Roman"/>
          <w:color w:val="000000" w:themeColor="text1"/>
          <w:sz w:val="28"/>
          <w:szCs w:val="28"/>
        </w:rPr>
        <w:t>Администрацией</w:t>
      </w:r>
      <w:r w:rsidR="00B05EC9" w:rsidRPr="00B05EC9">
        <w:rPr>
          <w:rFonts w:ascii="Times New Roman" w:hAnsi="Times New Roman" w:cs="Times New Roman"/>
          <w:color w:val="000000" w:themeColor="text1"/>
          <w:sz w:val="28"/>
          <w:szCs w:val="28"/>
        </w:rPr>
        <w:t xml:space="preserve"> городского поселения «Город Советская Гавань» Советско-Гаванского муниципального района Хабаровского края</w:t>
      </w:r>
      <w:r w:rsidR="00B05EC9">
        <w:rPr>
          <w:rFonts w:ascii="Times New Roman" w:hAnsi="Times New Roman" w:cs="Times New Roman"/>
          <w:color w:val="000000" w:themeColor="text1"/>
          <w:sz w:val="28"/>
          <w:szCs w:val="28"/>
        </w:rPr>
        <w:t xml:space="preserve"> </w:t>
      </w:r>
      <w:r w:rsidR="00E94421">
        <w:rPr>
          <w:rFonts w:ascii="Times New Roman" w:hAnsi="Times New Roman" w:cs="Times New Roman"/>
          <w:color w:val="000000" w:themeColor="text1"/>
          <w:sz w:val="28"/>
          <w:szCs w:val="28"/>
        </w:rPr>
        <w:t>(далее – Заказчик)</w:t>
      </w:r>
      <w:r w:rsidR="005C4325">
        <w:rPr>
          <w:rFonts w:ascii="Times New Roman" w:hAnsi="Times New Roman" w:cs="Times New Roman"/>
          <w:color w:val="000000" w:themeColor="text1"/>
          <w:sz w:val="28"/>
          <w:szCs w:val="28"/>
        </w:rPr>
        <w:t xml:space="preserve">, </w:t>
      </w:r>
      <w:r w:rsidR="00B05EC9">
        <w:rPr>
          <w:rFonts w:ascii="Times New Roman" w:hAnsi="Times New Roman" w:cs="Times New Roman"/>
          <w:color w:val="000000" w:themeColor="text1"/>
          <w:sz w:val="28"/>
          <w:szCs w:val="28"/>
        </w:rPr>
        <w:t>комиссией</w:t>
      </w:r>
      <w:r w:rsidR="00B05EC9" w:rsidRPr="00B05EC9">
        <w:rPr>
          <w:rFonts w:ascii="Times New Roman" w:hAnsi="Times New Roman" w:cs="Times New Roman"/>
          <w:color w:val="000000" w:themeColor="text1"/>
          <w:sz w:val="28"/>
          <w:szCs w:val="28"/>
        </w:rPr>
        <w:t xml:space="preserve"> </w:t>
      </w:r>
      <w:r w:rsidR="00B05EC9">
        <w:rPr>
          <w:rFonts w:ascii="Times New Roman" w:hAnsi="Times New Roman" w:cs="Times New Roman"/>
          <w:color w:val="000000" w:themeColor="text1"/>
          <w:sz w:val="28"/>
          <w:szCs w:val="28"/>
        </w:rPr>
        <w:br/>
      </w:r>
      <w:r w:rsidR="00B05EC9" w:rsidRPr="00B05EC9">
        <w:rPr>
          <w:rFonts w:ascii="Times New Roman" w:hAnsi="Times New Roman" w:cs="Times New Roman"/>
          <w:color w:val="000000" w:themeColor="text1"/>
          <w:sz w:val="28"/>
          <w:szCs w:val="28"/>
        </w:rPr>
        <w:t>по осуществлению закупок</w:t>
      </w:r>
      <w:r w:rsidR="00B05EC9">
        <w:rPr>
          <w:rFonts w:ascii="Times New Roman" w:hAnsi="Times New Roman" w:cs="Times New Roman"/>
          <w:color w:val="000000" w:themeColor="text1"/>
          <w:sz w:val="28"/>
          <w:szCs w:val="28"/>
        </w:rPr>
        <w:t xml:space="preserve"> Заказчика (далее – </w:t>
      </w:r>
      <w:r w:rsidR="00B05EC9" w:rsidRPr="00B05EC9">
        <w:rPr>
          <w:rFonts w:ascii="Times New Roman" w:hAnsi="Times New Roman" w:cs="Times New Roman"/>
          <w:bCs/>
          <w:color w:val="000000" w:themeColor="text1"/>
          <w:sz w:val="28"/>
          <w:szCs w:val="28"/>
        </w:rPr>
        <w:t>Комиссия по осуществлению закупок</w:t>
      </w:r>
      <w:r w:rsidR="00B05EC9">
        <w:rPr>
          <w:rFonts w:ascii="Times New Roman" w:hAnsi="Times New Roman" w:cs="Times New Roman"/>
          <w:bCs/>
          <w:color w:val="000000" w:themeColor="text1"/>
          <w:sz w:val="28"/>
          <w:szCs w:val="28"/>
        </w:rPr>
        <w:t>)</w:t>
      </w:r>
      <w:r w:rsidR="00C57C1E">
        <w:rPr>
          <w:rFonts w:ascii="Times New Roman" w:hAnsi="Times New Roman" w:cs="Times New Roman"/>
          <w:bCs/>
          <w:color w:val="000000" w:themeColor="text1"/>
          <w:sz w:val="28"/>
          <w:szCs w:val="28"/>
        </w:rPr>
        <w:t>,</w:t>
      </w:r>
      <w:r w:rsidR="00B05EC9" w:rsidRPr="00B05EC9">
        <w:rPr>
          <w:rFonts w:ascii="Times New Roman" w:hAnsi="Times New Roman" w:cs="Times New Roman"/>
          <w:color w:val="000000" w:themeColor="text1"/>
          <w:sz w:val="28"/>
          <w:szCs w:val="28"/>
        </w:rPr>
        <w:t xml:space="preserve"> </w:t>
      </w:r>
      <w:r w:rsidR="00DF793D" w:rsidRPr="00DF793D">
        <w:rPr>
          <w:rFonts w:ascii="Times New Roman" w:hAnsi="Times New Roman" w:cs="Times New Roman"/>
          <w:color w:val="000000" w:themeColor="text1"/>
          <w:sz w:val="28"/>
          <w:szCs w:val="28"/>
        </w:rPr>
        <w:t>Оператором электронной площадки электронного аукциона на п</w:t>
      </w:r>
      <w:r w:rsidR="00A00027">
        <w:rPr>
          <w:rFonts w:ascii="Times New Roman" w:hAnsi="Times New Roman" w:cs="Times New Roman"/>
          <w:color w:val="000000" w:themeColor="text1"/>
          <w:sz w:val="28"/>
          <w:szCs w:val="28"/>
        </w:rPr>
        <w:t xml:space="preserve">раво заключения </w:t>
      </w:r>
      <w:r w:rsidR="00DF793D" w:rsidRPr="00DF793D">
        <w:rPr>
          <w:rFonts w:ascii="Times New Roman" w:hAnsi="Times New Roman" w:cs="Times New Roman"/>
          <w:color w:val="000000" w:themeColor="text1"/>
          <w:sz w:val="28"/>
          <w:szCs w:val="28"/>
        </w:rPr>
        <w:t xml:space="preserve">контракта </w:t>
      </w:r>
      <w:r w:rsidR="00B05EC9">
        <w:rPr>
          <w:rFonts w:ascii="Times New Roman" w:hAnsi="Times New Roman" w:cs="Times New Roman"/>
          <w:color w:val="000000" w:themeColor="text1"/>
          <w:sz w:val="28"/>
          <w:szCs w:val="28"/>
        </w:rPr>
        <w:t>на п</w:t>
      </w:r>
      <w:r w:rsidR="00B05EC9" w:rsidRPr="00B05EC9">
        <w:rPr>
          <w:rFonts w:ascii="Times New Roman" w:hAnsi="Times New Roman" w:cs="Times New Roman"/>
          <w:color w:val="000000" w:themeColor="text1"/>
          <w:sz w:val="28"/>
          <w:szCs w:val="28"/>
        </w:rPr>
        <w:t>оставк</w:t>
      </w:r>
      <w:r w:rsidR="00103FB7">
        <w:rPr>
          <w:rFonts w:ascii="Times New Roman" w:hAnsi="Times New Roman" w:cs="Times New Roman"/>
          <w:color w:val="000000" w:themeColor="text1"/>
          <w:sz w:val="28"/>
          <w:szCs w:val="28"/>
        </w:rPr>
        <w:t>у</w:t>
      </w:r>
      <w:r w:rsidR="00B05EC9" w:rsidRPr="00B05EC9">
        <w:rPr>
          <w:rFonts w:ascii="Times New Roman" w:hAnsi="Times New Roman" w:cs="Times New Roman"/>
          <w:color w:val="000000" w:themeColor="text1"/>
          <w:sz w:val="28"/>
          <w:szCs w:val="28"/>
        </w:rPr>
        <w:t xml:space="preserve"> дорожного знака 6.9.1 для автомобильн</w:t>
      </w:r>
      <w:r w:rsidR="00B05EC9">
        <w:rPr>
          <w:rFonts w:ascii="Times New Roman" w:hAnsi="Times New Roman" w:cs="Times New Roman"/>
          <w:color w:val="000000" w:themeColor="text1"/>
          <w:sz w:val="28"/>
          <w:szCs w:val="28"/>
        </w:rPr>
        <w:t>ой дороги городского поселения «Город Советская Гавань»</w:t>
      </w:r>
      <w:r w:rsidR="00E94421">
        <w:rPr>
          <w:rFonts w:ascii="Times New Roman" w:hAnsi="Times New Roman" w:cs="Times New Roman"/>
          <w:color w:val="000000" w:themeColor="text1"/>
          <w:sz w:val="28"/>
          <w:szCs w:val="28"/>
        </w:rPr>
        <w:t xml:space="preserve"> </w:t>
      </w:r>
      <w:r w:rsidR="00DF793D" w:rsidRPr="00DF793D">
        <w:rPr>
          <w:rFonts w:ascii="Times New Roman" w:hAnsi="Times New Roman" w:cs="Times New Roman"/>
          <w:color w:val="000000" w:themeColor="text1"/>
          <w:sz w:val="28"/>
          <w:szCs w:val="28"/>
        </w:rPr>
        <w:t>(номер извещения в единой информационной системе в сф</w:t>
      </w:r>
      <w:r w:rsidR="00AF6E02">
        <w:rPr>
          <w:rFonts w:ascii="Times New Roman" w:hAnsi="Times New Roman" w:cs="Times New Roman"/>
          <w:color w:val="000000" w:themeColor="text1"/>
          <w:sz w:val="28"/>
          <w:szCs w:val="28"/>
        </w:rPr>
        <w:t xml:space="preserve">ере закупок www.zakupki.gov.ru </w:t>
      </w:r>
      <w:r w:rsidR="00DF793D" w:rsidRPr="00DF793D">
        <w:rPr>
          <w:rFonts w:ascii="Times New Roman" w:hAnsi="Times New Roman" w:cs="Times New Roman"/>
          <w:color w:val="000000" w:themeColor="text1"/>
          <w:sz w:val="28"/>
          <w:szCs w:val="28"/>
        </w:rPr>
        <w:t xml:space="preserve">(далее – ЕИС) – </w:t>
      </w:r>
      <w:r w:rsidR="00B05EC9" w:rsidRPr="00B05EC9">
        <w:rPr>
          <w:rFonts w:ascii="Times New Roman" w:hAnsi="Times New Roman" w:cs="Times New Roman"/>
          <w:color w:val="000000" w:themeColor="text1"/>
          <w:sz w:val="28"/>
          <w:szCs w:val="28"/>
        </w:rPr>
        <w:t>0122300022325000002</w:t>
      </w:r>
      <w:r w:rsidR="00DF793D" w:rsidRPr="00DF793D">
        <w:rPr>
          <w:rFonts w:ascii="Times New Roman" w:hAnsi="Times New Roman" w:cs="Times New Roman"/>
          <w:color w:val="000000" w:themeColor="text1"/>
          <w:sz w:val="28"/>
          <w:szCs w:val="28"/>
        </w:rPr>
        <w:t>) (далее – Аукцион</w:t>
      </w:r>
      <w:r w:rsidR="00E55847">
        <w:rPr>
          <w:rFonts w:ascii="Times New Roman" w:hAnsi="Times New Roman" w:cs="Times New Roman"/>
          <w:color w:val="000000" w:themeColor="text1"/>
          <w:sz w:val="28"/>
          <w:szCs w:val="28"/>
        </w:rPr>
        <w:t>, Извещение</w:t>
      </w:r>
      <w:r w:rsidR="00DF793D" w:rsidRPr="00DF793D">
        <w:rPr>
          <w:rFonts w:ascii="Times New Roman" w:hAnsi="Times New Roman" w:cs="Times New Roman"/>
          <w:color w:val="000000" w:themeColor="text1"/>
          <w:sz w:val="28"/>
          <w:szCs w:val="28"/>
        </w:rPr>
        <w:t xml:space="preserve">), и в результате осуществления внеплановой проверки в части действий Оператора электронной площадки в соответствии с пунктом 1 </w:t>
      </w:r>
      <w:r w:rsidR="00B05EC9">
        <w:rPr>
          <w:rFonts w:ascii="Times New Roman" w:hAnsi="Times New Roman" w:cs="Times New Roman"/>
          <w:color w:val="000000" w:themeColor="text1"/>
          <w:sz w:val="28"/>
          <w:szCs w:val="28"/>
        </w:rPr>
        <w:br/>
      </w:r>
      <w:r w:rsidR="00DF793D" w:rsidRPr="00DF793D">
        <w:rPr>
          <w:rFonts w:ascii="Times New Roman" w:hAnsi="Times New Roman" w:cs="Times New Roman"/>
          <w:color w:val="000000" w:themeColor="text1"/>
          <w:sz w:val="28"/>
          <w:szCs w:val="28"/>
        </w:rPr>
        <w:t>части 15</w:t>
      </w:r>
      <w:r w:rsidR="00AF6E02">
        <w:rPr>
          <w:rFonts w:ascii="Times New Roman" w:hAnsi="Times New Roman" w:cs="Times New Roman"/>
          <w:color w:val="000000" w:themeColor="text1"/>
          <w:sz w:val="28"/>
          <w:szCs w:val="28"/>
        </w:rPr>
        <w:t xml:space="preserve"> статьи 99 Федерального закона </w:t>
      </w:r>
      <w:r w:rsidR="00DF793D" w:rsidRPr="00DF793D">
        <w:rPr>
          <w:rFonts w:ascii="Times New Roman" w:hAnsi="Times New Roman" w:cs="Times New Roman"/>
          <w:color w:val="000000" w:themeColor="text1"/>
          <w:sz w:val="28"/>
          <w:szCs w:val="28"/>
        </w:rPr>
        <w:t>от 05.04.2013</w:t>
      </w:r>
      <w:r w:rsidR="00B05EC9">
        <w:rPr>
          <w:rFonts w:ascii="Times New Roman" w:hAnsi="Times New Roman" w:cs="Times New Roman"/>
          <w:color w:val="000000" w:themeColor="text1"/>
          <w:sz w:val="28"/>
          <w:szCs w:val="28"/>
        </w:rPr>
        <w:t xml:space="preserve"> </w:t>
      </w:r>
      <w:r w:rsidR="00DF793D" w:rsidRPr="00DF793D">
        <w:rPr>
          <w:rFonts w:ascii="Times New Roman" w:hAnsi="Times New Roman" w:cs="Times New Roman"/>
          <w:color w:val="000000" w:themeColor="text1"/>
          <w:sz w:val="28"/>
          <w:szCs w:val="28"/>
        </w:rPr>
        <w:t xml:space="preserve">№ 44-ФЗ «О контрактной системе в сфере закупок товаров, работ, услуг для обеспечения государственных </w:t>
      </w:r>
      <w:r w:rsidR="00B05EC9">
        <w:rPr>
          <w:rFonts w:ascii="Times New Roman" w:hAnsi="Times New Roman" w:cs="Times New Roman"/>
          <w:color w:val="000000" w:themeColor="text1"/>
          <w:sz w:val="28"/>
          <w:szCs w:val="28"/>
        </w:rPr>
        <w:br/>
      </w:r>
      <w:r w:rsidR="00DF793D" w:rsidRPr="00DF793D">
        <w:rPr>
          <w:rFonts w:ascii="Times New Roman" w:hAnsi="Times New Roman" w:cs="Times New Roman"/>
          <w:color w:val="000000" w:themeColor="text1"/>
          <w:sz w:val="28"/>
          <w:szCs w:val="28"/>
        </w:rPr>
        <w:t>и муни</w:t>
      </w:r>
      <w:r w:rsidR="00AF6E02">
        <w:rPr>
          <w:rFonts w:ascii="Times New Roman" w:hAnsi="Times New Roman" w:cs="Times New Roman"/>
          <w:color w:val="000000" w:themeColor="text1"/>
          <w:sz w:val="28"/>
          <w:szCs w:val="28"/>
        </w:rPr>
        <w:t xml:space="preserve">ципальных нужд» (далее – Закон </w:t>
      </w:r>
      <w:r w:rsidR="00DF793D" w:rsidRPr="00DF793D">
        <w:rPr>
          <w:rFonts w:ascii="Times New Roman" w:hAnsi="Times New Roman" w:cs="Times New Roman"/>
          <w:color w:val="000000" w:themeColor="text1"/>
          <w:sz w:val="28"/>
          <w:szCs w:val="28"/>
        </w:rPr>
        <w:t>о контрактной системе),</w:t>
      </w:r>
    </w:p>
    <w:bookmarkEnd w:id="2"/>
    <w:p w14:paraId="50CEB06C" w14:textId="55C526AA" w:rsidR="004569DF" w:rsidRPr="003B6BEF" w:rsidRDefault="004569DF" w:rsidP="001324C1">
      <w:pPr>
        <w:pStyle w:val="c1e5e7e8edf2e5f0e2e0ebe01"/>
        <w:tabs>
          <w:tab w:val="left" w:pos="9498"/>
        </w:tabs>
        <w:spacing w:line="360" w:lineRule="exact"/>
        <w:contextualSpacing/>
        <w:jc w:val="both"/>
        <w:rPr>
          <w:color w:val="000000" w:themeColor="text1"/>
          <w:sz w:val="28"/>
          <w:szCs w:val="28"/>
        </w:rPr>
      </w:pPr>
    </w:p>
    <w:p w14:paraId="2453036A" w14:textId="77777777" w:rsidR="004569DF" w:rsidRDefault="004569DF" w:rsidP="001324C1">
      <w:pPr>
        <w:tabs>
          <w:tab w:val="center" w:pos="5106"/>
          <w:tab w:val="left" w:pos="7050"/>
          <w:tab w:val="left" w:pos="9498"/>
        </w:tabs>
        <w:spacing w:after="0" w:line="360" w:lineRule="exact"/>
        <w:contextualSpacing/>
        <w:jc w:val="center"/>
        <w:rPr>
          <w:rFonts w:ascii="Times New Roman" w:hAnsi="Times New Roman" w:cs="Times New Roman"/>
          <w:sz w:val="28"/>
          <w:szCs w:val="28"/>
        </w:rPr>
      </w:pPr>
      <w:r>
        <w:rPr>
          <w:rFonts w:ascii="Times New Roman" w:hAnsi="Times New Roman" w:cs="Times New Roman"/>
          <w:sz w:val="28"/>
          <w:szCs w:val="28"/>
        </w:rPr>
        <w:t>УСТАНОВИЛА:</w:t>
      </w:r>
    </w:p>
    <w:p w14:paraId="1FB6CDBB" w14:textId="77777777" w:rsidR="004569DF" w:rsidRDefault="004569DF" w:rsidP="001324C1">
      <w:pPr>
        <w:tabs>
          <w:tab w:val="left" w:pos="9498"/>
        </w:tabs>
        <w:spacing w:after="0" w:line="360" w:lineRule="exact"/>
        <w:ind w:firstLine="567"/>
        <w:contextualSpacing/>
        <w:jc w:val="center"/>
        <w:rPr>
          <w:rFonts w:ascii="Times New Roman" w:hAnsi="Times New Roman" w:cs="Times New Roman"/>
          <w:sz w:val="28"/>
          <w:szCs w:val="28"/>
        </w:rPr>
      </w:pPr>
    </w:p>
    <w:p w14:paraId="42FF38B4" w14:textId="5503D2FF" w:rsidR="00DA6775" w:rsidRPr="00DA6775" w:rsidRDefault="00DA6775" w:rsidP="001324C1">
      <w:pPr>
        <w:tabs>
          <w:tab w:val="left" w:pos="9498"/>
        </w:tabs>
        <w:spacing w:after="0" w:line="360" w:lineRule="exact"/>
        <w:ind w:firstLine="709"/>
        <w:contextualSpacing/>
        <w:jc w:val="both"/>
        <w:rPr>
          <w:rFonts w:ascii="Times New Roman" w:hAnsi="Times New Roman" w:cs="Times New Roman"/>
          <w:sz w:val="28"/>
          <w:szCs w:val="28"/>
        </w:rPr>
      </w:pPr>
      <w:r w:rsidRPr="00DA6775">
        <w:rPr>
          <w:rFonts w:ascii="Times New Roman" w:hAnsi="Times New Roman" w:cs="Times New Roman"/>
          <w:sz w:val="28"/>
          <w:szCs w:val="28"/>
        </w:rPr>
        <w:t xml:space="preserve">В Федеральную антимонопольную службу поступила жалоба Заявителя </w:t>
      </w:r>
      <w:r w:rsidRPr="00DA6775">
        <w:rPr>
          <w:rFonts w:ascii="Times New Roman" w:hAnsi="Times New Roman" w:cs="Times New Roman"/>
          <w:sz w:val="28"/>
          <w:szCs w:val="28"/>
        </w:rPr>
        <w:br/>
        <w:t>на действия Оператора электронной площ</w:t>
      </w:r>
      <w:r w:rsidR="00464623">
        <w:rPr>
          <w:rFonts w:ascii="Times New Roman" w:hAnsi="Times New Roman" w:cs="Times New Roman"/>
          <w:sz w:val="28"/>
          <w:szCs w:val="28"/>
        </w:rPr>
        <w:t>адки при проведении Заказчиком</w:t>
      </w:r>
      <w:r w:rsidR="00F8289E">
        <w:rPr>
          <w:rFonts w:ascii="Times New Roman" w:hAnsi="Times New Roman" w:cs="Times New Roman"/>
          <w:sz w:val="28"/>
          <w:szCs w:val="28"/>
        </w:rPr>
        <w:t xml:space="preserve">, </w:t>
      </w:r>
      <w:r w:rsidR="005C4325">
        <w:rPr>
          <w:rFonts w:ascii="Times New Roman" w:hAnsi="Times New Roman" w:cs="Times New Roman"/>
          <w:sz w:val="28"/>
          <w:szCs w:val="28"/>
        </w:rPr>
        <w:t xml:space="preserve">Уполномоченным органом, </w:t>
      </w:r>
      <w:r w:rsidRPr="00DA6775">
        <w:rPr>
          <w:rFonts w:ascii="Times New Roman" w:hAnsi="Times New Roman" w:cs="Times New Roman"/>
          <w:sz w:val="28"/>
          <w:szCs w:val="28"/>
        </w:rPr>
        <w:t>Оператором электронной площадки Аукциона.</w:t>
      </w:r>
    </w:p>
    <w:p w14:paraId="542F2CF4" w14:textId="4579F718" w:rsidR="00DA6775" w:rsidRPr="00DA6775" w:rsidRDefault="00DA6775" w:rsidP="001324C1">
      <w:pPr>
        <w:tabs>
          <w:tab w:val="left" w:pos="9498"/>
        </w:tabs>
        <w:spacing w:after="0" w:line="360" w:lineRule="exact"/>
        <w:ind w:firstLine="709"/>
        <w:contextualSpacing/>
        <w:jc w:val="both"/>
        <w:rPr>
          <w:rFonts w:ascii="Times New Roman" w:hAnsi="Times New Roman" w:cs="Times New Roman"/>
          <w:sz w:val="28"/>
          <w:szCs w:val="28"/>
        </w:rPr>
      </w:pPr>
      <w:r w:rsidRPr="00DA6775">
        <w:rPr>
          <w:rFonts w:ascii="Times New Roman" w:hAnsi="Times New Roman" w:cs="Times New Roman"/>
          <w:sz w:val="28"/>
          <w:szCs w:val="28"/>
        </w:rPr>
        <w:t>По мнению Заявителя, его права и законные интересы нарушены действиями Оператора электронной площадки, не обеспечившего надежность функционирования программно-аппаратных средств, используемых</w:t>
      </w:r>
      <w:r w:rsidR="00374FA2">
        <w:rPr>
          <w:rFonts w:ascii="Times New Roman" w:hAnsi="Times New Roman" w:cs="Times New Roman"/>
          <w:sz w:val="28"/>
          <w:szCs w:val="28"/>
        </w:rPr>
        <w:t xml:space="preserve"> </w:t>
      </w:r>
      <w:r w:rsidRPr="00DA6775">
        <w:rPr>
          <w:rFonts w:ascii="Times New Roman" w:hAnsi="Times New Roman" w:cs="Times New Roman"/>
          <w:sz w:val="28"/>
          <w:szCs w:val="28"/>
        </w:rPr>
        <w:t xml:space="preserve">при проведении Аукциона, в связи </w:t>
      </w:r>
      <w:r w:rsidR="00374FA2">
        <w:rPr>
          <w:rFonts w:ascii="Times New Roman" w:hAnsi="Times New Roman" w:cs="Times New Roman"/>
          <w:sz w:val="28"/>
          <w:szCs w:val="28"/>
        </w:rPr>
        <w:br/>
      </w:r>
      <w:r w:rsidRPr="00DA6775">
        <w:rPr>
          <w:rFonts w:ascii="Times New Roman" w:hAnsi="Times New Roman" w:cs="Times New Roman"/>
          <w:sz w:val="28"/>
          <w:szCs w:val="28"/>
        </w:rPr>
        <w:t>с чем</w:t>
      </w:r>
      <w:r w:rsidR="00AF6E02">
        <w:rPr>
          <w:rFonts w:ascii="Times New Roman" w:hAnsi="Times New Roman" w:cs="Times New Roman"/>
          <w:sz w:val="28"/>
          <w:szCs w:val="28"/>
        </w:rPr>
        <w:t xml:space="preserve"> у Заявителя</w:t>
      </w:r>
      <w:r w:rsidRPr="00DA6775">
        <w:rPr>
          <w:rFonts w:ascii="Times New Roman" w:hAnsi="Times New Roman" w:cs="Times New Roman"/>
          <w:sz w:val="28"/>
          <w:szCs w:val="28"/>
        </w:rPr>
        <w:t xml:space="preserve"> </w:t>
      </w:r>
      <w:r w:rsidR="00AF6E02">
        <w:rPr>
          <w:rFonts w:ascii="Times New Roman" w:hAnsi="Times New Roman" w:cs="Times New Roman"/>
          <w:sz w:val="28"/>
          <w:szCs w:val="28"/>
        </w:rPr>
        <w:t>отсутствовала возможность</w:t>
      </w:r>
      <w:r w:rsidRPr="00DA6775">
        <w:rPr>
          <w:rFonts w:ascii="Times New Roman" w:hAnsi="Times New Roman" w:cs="Times New Roman"/>
          <w:sz w:val="28"/>
          <w:szCs w:val="28"/>
        </w:rPr>
        <w:t xml:space="preserve"> подать</w:t>
      </w:r>
      <w:r w:rsidR="00121ECA">
        <w:rPr>
          <w:rFonts w:ascii="Times New Roman" w:hAnsi="Times New Roman" w:cs="Times New Roman"/>
          <w:sz w:val="28"/>
          <w:szCs w:val="28"/>
        </w:rPr>
        <w:t xml:space="preserve"> </w:t>
      </w:r>
      <w:r w:rsidR="0038269D">
        <w:rPr>
          <w:rFonts w:ascii="Times New Roman" w:hAnsi="Times New Roman" w:cs="Times New Roman"/>
          <w:sz w:val="28"/>
          <w:szCs w:val="28"/>
        </w:rPr>
        <w:t>заявку на участие в Аукционе</w:t>
      </w:r>
      <w:r w:rsidRPr="00DA6775">
        <w:rPr>
          <w:rFonts w:ascii="Times New Roman" w:hAnsi="Times New Roman" w:cs="Times New Roman"/>
          <w:sz w:val="28"/>
          <w:szCs w:val="28"/>
        </w:rPr>
        <w:t>.</w:t>
      </w:r>
    </w:p>
    <w:p w14:paraId="30DC6522" w14:textId="629B0C64" w:rsidR="00F9128E" w:rsidRDefault="00F8289E" w:rsidP="001324C1">
      <w:pPr>
        <w:tabs>
          <w:tab w:val="left" w:pos="567"/>
          <w:tab w:val="left" w:pos="9498"/>
        </w:tabs>
        <w:spacing w:after="0" w:line="360" w:lineRule="exact"/>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Представитель </w:t>
      </w:r>
      <w:r w:rsidR="00E25F65" w:rsidRPr="00E25F65">
        <w:rPr>
          <w:rFonts w:ascii="Times New Roman" w:hAnsi="Times New Roman" w:cs="Times New Roman"/>
          <w:sz w:val="28"/>
          <w:szCs w:val="28"/>
        </w:rPr>
        <w:t>Оператор</w:t>
      </w:r>
      <w:r>
        <w:rPr>
          <w:rFonts w:ascii="Times New Roman" w:hAnsi="Times New Roman" w:cs="Times New Roman"/>
          <w:sz w:val="28"/>
          <w:szCs w:val="28"/>
        </w:rPr>
        <w:t>а</w:t>
      </w:r>
      <w:r w:rsidR="00E25F65" w:rsidRPr="00E25F65">
        <w:rPr>
          <w:rFonts w:ascii="Times New Roman" w:hAnsi="Times New Roman" w:cs="Times New Roman"/>
          <w:sz w:val="28"/>
          <w:szCs w:val="28"/>
        </w:rPr>
        <w:t xml:space="preserve"> электронной площадки </w:t>
      </w:r>
      <w:r>
        <w:rPr>
          <w:rFonts w:ascii="Times New Roman" w:hAnsi="Times New Roman" w:cs="Times New Roman"/>
          <w:sz w:val="28"/>
          <w:szCs w:val="28"/>
        </w:rPr>
        <w:t>на заседании Комиссии</w:t>
      </w:r>
      <w:r w:rsidR="00E25F65" w:rsidRPr="00E25F65">
        <w:rPr>
          <w:rFonts w:ascii="Times New Roman" w:hAnsi="Times New Roman" w:cs="Times New Roman"/>
          <w:sz w:val="28"/>
          <w:szCs w:val="28"/>
        </w:rPr>
        <w:t xml:space="preserve"> </w:t>
      </w:r>
      <w:r>
        <w:rPr>
          <w:rFonts w:ascii="Times New Roman" w:hAnsi="Times New Roman" w:cs="Times New Roman"/>
          <w:sz w:val="28"/>
          <w:szCs w:val="28"/>
        </w:rPr>
        <w:br/>
        <w:t xml:space="preserve">не согласился </w:t>
      </w:r>
      <w:r w:rsidR="00E25F65" w:rsidRPr="00E25F65">
        <w:rPr>
          <w:rFonts w:ascii="Times New Roman" w:hAnsi="Times New Roman" w:cs="Times New Roman"/>
          <w:sz w:val="28"/>
          <w:szCs w:val="28"/>
        </w:rPr>
        <w:t xml:space="preserve">с доводом Заявителя и сообщил, что при проведении Аукциона Оператор электронной площадки действовал в соответствии с положениями Закона </w:t>
      </w:r>
      <w:r w:rsidR="00E25F65" w:rsidRPr="00E25F65">
        <w:rPr>
          <w:rFonts w:ascii="Times New Roman" w:hAnsi="Times New Roman" w:cs="Times New Roman"/>
          <w:sz w:val="28"/>
          <w:szCs w:val="28"/>
        </w:rPr>
        <w:br/>
        <w:t>о контрактной системе.</w:t>
      </w:r>
    </w:p>
    <w:p w14:paraId="1C91E8BE" w14:textId="1BB62287" w:rsidR="00B05EC9" w:rsidRPr="0015400D" w:rsidRDefault="00B05EC9" w:rsidP="001324C1">
      <w:pPr>
        <w:tabs>
          <w:tab w:val="left" w:pos="567"/>
          <w:tab w:val="left" w:pos="9498"/>
        </w:tabs>
        <w:spacing w:after="0" w:line="360" w:lineRule="exact"/>
        <w:ind w:firstLine="709"/>
        <w:contextualSpacing/>
        <w:jc w:val="both"/>
        <w:rPr>
          <w:rFonts w:ascii="Times New Roman" w:hAnsi="Times New Roman" w:cs="Times New Roman"/>
          <w:sz w:val="28"/>
          <w:szCs w:val="28"/>
        </w:rPr>
      </w:pPr>
      <w:r w:rsidRPr="00B05EC9">
        <w:rPr>
          <w:rFonts w:ascii="Times New Roman" w:hAnsi="Times New Roman" w:cs="Times New Roman"/>
          <w:sz w:val="28"/>
          <w:szCs w:val="28"/>
        </w:rPr>
        <w:t>В ходе рассмотрения обращения Заявителя 24.01.2025 Комиссией в целях полного и всестороннего рассмотрения жалобы объявлен перерыв, заседание продолжилось 28.01.2025.</w:t>
      </w:r>
    </w:p>
    <w:p w14:paraId="122090B0" w14:textId="1A03C4E4" w:rsidR="004569DF" w:rsidRPr="002007E8" w:rsidRDefault="008B5557" w:rsidP="001324C1">
      <w:pPr>
        <w:tabs>
          <w:tab w:val="left" w:pos="9498"/>
        </w:tabs>
        <w:spacing w:after="0" w:line="360" w:lineRule="exact"/>
        <w:ind w:firstLine="709"/>
        <w:contextualSpacing/>
        <w:jc w:val="both"/>
        <w:rPr>
          <w:rFonts w:ascii="Times New Roman" w:hAnsi="Times New Roman" w:cs="Times New Roman"/>
          <w:sz w:val="28"/>
          <w:szCs w:val="28"/>
        </w:rPr>
      </w:pPr>
      <w:r w:rsidRPr="008B5557">
        <w:rPr>
          <w:rFonts w:ascii="Times New Roman" w:hAnsi="Times New Roman" w:cs="Times New Roman"/>
          <w:sz w:val="28"/>
          <w:szCs w:val="28"/>
        </w:rPr>
        <w:t xml:space="preserve">В соответствии с </w:t>
      </w:r>
      <w:r w:rsidR="00E55847">
        <w:rPr>
          <w:rFonts w:ascii="Times New Roman" w:hAnsi="Times New Roman" w:cs="Times New Roman"/>
          <w:sz w:val="28"/>
          <w:szCs w:val="28"/>
        </w:rPr>
        <w:t>Извещением</w:t>
      </w:r>
      <w:r w:rsidR="0038269D">
        <w:rPr>
          <w:rFonts w:ascii="Times New Roman" w:hAnsi="Times New Roman" w:cs="Times New Roman"/>
          <w:sz w:val="28"/>
          <w:szCs w:val="28"/>
        </w:rPr>
        <w:t>, протоколом, составленным</w:t>
      </w:r>
      <w:r w:rsidRPr="008B5557">
        <w:rPr>
          <w:rFonts w:ascii="Times New Roman" w:hAnsi="Times New Roman" w:cs="Times New Roman"/>
          <w:sz w:val="28"/>
          <w:szCs w:val="28"/>
        </w:rPr>
        <w:t xml:space="preserve"> при проведении Аукциона:</w:t>
      </w:r>
    </w:p>
    <w:p w14:paraId="21D06F42" w14:textId="711A73FD" w:rsidR="00DF793D" w:rsidRPr="00DF793D" w:rsidRDefault="00DF793D" w:rsidP="001324C1">
      <w:pPr>
        <w:numPr>
          <w:ilvl w:val="0"/>
          <w:numId w:val="1"/>
        </w:numPr>
        <w:autoSpaceDE/>
        <w:autoSpaceDN/>
        <w:adjustRightInd/>
        <w:spacing w:after="0" w:line="360" w:lineRule="exact"/>
        <w:ind w:left="0" w:firstLine="709"/>
        <w:contextualSpacing/>
        <w:jc w:val="both"/>
        <w:rPr>
          <w:rFonts w:ascii="Times New Roman" w:eastAsiaTheme="minorHAnsi" w:hAnsi="Times New Roman" w:cs="Times New Roman"/>
          <w:color w:val="auto"/>
          <w:sz w:val="28"/>
          <w:szCs w:val="28"/>
          <w:lang w:eastAsia="en-US"/>
        </w:rPr>
      </w:pPr>
      <w:r w:rsidRPr="00DF793D">
        <w:rPr>
          <w:rFonts w:ascii="Times New Roman" w:eastAsiaTheme="minorHAnsi" w:hAnsi="Times New Roman" w:cs="Times New Roman"/>
          <w:color w:val="auto"/>
          <w:sz w:val="28"/>
          <w:szCs w:val="28"/>
          <w:lang w:eastAsia="en-US"/>
        </w:rPr>
        <w:t xml:space="preserve">Извещение размещено в ЕИС – </w:t>
      </w:r>
      <w:r w:rsidR="00B05EC9" w:rsidRPr="00B05EC9">
        <w:rPr>
          <w:rFonts w:ascii="Times New Roman" w:eastAsiaTheme="minorHAnsi" w:hAnsi="Times New Roman" w:cs="Times New Roman"/>
          <w:color w:val="auto"/>
          <w:sz w:val="28"/>
          <w:szCs w:val="28"/>
          <w:lang w:eastAsia="en-US"/>
        </w:rPr>
        <w:t>17.01.2025</w:t>
      </w:r>
      <w:r w:rsidRPr="00DF793D">
        <w:rPr>
          <w:rFonts w:ascii="Times New Roman" w:eastAsiaTheme="minorHAnsi" w:hAnsi="Times New Roman" w:cs="Times New Roman"/>
          <w:color w:val="auto"/>
          <w:sz w:val="28"/>
          <w:szCs w:val="28"/>
          <w:lang w:eastAsia="en-US"/>
        </w:rPr>
        <w:t>;</w:t>
      </w:r>
    </w:p>
    <w:p w14:paraId="544909EC" w14:textId="77777777" w:rsidR="00DF793D" w:rsidRPr="00DF793D" w:rsidRDefault="00DF793D" w:rsidP="001324C1">
      <w:pPr>
        <w:numPr>
          <w:ilvl w:val="0"/>
          <w:numId w:val="1"/>
        </w:numPr>
        <w:autoSpaceDE/>
        <w:autoSpaceDN/>
        <w:adjustRightInd/>
        <w:spacing w:after="0" w:line="360" w:lineRule="exact"/>
        <w:ind w:left="0" w:firstLine="709"/>
        <w:contextualSpacing/>
        <w:jc w:val="both"/>
        <w:rPr>
          <w:rFonts w:ascii="Times New Roman" w:eastAsiaTheme="minorHAnsi" w:hAnsi="Times New Roman" w:cs="Times New Roman"/>
          <w:color w:val="auto"/>
          <w:sz w:val="28"/>
          <w:szCs w:val="28"/>
          <w:lang w:eastAsia="en-US"/>
        </w:rPr>
      </w:pPr>
      <w:r w:rsidRPr="00DF793D">
        <w:rPr>
          <w:rFonts w:ascii="Times New Roman" w:eastAsiaTheme="minorHAnsi" w:hAnsi="Times New Roman" w:cs="Times New Roman"/>
          <w:color w:val="auto"/>
          <w:sz w:val="28"/>
          <w:szCs w:val="28"/>
          <w:lang w:eastAsia="en-US"/>
        </w:rPr>
        <w:t xml:space="preserve">способ определения поставщика (подрядчика, исполнителя) – электронный </w:t>
      </w:r>
      <w:r w:rsidRPr="00DF793D">
        <w:rPr>
          <w:rFonts w:ascii="Times New Roman" w:eastAsiaTheme="minorHAnsi" w:hAnsi="Times New Roman" w:cs="Times New Roman"/>
          <w:color w:val="auto"/>
          <w:sz w:val="28"/>
          <w:szCs w:val="28"/>
          <w:lang w:eastAsia="en-US"/>
        </w:rPr>
        <w:lastRenderedPageBreak/>
        <w:t>аукцион;</w:t>
      </w:r>
    </w:p>
    <w:p w14:paraId="110E7F80" w14:textId="5F0FEE1D" w:rsidR="00DF793D" w:rsidRPr="00DF793D" w:rsidRDefault="00DF793D" w:rsidP="001324C1">
      <w:pPr>
        <w:numPr>
          <w:ilvl w:val="0"/>
          <w:numId w:val="1"/>
        </w:numPr>
        <w:autoSpaceDE/>
        <w:autoSpaceDN/>
        <w:adjustRightInd/>
        <w:spacing w:after="0" w:line="360" w:lineRule="exact"/>
        <w:ind w:left="0" w:firstLine="709"/>
        <w:contextualSpacing/>
        <w:jc w:val="both"/>
        <w:rPr>
          <w:rFonts w:ascii="Times New Roman" w:eastAsiaTheme="minorHAnsi" w:hAnsi="Times New Roman" w:cs="Times New Roman"/>
          <w:color w:val="auto"/>
          <w:sz w:val="28"/>
          <w:szCs w:val="28"/>
          <w:lang w:eastAsia="en-US"/>
        </w:rPr>
      </w:pPr>
      <w:r w:rsidRPr="00DF793D">
        <w:rPr>
          <w:rFonts w:ascii="Times New Roman" w:eastAsiaTheme="minorHAnsi" w:hAnsi="Times New Roman" w:cs="Times New Roman"/>
          <w:color w:val="auto"/>
          <w:sz w:val="28"/>
          <w:szCs w:val="28"/>
          <w:lang w:eastAsia="en-US"/>
        </w:rPr>
        <w:t xml:space="preserve">начальная (максимальная) цена контракта – </w:t>
      </w:r>
      <w:r w:rsidR="00B05EC9" w:rsidRPr="00B05EC9">
        <w:rPr>
          <w:rFonts w:ascii="Times New Roman" w:eastAsiaTheme="minorHAnsi" w:hAnsi="Times New Roman" w:cs="Times New Roman"/>
          <w:color w:val="auto"/>
          <w:sz w:val="28"/>
          <w:szCs w:val="28"/>
          <w:lang w:eastAsia="en-US"/>
        </w:rPr>
        <w:t>80 795</w:t>
      </w:r>
      <w:r w:rsidRPr="00DF793D">
        <w:rPr>
          <w:rFonts w:ascii="Times New Roman" w:eastAsiaTheme="minorHAnsi" w:hAnsi="Times New Roman" w:cs="Times New Roman"/>
          <w:color w:val="auto"/>
          <w:sz w:val="28"/>
          <w:szCs w:val="28"/>
          <w:lang w:eastAsia="en-US"/>
        </w:rPr>
        <w:t xml:space="preserve"> руб.;</w:t>
      </w:r>
    </w:p>
    <w:p w14:paraId="743E0007" w14:textId="0F946458" w:rsidR="00DF793D" w:rsidRPr="00DF793D" w:rsidRDefault="00DF793D" w:rsidP="001324C1">
      <w:pPr>
        <w:numPr>
          <w:ilvl w:val="0"/>
          <w:numId w:val="1"/>
        </w:numPr>
        <w:autoSpaceDE/>
        <w:autoSpaceDN/>
        <w:adjustRightInd/>
        <w:spacing w:after="0" w:line="360" w:lineRule="exact"/>
        <w:ind w:left="0" w:firstLine="709"/>
        <w:contextualSpacing/>
        <w:jc w:val="both"/>
        <w:rPr>
          <w:rFonts w:ascii="Times New Roman" w:eastAsiaTheme="minorHAnsi" w:hAnsi="Times New Roman" w:cs="Times New Roman"/>
          <w:color w:val="auto"/>
          <w:sz w:val="28"/>
          <w:szCs w:val="28"/>
          <w:lang w:eastAsia="en-US"/>
        </w:rPr>
      </w:pPr>
      <w:r w:rsidRPr="00DF793D">
        <w:rPr>
          <w:rFonts w:ascii="Times New Roman" w:eastAsiaTheme="minorHAnsi" w:hAnsi="Times New Roman" w:cs="Times New Roman"/>
          <w:color w:val="auto"/>
          <w:sz w:val="28"/>
          <w:szCs w:val="28"/>
          <w:lang w:eastAsia="en-US"/>
        </w:rPr>
        <w:t xml:space="preserve">дата окончания срока подачи заявок на участие в Аукционе – </w:t>
      </w:r>
      <w:r w:rsidR="00B05EC9" w:rsidRPr="00B05EC9">
        <w:rPr>
          <w:rFonts w:ascii="Times New Roman" w:eastAsiaTheme="minorHAnsi" w:hAnsi="Times New Roman" w:cs="Times New Roman"/>
          <w:color w:val="auto"/>
          <w:sz w:val="28"/>
          <w:szCs w:val="28"/>
          <w:lang w:eastAsia="en-US"/>
        </w:rPr>
        <w:t>27.01.2025</w:t>
      </w:r>
      <w:r w:rsidRPr="00DF793D">
        <w:rPr>
          <w:rFonts w:ascii="Times New Roman" w:eastAsiaTheme="minorHAnsi" w:hAnsi="Times New Roman" w:cs="Times New Roman"/>
          <w:color w:val="auto"/>
          <w:sz w:val="28"/>
          <w:szCs w:val="28"/>
          <w:lang w:eastAsia="en-US"/>
        </w:rPr>
        <w:t>;</w:t>
      </w:r>
    </w:p>
    <w:p w14:paraId="510F0501" w14:textId="5465ABB3" w:rsidR="005C4325" w:rsidRPr="001324C1" w:rsidRDefault="005C4325" w:rsidP="001324C1">
      <w:pPr>
        <w:numPr>
          <w:ilvl w:val="0"/>
          <w:numId w:val="1"/>
        </w:numPr>
        <w:autoSpaceDE/>
        <w:autoSpaceDN/>
        <w:adjustRightInd/>
        <w:spacing w:after="0" w:line="360" w:lineRule="exact"/>
        <w:ind w:left="0" w:firstLine="709"/>
        <w:contextualSpacing/>
        <w:jc w:val="both"/>
        <w:rPr>
          <w:rFonts w:ascii="Times New Roman" w:eastAsiaTheme="minorHAnsi" w:hAnsi="Times New Roman" w:cs="Times New Roman"/>
          <w:color w:val="auto"/>
          <w:sz w:val="28"/>
          <w:szCs w:val="28"/>
          <w:lang w:eastAsia="en-US"/>
        </w:rPr>
      </w:pPr>
      <w:r w:rsidRPr="00B71D42">
        <w:rPr>
          <w:rFonts w:ascii="Times New Roman" w:eastAsiaTheme="minorHAnsi" w:hAnsi="Times New Roman" w:cs="Times New Roman"/>
          <w:color w:val="auto"/>
          <w:sz w:val="28"/>
          <w:szCs w:val="28"/>
          <w:lang w:eastAsia="en-US"/>
        </w:rPr>
        <w:t>Аукцион признан несо</w:t>
      </w:r>
      <w:r w:rsidR="0038269D">
        <w:rPr>
          <w:rFonts w:ascii="Times New Roman" w:eastAsiaTheme="minorHAnsi" w:hAnsi="Times New Roman" w:cs="Times New Roman"/>
          <w:color w:val="auto"/>
          <w:sz w:val="28"/>
          <w:szCs w:val="28"/>
          <w:lang w:eastAsia="en-US"/>
        </w:rPr>
        <w:t>стоявшимся на основании пункта 1</w:t>
      </w:r>
      <w:r w:rsidRPr="00B71D42">
        <w:rPr>
          <w:rFonts w:ascii="Times New Roman" w:eastAsiaTheme="minorHAnsi" w:hAnsi="Times New Roman" w:cs="Times New Roman"/>
          <w:color w:val="auto"/>
          <w:sz w:val="28"/>
          <w:szCs w:val="28"/>
          <w:lang w:eastAsia="en-US"/>
        </w:rPr>
        <w:t xml:space="preserve"> части 1 статьи 52 </w:t>
      </w:r>
      <w:r w:rsidRPr="001324C1">
        <w:rPr>
          <w:rFonts w:ascii="Times New Roman" w:eastAsiaTheme="minorHAnsi" w:hAnsi="Times New Roman" w:cs="Times New Roman"/>
          <w:color w:val="auto"/>
          <w:sz w:val="28"/>
          <w:szCs w:val="28"/>
          <w:lang w:eastAsia="en-US"/>
        </w:rPr>
        <w:t>Закона о контрактной системе,</w:t>
      </w:r>
      <w:r w:rsidR="0028460D" w:rsidRPr="001324C1">
        <w:rPr>
          <w:rFonts w:ascii="Times New Roman" w:eastAsiaTheme="minorHAnsi" w:hAnsi="Times New Roman" w:cs="Times New Roman"/>
          <w:color w:val="auto"/>
          <w:sz w:val="28"/>
          <w:szCs w:val="28"/>
          <w:lang w:eastAsia="en-US"/>
        </w:rPr>
        <w:t xml:space="preserve"> поскольку</w:t>
      </w:r>
      <w:r w:rsidRPr="001324C1">
        <w:rPr>
          <w:rFonts w:ascii="Times New Roman" w:eastAsiaTheme="minorHAnsi" w:hAnsi="Times New Roman" w:cs="Times New Roman"/>
          <w:color w:val="auto"/>
          <w:sz w:val="28"/>
          <w:szCs w:val="28"/>
          <w:lang w:eastAsia="en-US"/>
        </w:rPr>
        <w:t xml:space="preserve"> </w:t>
      </w:r>
      <w:r w:rsidR="0038269D" w:rsidRPr="001324C1">
        <w:rPr>
          <w:rFonts w:ascii="Times New Roman" w:eastAsiaTheme="minorHAnsi" w:hAnsi="Times New Roman" w:cs="Times New Roman"/>
          <w:color w:val="auto"/>
          <w:sz w:val="28"/>
          <w:szCs w:val="28"/>
          <w:lang w:eastAsia="en-US"/>
        </w:rPr>
        <w:t xml:space="preserve">по окончании срока подачи заявок </w:t>
      </w:r>
      <w:r w:rsidR="0038269D" w:rsidRPr="001324C1">
        <w:rPr>
          <w:rFonts w:ascii="Times New Roman" w:eastAsiaTheme="minorHAnsi" w:hAnsi="Times New Roman" w:cs="Times New Roman"/>
          <w:color w:val="auto"/>
          <w:sz w:val="28"/>
          <w:szCs w:val="28"/>
          <w:lang w:eastAsia="en-US"/>
        </w:rPr>
        <w:br/>
        <w:t>на участие в Аукционе подана только одна заявка на участие в Аукционе</w:t>
      </w:r>
      <w:r w:rsidRPr="001324C1">
        <w:rPr>
          <w:rFonts w:ascii="Times New Roman" w:eastAsiaTheme="minorHAnsi" w:hAnsi="Times New Roman" w:cs="Times New Roman"/>
          <w:color w:val="auto"/>
          <w:sz w:val="28"/>
          <w:szCs w:val="28"/>
          <w:lang w:eastAsia="en-US"/>
        </w:rPr>
        <w:t>.</w:t>
      </w:r>
    </w:p>
    <w:p w14:paraId="381F5039" w14:textId="483FD1A7" w:rsidR="0015400D" w:rsidRPr="001324C1" w:rsidRDefault="00CD75DD" w:rsidP="001324C1">
      <w:pPr>
        <w:autoSpaceDE/>
        <w:autoSpaceDN/>
        <w:adjustRightInd/>
        <w:spacing w:after="0" w:line="360" w:lineRule="exact"/>
        <w:ind w:firstLine="708"/>
        <w:contextualSpacing/>
        <w:jc w:val="both"/>
        <w:rPr>
          <w:rFonts w:ascii="Times New Roman" w:hAnsi="Times New Roman" w:cs="Times New Roman"/>
          <w:color w:val="000000" w:themeColor="text1"/>
          <w:sz w:val="28"/>
          <w:szCs w:val="28"/>
        </w:rPr>
      </w:pPr>
      <w:r w:rsidRPr="001324C1">
        <w:rPr>
          <w:rFonts w:ascii="Times New Roman" w:hAnsi="Times New Roman" w:cs="Times New Roman"/>
          <w:sz w:val="28"/>
          <w:szCs w:val="28"/>
        </w:rPr>
        <w:t xml:space="preserve">В соответствии с частью 13 статьи 24.1 Закона о контрактной системе оператор электронной площадки, оператор специализированной электронной площадки обязаны обеспечить непрерывность проведения электронных процедур, закрытых электронных процедур, надежность функционирования программно-аппаратных </w:t>
      </w:r>
      <w:r w:rsidRPr="001324C1">
        <w:rPr>
          <w:rFonts w:ascii="Times New Roman" w:hAnsi="Times New Roman" w:cs="Times New Roman"/>
          <w:color w:val="000000" w:themeColor="text1"/>
          <w:sz w:val="28"/>
          <w:szCs w:val="28"/>
        </w:rPr>
        <w:t>средств, используемых для их проведения, ра</w:t>
      </w:r>
      <w:r w:rsidR="008B5557" w:rsidRPr="001324C1">
        <w:rPr>
          <w:rFonts w:ascii="Times New Roman" w:hAnsi="Times New Roman" w:cs="Times New Roman"/>
          <w:color w:val="000000" w:themeColor="text1"/>
          <w:sz w:val="28"/>
          <w:szCs w:val="28"/>
        </w:rPr>
        <w:t xml:space="preserve">вный доступ участников закупок </w:t>
      </w:r>
      <w:r w:rsidR="00374FA2" w:rsidRPr="001324C1">
        <w:rPr>
          <w:rFonts w:ascii="Times New Roman" w:hAnsi="Times New Roman" w:cs="Times New Roman"/>
          <w:color w:val="000000" w:themeColor="text1"/>
          <w:sz w:val="28"/>
          <w:szCs w:val="28"/>
        </w:rPr>
        <w:br/>
      </w:r>
      <w:r w:rsidRPr="001324C1">
        <w:rPr>
          <w:rFonts w:ascii="Times New Roman" w:hAnsi="Times New Roman" w:cs="Times New Roman"/>
          <w:color w:val="000000" w:themeColor="text1"/>
          <w:sz w:val="28"/>
          <w:szCs w:val="28"/>
        </w:rPr>
        <w:t>к участию в электронных процедурах, закрытых электронных процедурах, неизменность подписанных усиленной электронной подписью документов.</w:t>
      </w:r>
    </w:p>
    <w:p w14:paraId="4633D889" w14:textId="0D79CD68" w:rsidR="007070EB" w:rsidRPr="001324C1" w:rsidRDefault="007070EB" w:rsidP="001324C1">
      <w:pPr>
        <w:autoSpaceDE/>
        <w:autoSpaceDN/>
        <w:adjustRightInd/>
        <w:spacing w:after="0" w:line="360" w:lineRule="exact"/>
        <w:ind w:firstLine="708"/>
        <w:contextualSpacing/>
        <w:jc w:val="both"/>
        <w:rPr>
          <w:rFonts w:ascii="Times New Roman" w:hAnsi="Times New Roman" w:cs="Times New Roman"/>
          <w:color w:val="000000" w:themeColor="text1"/>
          <w:sz w:val="28"/>
          <w:szCs w:val="28"/>
        </w:rPr>
      </w:pPr>
      <w:r w:rsidRPr="001324C1">
        <w:rPr>
          <w:rFonts w:ascii="Times New Roman" w:hAnsi="Times New Roman" w:cs="Times New Roman"/>
          <w:color w:val="000000" w:themeColor="text1"/>
          <w:sz w:val="28"/>
          <w:szCs w:val="28"/>
        </w:rPr>
        <w:t xml:space="preserve">Согласно подпункту «з» пункта 5 части 6 статьи 43 Закона о контрактной системе при проведении электронных процедур, закрытых электронных процедур </w:t>
      </w:r>
      <w:r w:rsidRPr="001324C1">
        <w:rPr>
          <w:rFonts w:ascii="Times New Roman" w:hAnsi="Times New Roman" w:cs="Times New Roman"/>
          <w:color w:val="000000" w:themeColor="text1"/>
          <w:sz w:val="28"/>
          <w:szCs w:val="28"/>
        </w:rPr>
        <w:br/>
        <w:t xml:space="preserve">не позднее одного часа с момента получения заявки на участие в закупке оператор электронной площадки, оператор специализированной электронной площадки осуществляют возврат заявки подавшему ее участнику закупки в случае наличия </w:t>
      </w:r>
      <w:r w:rsidRPr="001324C1">
        <w:rPr>
          <w:rFonts w:ascii="Times New Roman" w:hAnsi="Times New Roman" w:cs="Times New Roman"/>
          <w:color w:val="000000" w:themeColor="text1"/>
          <w:sz w:val="28"/>
          <w:szCs w:val="28"/>
        </w:rPr>
        <w:br/>
        <w:t xml:space="preserve">в предусмотренном Законом о контрактной системе реестре недобросовестных поставщиков (подрядчиков, исполнителей) информации об участнике закупки, </w:t>
      </w:r>
      <w:r w:rsidRPr="001324C1">
        <w:rPr>
          <w:rFonts w:ascii="Times New Roman" w:hAnsi="Times New Roman" w:cs="Times New Roman"/>
          <w:color w:val="000000" w:themeColor="text1"/>
          <w:sz w:val="28"/>
          <w:szCs w:val="28"/>
        </w:rPr>
        <w:br/>
        <w:t xml:space="preserve">в том числе информации о членах коллегиального исполнительного органа, лице, исполняющем функции единоличного исполнительного органа участника закупки – </w:t>
      </w:r>
    </w:p>
    <w:p w14:paraId="3C2F5632" w14:textId="4E06D20A" w:rsidR="007070EB" w:rsidRPr="001324C1" w:rsidRDefault="007070EB" w:rsidP="001324C1">
      <w:pPr>
        <w:autoSpaceDE/>
        <w:autoSpaceDN/>
        <w:adjustRightInd/>
        <w:spacing w:after="0" w:line="360" w:lineRule="exact"/>
        <w:contextualSpacing/>
        <w:jc w:val="both"/>
        <w:rPr>
          <w:rFonts w:ascii="Times New Roman" w:hAnsi="Times New Roman" w:cs="Times New Roman"/>
          <w:color w:val="000000" w:themeColor="text1"/>
          <w:sz w:val="28"/>
          <w:szCs w:val="28"/>
        </w:rPr>
      </w:pPr>
      <w:r w:rsidRPr="001324C1">
        <w:rPr>
          <w:rFonts w:ascii="Times New Roman" w:hAnsi="Times New Roman" w:cs="Times New Roman"/>
          <w:color w:val="000000" w:themeColor="text1"/>
          <w:sz w:val="28"/>
          <w:szCs w:val="28"/>
        </w:rPr>
        <w:t>юридического лица, при условии установления требования, предусмотренного частью 1.1 статьи 31 Закона о контрактной системе.</w:t>
      </w:r>
    </w:p>
    <w:p w14:paraId="14C9B72C" w14:textId="1638156A" w:rsidR="007070EB" w:rsidRPr="001324C1" w:rsidRDefault="007070EB" w:rsidP="001324C1">
      <w:pPr>
        <w:autoSpaceDE/>
        <w:autoSpaceDN/>
        <w:adjustRightInd/>
        <w:spacing w:after="0" w:line="360" w:lineRule="exact"/>
        <w:ind w:firstLine="708"/>
        <w:contextualSpacing/>
        <w:jc w:val="both"/>
        <w:rPr>
          <w:rFonts w:ascii="Times New Roman" w:hAnsi="Times New Roman" w:cs="Times New Roman"/>
          <w:color w:val="000000" w:themeColor="text1"/>
          <w:sz w:val="28"/>
          <w:szCs w:val="28"/>
        </w:rPr>
      </w:pPr>
      <w:r w:rsidRPr="001324C1">
        <w:rPr>
          <w:rFonts w:ascii="Times New Roman" w:hAnsi="Times New Roman" w:cs="Times New Roman"/>
          <w:color w:val="000000" w:themeColor="text1"/>
          <w:sz w:val="28"/>
          <w:szCs w:val="28"/>
        </w:rPr>
        <w:t xml:space="preserve">В соответствии с частью 1.1 статьи 31 Закона о контрактной системе заказчик вправе установить требование об отсутствии в предусмотренном Законом </w:t>
      </w:r>
      <w:r w:rsidRPr="001324C1">
        <w:rPr>
          <w:rFonts w:ascii="Times New Roman" w:hAnsi="Times New Roman" w:cs="Times New Roman"/>
          <w:color w:val="000000" w:themeColor="text1"/>
          <w:sz w:val="28"/>
          <w:szCs w:val="28"/>
        </w:rPr>
        <w:br/>
        <w:t xml:space="preserve">о контрактной системе Реестре информации об участнике закупки, в том числе </w:t>
      </w:r>
      <w:r w:rsidRPr="001324C1">
        <w:rPr>
          <w:rFonts w:ascii="Times New Roman" w:hAnsi="Times New Roman" w:cs="Times New Roman"/>
          <w:color w:val="000000" w:themeColor="text1"/>
          <w:sz w:val="28"/>
          <w:szCs w:val="28"/>
        </w:rPr>
        <w:br/>
        <w:t xml:space="preserve">о лицах, информация о которых содержится в заявке на участие в закупке </w:t>
      </w:r>
      <w:r w:rsidRPr="001324C1">
        <w:rPr>
          <w:rFonts w:ascii="Times New Roman" w:hAnsi="Times New Roman" w:cs="Times New Roman"/>
          <w:color w:val="000000" w:themeColor="text1"/>
          <w:sz w:val="28"/>
          <w:szCs w:val="28"/>
        </w:rPr>
        <w:br/>
      </w:r>
      <w:r w:rsidR="00C57C1E">
        <w:rPr>
          <w:rFonts w:ascii="Times New Roman" w:hAnsi="Times New Roman" w:cs="Times New Roman"/>
          <w:color w:val="000000" w:themeColor="text1"/>
          <w:sz w:val="28"/>
          <w:szCs w:val="28"/>
        </w:rPr>
        <w:t>в соответствии с подпунктом «в»</w:t>
      </w:r>
      <w:r w:rsidRPr="001324C1">
        <w:rPr>
          <w:rFonts w:ascii="Times New Roman" w:hAnsi="Times New Roman" w:cs="Times New Roman"/>
          <w:color w:val="000000" w:themeColor="text1"/>
          <w:sz w:val="28"/>
          <w:szCs w:val="28"/>
        </w:rPr>
        <w:t xml:space="preserve"> пункта 1 части 1 статьи 43 Закона о контрактной системе, если Правительством Российской Федерации не установлено иное.</w:t>
      </w:r>
    </w:p>
    <w:p w14:paraId="5091AFBF" w14:textId="4ABFB956" w:rsidR="007070EB" w:rsidRPr="001324C1" w:rsidRDefault="007070EB" w:rsidP="001324C1">
      <w:pPr>
        <w:autoSpaceDE/>
        <w:autoSpaceDN/>
        <w:adjustRightInd/>
        <w:spacing w:after="0" w:line="360" w:lineRule="exact"/>
        <w:ind w:firstLine="708"/>
        <w:contextualSpacing/>
        <w:jc w:val="both"/>
        <w:rPr>
          <w:rFonts w:ascii="Times New Roman" w:hAnsi="Times New Roman" w:cs="Times New Roman"/>
          <w:color w:val="000000" w:themeColor="text1"/>
          <w:sz w:val="28"/>
          <w:szCs w:val="28"/>
        </w:rPr>
      </w:pPr>
      <w:r w:rsidRPr="001324C1">
        <w:rPr>
          <w:rFonts w:ascii="Times New Roman" w:hAnsi="Times New Roman" w:cs="Times New Roman"/>
          <w:color w:val="000000" w:themeColor="text1"/>
          <w:sz w:val="28"/>
          <w:szCs w:val="28"/>
        </w:rPr>
        <w:t>Так, подпунктом «в» пункта 1 части 1 статьи 43 Закона о контрактной системе установлено, что для участия в конкурентном способе заявка на участие в закупке, если иное не предусмотрено Законом о контрактной системе, должна содержать 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управляющего (при наличии), управляющей организации (при наличии),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14:paraId="29DFD448" w14:textId="77777777" w:rsidR="006F2C86" w:rsidRPr="001324C1" w:rsidRDefault="0038269D" w:rsidP="001324C1">
      <w:pPr>
        <w:tabs>
          <w:tab w:val="left" w:pos="9498"/>
        </w:tabs>
        <w:spacing w:after="0" w:line="360" w:lineRule="exact"/>
        <w:ind w:firstLine="709"/>
        <w:contextualSpacing/>
        <w:jc w:val="both"/>
        <w:rPr>
          <w:rFonts w:ascii="Times New Roman" w:hAnsi="Times New Roman" w:cs="Times New Roman"/>
          <w:color w:val="000000" w:themeColor="text1"/>
          <w:sz w:val="28"/>
          <w:szCs w:val="28"/>
        </w:rPr>
      </w:pPr>
      <w:r w:rsidRPr="001324C1">
        <w:rPr>
          <w:rFonts w:ascii="Times New Roman" w:hAnsi="Times New Roman" w:cs="Times New Roman"/>
          <w:color w:val="000000" w:themeColor="text1"/>
          <w:sz w:val="28"/>
          <w:szCs w:val="28"/>
        </w:rPr>
        <w:t xml:space="preserve">Согласно Извещению дата и время окончания срока подачи заявок – </w:t>
      </w:r>
      <w:r w:rsidR="007404F8" w:rsidRPr="001324C1">
        <w:rPr>
          <w:rFonts w:ascii="Times New Roman" w:hAnsi="Times New Roman" w:cs="Times New Roman"/>
          <w:color w:val="000000" w:themeColor="text1"/>
          <w:sz w:val="28"/>
          <w:szCs w:val="28"/>
        </w:rPr>
        <w:t>27.01.2025 13:00 (МСК+7).</w:t>
      </w:r>
    </w:p>
    <w:p w14:paraId="66F9C3F7" w14:textId="0AA7E8BF" w:rsidR="006F2C86" w:rsidRPr="001324C1" w:rsidRDefault="00103FB7" w:rsidP="001324C1">
      <w:pPr>
        <w:tabs>
          <w:tab w:val="left" w:pos="9498"/>
        </w:tabs>
        <w:spacing w:after="0" w:line="360" w:lineRule="exact"/>
        <w:ind w:firstLine="709"/>
        <w:contextualSpacing/>
        <w:jc w:val="both"/>
        <w:rPr>
          <w:rFonts w:ascii="Times New Roman" w:hAnsi="Times New Roman" w:cs="Times New Roman"/>
          <w:sz w:val="28"/>
          <w:szCs w:val="28"/>
        </w:rPr>
      </w:pPr>
      <w:r w:rsidRPr="001324C1">
        <w:rPr>
          <w:rFonts w:ascii="Times New Roman" w:hAnsi="Times New Roman" w:cs="Times New Roman"/>
          <w:sz w:val="28"/>
          <w:szCs w:val="28"/>
        </w:rPr>
        <w:t xml:space="preserve">Из довода </w:t>
      </w:r>
      <w:r w:rsidR="007070EB" w:rsidRPr="001324C1">
        <w:rPr>
          <w:rFonts w:ascii="Times New Roman" w:hAnsi="Times New Roman" w:cs="Times New Roman"/>
          <w:sz w:val="28"/>
          <w:szCs w:val="28"/>
        </w:rPr>
        <w:t xml:space="preserve">жалобы Заявителя </w:t>
      </w:r>
      <w:r w:rsidRPr="001324C1">
        <w:rPr>
          <w:rFonts w:ascii="Times New Roman" w:hAnsi="Times New Roman" w:cs="Times New Roman"/>
          <w:sz w:val="28"/>
          <w:szCs w:val="28"/>
        </w:rPr>
        <w:t xml:space="preserve">следует, что </w:t>
      </w:r>
      <w:r w:rsidR="007070EB" w:rsidRPr="001324C1">
        <w:rPr>
          <w:rFonts w:ascii="Times New Roman" w:hAnsi="Times New Roman" w:cs="Times New Roman"/>
          <w:sz w:val="28"/>
          <w:szCs w:val="28"/>
        </w:rPr>
        <w:t>его права и законные интересы нарушены действиями Оператора электронной площадки, неправомерно возвратившего заявку Заявителя на участие в Аукционе</w:t>
      </w:r>
      <w:r w:rsidR="00FC6A99" w:rsidRPr="001324C1">
        <w:rPr>
          <w:rFonts w:ascii="Times New Roman" w:hAnsi="Times New Roman" w:cs="Times New Roman"/>
          <w:sz w:val="28"/>
          <w:szCs w:val="28"/>
        </w:rPr>
        <w:t>,</w:t>
      </w:r>
      <w:r w:rsidR="007070EB" w:rsidRPr="001324C1">
        <w:rPr>
          <w:rFonts w:ascii="Times New Roman" w:hAnsi="Times New Roman" w:cs="Times New Roman"/>
          <w:sz w:val="28"/>
          <w:szCs w:val="28"/>
        </w:rPr>
        <w:t xml:space="preserve"> по причине наличия</w:t>
      </w:r>
      <w:r w:rsidR="00FC6A99" w:rsidRPr="001324C1">
        <w:rPr>
          <w:rFonts w:ascii="Times New Roman" w:hAnsi="Times New Roman" w:cs="Times New Roman"/>
          <w:sz w:val="28"/>
          <w:szCs w:val="28"/>
        </w:rPr>
        <w:br/>
      </w:r>
      <w:r w:rsidR="007070EB" w:rsidRPr="001324C1">
        <w:rPr>
          <w:rFonts w:ascii="Times New Roman" w:hAnsi="Times New Roman" w:cs="Times New Roman"/>
          <w:sz w:val="28"/>
          <w:szCs w:val="28"/>
        </w:rPr>
        <w:t xml:space="preserve">в реестре недобросовестных поставщиков (подрядчиков, </w:t>
      </w:r>
      <w:proofErr w:type="gramStart"/>
      <w:r w:rsidR="007070EB" w:rsidRPr="001324C1">
        <w:rPr>
          <w:rFonts w:ascii="Times New Roman" w:hAnsi="Times New Roman" w:cs="Times New Roman"/>
          <w:sz w:val="28"/>
          <w:szCs w:val="28"/>
        </w:rPr>
        <w:t>исполнителей)</w:t>
      </w:r>
      <w:r w:rsidR="00FC6A99" w:rsidRPr="001324C1">
        <w:rPr>
          <w:rFonts w:ascii="Times New Roman" w:hAnsi="Times New Roman" w:cs="Times New Roman"/>
          <w:sz w:val="28"/>
          <w:szCs w:val="28"/>
        </w:rPr>
        <w:br/>
      </w:r>
      <w:r w:rsidR="007070EB" w:rsidRPr="001324C1">
        <w:rPr>
          <w:rFonts w:ascii="Times New Roman" w:hAnsi="Times New Roman" w:cs="Times New Roman"/>
          <w:sz w:val="28"/>
          <w:szCs w:val="28"/>
        </w:rPr>
        <w:t>(</w:t>
      </w:r>
      <w:proofErr w:type="gramEnd"/>
      <w:r w:rsidR="007070EB" w:rsidRPr="001324C1">
        <w:rPr>
          <w:rFonts w:ascii="Times New Roman" w:hAnsi="Times New Roman" w:cs="Times New Roman"/>
          <w:sz w:val="28"/>
          <w:szCs w:val="28"/>
        </w:rPr>
        <w:t>далее – РНП) информации о Заявителе,</w:t>
      </w:r>
      <w:r w:rsidRPr="001324C1">
        <w:rPr>
          <w:rFonts w:ascii="Times New Roman" w:hAnsi="Times New Roman" w:cs="Times New Roman"/>
          <w:sz w:val="28"/>
          <w:szCs w:val="28"/>
        </w:rPr>
        <w:t xml:space="preserve"> </w:t>
      </w:r>
      <w:r w:rsidR="007070EB" w:rsidRPr="001324C1">
        <w:rPr>
          <w:rFonts w:ascii="Times New Roman" w:hAnsi="Times New Roman" w:cs="Times New Roman"/>
          <w:sz w:val="28"/>
          <w:szCs w:val="28"/>
        </w:rPr>
        <w:t xml:space="preserve">в том числе информации о членах коллегиального исполнительного органа, лице, исполняющем функции единоличного исполнительного органа участника закупки – юридического лица. </w:t>
      </w:r>
    </w:p>
    <w:p w14:paraId="6AC5DCBF" w14:textId="729D1817" w:rsidR="00DB6207" w:rsidRPr="001324C1" w:rsidRDefault="00103FB7" w:rsidP="001324C1">
      <w:pPr>
        <w:tabs>
          <w:tab w:val="left" w:pos="9498"/>
        </w:tabs>
        <w:spacing w:after="0" w:line="360" w:lineRule="exact"/>
        <w:ind w:firstLine="709"/>
        <w:jc w:val="both"/>
        <w:rPr>
          <w:rFonts w:ascii="Times New Roman" w:hAnsi="Times New Roman" w:cs="Times New Roman"/>
          <w:sz w:val="28"/>
          <w:szCs w:val="28"/>
        </w:rPr>
      </w:pPr>
      <w:r w:rsidRPr="001324C1">
        <w:rPr>
          <w:rFonts w:ascii="Times New Roman" w:hAnsi="Times New Roman" w:cs="Times New Roman"/>
          <w:sz w:val="28"/>
          <w:szCs w:val="28"/>
        </w:rPr>
        <w:t xml:space="preserve">При этом </w:t>
      </w:r>
      <w:r w:rsidR="006F2C86" w:rsidRPr="001324C1">
        <w:rPr>
          <w:rFonts w:ascii="Times New Roman" w:hAnsi="Times New Roman" w:cs="Times New Roman"/>
          <w:sz w:val="28"/>
          <w:szCs w:val="28"/>
        </w:rPr>
        <w:t>п</w:t>
      </w:r>
      <w:r w:rsidR="00DB6207" w:rsidRPr="001324C1">
        <w:rPr>
          <w:rFonts w:ascii="Times New Roman" w:hAnsi="Times New Roman" w:cs="Times New Roman"/>
          <w:sz w:val="28"/>
          <w:szCs w:val="28"/>
        </w:rPr>
        <w:t>редставитель Оператора</w:t>
      </w:r>
      <w:r w:rsidRPr="001324C1">
        <w:rPr>
          <w:rFonts w:ascii="Times New Roman" w:hAnsi="Times New Roman" w:cs="Times New Roman"/>
          <w:sz w:val="28"/>
          <w:szCs w:val="28"/>
        </w:rPr>
        <w:t xml:space="preserve"> электронной площадки </w:t>
      </w:r>
      <w:r w:rsidR="00DB6207" w:rsidRPr="001324C1">
        <w:rPr>
          <w:rFonts w:ascii="Times New Roman" w:hAnsi="Times New Roman" w:cs="Times New Roman"/>
          <w:sz w:val="28"/>
          <w:szCs w:val="28"/>
        </w:rPr>
        <w:t>на заседание Комиссии пред</w:t>
      </w:r>
      <w:r w:rsidR="006F2C86" w:rsidRPr="001324C1">
        <w:rPr>
          <w:rFonts w:ascii="Times New Roman" w:hAnsi="Times New Roman" w:cs="Times New Roman"/>
          <w:sz w:val="28"/>
          <w:szCs w:val="28"/>
        </w:rPr>
        <w:t>с</w:t>
      </w:r>
      <w:r w:rsidR="00DB6207" w:rsidRPr="001324C1">
        <w:rPr>
          <w:rFonts w:ascii="Times New Roman" w:hAnsi="Times New Roman" w:cs="Times New Roman"/>
          <w:sz w:val="28"/>
          <w:szCs w:val="28"/>
        </w:rPr>
        <w:t>тавил сведения, согласно которым в РНП содержится информация</w:t>
      </w:r>
      <w:r w:rsidRPr="001324C1">
        <w:rPr>
          <w:rFonts w:ascii="Times New Roman" w:hAnsi="Times New Roman" w:cs="Times New Roman"/>
          <w:sz w:val="28"/>
          <w:szCs w:val="28"/>
        </w:rPr>
        <w:br/>
      </w:r>
      <w:r w:rsidR="006F2C86" w:rsidRPr="001324C1">
        <w:rPr>
          <w:rFonts w:ascii="Times New Roman" w:hAnsi="Times New Roman" w:cs="Times New Roman"/>
          <w:sz w:val="28"/>
          <w:szCs w:val="28"/>
        </w:rPr>
        <w:t>об ООО «Умный город», а также о Мещерякове Дмитрии Андреевиче</w:t>
      </w:r>
      <w:r w:rsidRPr="001324C1">
        <w:rPr>
          <w:rFonts w:ascii="Times New Roman" w:hAnsi="Times New Roman" w:cs="Times New Roman"/>
          <w:sz w:val="28"/>
          <w:szCs w:val="28"/>
        </w:rPr>
        <w:t>,</w:t>
      </w:r>
      <w:r w:rsidR="006F2C86" w:rsidRPr="001324C1">
        <w:rPr>
          <w:rFonts w:ascii="Times New Roman" w:hAnsi="Times New Roman" w:cs="Times New Roman"/>
          <w:sz w:val="28"/>
          <w:szCs w:val="28"/>
        </w:rPr>
        <w:t xml:space="preserve"> как о лице,</w:t>
      </w:r>
      <w:r w:rsidR="00FC6A99" w:rsidRPr="001324C1">
        <w:rPr>
          <w:rFonts w:ascii="Times New Roman" w:hAnsi="Times New Roman" w:cs="Times New Roman"/>
          <w:sz w:val="28"/>
          <w:szCs w:val="28"/>
        </w:rPr>
        <w:t xml:space="preserve"> исполняюще</w:t>
      </w:r>
      <w:r w:rsidR="006F2C86" w:rsidRPr="001324C1">
        <w:rPr>
          <w:rFonts w:ascii="Times New Roman" w:hAnsi="Times New Roman" w:cs="Times New Roman"/>
          <w:sz w:val="28"/>
          <w:szCs w:val="28"/>
        </w:rPr>
        <w:t>м функции единоличного исполнительного органа ООО «Умный город»</w:t>
      </w:r>
      <w:r w:rsidRPr="001324C1">
        <w:rPr>
          <w:rFonts w:ascii="Times New Roman" w:hAnsi="Times New Roman" w:cs="Times New Roman"/>
          <w:sz w:val="28"/>
          <w:szCs w:val="28"/>
        </w:rPr>
        <w:t>,</w:t>
      </w:r>
      <w:r w:rsidR="006F2C86" w:rsidRPr="001324C1">
        <w:rPr>
          <w:rFonts w:ascii="Times New Roman" w:hAnsi="Times New Roman" w:cs="Times New Roman"/>
          <w:sz w:val="28"/>
          <w:szCs w:val="28"/>
        </w:rPr>
        <w:t xml:space="preserve"> и </w:t>
      </w:r>
      <w:r w:rsidRPr="001324C1">
        <w:rPr>
          <w:rFonts w:ascii="Times New Roman" w:hAnsi="Times New Roman" w:cs="Times New Roman"/>
          <w:sz w:val="28"/>
          <w:szCs w:val="28"/>
        </w:rPr>
        <w:t xml:space="preserve">как об </w:t>
      </w:r>
      <w:r w:rsidR="006F2C86" w:rsidRPr="001324C1">
        <w:rPr>
          <w:rFonts w:ascii="Times New Roman" w:hAnsi="Times New Roman" w:cs="Times New Roman"/>
          <w:sz w:val="28"/>
          <w:szCs w:val="28"/>
        </w:rPr>
        <w:t>участнике (члене) ООО «Умный город», способного оказывать влияние</w:t>
      </w:r>
      <w:r w:rsidRPr="001324C1">
        <w:rPr>
          <w:rFonts w:ascii="Times New Roman" w:hAnsi="Times New Roman" w:cs="Times New Roman"/>
          <w:sz w:val="28"/>
          <w:szCs w:val="28"/>
        </w:rPr>
        <w:br/>
      </w:r>
      <w:r w:rsidR="006F2C86" w:rsidRPr="001324C1">
        <w:rPr>
          <w:rFonts w:ascii="Times New Roman" w:hAnsi="Times New Roman" w:cs="Times New Roman"/>
          <w:sz w:val="28"/>
          <w:szCs w:val="28"/>
        </w:rPr>
        <w:t>на деятельность организации.</w:t>
      </w:r>
    </w:p>
    <w:p w14:paraId="2A250D91" w14:textId="009A3604" w:rsidR="00277379" w:rsidRPr="001324C1" w:rsidRDefault="00D6431C" w:rsidP="001324C1">
      <w:pPr>
        <w:tabs>
          <w:tab w:val="left" w:pos="9498"/>
        </w:tabs>
        <w:spacing w:after="0" w:line="360" w:lineRule="exact"/>
        <w:ind w:firstLine="709"/>
        <w:jc w:val="both"/>
        <w:rPr>
          <w:rFonts w:ascii="Times New Roman" w:hAnsi="Times New Roman" w:cs="Times New Roman"/>
          <w:sz w:val="28"/>
          <w:szCs w:val="28"/>
        </w:rPr>
      </w:pPr>
      <w:r w:rsidRPr="001324C1">
        <w:rPr>
          <w:rFonts w:ascii="Times New Roman" w:hAnsi="Times New Roman" w:cs="Times New Roman"/>
          <w:sz w:val="28"/>
          <w:szCs w:val="28"/>
        </w:rPr>
        <w:t xml:space="preserve">Так, согласно сведениям </w:t>
      </w:r>
      <w:r w:rsidR="00C57C1E">
        <w:rPr>
          <w:rFonts w:ascii="Times New Roman" w:hAnsi="Times New Roman" w:cs="Times New Roman"/>
          <w:sz w:val="28"/>
          <w:szCs w:val="28"/>
        </w:rPr>
        <w:t xml:space="preserve">из </w:t>
      </w:r>
      <w:r w:rsidRPr="001324C1">
        <w:rPr>
          <w:rFonts w:ascii="Times New Roman" w:hAnsi="Times New Roman" w:cs="Times New Roman"/>
          <w:sz w:val="28"/>
          <w:szCs w:val="28"/>
        </w:rPr>
        <w:t>Единого государственного реестра юридических лиц</w:t>
      </w:r>
      <w:r w:rsidR="00277379" w:rsidRPr="001324C1">
        <w:rPr>
          <w:rFonts w:ascii="Times New Roman" w:hAnsi="Times New Roman" w:cs="Times New Roman"/>
          <w:sz w:val="28"/>
          <w:szCs w:val="28"/>
        </w:rPr>
        <w:t>,</w:t>
      </w:r>
      <w:r w:rsidRPr="001324C1">
        <w:rPr>
          <w:rFonts w:ascii="Times New Roman" w:hAnsi="Times New Roman" w:cs="Times New Roman"/>
          <w:sz w:val="28"/>
          <w:szCs w:val="28"/>
        </w:rPr>
        <w:t xml:space="preserve"> учредителями Заявителя являются</w:t>
      </w:r>
      <w:r w:rsidR="00277379" w:rsidRPr="001324C1">
        <w:rPr>
          <w:rFonts w:ascii="Times New Roman" w:hAnsi="Times New Roman" w:cs="Times New Roman"/>
          <w:sz w:val="28"/>
          <w:szCs w:val="28"/>
        </w:rPr>
        <w:t>:</w:t>
      </w:r>
    </w:p>
    <w:p w14:paraId="3F49BCF3" w14:textId="3EC2B4C9" w:rsidR="00277379" w:rsidRPr="001324C1" w:rsidRDefault="00277379" w:rsidP="001324C1">
      <w:pPr>
        <w:tabs>
          <w:tab w:val="left" w:pos="9498"/>
        </w:tabs>
        <w:spacing w:after="0" w:line="360" w:lineRule="exact"/>
        <w:ind w:firstLine="709"/>
        <w:jc w:val="both"/>
        <w:rPr>
          <w:rFonts w:ascii="Times New Roman" w:hAnsi="Times New Roman" w:cs="Times New Roman"/>
          <w:sz w:val="28"/>
          <w:szCs w:val="28"/>
        </w:rPr>
      </w:pPr>
      <w:r w:rsidRPr="001324C1">
        <w:rPr>
          <w:rFonts w:ascii="Times New Roman" w:hAnsi="Times New Roman" w:cs="Times New Roman"/>
          <w:sz w:val="28"/>
          <w:szCs w:val="28"/>
        </w:rPr>
        <w:t>1)</w:t>
      </w:r>
      <w:r w:rsidR="00D6431C" w:rsidRPr="001324C1">
        <w:rPr>
          <w:rFonts w:ascii="Times New Roman" w:hAnsi="Times New Roman" w:cs="Times New Roman"/>
          <w:sz w:val="28"/>
          <w:szCs w:val="28"/>
        </w:rPr>
        <w:t xml:space="preserve"> </w:t>
      </w:r>
      <w:r w:rsidR="00DB6207" w:rsidRPr="001324C1">
        <w:rPr>
          <w:rFonts w:ascii="Times New Roman" w:hAnsi="Times New Roman" w:cs="Times New Roman"/>
          <w:sz w:val="28"/>
          <w:szCs w:val="28"/>
        </w:rPr>
        <w:t>ООО «Умные технологии»</w:t>
      </w:r>
      <w:r w:rsidRPr="001324C1">
        <w:rPr>
          <w:rFonts w:ascii="Times New Roman" w:hAnsi="Times New Roman" w:cs="Times New Roman"/>
          <w:sz w:val="28"/>
          <w:szCs w:val="28"/>
        </w:rPr>
        <w:t>,</w:t>
      </w:r>
      <w:r w:rsidR="00DB6207" w:rsidRPr="001324C1">
        <w:rPr>
          <w:rFonts w:ascii="Times New Roman" w:hAnsi="Times New Roman" w:cs="Times New Roman"/>
          <w:sz w:val="28"/>
          <w:szCs w:val="28"/>
        </w:rPr>
        <w:t xml:space="preserve"> </w:t>
      </w:r>
      <w:r w:rsidRPr="001324C1">
        <w:rPr>
          <w:rFonts w:ascii="Times New Roman" w:hAnsi="Times New Roman" w:cs="Times New Roman"/>
          <w:sz w:val="28"/>
          <w:szCs w:val="28"/>
        </w:rPr>
        <w:t>доля в уставном капитале которого составляет</w:t>
      </w:r>
      <w:r w:rsidR="00103FB7" w:rsidRPr="001324C1">
        <w:rPr>
          <w:rFonts w:ascii="Times New Roman" w:hAnsi="Times New Roman" w:cs="Times New Roman"/>
          <w:sz w:val="28"/>
          <w:szCs w:val="28"/>
        </w:rPr>
        <w:t xml:space="preserve"> девяносто процентов</w:t>
      </w:r>
      <w:r w:rsidRPr="001324C1">
        <w:rPr>
          <w:rFonts w:ascii="Times New Roman" w:hAnsi="Times New Roman" w:cs="Times New Roman"/>
          <w:sz w:val="28"/>
          <w:szCs w:val="28"/>
        </w:rPr>
        <w:t xml:space="preserve">, и которое в том числе обладает статусом лица, имеющим право действовать без доверенности от имени Заявителя; </w:t>
      </w:r>
    </w:p>
    <w:p w14:paraId="7637D2A6" w14:textId="41C03FA0" w:rsidR="00D6431C" w:rsidRPr="001324C1" w:rsidRDefault="00277379" w:rsidP="001324C1">
      <w:pPr>
        <w:tabs>
          <w:tab w:val="left" w:pos="9498"/>
        </w:tabs>
        <w:spacing w:after="0" w:line="360" w:lineRule="exact"/>
        <w:ind w:firstLine="709"/>
        <w:jc w:val="both"/>
        <w:rPr>
          <w:rFonts w:ascii="Times New Roman" w:hAnsi="Times New Roman" w:cs="Times New Roman"/>
          <w:sz w:val="28"/>
          <w:szCs w:val="28"/>
        </w:rPr>
      </w:pPr>
      <w:r w:rsidRPr="001324C1">
        <w:rPr>
          <w:rFonts w:ascii="Times New Roman" w:hAnsi="Times New Roman" w:cs="Times New Roman"/>
          <w:sz w:val="28"/>
          <w:szCs w:val="28"/>
        </w:rPr>
        <w:t xml:space="preserve">2) Мещеряков Дмитрий Андреевич, </w:t>
      </w:r>
      <w:r w:rsidR="00DB6207" w:rsidRPr="001324C1">
        <w:rPr>
          <w:rFonts w:ascii="Times New Roman" w:hAnsi="Times New Roman" w:cs="Times New Roman"/>
          <w:sz w:val="28"/>
          <w:szCs w:val="28"/>
        </w:rPr>
        <w:t xml:space="preserve">с </w:t>
      </w:r>
      <w:r w:rsidR="00103FB7" w:rsidRPr="001324C1">
        <w:rPr>
          <w:rFonts w:ascii="Times New Roman" w:hAnsi="Times New Roman" w:cs="Times New Roman"/>
          <w:sz w:val="28"/>
          <w:szCs w:val="28"/>
        </w:rPr>
        <w:t>десятью процентами</w:t>
      </w:r>
      <w:r w:rsidR="00DB6207" w:rsidRPr="001324C1">
        <w:rPr>
          <w:rFonts w:ascii="Times New Roman" w:hAnsi="Times New Roman" w:cs="Times New Roman"/>
          <w:sz w:val="28"/>
          <w:szCs w:val="28"/>
        </w:rPr>
        <w:t xml:space="preserve"> доли</w:t>
      </w:r>
      <w:r w:rsidRPr="001324C1">
        <w:rPr>
          <w:rFonts w:ascii="Times New Roman" w:hAnsi="Times New Roman" w:cs="Times New Roman"/>
          <w:sz w:val="28"/>
          <w:szCs w:val="28"/>
        </w:rPr>
        <w:t xml:space="preserve"> </w:t>
      </w:r>
      <w:r w:rsidR="00DB6207" w:rsidRPr="001324C1">
        <w:rPr>
          <w:rFonts w:ascii="Times New Roman" w:hAnsi="Times New Roman" w:cs="Times New Roman"/>
          <w:sz w:val="28"/>
          <w:szCs w:val="28"/>
        </w:rPr>
        <w:t>в уставном капитале З</w:t>
      </w:r>
      <w:r w:rsidRPr="001324C1">
        <w:rPr>
          <w:rFonts w:ascii="Times New Roman" w:hAnsi="Times New Roman" w:cs="Times New Roman"/>
          <w:sz w:val="28"/>
          <w:szCs w:val="28"/>
        </w:rPr>
        <w:t>аявителя.</w:t>
      </w:r>
    </w:p>
    <w:p w14:paraId="020C9D6F" w14:textId="7BD82DB6" w:rsidR="00277379" w:rsidRPr="001324C1" w:rsidRDefault="00277379" w:rsidP="001324C1">
      <w:pPr>
        <w:tabs>
          <w:tab w:val="left" w:pos="9498"/>
        </w:tabs>
        <w:spacing w:after="0" w:line="360" w:lineRule="exact"/>
        <w:ind w:firstLine="709"/>
        <w:jc w:val="both"/>
        <w:rPr>
          <w:rFonts w:ascii="Times New Roman" w:hAnsi="Times New Roman" w:cs="Times New Roman"/>
          <w:sz w:val="28"/>
          <w:szCs w:val="28"/>
        </w:rPr>
      </w:pPr>
      <w:r w:rsidRPr="001324C1">
        <w:rPr>
          <w:rFonts w:ascii="Times New Roman" w:hAnsi="Times New Roman" w:cs="Times New Roman"/>
          <w:sz w:val="28"/>
          <w:szCs w:val="28"/>
        </w:rPr>
        <w:t>Таким образом, Мещеряков Дмитрий Андреевич не обладает статусом лица, имеющим право действовать без доверенности от имени Заявителя, и не является участником (членом) Заявителя, способным оказывать влияние на деятельность Заявителя,</w:t>
      </w:r>
      <w:r w:rsidR="00103FB7" w:rsidRPr="001324C1">
        <w:rPr>
          <w:rFonts w:ascii="Times New Roman" w:hAnsi="Times New Roman" w:cs="Times New Roman"/>
          <w:sz w:val="28"/>
          <w:szCs w:val="28"/>
        </w:rPr>
        <w:t xml:space="preserve"> в силу владения менее чем двадцатью пятью</w:t>
      </w:r>
      <w:r w:rsidRPr="001324C1">
        <w:rPr>
          <w:rFonts w:ascii="Times New Roman" w:hAnsi="Times New Roman" w:cs="Times New Roman"/>
          <w:sz w:val="28"/>
          <w:szCs w:val="28"/>
        </w:rPr>
        <w:t xml:space="preserve"> процентами </w:t>
      </w:r>
      <w:r w:rsidR="00FC6A99" w:rsidRPr="001324C1">
        <w:rPr>
          <w:rFonts w:ascii="Times New Roman" w:hAnsi="Times New Roman" w:cs="Times New Roman"/>
          <w:sz w:val="28"/>
          <w:szCs w:val="28"/>
        </w:rPr>
        <w:t xml:space="preserve">доли в уставном капитале </w:t>
      </w:r>
      <w:r w:rsidR="00103FB7" w:rsidRPr="001324C1">
        <w:rPr>
          <w:rFonts w:ascii="Times New Roman" w:hAnsi="Times New Roman" w:cs="Times New Roman"/>
          <w:sz w:val="28"/>
          <w:szCs w:val="28"/>
        </w:rPr>
        <w:t>Заявителя.</w:t>
      </w:r>
    </w:p>
    <w:p w14:paraId="4E9E6B18" w14:textId="6956A810" w:rsidR="00103FB7" w:rsidRPr="001324C1" w:rsidRDefault="00103FB7" w:rsidP="001324C1">
      <w:pPr>
        <w:tabs>
          <w:tab w:val="left" w:pos="9498"/>
        </w:tabs>
        <w:spacing w:after="0" w:line="360" w:lineRule="exact"/>
        <w:ind w:firstLine="709"/>
        <w:jc w:val="both"/>
        <w:rPr>
          <w:rFonts w:ascii="Times New Roman" w:hAnsi="Times New Roman" w:cs="Times New Roman"/>
          <w:sz w:val="28"/>
          <w:szCs w:val="28"/>
        </w:rPr>
      </w:pPr>
      <w:r w:rsidRPr="001324C1">
        <w:rPr>
          <w:rFonts w:ascii="Times New Roman" w:hAnsi="Times New Roman" w:cs="Times New Roman"/>
          <w:sz w:val="28"/>
          <w:szCs w:val="28"/>
        </w:rPr>
        <w:t>Кроме того, согласно сведениям, полученным из ЕИС, в РНП не содержится информации о Заявителе.</w:t>
      </w:r>
    </w:p>
    <w:p w14:paraId="7C22358D" w14:textId="386023EC" w:rsidR="00103FB7" w:rsidRPr="001324C1" w:rsidRDefault="00103FB7" w:rsidP="001324C1">
      <w:pPr>
        <w:tabs>
          <w:tab w:val="left" w:pos="9498"/>
        </w:tabs>
        <w:spacing w:after="0" w:line="360" w:lineRule="exact"/>
        <w:ind w:firstLine="709"/>
        <w:jc w:val="both"/>
        <w:rPr>
          <w:rFonts w:ascii="Times New Roman" w:hAnsi="Times New Roman" w:cs="Times New Roman"/>
          <w:sz w:val="28"/>
          <w:szCs w:val="28"/>
        </w:rPr>
      </w:pPr>
      <w:r w:rsidRPr="001324C1">
        <w:rPr>
          <w:rFonts w:ascii="Times New Roman" w:hAnsi="Times New Roman" w:cs="Times New Roman"/>
          <w:sz w:val="28"/>
          <w:szCs w:val="28"/>
        </w:rPr>
        <w:t xml:space="preserve">Учитывая изложенное, Комиссия приходит к выводу, что действия Оператора электронной площадки нарушают требование, установленное частью 13 статьи 24.1 Закона о контрактной системе и содержат признаки состава административного правонарушения, ответственность </w:t>
      </w:r>
      <w:proofErr w:type="gramStart"/>
      <w:r w:rsidRPr="001324C1">
        <w:rPr>
          <w:rFonts w:ascii="Times New Roman" w:hAnsi="Times New Roman" w:cs="Times New Roman"/>
          <w:sz w:val="28"/>
          <w:szCs w:val="28"/>
        </w:rPr>
        <w:t>за совершение</w:t>
      </w:r>
      <w:proofErr w:type="gramEnd"/>
      <w:r w:rsidRPr="001324C1">
        <w:rPr>
          <w:rFonts w:ascii="Times New Roman" w:hAnsi="Times New Roman" w:cs="Times New Roman"/>
          <w:sz w:val="28"/>
          <w:szCs w:val="28"/>
        </w:rPr>
        <w:t xml:space="preserve"> которого предусмотрена</w:t>
      </w:r>
      <w:r w:rsidR="001324C1" w:rsidRPr="001324C1">
        <w:rPr>
          <w:rFonts w:ascii="Times New Roman" w:hAnsi="Times New Roman" w:cs="Times New Roman"/>
          <w:sz w:val="28"/>
          <w:szCs w:val="28"/>
        </w:rPr>
        <w:t xml:space="preserve"> частью 5 статьи 7.31.1 Кодекса Российской Федерации об административных правонарушениях</w:t>
      </w:r>
    </w:p>
    <w:p w14:paraId="3ECA5534" w14:textId="4999C187" w:rsidR="00D6431C" w:rsidRPr="00D6431C" w:rsidRDefault="00103FB7" w:rsidP="001324C1">
      <w:pPr>
        <w:tabs>
          <w:tab w:val="left" w:pos="9498"/>
        </w:tabs>
        <w:spacing w:after="0" w:line="360" w:lineRule="exact"/>
        <w:ind w:firstLine="709"/>
        <w:jc w:val="both"/>
        <w:rPr>
          <w:rFonts w:ascii="Times New Roman" w:hAnsi="Times New Roman" w:cs="Times New Roman"/>
          <w:sz w:val="28"/>
          <w:szCs w:val="28"/>
        </w:rPr>
      </w:pPr>
      <w:r w:rsidRPr="001324C1">
        <w:rPr>
          <w:rFonts w:ascii="Times New Roman" w:hAnsi="Times New Roman" w:cs="Times New Roman"/>
          <w:sz w:val="28"/>
          <w:szCs w:val="28"/>
        </w:rPr>
        <w:t xml:space="preserve">На основании изложенного и руководствуясь частью 1 статьи 2, </w:t>
      </w:r>
      <w:r w:rsidRPr="001324C1">
        <w:rPr>
          <w:rFonts w:ascii="Times New Roman" w:hAnsi="Times New Roman" w:cs="Times New Roman"/>
          <w:sz w:val="28"/>
          <w:szCs w:val="28"/>
        </w:rPr>
        <w:br/>
        <w:t xml:space="preserve">пунктом 1 части 15, пунктом 2 части 22 статьи 99, частью 8 статьи 106 Закона </w:t>
      </w:r>
      <w:r w:rsidRPr="001324C1">
        <w:rPr>
          <w:rFonts w:ascii="Times New Roman" w:hAnsi="Times New Roman" w:cs="Times New Roman"/>
          <w:sz w:val="28"/>
          <w:szCs w:val="28"/>
        </w:rPr>
        <w:br/>
      </w:r>
      <w:r w:rsidRPr="00103FB7">
        <w:rPr>
          <w:rFonts w:ascii="Times New Roman" w:hAnsi="Times New Roman" w:cs="Times New Roman"/>
          <w:sz w:val="28"/>
          <w:szCs w:val="28"/>
        </w:rPr>
        <w:t>о контрактной системе, Комисси</w:t>
      </w:r>
      <w:r>
        <w:rPr>
          <w:rFonts w:ascii="Times New Roman" w:hAnsi="Times New Roman" w:cs="Times New Roman"/>
          <w:sz w:val="28"/>
          <w:szCs w:val="28"/>
        </w:rPr>
        <w:t>я</w:t>
      </w:r>
    </w:p>
    <w:p w14:paraId="4AF9275A" w14:textId="77777777" w:rsidR="00C57C1E" w:rsidRDefault="00C57C1E" w:rsidP="00DF793D">
      <w:pPr>
        <w:tabs>
          <w:tab w:val="center" w:pos="5106"/>
          <w:tab w:val="left" w:pos="6874"/>
          <w:tab w:val="left" w:pos="9498"/>
        </w:tabs>
        <w:spacing w:after="0" w:line="360" w:lineRule="exact"/>
        <w:jc w:val="center"/>
        <w:rPr>
          <w:rFonts w:ascii="Times New Roman" w:hAnsi="Times New Roman" w:cs="Times New Roman"/>
          <w:sz w:val="28"/>
          <w:szCs w:val="28"/>
        </w:rPr>
      </w:pPr>
    </w:p>
    <w:p w14:paraId="0415F150" w14:textId="4A6E9969" w:rsidR="004569DF" w:rsidRDefault="004569DF" w:rsidP="00DF793D">
      <w:pPr>
        <w:tabs>
          <w:tab w:val="center" w:pos="5106"/>
          <w:tab w:val="left" w:pos="6874"/>
          <w:tab w:val="left" w:pos="9498"/>
        </w:tabs>
        <w:spacing w:after="0" w:line="360" w:lineRule="exact"/>
        <w:jc w:val="center"/>
        <w:rPr>
          <w:rFonts w:ascii="Times New Roman" w:hAnsi="Times New Roman" w:cs="Times New Roman"/>
          <w:sz w:val="28"/>
          <w:szCs w:val="28"/>
        </w:rPr>
      </w:pPr>
      <w:r>
        <w:rPr>
          <w:rFonts w:ascii="Times New Roman" w:hAnsi="Times New Roman" w:cs="Times New Roman"/>
          <w:sz w:val="28"/>
          <w:szCs w:val="28"/>
        </w:rPr>
        <w:t>РЕШИЛА:</w:t>
      </w:r>
    </w:p>
    <w:p w14:paraId="58D73C43" w14:textId="77777777" w:rsidR="00BF2C38" w:rsidRDefault="00BF2C38" w:rsidP="00DF793D">
      <w:pPr>
        <w:tabs>
          <w:tab w:val="left" w:pos="6987"/>
          <w:tab w:val="left" w:pos="9498"/>
        </w:tabs>
        <w:spacing w:after="0" w:line="360" w:lineRule="exact"/>
        <w:ind w:firstLine="567"/>
        <w:rPr>
          <w:rFonts w:ascii="Times New Roman" w:hAnsi="Times New Roman" w:cs="Times New Roman"/>
          <w:sz w:val="28"/>
          <w:szCs w:val="28"/>
        </w:rPr>
      </w:pPr>
    </w:p>
    <w:p w14:paraId="1F9174ED" w14:textId="2E2B93AA" w:rsidR="00BE0BF3" w:rsidRPr="00BE0BF3" w:rsidRDefault="00BE0BF3" w:rsidP="00BE0BF3">
      <w:pPr>
        <w:widowControl/>
        <w:tabs>
          <w:tab w:val="left" w:pos="567"/>
          <w:tab w:val="left" w:pos="709"/>
          <w:tab w:val="left" w:pos="851"/>
        </w:tabs>
        <w:autoSpaceDE/>
        <w:autoSpaceDN/>
        <w:adjustRightInd/>
        <w:spacing w:after="0" w:line="380" w:lineRule="exact"/>
        <w:ind w:firstLine="709"/>
        <w:jc w:val="both"/>
        <w:rPr>
          <w:rFonts w:ascii="Times New Roman" w:hAnsi="Times New Roman" w:cs="Times New Roman"/>
          <w:color w:val="auto"/>
          <w:sz w:val="28"/>
          <w:szCs w:val="28"/>
        </w:rPr>
      </w:pPr>
      <w:r w:rsidRPr="00BE0BF3">
        <w:rPr>
          <w:rFonts w:ascii="Times New Roman" w:hAnsi="Times New Roman" w:cs="Times New Roman"/>
          <w:color w:val="auto"/>
          <w:sz w:val="28"/>
          <w:szCs w:val="28"/>
        </w:rPr>
        <w:t>1. Признать жалобу ООО «Индустрия5» обоснованной.</w:t>
      </w:r>
    </w:p>
    <w:p w14:paraId="2A3F5F19" w14:textId="77777777" w:rsidR="00BE0BF3" w:rsidRPr="00BE0BF3" w:rsidRDefault="00BE0BF3" w:rsidP="00BE0BF3">
      <w:pPr>
        <w:widowControl/>
        <w:tabs>
          <w:tab w:val="left" w:pos="567"/>
          <w:tab w:val="left" w:pos="709"/>
          <w:tab w:val="left" w:pos="851"/>
        </w:tabs>
        <w:autoSpaceDE/>
        <w:autoSpaceDN/>
        <w:adjustRightInd/>
        <w:spacing w:after="0" w:line="380" w:lineRule="exact"/>
        <w:ind w:firstLine="709"/>
        <w:jc w:val="both"/>
        <w:rPr>
          <w:rFonts w:ascii="Times New Roman" w:hAnsi="Times New Roman" w:cs="Times New Roman"/>
          <w:color w:val="auto"/>
          <w:sz w:val="28"/>
          <w:szCs w:val="28"/>
        </w:rPr>
      </w:pPr>
      <w:r w:rsidRPr="00BE0BF3">
        <w:rPr>
          <w:rFonts w:ascii="Times New Roman" w:hAnsi="Times New Roman" w:cs="Times New Roman"/>
          <w:color w:val="auto"/>
          <w:sz w:val="28"/>
          <w:szCs w:val="28"/>
        </w:rPr>
        <w:t>2. Признать в действиях Оператора электронной площадки нарушение части 13 статьи 24.1 Закона о контрактной системе.</w:t>
      </w:r>
    </w:p>
    <w:p w14:paraId="5C3001FF" w14:textId="2E9977A9" w:rsidR="00BE0BF3" w:rsidRPr="00BE0BF3" w:rsidRDefault="00BE0BF3" w:rsidP="00BE0BF3">
      <w:pPr>
        <w:widowControl/>
        <w:tabs>
          <w:tab w:val="left" w:pos="567"/>
          <w:tab w:val="left" w:pos="709"/>
          <w:tab w:val="left" w:pos="851"/>
        </w:tabs>
        <w:autoSpaceDE/>
        <w:autoSpaceDN/>
        <w:adjustRightInd/>
        <w:spacing w:after="0" w:line="380" w:lineRule="exact"/>
        <w:ind w:firstLine="709"/>
        <w:jc w:val="both"/>
        <w:rPr>
          <w:rFonts w:ascii="Times New Roman" w:hAnsi="Times New Roman" w:cs="Times New Roman"/>
          <w:color w:val="auto"/>
          <w:sz w:val="28"/>
          <w:szCs w:val="28"/>
        </w:rPr>
      </w:pPr>
      <w:r w:rsidRPr="00BE0BF3">
        <w:rPr>
          <w:rFonts w:ascii="Times New Roman" w:hAnsi="Times New Roman" w:cs="Times New Roman"/>
          <w:color w:val="auto"/>
          <w:sz w:val="28"/>
          <w:szCs w:val="28"/>
        </w:rPr>
        <w:t>3. Выдать Заказчику, Комиссии по осуществлению закупок, Оператору электронной площадки предписание об устранении выявленного нарушения Закона</w:t>
      </w:r>
      <w:r w:rsidR="00103FB7">
        <w:rPr>
          <w:rFonts w:ascii="Times New Roman" w:hAnsi="Times New Roman" w:cs="Times New Roman"/>
          <w:color w:val="auto"/>
          <w:sz w:val="28"/>
          <w:szCs w:val="28"/>
        </w:rPr>
        <w:br/>
      </w:r>
      <w:r w:rsidRPr="00BE0BF3">
        <w:rPr>
          <w:rFonts w:ascii="Times New Roman" w:hAnsi="Times New Roman" w:cs="Times New Roman"/>
          <w:color w:val="auto"/>
          <w:sz w:val="28"/>
          <w:szCs w:val="28"/>
        </w:rPr>
        <w:t>о контрактной системе.</w:t>
      </w:r>
    </w:p>
    <w:p w14:paraId="38C96B27" w14:textId="7AC5CCD9" w:rsidR="00BE0BF3" w:rsidRPr="00BE0BF3" w:rsidRDefault="00BE0BF3" w:rsidP="00BE0BF3">
      <w:pPr>
        <w:widowControl/>
        <w:tabs>
          <w:tab w:val="left" w:pos="567"/>
          <w:tab w:val="left" w:pos="709"/>
          <w:tab w:val="left" w:pos="851"/>
        </w:tabs>
        <w:autoSpaceDE/>
        <w:autoSpaceDN/>
        <w:adjustRightInd/>
        <w:spacing w:after="0" w:line="380" w:lineRule="exact"/>
        <w:ind w:firstLine="709"/>
        <w:jc w:val="both"/>
        <w:rPr>
          <w:rFonts w:ascii="Times New Roman" w:hAnsi="Times New Roman" w:cs="Times New Roman"/>
          <w:color w:val="auto"/>
          <w:sz w:val="28"/>
          <w:szCs w:val="28"/>
        </w:rPr>
      </w:pPr>
      <w:r w:rsidRPr="00BE0BF3">
        <w:rPr>
          <w:rFonts w:ascii="Times New Roman" w:hAnsi="Times New Roman" w:cs="Times New Roman"/>
          <w:color w:val="auto"/>
          <w:sz w:val="28"/>
          <w:szCs w:val="28"/>
        </w:rPr>
        <w:t xml:space="preserve">4. Передать материалы от </w:t>
      </w:r>
      <w:r>
        <w:rPr>
          <w:rFonts w:ascii="Times New Roman" w:hAnsi="Times New Roman" w:cs="Times New Roman"/>
          <w:color w:val="auto"/>
          <w:sz w:val="28"/>
          <w:szCs w:val="28"/>
        </w:rPr>
        <w:t>28</w:t>
      </w:r>
      <w:r w:rsidRPr="00BE0BF3">
        <w:rPr>
          <w:rFonts w:ascii="Times New Roman" w:hAnsi="Times New Roman" w:cs="Times New Roman"/>
          <w:color w:val="auto"/>
          <w:sz w:val="28"/>
          <w:szCs w:val="28"/>
        </w:rPr>
        <w:t>.</w:t>
      </w:r>
      <w:r>
        <w:rPr>
          <w:rFonts w:ascii="Times New Roman" w:hAnsi="Times New Roman" w:cs="Times New Roman"/>
          <w:color w:val="auto"/>
          <w:sz w:val="28"/>
          <w:szCs w:val="28"/>
        </w:rPr>
        <w:t>01.2025 по делу № 28/06/105-1340</w:t>
      </w:r>
      <w:r w:rsidRPr="00BE0BF3">
        <w:rPr>
          <w:rFonts w:ascii="Times New Roman" w:hAnsi="Times New Roman" w:cs="Times New Roman"/>
          <w:color w:val="auto"/>
          <w:sz w:val="28"/>
          <w:szCs w:val="28"/>
        </w:rPr>
        <w:t>/2025 соответствующему должностному лицу Управления контроля размещения государственного заказа ФАС России для рассмотрения вопроса о возбуждении дела об административном правонарушении.</w:t>
      </w:r>
    </w:p>
    <w:p w14:paraId="517AF847" w14:textId="77777777" w:rsidR="003B6BEF" w:rsidRPr="003B6BEF" w:rsidRDefault="003B6BEF" w:rsidP="00DF793D">
      <w:pPr>
        <w:spacing w:after="0" w:line="360" w:lineRule="exact"/>
        <w:ind w:firstLine="709"/>
        <w:rPr>
          <w:rFonts w:ascii="Times New Roman" w:hAnsi="Times New Roman" w:cs="Times New Roman"/>
          <w:sz w:val="28"/>
          <w:szCs w:val="28"/>
        </w:rPr>
      </w:pPr>
    </w:p>
    <w:p w14:paraId="488D6C16" w14:textId="75938DB0" w:rsidR="004569DF" w:rsidRDefault="003B6BEF" w:rsidP="00DF793D">
      <w:pPr>
        <w:spacing w:after="0" w:line="360" w:lineRule="exact"/>
        <w:ind w:firstLine="709"/>
        <w:jc w:val="both"/>
        <w:rPr>
          <w:rFonts w:ascii="Times New Roman" w:hAnsi="Times New Roman" w:cs="Times New Roman"/>
          <w:sz w:val="28"/>
          <w:szCs w:val="28"/>
        </w:rPr>
      </w:pPr>
      <w:r w:rsidRPr="003B6BEF">
        <w:rPr>
          <w:rFonts w:ascii="Times New Roman" w:hAnsi="Times New Roman" w:cs="Times New Roman"/>
          <w:sz w:val="28"/>
          <w:szCs w:val="28"/>
        </w:rPr>
        <w:t>Настоящее решение может быть обжаловано в судебном порядке в течение трех месяцев с даты его принятия.</w:t>
      </w:r>
    </w:p>
    <w:p w14:paraId="5C3B54B5" w14:textId="3F85A127" w:rsidR="000552D3" w:rsidRPr="000552D3" w:rsidRDefault="000552D3" w:rsidP="000552D3">
      <w:pPr>
        <w:spacing w:after="0"/>
        <w:rPr>
          <w:rFonts w:ascii="Times New Roman" w:hAnsi="Times New Roman" w:cs="Times New Roman"/>
          <w:sz w:val="16"/>
          <w:szCs w:val="16"/>
        </w:rPr>
      </w:pPr>
    </w:p>
    <w:sectPr w:rsidR="000552D3" w:rsidRPr="000552D3" w:rsidSect="00A24C84">
      <w:headerReference w:type="default" r:id="rId8"/>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5F7ED4" w14:textId="77777777" w:rsidR="00A23DEE" w:rsidRDefault="00A23DEE" w:rsidP="007C48EF">
      <w:pPr>
        <w:spacing w:after="0"/>
      </w:pPr>
      <w:r>
        <w:separator/>
      </w:r>
    </w:p>
  </w:endnote>
  <w:endnote w:type="continuationSeparator" w:id="0">
    <w:p w14:paraId="48E73178" w14:textId="77777777" w:rsidR="00A23DEE" w:rsidRDefault="00A23DEE" w:rsidP="007C48E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B0D9C9" w14:textId="77777777" w:rsidR="00A23DEE" w:rsidRDefault="00A23DEE" w:rsidP="007C48EF">
      <w:pPr>
        <w:spacing w:after="0"/>
      </w:pPr>
      <w:r>
        <w:separator/>
      </w:r>
    </w:p>
  </w:footnote>
  <w:footnote w:type="continuationSeparator" w:id="0">
    <w:p w14:paraId="43C65852" w14:textId="77777777" w:rsidR="00A23DEE" w:rsidRDefault="00A23DEE" w:rsidP="007C48EF">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31616657"/>
      <w:docPartObj>
        <w:docPartGallery w:val="Page Numbers (Top of Page)"/>
        <w:docPartUnique/>
      </w:docPartObj>
    </w:sdtPr>
    <w:sdtEndPr/>
    <w:sdtContent>
      <w:p w14:paraId="73AF52B4" w14:textId="77777777" w:rsidR="0022650A" w:rsidRDefault="0022650A">
        <w:pPr>
          <w:pStyle w:val="a6"/>
          <w:jc w:val="center"/>
        </w:pPr>
        <w:r>
          <w:fldChar w:fldCharType="begin"/>
        </w:r>
        <w:r>
          <w:instrText>PAGE   \* MERGEFORMAT</w:instrText>
        </w:r>
        <w:r>
          <w:fldChar w:fldCharType="separate"/>
        </w:r>
        <w:r w:rsidR="004133FC">
          <w:rPr>
            <w:noProof/>
          </w:rPr>
          <w:t>4</w:t>
        </w:r>
        <w:r>
          <w:fldChar w:fldCharType="end"/>
        </w:r>
      </w:p>
    </w:sdtContent>
  </w:sdt>
  <w:p w14:paraId="2804C8B1" w14:textId="77777777" w:rsidR="0022650A" w:rsidRDefault="0022650A">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105D60"/>
    <w:multiLevelType w:val="hybridMultilevel"/>
    <w:tmpl w:val="64962E72"/>
    <w:lvl w:ilvl="0" w:tplc="D3BA36C0">
      <w:start w:val="1"/>
      <w:numFmt w:val="decimal"/>
      <w:suff w:val="space"/>
      <w:lvlText w:val="%1)"/>
      <w:lvlJc w:val="left"/>
      <w:pPr>
        <w:ind w:left="7023"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24824506"/>
    <w:multiLevelType w:val="hybridMultilevel"/>
    <w:tmpl w:val="FFFFFFFF"/>
    <w:lvl w:ilvl="0" w:tplc="712072C6">
      <w:start w:val="1"/>
      <w:numFmt w:val="decimal"/>
      <w:suff w:val="space"/>
      <w:lvlText w:val="%1."/>
      <w:lvlJc w:val="left"/>
      <w:pPr>
        <w:ind w:left="928"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 w15:restartNumberingAfterBreak="0">
    <w:nsid w:val="4F0F80B4"/>
    <w:multiLevelType w:val="hybridMultilevel"/>
    <w:tmpl w:val="FFFFFFFF"/>
    <w:lvl w:ilvl="0" w:tplc="D1B6CEB4">
      <w:start w:val="1"/>
      <w:numFmt w:val="decimal"/>
      <w:lvlText w:val="%1)"/>
      <w:lvlJc w:val="left"/>
      <w:pPr>
        <w:ind w:left="1070" w:hanging="360"/>
      </w:pPr>
      <w:rPr>
        <w:rFonts w:cs="Times New Roman"/>
        <w:color w:val="000000"/>
        <w:sz w:val="28"/>
        <w:szCs w:val="28"/>
      </w:rPr>
    </w:lvl>
    <w:lvl w:ilvl="1" w:tplc="04190019">
      <w:start w:val="1"/>
      <w:numFmt w:val="lowerLetter"/>
      <w:lvlText w:val="%2."/>
      <w:lvlJc w:val="left"/>
      <w:pPr>
        <w:ind w:left="2499" w:hanging="360"/>
      </w:pPr>
      <w:rPr>
        <w:rFonts w:cs="Times New Roman"/>
        <w:color w:val="000000"/>
      </w:rPr>
    </w:lvl>
    <w:lvl w:ilvl="2" w:tplc="0419001B">
      <w:start w:val="1"/>
      <w:numFmt w:val="lowerRoman"/>
      <w:lvlText w:val="%3."/>
      <w:lvlJc w:val="right"/>
      <w:pPr>
        <w:ind w:left="3219" w:hanging="180"/>
      </w:pPr>
      <w:rPr>
        <w:rFonts w:cs="Times New Roman"/>
        <w:color w:val="000000"/>
      </w:rPr>
    </w:lvl>
    <w:lvl w:ilvl="3" w:tplc="D1B6CEB4">
      <w:start w:val="1"/>
      <w:numFmt w:val="decimal"/>
      <w:lvlText w:val="%4."/>
      <w:lvlJc w:val="left"/>
      <w:pPr>
        <w:ind w:left="3939" w:hanging="360"/>
      </w:pPr>
      <w:rPr>
        <w:rFonts w:cs="Times New Roman"/>
        <w:color w:val="000000"/>
      </w:rPr>
    </w:lvl>
    <w:lvl w:ilvl="4" w:tplc="04190019">
      <w:start w:val="1"/>
      <w:numFmt w:val="lowerLetter"/>
      <w:lvlText w:val="%5."/>
      <w:lvlJc w:val="left"/>
      <w:pPr>
        <w:ind w:left="4659" w:hanging="360"/>
      </w:pPr>
      <w:rPr>
        <w:rFonts w:cs="Times New Roman"/>
        <w:color w:val="000000"/>
      </w:rPr>
    </w:lvl>
    <w:lvl w:ilvl="5" w:tplc="0419001B">
      <w:start w:val="1"/>
      <w:numFmt w:val="lowerRoman"/>
      <w:lvlText w:val="%6."/>
      <w:lvlJc w:val="right"/>
      <w:pPr>
        <w:ind w:left="5379" w:hanging="180"/>
      </w:pPr>
      <w:rPr>
        <w:rFonts w:cs="Times New Roman"/>
        <w:color w:val="000000"/>
      </w:rPr>
    </w:lvl>
    <w:lvl w:ilvl="6" w:tplc="D1B6CEB4">
      <w:start w:val="1"/>
      <w:numFmt w:val="decimal"/>
      <w:lvlText w:val="%7."/>
      <w:lvlJc w:val="left"/>
      <w:pPr>
        <w:ind w:left="6099" w:hanging="360"/>
      </w:pPr>
      <w:rPr>
        <w:rFonts w:cs="Times New Roman"/>
        <w:color w:val="000000"/>
      </w:rPr>
    </w:lvl>
    <w:lvl w:ilvl="7" w:tplc="04190019">
      <w:start w:val="1"/>
      <w:numFmt w:val="lowerLetter"/>
      <w:lvlText w:val="%8."/>
      <w:lvlJc w:val="left"/>
      <w:pPr>
        <w:ind w:left="6819" w:hanging="360"/>
      </w:pPr>
      <w:rPr>
        <w:rFonts w:cs="Times New Roman"/>
        <w:color w:val="000000"/>
      </w:rPr>
    </w:lvl>
    <w:lvl w:ilvl="8" w:tplc="0419001B">
      <w:start w:val="1"/>
      <w:numFmt w:val="lowerRoman"/>
      <w:lvlText w:val="%9."/>
      <w:lvlJc w:val="right"/>
      <w:pPr>
        <w:ind w:left="7539" w:hanging="180"/>
      </w:pPr>
      <w:rPr>
        <w:rFonts w:cs="Times New Roman"/>
        <w:color w:val="000000"/>
      </w:r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087"/>
    <w:rsid w:val="00006999"/>
    <w:rsid w:val="000071DD"/>
    <w:rsid w:val="00014AE9"/>
    <w:rsid w:val="000156F5"/>
    <w:rsid w:val="00024535"/>
    <w:rsid w:val="00051EA5"/>
    <w:rsid w:val="000552D3"/>
    <w:rsid w:val="000577DD"/>
    <w:rsid w:val="00060857"/>
    <w:rsid w:val="00075413"/>
    <w:rsid w:val="000762B1"/>
    <w:rsid w:val="00077CFB"/>
    <w:rsid w:val="00091087"/>
    <w:rsid w:val="00093274"/>
    <w:rsid w:val="000B160C"/>
    <w:rsid w:val="000B23F8"/>
    <w:rsid w:val="000B5B0D"/>
    <w:rsid w:val="000C26E0"/>
    <w:rsid w:val="000D3995"/>
    <w:rsid w:val="000F5B3D"/>
    <w:rsid w:val="000F6AFA"/>
    <w:rsid w:val="0010076A"/>
    <w:rsid w:val="00102E29"/>
    <w:rsid w:val="00103FB7"/>
    <w:rsid w:val="00104009"/>
    <w:rsid w:val="001159C1"/>
    <w:rsid w:val="00121ECA"/>
    <w:rsid w:val="00122EF2"/>
    <w:rsid w:val="00127830"/>
    <w:rsid w:val="00130147"/>
    <w:rsid w:val="001324C1"/>
    <w:rsid w:val="0013481D"/>
    <w:rsid w:val="00140C33"/>
    <w:rsid w:val="00153A33"/>
    <w:rsid w:val="0015400D"/>
    <w:rsid w:val="00155CE3"/>
    <w:rsid w:val="00157C1E"/>
    <w:rsid w:val="001630BA"/>
    <w:rsid w:val="001749F4"/>
    <w:rsid w:val="001770A5"/>
    <w:rsid w:val="00177567"/>
    <w:rsid w:val="001835BB"/>
    <w:rsid w:val="00186E67"/>
    <w:rsid w:val="00193949"/>
    <w:rsid w:val="00194406"/>
    <w:rsid w:val="00194C98"/>
    <w:rsid w:val="001A1417"/>
    <w:rsid w:val="001A1B04"/>
    <w:rsid w:val="001A2D22"/>
    <w:rsid w:val="001A4C0F"/>
    <w:rsid w:val="001B08E9"/>
    <w:rsid w:val="001C0465"/>
    <w:rsid w:val="001C1243"/>
    <w:rsid w:val="001C38F3"/>
    <w:rsid w:val="001C478C"/>
    <w:rsid w:val="001D0176"/>
    <w:rsid w:val="001D273C"/>
    <w:rsid w:val="001D615D"/>
    <w:rsid w:val="001E122C"/>
    <w:rsid w:val="001E472F"/>
    <w:rsid w:val="002005ED"/>
    <w:rsid w:val="002007E8"/>
    <w:rsid w:val="002026D9"/>
    <w:rsid w:val="00217EED"/>
    <w:rsid w:val="002256CB"/>
    <w:rsid w:val="0022650A"/>
    <w:rsid w:val="0025226A"/>
    <w:rsid w:val="00264F5C"/>
    <w:rsid w:val="002700B4"/>
    <w:rsid w:val="00277379"/>
    <w:rsid w:val="0028460D"/>
    <w:rsid w:val="00285E02"/>
    <w:rsid w:val="002874D4"/>
    <w:rsid w:val="002A05FB"/>
    <w:rsid w:val="002A0941"/>
    <w:rsid w:val="002A2DAD"/>
    <w:rsid w:val="002A30B7"/>
    <w:rsid w:val="002A42B9"/>
    <w:rsid w:val="002A587E"/>
    <w:rsid w:val="002A7AC0"/>
    <w:rsid w:val="002B3087"/>
    <w:rsid w:val="002C076A"/>
    <w:rsid w:val="002C21E4"/>
    <w:rsid w:val="002E2483"/>
    <w:rsid w:val="002E2E50"/>
    <w:rsid w:val="002F66C6"/>
    <w:rsid w:val="00307E94"/>
    <w:rsid w:val="003138FF"/>
    <w:rsid w:val="00324708"/>
    <w:rsid w:val="0032643A"/>
    <w:rsid w:val="0033025C"/>
    <w:rsid w:val="003322BE"/>
    <w:rsid w:val="00337687"/>
    <w:rsid w:val="0035250B"/>
    <w:rsid w:val="00353D73"/>
    <w:rsid w:val="003565C3"/>
    <w:rsid w:val="003637DB"/>
    <w:rsid w:val="0036570C"/>
    <w:rsid w:val="00370C11"/>
    <w:rsid w:val="00374FA2"/>
    <w:rsid w:val="00376016"/>
    <w:rsid w:val="003775FA"/>
    <w:rsid w:val="0038269D"/>
    <w:rsid w:val="003873D9"/>
    <w:rsid w:val="00392643"/>
    <w:rsid w:val="00392729"/>
    <w:rsid w:val="003A0FBC"/>
    <w:rsid w:val="003A5B2E"/>
    <w:rsid w:val="003A5F93"/>
    <w:rsid w:val="003B6BEF"/>
    <w:rsid w:val="003C3B76"/>
    <w:rsid w:val="003C3E32"/>
    <w:rsid w:val="003D0B3D"/>
    <w:rsid w:val="003D0BFB"/>
    <w:rsid w:val="003D4FF1"/>
    <w:rsid w:val="003D6B0E"/>
    <w:rsid w:val="003E2440"/>
    <w:rsid w:val="003E34ED"/>
    <w:rsid w:val="003E5840"/>
    <w:rsid w:val="003E6EB9"/>
    <w:rsid w:val="003F174A"/>
    <w:rsid w:val="004133FC"/>
    <w:rsid w:val="00420458"/>
    <w:rsid w:val="00425ED1"/>
    <w:rsid w:val="00427423"/>
    <w:rsid w:val="00440FF0"/>
    <w:rsid w:val="00441B3F"/>
    <w:rsid w:val="00442926"/>
    <w:rsid w:val="00445CB8"/>
    <w:rsid w:val="00453F66"/>
    <w:rsid w:val="004569DF"/>
    <w:rsid w:val="00457D3D"/>
    <w:rsid w:val="00464623"/>
    <w:rsid w:val="00475570"/>
    <w:rsid w:val="00475A2A"/>
    <w:rsid w:val="004771C8"/>
    <w:rsid w:val="0048021D"/>
    <w:rsid w:val="00481FDC"/>
    <w:rsid w:val="00483CA1"/>
    <w:rsid w:val="004941A8"/>
    <w:rsid w:val="00496845"/>
    <w:rsid w:val="00497DD8"/>
    <w:rsid w:val="004A4F29"/>
    <w:rsid w:val="004B0EEF"/>
    <w:rsid w:val="004B509C"/>
    <w:rsid w:val="004C390C"/>
    <w:rsid w:val="004F38A5"/>
    <w:rsid w:val="005020E5"/>
    <w:rsid w:val="0050273F"/>
    <w:rsid w:val="005042BA"/>
    <w:rsid w:val="005049FB"/>
    <w:rsid w:val="00505AD4"/>
    <w:rsid w:val="005179D9"/>
    <w:rsid w:val="00525C2E"/>
    <w:rsid w:val="0053464C"/>
    <w:rsid w:val="00537913"/>
    <w:rsid w:val="00537D27"/>
    <w:rsid w:val="00542182"/>
    <w:rsid w:val="00547747"/>
    <w:rsid w:val="00550F75"/>
    <w:rsid w:val="00553B13"/>
    <w:rsid w:val="00554767"/>
    <w:rsid w:val="0056323A"/>
    <w:rsid w:val="00570069"/>
    <w:rsid w:val="00571750"/>
    <w:rsid w:val="00571C63"/>
    <w:rsid w:val="00576754"/>
    <w:rsid w:val="00581FE6"/>
    <w:rsid w:val="00585DAE"/>
    <w:rsid w:val="0059319A"/>
    <w:rsid w:val="00595507"/>
    <w:rsid w:val="005A5AAD"/>
    <w:rsid w:val="005B4469"/>
    <w:rsid w:val="005C17BB"/>
    <w:rsid w:val="005C4325"/>
    <w:rsid w:val="005D0F6A"/>
    <w:rsid w:val="005D10DD"/>
    <w:rsid w:val="005E7EAC"/>
    <w:rsid w:val="005F1E0B"/>
    <w:rsid w:val="00606D8E"/>
    <w:rsid w:val="00610F10"/>
    <w:rsid w:val="006150F2"/>
    <w:rsid w:val="00626BC5"/>
    <w:rsid w:val="00630B61"/>
    <w:rsid w:val="006311EB"/>
    <w:rsid w:val="00637710"/>
    <w:rsid w:val="0064528D"/>
    <w:rsid w:val="00646DA6"/>
    <w:rsid w:val="00667020"/>
    <w:rsid w:val="0068602C"/>
    <w:rsid w:val="0068689A"/>
    <w:rsid w:val="006907B7"/>
    <w:rsid w:val="006A06F8"/>
    <w:rsid w:val="006A4E51"/>
    <w:rsid w:val="006A5146"/>
    <w:rsid w:val="006B1EFF"/>
    <w:rsid w:val="006B4FC7"/>
    <w:rsid w:val="006B623D"/>
    <w:rsid w:val="006C1A66"/>
    <w:rsid w:val="006D1659"/>
    <w:rsid w:val="006D68F3"/>
    <w:rsid w:val="006D78A0"/>
    <w:rsid w:val="006E1936"/>
    <w:rsid w:val="006E61A1"/>
    <w:rsid w:val="006E6A17"/>
    <w:rsid w:val="006F2C86"/>
    <w:rsid w:val="006F40FB"/>
    <w:rsid w:val="007001C7"/>
    <w:rsid w:val="007070EB"/>
    <w:rsid w:val="00725960"/>
    <w:rsid w:val="007262A4"/>
    <w:rsid w:val="007278A4"/>
    <w:rsid w:val="00730B01"/>
    <w:rsid w:val="0073594E"/>
    <w:rsid w:val="00736A3F"/>
    <w:rsid w:val="007404F8"/>
    <w:rsid w:val="007446D4"/>
    <w:rsid w:val="00744BC5"/>
    <w:rsid w:val="007456F9"/>
    <w:rsid w:val="0076020A"/>
    <w:rsid w:val="0076091B"/>
    <w:rsid w:val="007613AF"/>
    <w:rsid w:val="007824C8"/>
    <w:rsid w:val="0078467C"/>
    <w:rsid w:val="007B3D24"/>
    <w:rsid w:val="007C48EF"/>
    <w:rsid w:val="007C4D94"/>
    <w:rsid w:val="007C551B"/>
    <w:rsid w:val="007E3008"/>
    <w:rsid w:val="007E7334"/>
    <w:rsid w:val="007F01D1"/>
    <w:rsid w:val="007F0F0C"/>
    <w:rsid w:val="007F248B"/>
    <w:rsid w:val="007F4BC2"/>
    <w:rsid w:val="00806C08"/>
    <w:rsid w:val="00807C61"/>
    <w:rsid w:val="008155CE"/>
    <w:rsid w:val="00824F61"/>
    <w:rsid w:val="00826162"/>
    <w:rsid w:val="0083043D"/>
    <w:rsid w:val="008362F6"/>
    <w:rsid w:val="00856BCE"/>
    <w:rsid w:val="008614A2"/>
    <w:rsid w:val="00862D3B"/>
    <w:rsid w:val="008674EA"/>
    <w:rsid w:val="008678D6"/>
    <w:rsid w:val="00872E7F"/>
    <w:rsid w:val="008773E8"/>
    <w:rsid w:val="0089234B"/>
    <w:rsid w:val="008927AC"/>
    <w:rsid w:val="008961B6"/>
    <w:rsid w:val="008A4BAD"/>
    <w:rsid w:val="008A5B4D"/>
    <w:rsid w:val="008A6DCA"/>
    <w:rsid w:val="008B0F2C"/>
    <w:rsid w:val="008B5557"/>
    <w:rsid w:val="008C37B7"/>
    <w:rsid w:val="008C7E98"/>
    <w:rsid w:val="008D31B8"/>
    <w:rsid w:val="008D3ED4"/>
    <w:rsid w:val="008F15BB"/>
    <w:rsid w:val="008F4A9C"/>
    <w:rsid w:val="008F6FC8"/>
    <w:rsid w:val="00906ABB"/>
    <w:rsid w:val="00923058"/>
    <w:rsid w:val="009269D8"/>
    <w:rsid w:val="00931C63"/>
    <w:rsid w:val="00946652"/>
    <w:rsid w:val="0094693F"/>
    <w:rsid w:val="00953178"/>
    <w:rsid w:val="00960F0A"/>
    <w:rsid w:val="0096508A"/>
    <w:rsid w:val="00975622"/>
    <w:rsid w:val="009858E2"/>
    <w:rsid w:val="00990ACF"/>
    <w:rsid w:val="009956CF"/>
    <w:rsid w:val="009A28D4"/>
    <w:rsid w:val="009A6E37"/>
    <w:rsid w:val="009A6F01"/>
    <w:rsid w:val="009B2A93"/>
    <w:rsid w:val="009C5265"/>
    <w:rsid w:val="009C5475"/>
    <w:rsid w:val="009C6D3A"/>
    <w:rsid w:val="009C70DB"/>
    <w:rsid w:val="009D52FE"/>
    <w:rsid w:val="009E3972"/>
    <w:rsid w:val="009E48CC"/>
    <w:rsid w:val="009F0D21"/>
    <w:rsid w:val="009F48E8"/>
    <w:rsid w:val="00A00027"/>
    <w:rsid w:val="00A00583"/>
    <w:rsid w:val="00A072AE"/>
    <w:rsid w:val="00A101FD"/>
    <w:rsid w:val="00A11BF7"/>
    <w:rsid w:val="00A1700F"/>
    <w:rsid w:val="00A2113E"/>
    <w:rsid w:val="00A23DEE"/>
    <w:rsid w:val="00A240BD"/>
    <w:rsid w:val="00A24C84"/>
    <w:rsid w:val="00A25785"/>
    <w:rsid w:val="00A25F75"/>
    <w:rsid w:val="00A26EE8"/>
    <w:rsid w:val="00A300F3"/>
    <w:rsid w:val="00A43228"/>
    <w:rsid w:val="00A44C40"/>
    <w:rsid w:val="00A560CE"/>
    <w:rsid w:val="00A56426"/>
    <w:rsid w:val="00A66296"/>
    <w:rsid w:val="00A66E52"/>
    <w:rsid w:val="00A70FB4"/>
    <w:rsid w:val="00A73EC5"/>
    <w:rsid w:val="00A8211B"/>
    <w:rsid w:val="00A86DEC"/>
    <w:rsid w:val="00A92878"/>
    <w:rsid w:val="00A92AE0"/>
    <w:rsid w:val="00A94F74"/>
    <w:rsid w:val="00A95AB9"/>
    <w:rsid w:val="00AA2243"/>
    <w:rsid w:val="00AA5A03"/>
    <w:rsid w:val="00AA6EB6"/>
    <w:rsid w:val="00AB74DA"/>
    <w:rsid w:val="00AD2DBF"/>
    <w:rsid w:val="00AD3682"/>
    <w:rsid w:val="00AD7021"/>
    <w:rsid w:val="00AE4AC6"/>
    <w:rsid w:val="00AE5923"/>
    <w:rsid w:val="00AE7834"/>
    <w:rsid w:val="00AF6E02"/>
    <w:rsid w:val="00B01AF7"/>
    <w:rsid w:val="00B027D6"/>
    <w:rsid w:val="00B036F5"/>
    <w:rsid w:val="00B03A02"/>
    <w:rsid w:val="00B03E0C"/>
    <w:rsid w:val="00B05EC9"/>
    <w:rsid w:val="00B15D43"/>
    <w:rsid w:val="00B243EA"/>
    <w:rsid w:val="00B24817"/>
    <w:rsid w:val="00B44148"/>
    <w:rsid w:val="00B6686D"/>
    <w:rsid w:val="00B668AE"/>
    <w:rsid w:val="00B71D42"/>
    <w:rsid w:val="00B85B2D"/>
    <w:rsid w:val="00B94EC8"/>
    <w:rsid w:val="00B9665D"/>
    <w:rsid w:val="00BA2258"/>
    <w:rsid w:val="00BA4ADD"/>
    <w:rsid w:val="00BB0DBB"/>
    <w:rsid w:val="00BB5FB2"/>
    <w:rsid w:val="00BC237F"/>
    <w:rsid w:val="00BD6B33"/>
    <w:rsid w:val="00BD708E"/>
    <w:rsid w:val="00BE0BF3"/>
    <w:rsid w:val="00BE73B2"/>
    <w:rsid w:val="00BF0AD8"/>
    <w:rsid w:val="00BF2A22"/>
    <w:rsid w:val="00BF2C38"/>
    <w:rsid w:val="00BF4D36"/>
    <w:rsid w:val="00BF5BEF"/>
    <w:rsid w:val="00C112E6"/>
    <w:rsid w:val="00C13AEF"/>
    <w:rsid w:val="00C33484"/>
    <w:rsid w:val="00C34A3C"/>
    <w:rsid w:val="00C366E1"/>
    <w:rsid w:val="00C45A15"/>
    <w:rsid w:val="00C57920"/>
    <w:rsid w:val="00C57A08"/>
    <w:rsid w:val="00C57C1E"/>
    <w:rsid w:val="00C61746"/>
    <w:rsid w:val="00C7414E"/>
    <w:rsid w:val="00C74380"/>
    <w:rsid w:val="00C913A4"/>
    <w:rsid w:val="00C926FF"/>
    <w:rsid w:val="00C93FAC"/>
    <w:rsid w:val="00C94589"/>
    <w:rsid w:val="00CA0811"/>
    <w:rsid w:val="00CA0CB1"/>
    <w:rsid w:val="00CA16F5"/>
    <w:rsid w:val="00CA1BC5"/>
    <w:rsid w:val="00CA6553"/>
    <w:rsid w:val="00CB05B0"/>
    <w:rsid w:val="00CB765B"/>
    <w:rsid w:val="00CC0DAE"/>
    <w:rsid w:val="00CC6A64"/>
    <w:rsid w:val="00CD1390"/>
    <w:rsid w:val="00CD2FBA"/>
    <w:rsid w:val="00CD4C5D"/>
    <w:rsid w:val="00CD4CD7"/>
    <w:rsid w:val="00CD75DD"/>
    <w:rsid w:val="00CE0A7E"/>
    <w:rsid w:val="00CE22AF"/>
    <w:rsid w:val="00CE4340"/>
    <w:rsid w:val="00CE66C2"/>
    <w:rsid w:val="00CF545F"/>
    <w:rsid w:val="00D028ED"/>
    <w:rsid w:val="00D13851"/>
    <w:rsid w:val="00D16970"/>
    <w:rsid w:val="00D232D8"/>
    <w:rsid w:val="00D25355"/>
    <w:rsid w:val="00D31ACA"/>
    <w:rsid w:val="00D41F26"/>
    <w:rsid w:val="00D42FE9"/>
    <w:rsid w:val="00D45173"/>
    <w:rsid w:val="00D572D6"/>
    <w:rsid w:val="00D576BB"/>
    <w:rsid w:val="00D6431C"/>
    <w:rsid w:val="00D6786B"/>
    <w:rsid w:val="00D75ACD"/>
    <w:rsid w:val="00D81C69"/>
    <w:rsid w:val="00D901B1"/>
    <w:rsid w:val="00DA0979"/>
    <w:rsid w:val="00DA6775"/>
    <w:rsid w:val="00DB5398"/>
    <w:rsid w:val="00DB6207"/>
    <w:rsid w:val="00DC26D0"/>
    <w:rsid w:val="00DC4714"/>
    <w:rsid w:val="00DD0FCF"/>
    <w:rsid w:val="00DD17F3"/>
    <w:rsid w:val="00DD5D65"/>
    <w:rsid w:val="00DF2250"/>
    <w:rsid w:val="00DF793D"/>
    <w:rsid w:val="00E0588B"/>
    <w:rsid w:val="00E11533"/>
    <w:rsid w:val="00E150A4"/>
    <w:rsid w:val="00E159D9"/>
    <w:rsid w:val="00E1671D"/>
    <w:rsid w:val="00E24668"/>
    <w:rsid w:val="00E255D3"/>
    <w:rsid w:val="00E25A9D"/>
    <w:rsid w:val="00E25F65"/>
    <w:rsid w:val="00E32B82"/>
    <w:rsid w:val="00E342FA"/>
    <w:rsid w:val="00E41B40"/>
    <w:rsid w:val="00E51049"/>
    <w:rsid w:val="00E52259"/>
    <w:rsid w:val="00E53B70"/>
    <w:rsid w:val="00E55847"/>
    <w:rsid w:val="00E64E67"/>
    <w:rsid w:val="00E64F78"/>
    <w:rsid w:val="00E94421"/>
    <w:rsid w:val="00E96505"/>
    <w:rsid w:val="00E9662A"/>
    <w:rsid w:val="00EA0629"/>
    <w:rsid w:val="00EB37E1"/>
    <w:rsid w:val="00EB42D4"/>
    <w:rsid w:val="00EB7D3A"/>
    <w:rsid w:val="00EC1256"/>
    <w:rsid w:val="00EE2467"/>
    <w:rsid w:val="00EE3957"/>
    <w:rsid w:val="00EE399D"/>
    <w:rsid w:val="00EE6B2F"/>
    <w:rsid w:val="00EE6CB7"/>
    <w:rsid w:val="00EF0136"/>
    <w:rsid w:val="00EF1D67"/>
    <w:rsid w:val="00EF4DB1"/>
    <w:rsid w:val="00F1628E"/>
    <w:rsid w:val="00F2176A"/>
    <w:rsid w:val="00F302C8"/>
    <w:rsid w:val="00F32AA8"/>
    <w:rsid w:val="00F51C38"/>
    <w:rsid w:val="00F60FBE"/>
    <w:rsid w:val="00F62AFD"/>
    <w:rsid w:val="00F7412D"/>
    <w:rsid w:val="00F74A27"/>
    <w:rsid w:val="00F74B4D"/>
    <w:rsid w:val="00F8289E"/>
    <w:rsid w:val="00F86B03"/>
    <w:rsid w:val="00F90372"/>
    <w:rsid w:val="00F9086C"/>
    <w:rsid w:val="00F9128E"/>
    <w:rsid w:val="00FA1F01"/>
    <w:rsid w:val="00FA237C"/>
    <w:rsid w:val="00FA6FC0"/>
    <w:rsid w:val="00FB133D"/>
    <w:rsid w:val="00FC41BC"/>
    <w:rsid w:val="00FC6A99"/>
    <w:rsid w:val="00FD31C8"/>
    <w:rsid w:val="00FD4CAF"/>
    <w:rsid w:val="00FE1B37"/>
    <w:rsid w:val="00FE2468"/>
    <w:rsid w:val="00FE5641"/>
    <w:rsid w:val="00FE65B7"/>
    <w:rsid w:val="00FF1D4A"/>
    <w:rsid w:val="00FF4905"/>
    <w:rsid w:val="00FF7D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FAB28"/>
  <w15:chartTrackingRefBased/>
  <w15:docId w15:val="{35C0DACF-0B14-46D5-9E5C-AA65BC5F6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C4325"/>
    <w:pPr>
      <w:widowControl w:val="0"/>
      <w:autoSpaceDE w:val="0"/>
      <w:autoSpaceDN w:val="0"/>
      <w:adjustRightInd w:val="0"/>
      <w:spacing w:after="192" w:line="240" w:lineRule="auto"/>
    </w:pPr>
    <w:rPr>
      <w:rFonts w:ascii="Calibri" w:eastAsia="Times New Roman" w:hAnsi="Calibri" w:cs="Calibri"/>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569DF"/>
    <w:pPr>
      <w:widowControl/>
      <w:autoSpaceDE/>
      <w:autoSpaceDN/>
      <w:adjustRightInd/>
      <w:spacing w:before="100" w:beforeAutospacing="1" w:after="142" w:line="276" w:lineRule="auto"/>
    </w:pPr>
    <w:rPr>
      <w:rFonts w:ascii="Times New Roman" w:hAnsi="Times New Roman" w:cs="Times New Roman"/>
      <w:color w:val="auto"/>
      <w:sz w:val="24"/>
      <w:szCs w:val="24"/>
    </w:rPr>
  </w:style>
  <w:style w:type="character" w:customStyle="1" w:styleId="a4">
    <w:name w:val="Абзац списка Знак"/>
    <w:link w:val="a5"/>
    <w:uiPriority w:val="99"/>
    <w:locked/>
    <w:rsid w:val="004569DF"/>
  </w:style>
  <w:style w:type="paragraph" w:styleId="a5">
    <w:name w:val="List Paragraph"/>
    <w:basedOn w:val="a"/>
    <w:link w:val="a4"/>
    <w:uiPriority w:val="99"/>
    <w:qFormat/>
    <w:rsid w:val="004569DF"/>
    <w:pPr>
      <w:spacing w:after="0"/>
      <w:ind w:left="720"/>
      <w:contextualSpacing/>
    </w:pPr>
    <w:rPr>
      <w:rFonts w:asciiTheme="minorHAnsi" w:eastAsiaTheme="minorHAnsi" w:hAnsiTheme="minorHAnsi" w:cstheme="minorBidi"/>
      <w:color w:val="auto"/>
      <w:lang w:eastAsia="en-US"/>
    </w:rPr>
  </w:style>
  <w:style w:type="paragraph" w:customStyle="1" w:styleId="c1e5e7e8edf2e5f0e2e0ebe01">
    <w:name w:val="Бc1еe5зe7 иe8нedтf2еe5рf0вe2аe0лebаe01"/>
    <w:basedOn w:val="a"/>
    <w:uiPriority w:val="99"/>
    <w:qFormat/>
    <w:rsid w:val="004569DF"/>
    <w:pPr>
      <w:spacing w:after="0"/>
    </w:pPr>
    <w:rPr>
      <w:rFonts w:ascii="Times New Roman" w:hAnsi="Times New Roman" w:cs="Times New Roman"/>
      <w:noProof/>
      <w:sz w:val="24"/>
      <w:szCs w:val="24"/>
    </w:rPr>
  </w:style>
  <w:style w:type="character" w:customStyle="1" w:styleId="sectioninfo">
    <w:name w:val="section__info"/>
    <w:basedOn w:val="a0"/>
    <w:rsid w:val="004569DF"/>
  </w:style>
  <w:style w:type="table" w:customStyle="1" w:styleId="4">
    <w:name w:val="Сетка таблицы4"/>
    <w:basedOn w:val="a1"/>
    <w:uiPriority w:val="39"/>
    <w:rsid w:val="004569DF"/>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7C48EF"/>
    <w:pPr>
      <w:tabs>
        <w:tab w:val="center" w:pos="4677"/>
        <w:tab w:val="right" w:pos="9355"/>
      </w:tabs>
      <w:spacing w:after="0"/>
    </w:pPr>
  </w:style>
  <w:style w:type="character" w:customStyle="1" w:styleId="a7">
    <w:name w:val="Верхний колонтитул Знак"/>
    <w:basedOn w:val="a0"/>
    <w:link w:val="a6"/>
    <w:uiPriority w:val="99"/>
    <w:rsid w:val="007C48EF"/>
    <w:rPr>
      <w:rFonts w:ascii="Calibri" w:eastAsia="Times New Roman" w:hAnsi="Calibri" w:cs="Calibri"/>
      <w:color w:val="000000"/>
      <w:lang w:eastAsia="ru-RU"/>
    </w:rPr>
  </w:style>
  <w:style w:type="paragraph" w:styleId="a8">
    <w:name w:val="footer"/>
    <w:basedOn w:val="a"/>
    <w:link w:val="a9"/>
    <w:uiPriority w:val="99"/>
    <w:unhideWhenUsed/>
    <w:rsid w:val="007C48EF"/>
    <w:pPr>
      <w:tabs>
        <w:tab w:val="center" w:pos="4677"/>
        <w:tab w:val="right" w:pos="9355"/>
      </w:tabs>
      <w:spacing w:after="0"/>
    </w:pPr>
  </w:style>
  <w:style w:type="character" w:customStyle="1" w:styleId="a9">
    <w:name w:val="Нижний колонтитул Знак"/>
    <w:basedOn w:val="a0"/>
    <w:link w:val="a8"/>
    <w:uiPriority w:val="99"/>
    <w:rsid w:val="007C48EF"/>
    <w:rPr>
      <w:rFonts w:ascii="Calibri" w:eastAsia="Times New Roman" w:hAnsi="Calibri" w:cs="Calibri"/>
      <w:color w:val="000000"/>
      <w:lang w:eastAsia="ru-RU"/>
    </w:rPr>
  </w:style>
  <w:style w:type="paragraph" w:styleId="aa">
    <w:name w:val="Balloon Text"/>
    <w:basedOn w:val="a"/>
    <w:link w:val="ab"/>
    <w:uiPriority w:val="99"/>
    <w:semiHidden/>
    <w:unhideWhenUsed/>
    <w:rsid w:val="00626BC5"/>
    <w:pPr>
      <w:spacing w:after="0"/>
    </w:pPr>
    <w:rPr>
      <w:rFonts w:ascii="Segoe UI" w:hAnsi="Segoe UI" w:cs="Segoe UI"/>
      <w:sz w:val="18"/>
      <w:szCs w:val="18"/>
    </w:rPr>
  </w:style>
  <w:style w:type="character" w:customStyle="1" w:styleId="ab">
    <w:name w:val="Текст выноски Знак"/>
    <w:basedOn w:val="a0"/>
    <w:link w:val="aa"/>
    <w:uiPriority w:val="99"/>
    <w:semiHidden/>
    <w:rsid w:val="00626BC5"/>
    <w:rPr>
      <w:rFonts w:ascii="Segoe UI" w:eastAsia="Times New Roman" w:hAnsi="Segoe UI" w:cs="Segoe UI"/>
      <w:color w:val="000000"/>
      <w:sz w:val="18"/>
      <w:szCs w:val="18"/>
      <w:lang w:eastAsia="ru-RU"/>
    </w:rPr>
  </w:style>
  <w:style w:type="paragraph" w:styleId="ac">
    <w:name w:val="No Spacing"/>
    <w:uiPriority w:val="1"/>
    <w:qFormat/>
    <w:rsid w:val="00CA16F5"/>
    <w:pPr>
      <w:spacing w:after="0" w:line="240" w:lineRule="auto"/>
    </w:pPr>
  </w:style>
  <w:style w:type="character" w:styleId="ad">
    <w:name w:val="Hyperlink"/>
    <w:basedOn w:val="a0"/>
    <w:uiPriority w:val="99"/>
    <w:unhideWhenUsed/>
    <w:rsid w:val="00127830"/>
    <w:rPr>
      <w:color w:val="0563C1" w:themeColor="hyperlink"/>
      <w:u w:val="single"/>
    </w:rPr>
  </w:style>
  <w:style w:type="table" w:customStyle="1" w:styleId="41">
    <w:name w:val="Сетка таблицы41"/>
    <w:basedOn w:val="a1"/>
    <w:uiPriority w:val="39"/>
    <w:rsid w:val="001749F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944033">
      <w:bodyDiv w:val="1"/>
      <w:marLeft w:val="0"/>
      <w:marRight w:val="0"/>
      <w:marTop w:val="0"/>
      <w:marBottom w:val="0"/>
      <w:divBdr>
        <w:top w:val="none" w:sz="0" w:space="0" w:color="auto"/>
        <w:left w:val="none" w:sz="0" w:space="0" w:color="auto"/>
        <w:bottom w:val="none" w:sz="0" w:space="0" w:color="auto"/>
        <w:right w:val="none" w:sz="0" w:space="0" w:color="auto"/>
      </w:divBdr>
    </w:div>
    <w:div w:id="174423886">
      <w:bodyDiv w:val="1"/>
      <w:marLeft w:val="0"/>
      <w:marRight w:val="0"/>
      <w:marTop w:val="0"/>
      <w:marBottom w:val="0"/>
      <w:divBdr>
        <w:top w:val="none" w:sz="0" w:space="0" w:color="auto"/>
        <w:left w:val="none" w:sz="0" w:space="0" w:color="auto"/>
        <w:bottom w:val="none" w:sz="0" w:space="0" w:color="auto"/>
        <w:right w:val="none" w:sz="0" w:space="0" w:color="auto"/>
      </w:divBdr>
    </w:div>
    <w:div w:id="231744892">
      <w:bodyDiv w:val="1"/>
      <w:marLeft w:val="0"/>
      <w:marRight w:val="0"/>
      <w:marTop w:val="0"/>
      <w:marBottom w:val="0"/>
      <w:divBdr>
        <w:top w:val="none" w:sz="0" w:space="0" w:color="auto"/>
        <w:left w:val="none" w:sz="0" w:space="0" w:color="auto"/>
        <w:bottom w:val="none" w:sz="0" w:space="0" w:color="auto"/>
        <w:right w:val="none" w:sz="0" w:space="0" w:color="auto"/>
      </w:divBdr>
    </w:div>
    <w:div w:id="331641397">
      <w:bodyDiv w:val="1"/>
      <w:marLeft w:val="0"/>
      <w:marRight w:val="0"/>
      <w:marTop w:val="0"/>
      <w:marBottom w:val="0"/>
      <w:divBdr>
        <w:top w:val="none" w:sz="0" w:space="0" w:color="auto"/>
        <w:left w:val="none" w:sz="0" w:space="0" w:color="auto"/>
        <w:bottom w:val="none" w:sz="0" w:space="0" w:color="auto"/>
        <w:right w:val="none" w:sz="0" w:space="0" w:color="auto"/>
      </w:divBdr>
    </w:div>
    <w:div w:id="405300421">
      <w:bodyDiv w:val="1"/>
      <w:marLeft w:val="0"/>
      <w:marRight w:val="0"/>
      <w:marTop w:val="0"/>
      <w:marBottom w:val="0"/>
      <w:divBdr>
        <w:top w:val="none" w:sz="0" w:space="0" w:color="auto"/>
        <w:left w:val="none" w:sz="0" w:space="0" w:color="auto"/>
        <w:bottom w:val="none" w:sz="0" w:space="0" w:color="auto"/>
        <w:right w:val="none" w:sz="0" w:space="0" w:color="auto"/>
      </w:divBdr>
    </w:div>
    <w:div w:id="414129488">
      <w:bodyDiv w:val="1"/>
      <w:marLeft w:val="0"/>
      <w:marRight w:val="0"/>
      <w:marTop w:val="0"/>
      <w:marBottom w:val="0"/>
      <w:divBdr>
        <w:top w:val="none" w:sz="0" w:space="0" w:color="auto"/>
        <w:left w:val="none" w:sz="0" w:space="0" w:color="auto"/>
        <w:bottom w:val="none" w:sz="0" w:space="0" w:color="auto"/>
        <w:right w:val="none" w:sz="0" w:space="0" w:color="auto"/>
      </w:divBdr>
    </w:div>
    <w:div w:id="497885150">
      <w:bodyDiv w:val="1"/>
      <w:marLeft w:val="0"/>
      <w:marRight w:val="0"/>
      <w:marTop w:val="0"/>
      <w:marBottom w:val="0"/>
      <w:divBdr>
        <w:top w:val="none" w:sz="0" w:space="0" w:color="auto"/>
        <w:left w:val="none" w:sz="0" w:space="0" w:color="auto"/>
        <w:bottom w:val="none" w:sz="0" w:space="0" w:color="auto"/>
        <w:right w:val="none" w:sz="0" w:space="0" w:color="auto"/>
      </w:divBdr>
      <w:divsChild>
        <w:div w:id="1673293045">
          <w:marLeft w:val="0"/>
          <w:marRight w:val="0"/>
          <w:marTop w:val="0"/>
          <w:marBottom w:val="0"/>
          <w:divBdr>
            <w:top w:val="none" w:sz="0" w:space="0" w:color="auto"/>
            <w:left w:val="none" w:sz="0" w:space="0" w:color="auto"/>
            <w:bottom w:val="none" w:sz="0" w:space="0" w:color="auto"/>
            <w:right w:val="none" w:sz="0" w:space="0" w:color="auto"/>
          </w:divBdr>
        </w:div>
      </w:divsChild>
    </w:div>
    <w:div w:id="612714185">
      <w:bodyDiv w:val="1"/>
      <w:marLeft w:val="0"/>
      <w:marRight w:val="0"/>
      <w:marTop w:val="0"/>
      <w:marBottom w:val="0"/>
      <w:divBdr>
        <w:top w:val="none" w:sz="0" w:space="0" w:color="auto"/>
        <w:left w:val="none" w:sz="0" w:space="0" w:color="auto"/>
        <w:bottom w:val="none" w:sz="0" w:space="0" w:color="auto"/>
        <w:right w:val="none" w:sz="0" w:space="0" w:color="auto"/>
      </w:divBdr>
    </w:div>
    <w:div w:id="657154924">
      <w:bodyDiv w:val="1"/>
      <w:marLeft w:val="0"/>
      <w:marRight w:val="0"/>
      <w:marTop w:val="0"/>
      <w:marBottom w:val="0"/>
      <w:divBdr>
        <w:top w:val="none" w:sz="0" w:space="0" w:color="auto"/>
        <w:left w:val="none" w:sz="0" w:space="0" w:color="auto"/>
        <w:bottom w:val="none" w:sz="0" w:space="0" w:color="auto"/>
        <w:right w:val="none" w:sz="0" w:space="0" w:color="auto"/>
      </w:divBdr>
    </w:div>
    <w:div w:id="687146326">
      <w:bodyDiv w:val="1"/>
      <w:marLeft w:val="0"/>
      <w:marRight w:val="0"/>
      <w:marTop w:val="0"/>
      <w:marBottom w:val="0"/>
      <w:divBdr>
        <w:top w:val="none" w:sz="0" w:space="0" w:color="auto"/>
        <w:left w:val="none" w:sz="0" w:space="0" w:color="auto"/>
        <w:bottom w:val="none" w:sz="0" w:space="0" w:color="auto"/>
        <w:right w:val="none" w:sz="0" w:space="0" w:color="auto"/>
      </w:divBdr>
    </w:div>
    <w:div w:id="769815579">
      <w:bodyDiv w:val="1"/>
      <w:marLeft w:val="0"/>
      <w:marRight w:val="0"/>
      <w:marTop w:val="0"/>
      <w:marBottom w:val="0"/>
      <w:divBdr>
        <w:top w:val="none" w:sz="0" w:space="0" w:color="auto"/>
        <w:left w:val="none" w:sz="0" w:space="0" w:color="auto"/>
        <w:bottom w:val="none" w:sz="0" w:space="0" w:color="auto"/>
        <w:right w:val="none" w:sz="0" w:space="0" w:color="auto"/>
      </w:divBdr>
    </w:div>
    <w:div w:id="796338893">
      <w:bodyDiv w:val="1"/>
      <w:marLeft w:val="0"/>
      <w:marRight w:val="0"/>
      <w:marTop w:val="0"/>
      <w:marBottom w:val="0"/>
      <w:divBdr>
        <w:top w:val="none" w:sz="0" w:space="0" w:color="auto"/>
        <w:left w:val="none" w:sz="0" w:space="0" w:color="auto"/>
        <w:bottom w:val="none" w:sz="0" w:space="0" w:color="auto"/>
        <w:right w:val="none" w:sz="0" w:space="0" w:color="auto"/>
      </w:divBdr>
    </w:div>
    <w:div w:id="805007474">
      <w:bodyDiv w:val="1"/>
      <w:marLeft w:val="0"/>
      <w:marRight w:val="0"/>
      <w:marTop w:val="0"/>
      <w:marBottom w:val="0"/>
      <w:divBdr>
        <w:top w:val="none" w:sz="0" w:space="0" w:color="auto"/>
        <w:left w:val="none" w:sz="0" w:space="0" w:color="auto"/>
        <w:bottom w:val="none" w:sz="0" w:space="0" w:color="auto"/>
        <w:right w:val="none" w:sz="0" w:space="0" w:color="auto"/>
      </w:divBdr>
    </w:div>
    <w:div w:id="826554098">
      <w:bodyDiv w:val="1"/>
      <w:marLeft w:val="0"/>
      <w:marRight w:val="0"/>
      <w:marTop w:val="0"/>
      <w:marBottom w:val="0"/>
      <w:divBdr>
        <w:top w:val="none" w:sz="0" w:space="0" w:color="auto"/>
        <w:left w:val="none" w:sz="0" w:space="0" w:color="auto"/>
        <w:bottom w:val="none" w:sz="0" w:space="0" w:color="auto"/>
        <w:right w:val="none" w:sz="0" w:space="0" w:color="auto"/>
      </w:divBdr>
    </w:div>
    <w:div w:id="830826563">
      <w:bodyDiv w:val="1"/>
      <w:marLeft w:val="0"/>
      <w:marRight w:val="0"/>
      <w:marTop w:val="0"/>
      <w:marBottom w:val="0"/>
      <w:divBdr>
        <w:top w:val="none" w:sz="0" w:space="0" w:color="auto"/>
        <w:left w:val="none" w:sz="0" w:space="0" w:color="auto"/>
        <w:bottom w:val="none" w:sz="0" w:space="0" w:color="auto"/>
        <w:right w:val="none" w:sz="0" w:space="0" w:color="auto"/>
      </w:divBdr>
    </w:div>
    <w:div w:id="842621730">
      <w:bodyDiv w:val="1"/>
      <w:marLeft w:val="0"/>
      <w:marRight w:val="0"/>
      <w:marTop w:val="0"/>
      <w:marBottom w:val="0"/>
      <w:divBdr>
        <w:top w:val="none" w:sz="0" w:space="0" w:color="auto"/>
        <w:left w:val="none" w:sz="0" w:space="0" w:color="auto"/>
        <w:bottom w:val="none" w:sz="0" w:space="0" w:color="auto"/>
        <w:right w:val="none" w:sz="0" w:space="0" w:color="auto"/>
      </w:divBdr>
    </w:div>
    <w:div w:id="959803948">
      <w:bodyDiv w:val="1"/>
      <w:marLeft w:val="0"/>
      <w:marRight w:val="0"/>
      <w:marTop w:val="0"/>
      <w:marBottom w:val="0"/>
      <w:divBdr>
        <w:top w:val="none" w:sz="0" w:space="0" w:color="auto"/>
        <w:left w:val="none" w:sz="0" w:space="0" w:color="auto"/>
        <w:bottom w:val="none" w:sz="0" w:space="0" w:color="auto"/>
        <w:right w:val="none" w:sz="0" w:space="0" w:color="auto"/>
      </w:divBdr>
    </w:div>
    <w:div w:id="1025205318">
      <w:bodyDiv w:val="1"/>
      <w:marLeft w:val="0"/>
      <w:marRight w:val="0"/>
      <w:marTop w:val="0"/>
      <w:marBottom w:val="0"/>
      <w:divBdr>
        <w:top w:val="none" w:sz="0" w:space="0" w:color="auto"/>
        <w:left w:val="none" w:sz="0" w:space="0" w:color="auto"/>
        <w:bottom w:val="none" w:sz="0" w:space="0" w:color="auto"/>
        <w:right w:val="none" w:sz="0" w:space="0" w:color="auto"/>
      </w:divBdr>
    </w:div>
    <w:div w:id="1030645092">
      <w:bodyDiv w:val="1"/>
      <w:marLeft w:val="0"/>
      <w:marRight w:val="0"/>
      <w:marTop w:val="0"/>
      <w:marBottom w:val="0"/>
      <w:divBdr>
        <w:top w:val="none" w:sz="0" w:space="0" w:color="auto"/>
        <w:left w:val="none" w:sz="0" w:space="0" w:color="auto"/>
        <w:bottom w:val="none" w:sz="0" w:space="0" w:color="auto"/>
        <w:right w:val="none" w:sz="0" w:space="0" w:color="auto"/>
      </w:divBdr>
    </w:div>
    <w:div w:id="1042096940">
      <w:bodyDiv w:val="1"/>
      <w:marLeft w:val="0"/>
      <w:marRight w:val="0"/>
      <w:marTop w:val="0"/>
      <w:marBottom w:val="0"/>
      <w:divBdr>
        <w:top w:val="none" w:sz="0" w:space="0" w:color="auto"/>
        <w:left w:val="none" w:sz="0" w:space="0" w:color="auto"/>
        <w:bottom w:val="none" w:sz="0" w:space="0" w:color="auto"/>
        <w:right w:val="none" w:sz="0" w:space="0" w:color="auto"/>
      </w:divBdr>
    </w:div>
    <w:div w:id="1070420465">
      <w:bodyDiv w:val="1"/>
      <w:marLeft w:val="0"/>
      <w:marRight w:val="0"/>
      <w:marTop w:val="0"/>
      <w:marBottom w:val="0"/>
      <w:divBdr>
        <w:top w:val="none" w:sz="0" w:space="0" w:color="auto"/>
        <w:left w:val="none" w:sz="0" w:space="0" w:color="auto"/>
        <w:bottom w:val="none" w:sz="0" w:space="0" w:color="auto"/>
        <w:right w:val="none" w:sz="0" w:space="0" w:color="auto"/>
      </w:divBdr>
    </w:div>
    <w:div w:id="1104350186">
      <w:bodyDiv w:val="1"/>
      <w:marLeft w:val="0"/>
      <w:marRight w:val="0"/>
      <w:marTop w:val="0"/>
      <w:marBottom w:val="0"/>
      <w:divBdr>
        <w:top w:val="none" w:sz="0" w:space="0" w:color="auto"/>
        <w:left w:val="none" w:sz="0" w:space="0" w:color="auto"/>
        <w:bottom w:val="none" w:sz="0" w:space="0" w:color="auto"/>
        <w:right w:val="none" w:sz="0" w:space="0" w:color="auto"/>
      </w:divBdr>
    </w:div>
    <w:div w:id="1116758114">
      <w:bodyDiv w:val="1"/>
      <w:marLeft w:val="0"/>
      <w:marRight w:val="0"/>
      <w:marTop w:val="0"/>
      <w:marBottom w:val="0"/>
      <w:divBdr>
        <w:top w:val="none" w:sz="0" w:space="0" w:color="auto"/>
        <w:left w:val="none" w:sz="0" w:space="0" w:color="auto"/>
        <w:bottom w:val="none" w:sz="0" w:space="0" w:color="auto"/>
        <w:right w:val="none" w:sz="0" w:space="0" w:color="auto"/>
      </w:divBdr>
    </w:div>
    <w:div w:id="1256475453">
      <w:bodyDiv w:val="1"/>
      <w:marLeft w:val="0"/>
      <w:marRight w:val="0"/>
      <w:marTop w:val="0"/>
      <w:marBottom w:val="0"/>
      <w:divBdr>
        <w:top w:val="none" w:sz="0" w:space="0" w:color="auto"/>
        <w:left w:val="none" w:sz="0" w:space="0" w:color="auto"/>
        <w:bottom w:val="none" w:sz="0" w:space="0" w:color="auto"/>
        <w:right w:val="none" w:sz="0" w:space="0" w:color="auto"/>
      </w:divBdr>
    </w:div>
    <w:div w:id="1524398922">
      <w:bodyDiv w:val="1"/>
      <w:marLeft w:val="0"/>
      <w:marRight w:val="0"/>
      <w:marTop w:val="0"/>
      <w:marBottom w:val="0"/>
      <w:divBdr>
        <w:top w:val="none" w:sz="0" w:space="0" w:color="auto"/>
        <w:left w:val="none" w:sz="0" w:space="0" w:color="auto"/>
        <w:bottom w:val="none" w:sz="0" w:space="0" w:color="auto"/>
        <w:right w:val="none" w:sz="0" w:space="0" w:color="auto"/>
      </w:divBdr>
    </w:div>
    <w:div w:id="1547715870">
      <w:bodyDiv w:val="1"/>
      <w:marLeft w:val="0"/>
      <w:marRight w:val="0"/>
      <w:marTop w:val="0"/>
      <w:marBottom w:val="0"/>
      <w:divBdr>
        <w:top w:val="none" w:sz="0" w:space="0" w:color="auto"/>
        <w:left w:val="none" w:sz="0" w:space="0" w:color="auto"/>
        <w:bottom w:val="none" w:sz="0" w:space="0" w:color="auto"/>
        <w:right w:val="none" w:sz="0" w:space="0" w:color="auto"/>
      </w:divBdr>
    </w:div>
    <w:div w:id="1563831550">
      <w:bodyDiv w:val="1"/>
      <w:marLeft w:val="0"/>
      <w:marRight w:val="0"/>
      <w:marTop w:val="0"/>
      <w:marBottom w:val="0"/>
      <w:divBdr>
        <w:top w:val="none" w:sz="0" w:space="0" w:color="auto"/>
        <w:left w:val="none" w:sz="0" w:space="0" w:color="auto"/>
        <w:bottom w:val="none" w:sz="0" w:space="0" w:color="auto"/>
        <w:right w:val="none" w:sz="0" w:space="0" w:color="auto"/>
      </w:divBdr>
    </w:div>
    <w:div w:id="1572764513">
      <w:bodyDiv w:val="1"/>
      <w:marLeft w:val="0"/>
      <w:marRight w:val="0"/>
      <w:marTop w:val="0"/>
      <w:marBottom w:val="0"/>
      <w:divBdr>
        <w:top w:val="none" w:sz="0" w:space="0" w:color="auto"/>
        <w:left w:val="none" w:sz="0" w:space="0" w:color="auto"/>
        <w:bottom w:val="none" w:sz="0" w:space="0" w:color="auto"/>
        <w:right w:val="none" w:sz="0" w:space="0" w:color="auto"/>
      </w:divBdr>
    </w:div>
    <w:div w:id="1615480442">
      <w:bodyDiv w:val="1"/>
      <w:marLeft w:val="0"/>
      <w:marRight w:val="0"/>
      <w:marTop w:val="0"/>
      <w:marBottom w:val="0"/>
      <w:divBdr>
        <w:top w:val="none" w:sz="0" w:space="0" w:color="auto"/>
        <w:left w:val="none" w:sz="0" w:space="0" w:color="auto"/>
        <w:bottom w:val="none" w:sz="0" w:space="0" w:color="auto"/>
        <w:right w:val="none" w:sz="0" w:space="0" w:color="auto"/>
      </w:divBdr>
    </w:div>
    <w:div w:id="1641957728">
      <w:bodyDiv w:val="1"/>
      <w:marLeft w:val="0"/>
      <w:marRight w:val="0"/>
      <w:marTop w:val="0"/>
      <w:marBottom w:val="0"/>
      <w:divBdr>
        <w:top w:val="none" w:sz="0" w:space="0" w:color="auto"/>
        <w:left w:val="none" w:sz="0" w:space="0" w:color="auto"/>
        <w:bottom w:val="none" w:sz="0" w:space="0" w:color="auto"/>
        <w:right w:val="none" w:sz="0" w:space="0" w:color="auto"/>
      </w:divBdr>
    </w:div>
    <w:div w:id="1724981386">
      <w:bodyDiv w:val="1"/>
      <w:marLeft w:val="0"/>
      <w:marRight w:val="0"/>
      <w:marTop w:val="0"/>
      <w:marBottom w:val="0"/>
      <w:divBdr>
        <w:top w:val="none" w:sz="0" w:space="0" w:color="auto"/>
        <w:left w:val="none" w:sz="0" w:space="0" w:color="auto"/>
        <w:bottom w:val="none" w:sz="0" w:space="0" w:color="auto"/>
        <w:right w:val="none" w:sz="0" w:space="0" w:color="auto"/>
      </w:divBdr>
      <w:divsChild>
        <w:div w:id="557012617">
          <w:marLeft w:val="0"/>
          <w:marRight w:val="0"/>
          <w:marTop w:val="0"/>
          <w:marBottom w:val="0"/>
          <w:divBdr>
            <w:top w:val="none" w:sz="0" w:space="0" w:color="auto"/>
            <w:left w:val="none" w:sz="0" w:space="0" w:color="auto"/>
            <w:bottom w:val="none" w:sz="0" w:space="0" w:color="auto"/>
            <w:right w:val="none" w:sz="0" w:space="0" w:color="auto"/>
          </w:divBdr>
        </w:div>
      </w:divsChild>
    </w:div>
    <w:div w:id="1817647247">
      <w:bodyDiv w:val="1"/>
      <w:marLeft w:val="0"/>
      <w:marRight w:val="0"/>
      <w:marTop w:val="0"/>
      <w:marBottom w:val="0"/>
      <w:divBdr>
        <w:top w:val="none" w:sz="0" w:space="0" w:color="auto"/>
        <w:left w:val="none" w:sz="0" w:space="0" w:color="auto"/>
        <w:bottom w:val="none" w:sz="0" w:space="0" w:color="auto"/>
        <w:right w:val="none" w:sz="0" w:space="0" w:color="auto"/>
      </w:divBdr>
    </w:div>
    <w:div w:id="1933658343">
      <w:bodyDiv w:val="1"/>
      <w:marLeft w:val="0"/>
      <w:marRight w:val="0"/>
      <w:marTop w:val="0"/>
      <w:marBottom w:val="0"/>
      <w:divBdr>
        <w:top w:val="none" w:sz="0" w:space="0" w:color="auto"/>
        <w:left w:val="none" w:sz="0" w:space="0" w:color="auto"/>
        <w:bottom w:val="none" w:sz="0" w:space="0" w:color="auto"/>
        <w:right w:val="none" w:sz="0" w:space="0" w:color="auto"/>
      </w:divBdr>
    </w:div>
    <w:div w:id="1984002734">
      <w:bodyDiv w:val="1"/>
      <w:marLeft w:val="0"/>
      <w:marRight w:val="0"/>
      <w:marTop w:val="0"/>
      <w:marBottom w:val="0"/>
      <w:divBdr>
        <w:top w:val="none" w:sz="0" w:space="0" w:color="auto"/>
        <w:left w:val="none" w:sz="0" w:space="0" w:color="auto"/>
        <w:bottom w:val="none" w:sz="0" w:space="0" w:color="auto"/>
        <w:right w:val="none" w:sz="0" w:space="0" w:color="auto"/>
      </w:divBdr>
    </w:div>
    <w:div w:id="2080132106">
      <w:bodyDiv w:val="1"/>
      <w:marLeft w:val="0"/>
      <w:marRight w:val="0"/>
      <w:marTop w:val="0"/>
      <w:marBottom w:val="0"/>
      <w:divBdr>
        <w:top w:val="none" w:sz="0" w:space="0" w:color="auto"/>
        <w:left w:val="none" w:sz="0" w:space="0" w:color="auto"/>
        <w:bottom w:val="none" w:sz="0" w:space="0" w:color="auto"/>
        <w:right w:val="none" w:sz="0" w:space="0" w:color="auto"/>
      </w:divBdr>
      <w:divsChild>
        <w:div w:id="1311011721">
          <w:marLeft w:val="0"/>
          <w:marRight w:val="0"/>
          <w:marTop w:val="0"/>
          <w:marBottom w:val="0"/>
          <w:divBdr>
            <w:top w:val="none" w:sz="0" w:space="0" w:color="auto"/>
            <w:left w:val="none" w:sz="0" w:space="0" w:color="auto"/>
            <w:bottom w:val="none" w:sz="0" w:space="0" w:color="auto"/>
            <w:right w:val="none" w:sz="0" w:space="0" w:color="auto"/>
          </w:divBdr>
        </w:div>
      </w:divsChild>
    </w:div>
    <w:div w:id="2096128730">
      <w:bodyDiv w:val="1"/>
      <w:marLeft w:val="0"/>
      <w:marRight w:val="0"/>
      <w:marTop w:val="0"/>
      <w:marBottom w:val="0"/>
      <w:divBdr>
        <w:top w:val="none" w:sz="0" w:space="0" w:color="auto"/>
        <w:left w:val="none" w:sz="0" w:space="0" w:color="auto"/>
        <w:bottom w:val="none" w:sz="0" w:space="0" w:color="auto"/>
        <w:right w:val="none" w:sz="0" w:space="0" w:color="auto"/>
      </w:divBdr>
    </w:div>
    <w:div w:id="2105689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E1113B-4DA6-45CF-9FD0-0B24F79631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1267</Words>
  <Characters>7222</Characters>
  <Application>Microsoft Office Word</Application>
  <DocSecurity>0</DocSecurity>
  <Lines>60</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Хачатурянц Арсен Ашотович</dc:creator>
  <cp:keywords/>
  <dc:description/>
  <cp:lastModifiedBy>Костикина Кристина Владимировна</cp:lastModifiedBy>
  <cp:revision>2</cp:revision>
  <cp:lastPrinted>2025-01-31T12:18:00Z</cp:lastPrinted>
  <dcterms:created xsi:type="dcterms:W3CDTF">2025-01-31T19:37:00Z</dcterms:created>
  <dcterms:modified xsi:type="dcterms:W3CDTF">2025-01-31T19:37:00Z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-2080431798</vt:i4>
  </property>
</Properties>
</file>