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14" w:type="dxa"/>
        <w:tblLayout w:type="fixed"/>
        <w:tblLook w:val="0000" w:firstRow="0" w:lastRow="0" w:firstColumn="0" w:lastColumn="0" w:noHBand="0" w:noVBand="0"/>
      </w:tblPr>
      <w:tblGrid>
        <w:gridCol w:w="653"/>
        <w:gridCol w:w="1723"/>
        <w:gridCol w:w="426"/>
        <w:gridCol w:w="2435"/>
        <w:gridCol w:w="5077"/>
      </w:tblGrid>
      <w:tr w:rsidR="00101E82" w:rsidRPr="00101E82" w14:paraId="4F493889" w14:textId="77777777" w:rsidTr="00D867BB">
        <w:trPr>
          <w:trHeight w:val="2344"/>
        </w:trPr>
        <w:tc>
          <w:tcPr>
            <w:tcW w:w="5237" w:type="dxa"/>
            <w:gridSpan w:val="4"/>
          </w:tcPr>
          <w:p w14:paraId="7AF84CD9" w14:textId="77777777" w:rsidR="00855EC6" w:rsidRPr="00101E82" w:rsidRDefault="00855EC6">
            <w:pPr>
              <w:pStyle w:val="a4"/>
            </w:pPr>
            <w:r w:rsidRPr="00101E82">
              <w:rPr>
                <w:noProof/>
              </w:rPr>
              <w:drawing>
                <wp:inline distT="0" distB="0" distL="0" distR="0" wp14:anchorId="74B72819" wp14:editId="318A4470">
                  <wp:extent cx="609600" cy="685800"/>
                  <wp:effectExtent l="0" t="0" r="0" b="0"/>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inline>
              </w:drawing>
            </w:r>
          </w:p>
          <w:p w14:paraId="22A92036" w14:textId="77777777" w:rsidR="00855EC6" w:rsidRPr="00101E82" w:rsidRDefault="00855EC6">
            <w:pPr>
              <w:pStyle w:val="a4"/>
              <w:rPr>
                <w:sz w:val="6"/>
                <w:szCs w:val="6"/>
              </w:rPr>
            </w:pPr>
          </w:p>
          <w:p w14:paraId="4D45895D" w14:textId="77777777" w:rsidR="009F329B" w:rsidRPr="00101E82" w:rsidRDefault="00CB51AE">
            <w:pPr>
              <w:pStyle w:val="a4"/>
            </w:pPr>
            <w:r w:rsidRPr="00101E82">
              <w:fldChar w:fldCharType="begin"/>
            </w:r>
            <w:r w:rsidR="00C67944" w:rsidRPr="00101E82">
              <w:instrText xml:space="preserve"> SEQ CHAPTER \h \r 1</w:instrText>
            </w:r>
            <w:r w:rsidRPr="00101E82">
              <w:fldChar w:fldCharType="end"/>
            </w:r>
            <w:r w:rsidRPr="00101E82">
              <w:rPr>
                <w:sz w:val="16"/>
              </w:rPr>
              <w:fldChar w:fldCharType="begin"/>
            </w:r>
            <w:r w:rsidR="00C67944" w:rsidRPr="00101E82">
              <w:rPr>
                <w:sz w:val="16"/>
              </w:rPr>
              <w:instrText xml:space="preserve"> SEQ CHAPTER \h \r 1</w:instrText>
            </w:r>
            <w:r w:rsidRPr="00101E82">
              <w:rPr>
                <w:sz w:val="16"/>
              </w:rPr>
              <w:fldChar w:fldCharType="end"/>
            </w:r>
            <w:r w:rsidR="009F329B" w:rsidRPr="00101E82">
              <w:t>ФЕДЕРАЛЬНАЯ</w:t>
            </w:r>
            <w:r w:rsidR="009F329B" w:rsidRPr="00101E82">
              <w:br/>
              <w:t>АНТИМОНОПОЛЬНАЯ СЛУЖБА</w:t>
            </w:r>
          </w:p>
          <w:p w14:paraId="7FB39524" w14:textId="77777777" w:rsidR="009F329B" w:rsidRPr="00101E82" w:rsidRDefault="009F329B">
            <w:pPr>
              <w:jc w:val="center"/>
              <w:rPr>
                <w:b/>
                <w:bCs/>
                <w:sz w:val="12"/>
              </w:rPr>
            </w:pPr>
          </w:p>
          <w:p w14:paraId="276D768C" w14:textId="77777777" w:rsidR="009F329B" w:rsidRPr="00101E82" w:rsidRDefault="009F329B">
            <w:pPr>
              <w:jc w:val="center"/>
              <w:rPr>
                <w:b/>
                <w:bCs/>
                <w:sz w:val="26"/>
              </w:rPr>
            </w:pPr>
            <w:r w:rsidRPr="00101E82">
              <w:rPr>
                <w:b/>
                <w:bCs/>
                <w:sz w:val="26"/>
              </w:rPr>
              <w:t>УПРАВЛЕНИЕ</w:t>
            </w:r>
          </w:p>
          <w:p w14:paraId="2D69A510" w14:textId="77777777" w:rsidR="00E17667" w:rsidRPr="00101E82" w:rsidRDefault="00E17667">
            <w:pPr>
              <w:jc w:val="center"/>
              <w:rPr>
                <w:b/>
                <w:bCs/>
                <w:sz w:val="25"/>
                <w:szCs w:val="25"/>
              </w:rPr>
            </w:pPr>
            <w:r w:rsidRPr="00101E82">
              <w:rPr>
                <w:b/>
                <w:bCs/>
                <w:sz w:val="25"/>
                <w:szCs w:val="25"/>
              </w:rPr>
              <w:t>Федеральной антимонопольной службы</w:t>
            </w:r>
          </w:p>
          <w:p w14:paraId="48EE263C" w14:textId="77777777" w:rsidR="009F329B" w:rsidRPr="00101E82" w:rsidRDefault="009F329B">
            <w:pPr>
              <w:jc w:val="center"/>
              <w:rPr>
                <w:b/>
                <w:bCs/>
                <w:sz w:val="25"/>
                <w:szCs w:val="25"/>
              </w:rPr>
            </w:pPr>
            <w:r w:rsidRPr="00101E82">
              <w:rPr>
                <w:b/>
                <w:bCs/>
                <w:sz w:val="25"/>
                <w:szCs w:val="25"/>
              </w:rPr>
              <w:t>по Ямало-Ненецкому</w:t>
            </w:r>
            <w:r w:rsidR="00A816FA" w:rsidRPr="00101E82">
              <w:rPr>
                <w:b/>
                <w:bCs/>
                <w:sz w:val="25"/>
                <w:szCs w:val="25"/>
              </w:rPr>
              <w:t xml:space="preserve"> </w:t>
            </w:r>
            <w:r w:rsidRPr="00101E82">
              <w:rPr>
                <w:b/>
                <w:bCs/>
                <w:sz w:val="25"/>
                <w:szCs w:val="25"/>
              </w:rPr>
              <w:t>автономному округу</w:t>
            </w:r>
          </w:p>
          <w:p w14:paraId="733DBA50" w14:textId="77777777" w:rsidR="009F329B" w:rsidRPr="00101E82" w:rsidRDefault="009F329B">
            <w:pPr>
              <w:jc w:val="center"/>
              <w:rPr>
                <w:b/>
                <w:bCs/>
                <w:sz w:val="16"/>
              </w:rPr>
            </w:pPr>
          </w:p>
          <w:p w14:paraId="22218C32" w14:textId="77777777" w:rsidR="009F329B" w:rsidRPr="00101E82" w:rsidRDefault="009F329B">
            <w:pPr>
              <w:jc w:val="center"/>
              <w:rPr>
                <w:sz w:val="18"/>
              </w:rPr>
            </w:pPr>
            <w:r w:rsidRPr="00101E82">
              <w:rPr>
                <w:sz w:val="18"/>
              </w:rPr>
              <w:t>ул. Губкина, д.13, г. Салехард, 629001</w:t>
            </w:r>
          </w:p>
          <w:p w14:paraId="7C0C1AD3" w14:textId="77777777" w:rsidR="009F329B" w:rsidRPr="00101E82" w:rsidRDefault="009F329B">
            <w:pPr>
              <w:jc w:val="center"/>
              <w:rPr>
                <w:sz w:val="18"/>
              </w:rPr>
            </w:pPr>
            <w:r w:rsidRPr="00101E82">
              <w:rPr>
                <w:sz w:val="18"/>
              </w:rPr>
              <w:t>тел.(34922) 3-41-26</w:t>
            </w:r>
            <w:r w:rsidR="00A007A5" w:rsidRPr="00101E82">
              <w:rPr>
                <w:sz w:val="18"/>
              </w:rPr>
              <w:t>, факс (34922) 3-47-08</w:t>
            </w:r>
          </w:p>
          <w:p w14:paraId="776E077C" w14:textId="77777777" w:rsidR="009F329B" w:rsidRPr="00101E82" w:rsidRDefault="009F329B" w:rsidP="007C7C92">
            <w:pPr>
              <w:jc w:val="center"/>
              <w:rPr>
                <w:sz w:val="18"/>
              </w:rPr>
            </w:pPr>
            <w:r w:rsidRPr="00101E82">
              <w:rPr>
                <w:sz w:val="18"/>
                <w:lang w:val="en-US"/>
              </w:rPr>
              <w:t>e</w:t>
            </w:r>
            <w:r w:rsidRPr="00101E82">
              <w:rPr>
                <w:sz w:val="18"/>
              </w:rPr>
              <w:t>-</w:t>
            </w:r>
            <w:r w:rsidRPr="00101E82">
              <w:rPr>
                <w:sz w:val="18"/>
                <w:lang w:val="en-US"/>
              </w:rPr>
              <w:t>mail</w:t>
            </w:r>
            <w:r w:rsidRPr="00101E82">
              <w:rPr>
                <w:sz w:val="18"/>
              </w:rPr>
              <w:t xml:space="preserve">: </w:t>
            </w:r>
            <w:hyperlink r:id="rId9" w:history="1">
              <w:r w:rsidRPr="00101E82">
                <w:rPr>
                  <w:rStyle w:val="a3"/>
                  <w:color w:val="auto"/>
                  <w:sz w:val="18"/>
                  <w:u w:val="none"/>
                  <w:lang w:val="en-US"/>
                </w:rPr>
                <w:t>to</w:t>
              </w:r>
              <w:r w:rsidRPr="00101E82">
                <w:rPr>
                  <w:rStyle w:val="a3"/>
                  <w:color w:val="auto"/>
                  <w:sz w:val="18"/>
                  <w:u w:val="none"/>
                </w:rPr>
                <w:t>89@</w:t>
              </w:r>
              <w:r w:rsidRPr="00101E82">
                <w:rPr>
                  <w:rStyle w:val="a3"/>
                  <w:color w:val="auto"/>
                  <w:sz w:val="18"/>
                  <w:u w:val="none"/>
                  <w:lang w:val="en-US"/>
                </w:rPr>
                <w:t>fas</w:t>
              </w:r>
              <w:r w:rsidRPr="00101E82">
                <w:rPr>
                  <w:rStyle w:val="a3"/>
                  <w:color w:val="auto"/>
                  <w:sz w:val="18"/>
                  <w:u w:val="none"/>
                </w:rPr>
                <w:t>.</w:t>
              </w:r>
              <w:r w:rsidRPr="00101E82">
                <w:rPr>
                  <w:rStyle w:val="a3"/>
                  <w:color w:val="auto"/>
                  <w:sz w:val="18"/>
                  <w:u w:val="none"/>
                  <w:lang w:val="en-US"/>
                </w:rPr>
                <w:t>gov</w:t>
              </w:r>
              <w:r w:rsidRPr="00101E82">
                <w:rPr>
                  <w:rStyle w:val="a3"/>
                  <w:color w:val="auto"/>
                  <w:sz w:val="18"/>
                  <w:u w:val="none"/>
                </w:rPr>
                <w:t>.</w:t>
              </w:r>
              <w:r w:rsidRPr="00101E82">
                <w:rPr>
                  <w:rStyle w:val="a3"/>
                  <w:color w:val="auto"/>
                  <w:sz w:val="18"/>
                  <w:u w:val="none"/>
                  <w:lang w:val="en-US"/>
                </w:rPr>
                <w:t>ru</w:t>
              </w:r>
            </w:hyperlink>
          </w:p>
          <w:p w14:paraId="5322238C" w14:textId="77777777" w:rsidR="009F329B" w:rsidRPr="00101E82" w:rsidRDefault="009F329B" w:rsidP="007C7C92">
            <w:pPr>
              <w:jc w:val="center"/>
            </w:pPr>
          </w:p>
        </w:tc>
        <w:tc>
          <w:tcPr>
            <w:tcW w:w="5077" w:type="dxa"/>
            <w:vMerge w:val="restart"/>
          </w:tcPr>
          <w:p w14:paraId="5FBA834E" w14:textId="77777777" w:rsidR="00813234" w:rsidRPr="00101E82" w:rsidRDefault="00813234" w:rsidP="00B617FA">
            <w:pPr>
              <w:pStyle w:val="a4"/>
              <w:jc w:val="both"/>
              <w:rPr>
                <w:b w:val="0"/>
                <w:sz w:val="28"/>
                <w:szCs w:val="28"/>
              </w:rPr>
            </w:pPr>
          </w:p>
          <w:p w14:paraId="114C3230" w14:textId="77777777" w:rsidR="00AF3D89" w:rsidRPr="00101E82" w:rsidRDefault="00AF3D89" w:rsidP="00AF3D89">
            <w:pPr>
              <w:ind w:left="317"/>
              <w:rPr>
                <w:sz w:val="22"/>
                <w:szCs w:val="22"/>
              </w:rPr>
            </w:pPr>
          </w:p>
          <w:p w14:paraId="332E0FAA" w14:textId="77777777" w:rsidR="00681543" w:rsidRPr="00101E82" w:rsidRDefault="00681543" w:rsidP="00335F50">
            <w:pPr>
              <w:pStyle w:val="ConsNonformat"/>
              <w:ind w:left="459"/>
              <w:rPr>
                <w:rFonts w:ascii="Times New Roman" w:hAnsi="Times New Roman" w:cs="Times New Roman"/>
                <w:b/>
                <w:bCs/>
                <w:sz w:val="26"/>
                <w:szCs w:val="26"/>
                <w:u w:val="single"/>
              </w:rPr>
            </w:pPr>
          </w:p>
          <w:p w14:paraId="20CEAC6C" w14:textId="77777777" w:rsidR="00515391" w:rsidRPr="00101E82" w:rsidRDefault="00515391" w:rsidP="0054604C">
            <w:pPr>
              <w:pStyle w:val="a4"/>
              <w:jc w:val="left"/>
              <w:rPr>
                <w:sz w:val="27"/>
                <w:szCs w:val="27"/>
                <w:u w:val="single"/>
              </w:rPr>
            </w:pPr>
          </w:p>
          <w:p w14:paraId="0DE40E83" w14:textId="77777777" w:rsidR="00164762" w:rsidRPr="004E5751" w:rsidRDefault="00164762" w:rsidP="00164762">
            <w:pPr>
              <w:ind w:left="708"/>
              <w:rPr>
                <w:b/>
                <w:bCs/>
                <w:sz w:val="24"/>
                <w:u w:val="single"/>
                <w:lang w:bidi="ru-RU"/>
              </w:rPr>
            </w:pPr>
            <w:r w:rsidRPr="004E5751">
              <w:rPr>
                <w:b/>
                <w:bCs/>
                <w:sz w:val="24"/>
                <w:u w:val="single"/>
                <w:lang w:bidi="ru-RU"/>
              </w:rPr>
              <w:t>Заявитель:</w:t>
            </w:r>
          </w:p>
          <w:p w14:paraId="010D696C" w14:textId="77777777" w:rsidR="00164762" w:rsidRPr="004E5751" w:rsidRDefault="00164762" w:rsidP="00164762">
            <w:pPr>
              <w:ind w:left="708"/>
              <w:rPr>
                <w:bCs/>
                <w:sz w:val="24"/>
                <w:lang w:bidi="ru-RU"/>
              </w:rPr>
            </w:pPr>
            <w:r w:rsidRPr="004E5751">
              <w:rPr>
                <w:bCs/>
                <w:sz w:val="24"/>
                <w:lang w:bidi="ru-RU"/>
              </w:rPr>
              <w:t>ООО «ТД Мир»</w:t>
            </w:r>
          </w:p>
          <w:p w14:paraId="7A91FFB1" w14:textId="77777777" w:rsidR="00164762" w:rsidRPr="004E5751" w:rsidRDefault="001731CA" w:rsidP="00164762">
            <w:pPr>
              <w:ind w:left="708"/>
              <w:rPr>
                <w:bCs/>
                <w:sz w:val="24"/>
                <w:u w:val="single"/>
                <w:lang w:bidi="ru-RU"/>
              </w:rPr>
            </w:pPr>
            <w:hyperlink r:id="rId10" w:history="1">
              <w:r w:rsidR="00164762" w:rsidRPr="004E5751">
                <w:rPr>
                  <w:rStyle w:val="a3"/>
                  <w:bCs/>
                  <w:sz w:val="24"/>
                  <w:lang w:val="en-US" w:bidi="ru-RU"/>
                </w:rPr>
                <w:t>ritmf</w:t>
              </w:r>
              <w:r w:rsidR="00164762" w:rsidRPr="004E5751">
                <w:rPr>
                  <w:rStyle w:val="a3"/>
                  <w:bCs/>
                  <w:sz w:val="24"/>
                  <w:lang w:bidi="ru-RU"/>
                </w:rPr>
                <w:t>@</w:t>
              </w:r>
              <w:r w:rsidR="00164762" w:rsidRPr="004E5751">
                <w:rPr>
                  <w:rStyle w:val="a3"/>
                  <w:bCs/>
                  <w:sz w:val="24"/>
                  <w:lang w:val="en-US" w:bidi="ru-RU"/>
                </w:rPr>
                <w:t>mail</w:t>
              </w:r>
              <w:r w:rsidR="00164762" w:rsidRPr="004E5751">
                <w:rPr>
                  <w:rStyle w:val="a3"/>
                  <w:bCs/>
                  <w:sz w:val="24"/>
                  <w:lang w:bidi="ru-RU"/>
                </w:rPr>
                <w:t>.</w:t>
              </w:r>
              <w:r w:rsidR="00164762" w:rsidRPr="004E5751">
                <w:rPr>
                  <w:rStyle w:val="a3"/>
                  <w:bCs/>
                  <w:sz w:val="24"/>
                  <w:lang w:val="en-US" w:bidi="ru-RU"/>
                </w:rPr>
                <w:t>ru</w:t>
              </w:r>
            </w:hyperlink>
          </w:p>
          <w:p w14:paraId="4E0B10A1" w14:textId="77777777" w:rsidR="00164762" w:rsidRPr="004E5751" w:rsidRDefault="00164762" w:rsidP="00164762">
            <w:pPr>
              <w:ind w:left="708"/>
              <w:rPr>
                <w:bCs/>
                <w:sz w:val="24"/>
                <w:u w:val="single"/>
                <w:lang w:bidi="ru-RU"/>
              </w:rPr>
            </w:pPr>
          </w:p>
          <w:p w14:paraId="1989C216" w14:textId="77777777" w:rsidR="00164762" w:rsidRPr="004E5751" w:rsidRDefault="00164762" w:rsidP="00164762">
            <w:pPr>
              <w:ind w:left="708"/>
              <w:rPr>
                <w:b/>
                <w:bCs/>
                <w:sz w:val="24"/>
                <w:u w:val="single"/>
                <w:lang w:bidi="ru-RU"/>
              </w:rPr>
            </w:pPr>
            <w:r w:rsidRPr="004E5751">
              <w:rPr>
                <w:b/>
                <w:bCs/>
                <w:sz w:val="24"/>
                <w:u w:val="single"/>
                <w:lang w:bidi="ru-RU"/>
              </w:rPr>
              <w:t>Заказчик:</w:t>
            </w:r>
          </w:p>
          <w:p w14:paraId="54E7986A" w14:textId="77777777" w:rsidR="00164762" w:rsidRPr="004E5751" w:rsidRDefault="00164762" w:rsidP="00164762">
            <w:pPr>
              <w:ind w:left="708"/>
              <w:rPr>
                <w:bCs/>
                <w:sz w:val="24"/>
                <w:lang w:bidi="ru-RU"/>
              </w:rPr>
            </w:pPr>
            <w:r w:rsidRPr="004E5751">
              <w:rPr>
                <w:bCs/>
                <w:sz w:val="24"/>
                <w:lang w:bidi="ru-RU"/>
              </w:rPr>
              <w:t>ГБУЗ ЯНАО «Новоуренгойская центральная городская больница»</w:t>
            </w:r>
          </w:p>
          <w:p w14:paraId="53CEECDA" w14:textId="77777777" w:rsidR="00164762" w:rsidRPr="004E5751" w:rsidRDefault="001731CA" w:rsidP="00164762">
            <w:pPr>
              <w:ind w:left="708"/>
              <w:rPr>
                <w:bCs/>
                <w:sz w:val="24"/>
                <w:u w:val="single"/>
                <w:lang w:bidi="ru-RU"/>
              </w:rPr>
            </w:pPr>
            <w:hyperlink r:id="rId11" w:history="1">
              <w:r w:rsidR="00164762" w:rsidRPr="004E5751">
                <w:rPr>
                  <w:rStyle w:val="a3"/>
                  <w:bCs/>
                  <w:sz w:val="24"/>
                  <w:lang w:bidi="ru-RU"/>
                </w:rPr>
                <w:t>cgb-urengoy@yandex.ru</w:t>
              </w:r>
            </w:hyperlink>
            <w:r w:rsidR="00164762" w:rsidRPr="004E5751">
              <w:rPr>
                <w:bCs/>
                <w:sz w:val="24"/>
                <w:u w:val="single"/>
                <w:lang w:bidi="ru-RU"/>
              </w:rPr>
              <w:t>,</w:t>
            </w:r>
          </w:p>
          <w:p w14:paraId="446158F0" w14:textId="1E6F1AD1" w:rsidR="00164762" w:rsidRPr="004E5751" w:rsidRDefault="00164762" w:rsidP="00164762">
            <w:pPr>
              <w:ind w:left="708"/>
              <w:rPr>
                <w:bCs/>
                <w:sz w:val="24"/>
                <w:lang w:bidi="ru-RU"/>
              </w:rPr>
            </w:pPr>
            <w:r w:rsidRPr="004E5751">
              <w:rPr>
                <w:bCs/>
                <w:sz w:val="24"/>
                <w:u w:val="single"/>
                <w:lang w:bidi="ru-RU"/>
              </w:rPr>
              <w:t>info@nur-cgb.yamalmed.ru</w:t>
            </w:r>
          </w:p>
          <w:p w14:paraId="659DBEAF" w14:textId="77777777" w:rsidR="00164762" w:rsidRPr="004E5751" w:rsidRDefault="00164762" w:rsidP="00164762">
            <w:pPr>
              <w:ind w:left="708"/>
              <w:rPr>
                <w:b/>
                <w:bCs/>
                <w:sz w:val="24"/>
                <w:u w:val="single"/>
                <w:lang w:bidi="ru-RU"/>
              </w:rPr>
            </w:pPr>
          </w:p>
          <w:p w14:paraId="6FA9350F" w14:textId="77777777" w:rsidR="00164762" w:rsidRPr="004E5751" w:rsidRDefault="00164762" w:rsidP="00164762">
            <w:pPr>
              <w:ind w:left="708"/>
              <w:rPr>
                <w:b/>
                <w:bCs/>
                <w:sz w:val="24"/>
                <w:u w:val="single"/>
                <w:lang w:bidi="ru-RU"/>
              </w:rPr>
            </w:pPr>
            <w:r w:rsidRPr="004E5751">
              <w:rPr>
                <w:b/>
                <w:bCs/>
                <w:sz w:val="24"/>
                <w:u w:val="single"/>
                <w:lang w:bidi="ru-RU"/>
              </w:rPr>
              <w:t>Уполномоченный орган:</w:t>
            </w:r>
          </w:p>
          <w:p w14:paraId="49657975" w14:textId="77777777" w:rsidR="00164762" w:rsidRPr="004E5751" w:rsidRDefault="00164762" w:rsidP="00164762">
            <w:pPr>
              <w:ind w:left="708"/>
              <w:rPr>
                <w:bCs/>
                <w:sz w:val="24"/>
                <w:lang w:bidi="ru-RU"/>
              </w:rPr>
            </w:pPr>
            <w:r w:rsidRPr="004E5751">
              <w:rPr>
                <w:bCs/>
                <w:sz w:val="24"/>
                <w:lang w:bidi="ru-RU"/>
              </w:rPr>
              <w:t xml:space="preserve">Департамент государственного заказа Ямало-Ненецкого автономного округа </w:t>
            </w:r>
          </w:p>
          <w:p w14:paraId="54F164D4" w14:textId="77777777" w:rsidR="00164762" w:rsidRPr="004E5751" w:rsidRDefault="001731CA" w:rsidP="00164762">
            <w:pPr>
              <w:ind w:left="708"/>
              <w:rPr>
                <w:bCs/>
                <w:sz w:val="24"/>
                <w:u w:val="single"/>
                <w:lang w:bidi="ru-RU"/>
              </w:rPr>
            </w:pPr>
            <w:hyperlink r:id="rId12" w:history="1">
              <w:r w:rsidR="00164762" w:rsidRPr="004E5751">
                <w:rPr>
                  <w:rStyle w:val="a3"/>
                  <w:bCs/>
                  <w:sz w:val="24"/>
                  <w:lang w:bidi="ru-RU"/>
                </w:rPr>
                <w:t>dgz@yanao.ru</w:t>
              </w:r>
            </w:hyperlink>
          </w:p>
          <w:p w14:paraId="4BB6055D" w14:textId="77777777" w:rsidR="00164762" w:rsidRPr="004E5751" w:rsidRDefault="00164762" w:rsidP="00164762">
            <w:pPr>
              <w:ind w:left="708"/>
              <w:rPr>
                <w:bCs/>
                <w:sz w:val="24"/>
                <w:lang w:bidi="ru-RU"/>
              </w:rPr>
            </w:pPr>
          </w:p>
          <w:p w14:paraId="20F88D4A" w14:textId="77777777" w:rsidR="00164762" w:rsidRPr="004E5751" w:rsidRDefault="00164762" w:rsidP="00164762">
            <w:pPr>
              <w:ind w:left="708"/>
              <w:rPr>
                <w:b/>
                <w:bCs/>
                <w:sz w:val="24"/>
                <w:u w:val="single"/>
                <w:lang w:bidi="ru-RU"/>
              </w:rPr>
            </w:pPr>
            <w:r w:rsidRPr="004E5751">
              <w:rPr>
                <w:b/>
                <w:bCs/>
                <w:sz w:val="24"/>
                <w:u w:val="single"/>
                <w:lang w:bidi="ru-RU"/>
              </w:rPr>
              <w:t>Электронная площадка:</w:t>
            </w:r>
          </w:p>
          <w:p w14:paraId="7A5114D0" w14:textId="77777777" w:rsidR="00164762" w:rsidRPr="00743505" w:rsidRDefault="00164762" w:rsidP="00164762">
            <w:pPr>
              <w:ind w:left="708"/>
              <w:rPr>
                <w:bCs/>
                <w:sz w:val="24"/>
                <w:u w:val="single"/>
                <w:lang w:bidi="ru-RU"/>
              </w:rPr>
            </w:pPr>
            <w:r w:rsidRPr="00743505">
              <w:rPr>
                <w:bCs/>
                <w:sz w:val="24"/>
                <w:lang w:bidi="ru-RU"/>
              </w:rPr>
              <w:t>РТС - тендер</w:t>
            </w:r>
          </w:p>
          <w:p w14:paraId="139873F7" w14:textId="77777777" w:rsidR="00164762" w:rsidRPr="004E5751" w:rsidRDefault="001731CA" w:rsidP="00164762">
            <w:pPr>
              <w:ind w:left="708"/>
              <w:rPr>
                <w:bCs/>
                <w:sz w:val="24"/>
                <w:lang w:bidi="ru-RU"/>
              </w:rPr>
            </w:pPr>
            <w:hyperlink r:id="rId13" w:history="1">
              <w:r w:rsidR="00164762" w:rsidRPr="004E5751">
                <w:rPr>
                  <w:rStyle w:val="a3"/>
                  <w:bCs/>
                  <w:sz w:val="24"/>
                  <w:lang w:bidi="ru-RU"/>
                </w:rPr>
                <w:t>ko@rts-tender.ru</w:t>
              </w:r>
            </w:hyperlink>
          </w:p>
          <w:p w14:paraId="19FB0DB2" w14:textId="5EF8E7DE" w:rsidR="006C1E84" w:rsidRPr="00101E82" w:rsidRDefault="006C1E84" w:rsidP="00201402">
            <w:pPr>
              <w:ind w:left="708"/>
              <w:contextualSpacing/>
              <w:rPr>
                <w:sz w:val="26"/>
                <w:szCs w:val="26"/>
              </w:rPr>
            </w:pPr>
          </w:p>
        </w:tc>
      </w:tr>
      <w:tr w:rsidR="00101E82" w:rsidRPr="00101E82" w14:paraId="2C563899" w14:textId="77777777" w:rsidTr="00D867BB">
        <w:trPr>
          <w:trHeight w:val="363"/>
        </w:trPr>
        <w:tc>
          <w:tcPr>
            <w:tcW w:w="2376" w:type="dxa"/>
            <w:gridSpan w:val="2"/>
            <w:tcBorders>
              <w:bottom w:val="single" w:sz="4" w:space="0" w:color="auto"/>
            </w:tcBorders>
            <w:shd w:val="clear" w:color="auto" w:fill="auto"/>
            <w:vAlign w:val="bottom"/>
          </w:tcPr>
          <w:p w14:paraId="470AB590" w14:textId="77777777" w:rsidR="009F329B" w:rsidRPr="00101E82" w:rsidRDefault="009F329B" w:rsidP="009F329B">
            <w:pPr>
              <w:jc w:val="center"/>
            </w:pPr>
          </w:p>
        </w:tc>
        <w:tc>
          <w:tcPr>
            <w:tcW w:w="426" w:type="dxa"/>
            <w:vAlign w:val="center"/>
          </w:tcPr>
          <w:p w14:paraId="00E42E55" w14:textId="77777777" w:rsidR="009F329B" w:rsidRPr="00101E82" w:rsidRDefault="009F329B" w:rsidP="009F329B">
            <w:pPr>
              <w:jc w:val="center"/>
            </w:pPr>
            <w:r w:rsidRPr="00101E82">
              <w:rPr>
                <w:sz w:val="22"/>
              </w:rPr>
              <w:t>№</w:t>
            </w:r>
          </w:p>
        </w:tc>
        <w:tc>
          <w:tcPr>
            <w:tcW w:w="2435" w:type="dxa"/>
            <w:tcBorders>
              <w:bottom w:val="single" w:sz="4" w:space="0" w:color="auto"/>
            </w:tcBorders>
            <w:vAlign w:val="bottom"/>
          </w:tcPr>
          <w:p w14:paraId="4CD21E43" w14:textId="77777777" w:rsidR="009F329B" w:rsidRPr="00101E82" w:rsidRDefault="009F329B" w:rsidP="009F329B">
            <w:pPr>
              <w:jc w:val="center"/>
            </w:pPr>
          </w:p>
        </w:tc>
        <w:tc>
          <w:tcPr>
            <w:tcW w:w="5077" w:type="dxa"/>
            <w:vMerge/>
          </w:tcPr>
          <w:p w14:paraId="33DFD0B3" w14:textId="77777777" w:rsidR="009F329B" w:rsidRPr="00101E82" w:rsidRDefault="009F329B" w:rsidP="000C627A">
            <w:pPr>
              <w:rPr>
                <w:b/>
                <w:szCs w:val="28"/>
              </w:rPr>
            </w:pPr>
          </w:p>
        </w:tc>
      </w:tr>
      <w:tr w:rsidR="00101E82" w:rsidRPr="00101E82" w14:paraId="68F69CF5" w14:textId="77777777" w:rsidTr="00D867BB">
        <w:trPr>
          <w:trHeight w:val="369"/>
        </w:trPr>
        <w:tc>
          <w:tcPr>
            <w:tcW w:w="653" w:type="dxa"/>
            <w:vAlign w:val="bottom"/>
          </w:tcPr>
          <w:p w14:paraId="02C609B2" w14:textId="77777777" w:rsidR="009F329B" w:rsidRPr="00101E82" w:rsidRDefault="009F329B" w:rsidP="00F51B61">
            <w:pPr>
              <w:ind w:left="-109"/>
              <w:rPr>
                <w:sz w:val="18"/>
              </w:rPr>
            </w:pPr>
            <w:r w:rsidRPr="00101E82">
              <w:rPr>
                <w:sz w:val="22"/>
              </w:rPr>
              <w:t>На №</w:t>
            </w:r>
          </w:p>
        </w:tc>
        <w:tc>
          <w:tcPr>
            <w:tcW w:w="1723" w:type="dxa"/>
            <w:tcBorders>
              <w:bottom w:val="single" w:sz="4" w:space="0" w:color="auto"/>
            </w:tcBorders>
            <w:vAlign w:val="bottom"/>
          </w:tcPr>
          <w:p w14:paraId="026EA96A" w14:textId="77777777" w:rsidR="009F329B" w:rsidRPr="00101E82" w:rsidRDefault="009F329B" w:rsidP="005A4856">
            <w:pPr>
              <w:ind w:right="-275"/>
              <w:rPr>
                <w:sz w:val="22"/>
                <w:szCs w:val="22"/>
              </w:rPr>
            </w:pPr>
          </w:p>
        </w:tc>
        <w:tc>
          <w:tcPr>
            <w:tcW w:w="426" w:type="dxa"/>
            <w:tcBorders>
              <w:left w:val="nil"/>
            </w:tcBorders>
            <w:vAlign w:val="bottom"/>
          </w:tcPr>
          <w:p w14:paraId="6A660061" w14:textId="77777777" w:rsidR="009F329B" w:rsidRPr="00101E82" w:rsidRDefault="009F329B" w:rsidP="00EB0B99">
            <w:pPr>
              <w:jc w:val="center"/>
              <w:rPr>
                <w:sz w:val="22"/>
                <w:szCs w:val="22"/>
              </w:rPr>
            </w:pPr>
            <w:r w:rsidRPr="00101E82">
              <w:rPr>
                <w:sz w:val="22"/>
                <w:szCs w:val="22"/>
              </w:rPr>
              <w:t>от</w:t>
            </w:r>
          </w:p>
        </w:tc>
        <w:tc>
          <w:tcPr>
            <w:tcW w:w="2435" w:type="dxa"/>
            <w:tcBorders>
              <w:bottom w:val="single" w:sz="4" w:space="0" w:color="auto"/>
            </w:tcBorders>
            <w:vAlign w:val="bottom"/>
          </w:tcPr>
          <w:p w14:paraId="662974E7" w14:textId="77777777" w:rsidR="009F329B" w:rsidRPr="00101E82" w:rsidRDefault="009F329B" w:rsidP="00A91C40">
            <w:pPr>
              <w:jc w:val="center"/>
              <w:rPr>
                <w:sz w:val="22"/>
                <w:szCs w:val="22"/>
              </w:rPr>
            </w:pPr>
          </w:p>
        </w:tc>
        <w:tc>
          <w:tcPr>
            <w:tcW w:w="5077" w:type="dxa"/>
            <w:vMerge/>
          </w:tcPr>
          <w:p w14:paraId="5F76BB26" w14:textId="77777777" w:rsidR="009F329B" w:rsidRPr="00101E82" w:rsidRDefault="009F329B" w:rsidP="000C627A">
            <w:pPr>
              <w:rPr>
                <w:b/>
                <w:szCs w:val="28"/>
              </w:rPr>
            </w:pPr>
          </w:p>
        </w:tc>
      </w:tr>
      <w:tr w:rsidR="009F329B" w:rsidRPr="00101E82" w14:paraId="77C82167" w14:textId="77777777" w:rsidTr="00D867BB">
        <w:trPr>
          <w:trHeight w:val="174"/>
        </w:trPr>
        <w:tc>
          <w:tcPr>
            <w:tcW w:w="5237" w:type="dxa"/>
            <w:gridSpan w:val="4"/>
          </w:tcPr>
          <w:p w14:paraId="57F06262" w14:textId="77777777" w:rsidR="00DF0957" w:rsidRPr="00101E82" w:rsidRDefault="00DF0957" w:rsidP="00DF0957">
            <w:pPr>
              <w:rPr>
                <w:sz w:val="26"/>
                <w:szCs w:val="26"/>
              </w:rPr>
            </w:pPr>
          </w:p>
          <w:p w14:paraId="3BFB1B59" w14:textId="77777777" w:rsidR="00034649" w:rsidRPr="00101E82" w:rsidRDefault="00034649" w:rsidP="005A4856">
            <w:pPr>
              <w:rPr>
                <w:sz w:val="26"/>
                <w:szCs w:val="26"/>
              </w:rPr>
            </w:pPr>
          </w:p>
        </w:tc>
        <w:tc>
          <w:tcPr>
            <w:tcW w:w="5077" w:type="dxa"/>
            <w:vMerge/>
          </w:tcPr>
          <w:p w14:paraId="2B5505B1" w14:textId="77777777" w:rsidR="009F329B" w:rsidRPr="00101E82" w:rsidRDefault="009F329B" w:rsidP="00182B97">
            <w:pPr>
              <w:pStyle w:val="a4"/>
              <w:ind w:left="546"/>
              <w:jc w:val="both"/>
              <w:rPr>
                <w:b w:val="0"/>
                <w:sz w:val="28"/>
                <w:szCs w:val="28"/>
              </w:rPr>
            </w:pPr>
          </w:p>
        </w:tc>
      </w:tr>
    </w:tbl>
    <w:p w14:paraId="0A0C96C4" w14:textId="77777777" w:rsidR="00101E82" w:rsidRPr="00FE611D" w:rsidRDefault="00101E82" w:rsidP="00641216">
      <w:pPr>
        <w:tabs>
          <w:tab w:val="left" w:pos="709"/>
        </w:tabs>
        <w:rPr>
          <w:b/>
          <w:sz w:val="26"/>
          <w:szCs w:val="26"/>
        </w:rPr>
      </w:pPr>
    </w:p>
    <w:p w14:paraId="1663D91A" w14:textId="20EBCD76" w:rsidR="00335F50" w:rsidRPr="004E5751" w:rsidRDefault="00335F50" w:rsidP="00335F50">
      <w:pPr>
        <w:tabs>
          <w:tab w:val="left" w:pos="709"/>
        </w:tabs>
        <w:jc w:val="center"/>
        <w:rPr>
          <w:b/>
          <w:sz w:val="24"/>
        </w:rPr>
      </w:pPr>
      <w:r w:rsidRPr="004E5751">
        <w:rPr>
          <w:b/>
          <w:sz w:val="24"/>
        </w:rPr>
        <w:t xml:space="preserve">Решение № </w:t>
      </w:r>
      <w:r w:rsidR="0054604C" w:rsidRPr="004E5751">
        <w:rPr>
          <w:b/>
          <w:sz w:val="24"/>
        </w:rPr>
        <w:t>089/06/49-</w:t>
      </w:r>
      <w:r w:rsidR="00164762" w:rsidRPr="004E5751">
        <w:rPr>
          <w:b/>
          <w:sz w:val="24"/>
        </w:rPr>
        <w:t>38</w:t>
      </w:r>
      <w:r w:rsidR="0054604C" w:rsidRPr="004E5751">
        <w:rPr>
          <w:b/>
          <w:sz w:val="24"/>
        </w:rPr>
        <w:t>/202</w:t>
      </w:r>
      <w:r w:rsidR="00164762" w:rsidRPr="004E5751">
        <w:rPr>
          <w:b/>
          <w:sz w:val="24"/>
        </w:rPr>
        <w:t>5</w:t>
      </w:r>
    </w:p>
    <w:p w14:paraId="20E4510C" w14:textId="7C4EE9BE" w:rsidR="000D2874" w:rsidRPr="004E5751" w:rsidRDefault="00335F50" w:rsidP="000D2874">
      <w:pPr>
        <w:tabs>
          <w:tab w:val="left" w:pos="709"/>
        </w:tabs>
        <w:jc w:val="center"/>
        <w:rPr>
          <w:sz w:val="24"/>
        </w:rPr>
      </w:pPr>
      <w:r w:rsidRPr="004E5751">
        <w:rPr>
          <w:sz w:val="24"/>
        </w:rPr>
        <w:t xml:space="preserve">по жалобе </w:t>
      </w:r>
      <w:r w:rsidR="00164762" w:rsidRPr="004E5751">
        <w:rPr>
          <w:sz w:val="24"/>
        </w:rPr>
        <w:t>ООО «ТД Мир»</w:t>
      </w:r>
    </w:p>
    <w:p w14:paraId="6C5D00FA" w14:textId="427D1BC0" w:rsidR="00335F50" w:rsidRPr="004E5751" w:rsidRDefault="000D2874" w:rsidP="000D2874">
      <w:pPr>
        <w:tabs>
          <w:tab w:val="left" w:pos="709"/>
        </w:tabs>
        <w:jc w:val="center"/>
        <w:rPr>
          <w:sz w:val="24"/>
        </w:rPr>
      </w:pPr>
      <w:r w:rsidRPr="004E5751">
        <w:rPr>
          <w:sz w:val="24"/>
        </w:rPr>
        <w:t xml:space="preserve">(извещение № </w:t>
      </w:r>
      <w:r w:rsidR="00164762" w:rsidRPr="004E5751">
        <w:rPr>
          <w:sz w:val="24"/>
        </w:rPr>
        <w:t>0190200000324016651</w:t>
      </w:r>
      <w:r w:rsidRPr="004E5751">
        <w:rPr>
          <w:sz w:val="24"/>
        </w:rPr>
        <w:t xml:space="preserve">)         </w:t>
      </w:r>
      <w:r w:rsidR="00604B63" w:rsidRPr="004E5751">
        <w:rPr>
          <w:sz w:val="24"/>
        </w:rPr>
        <w:t xml:space="preserve">      </w:t>
      </w:r>
    </w:p>
    <w:p w14:paraId="161239B4" w14:textId="77777777" w:rsidR="00604B63" w:rsidRPr="004E5751" w:rsidRDefault="00604B63" w:rsidP="00604B63">
      <w:pPr>
        <w:tabs>
          <w:tab w:val="left" w:pos="709"/>
        </w:tabs>
        <w:jc w:val="center"/>
        <w:rPr>
          <w:b/>
          <w:sz w:val="24"/>
        </w:rPr>
      </w:pPr>
    </w:p>
    <w:p w14:paraId="46FB7453" w14:textId="74AD9B6F" w:rsidR="00335F50" w:rsidRPr="004E5751" w:rsidRDefault="00164762" w:rsidP="00335F50">
      <w:pPr>
        <w:tabs>
          <w:tab w:val="left" w:pos="709"/>
        </w:tabs>
        <w:rPr>
          <w:sz w:val="24"/>
        </w:rPr>
      </w:pPr>
      <w:r w:rsidRPr="004E5751">
        <w:rPr>
          <w:sz w:val="24"/>
        </w:rPr>
        <w:t>23 января 2025</w:t>
      </w:r>
      <w:r w:rsidR="00335F50" w:rsidRPr="004E5751">
        <w:rPr>
          <w:sz w:val="24"/>
        </w:rPr>
        <w:t xml:space="preserve"> года               </w:t>
      </w:r>
      <w:r w:rsidR="00377963" w:rsidRPr="004E5751">
        <w:rPr>
          <w:sz w:val="24"/>
        </w:rPr>
        <w:t xml:space="preserve">    </w:t>
      </w:r>
      <w:r w:rsidR="00335F50" w:rsidRPr="004E5751">
        <w:rPr>
          <w:sz w:val="24"/>
        </w:rPr>
        <w:t xml:space="preserve">        </w:t>
      </w:r>
      <w:r w:rsidR="004E5751" w:rsidRPr="004E5751">
        <w:rPr>
          <w:sz w:val="24"/>
        </w:rPr>
        <w:t xml:space="preserve">   </w:t>
      </w:r>
      <w:r w:rsidR="00335F50" w:rsidRPr="004E5751">
        <w:rPr>
          <w:sz w:val="24"/>
        </w:rPr>
        <w:t xml:space="preserve">                               </w:t>
      </w:r>
      <w:r w:rsidR="0044122A" w:rsidRPr="004E5751">
        <w:rPr>
          <w:sz w:val="24"/>
        </w:rPr>
        <w:t xml:space="preserve">  </w:t>
      </w:r>
      <w:r w:rsidR="00641216" w:rsidRPr="004E5751">
        <w:rPr>
          <w:sz w:val="24"/>
        </w:rPr>
        <w:t xml:space="preserve"> </w:t>
      </w:r>
      <w:r w:rsidR="0044122A" w:rsidRPr="004E5751">
        <w:rPr>
          <w:sz w:val="24"/>
        </w:rPr>
        <w:t xml:space="preserve">       </w:t>
      </w:r>
      <w:r w:rsidR="00C62398" w:rsidRPr="004E5751">
        <w:rPr>
          <w:sz w:val="24"/>
        </w:rPr>
        <w:t xml:space="preserve">  </w:t>
      </w:r>
      <w:r w:rsidR="0044122A" w:rsidRPr="004E5751">
        <w:rPr>
          <w:sz w:val="24"/>
        </w:rPr>
        <w:t xml:space="preserve"> </w:t>
      </w:r>
      <w:r w:rsidR="00CE2EBA" w:rsidRPr="004E5751">
        <w:rPr>
          <w:sz w:val="24"/>
        </w:rPr>
        <w:t xml:space="preserve">             </w:t>
      </w:r>
      <w:r w:rsidR="0044122A" w:rsidRPr="004E5751">
        <w:rPr>
          <w:sz w:val="24"/>
        </w:rPr>
        <w:t xml:space="preserve">  </w:t>
      </w:r>
      <w:r w:rsidR="00A41CA7" w:rsidRPr="004E5751">
        <w:rPr>
          <w:sz w:val="24"/>
        </w:rPr>
        <w:t xml:space="preserve">    </w:t>
      </w:r>
      <w:r w:rsidR="0044122A" w:rsidRPr="004E5751">
        <w:rPr>
          <w:sz w:val="24"/>
        </w:rPr>
        <w:t xml:space="preserve"> </w:t>
      </w:r>
      <w:r w:rsidR="00D867BB" w:rsidRPr="004E5751">
        <w:rPr>
          <w:sz w:val="24"/>
        </w:rPr>
        <w:t xml:space="preserve">  </w:t>
      </w:r>
      <w:r w:rsidR="00F630A9" w:rsidRPr="004E5751">
        <w:rPr>
          <w:sz w:val="24"/>
        </w:rPr>
        <w:t xml:space="preserve">      </w:t>
      </w:r>
      <w:r w:rsidR="00B82903" w:rsidRPr="004E5751">
        <w:rPr>
          <w:sz w:val="24"/>
        </w:rPr>
        <w:t xml:space="preserve">      </w:t>
      </w:r>
      <w:r w:rsidR="0054604C" w:rsidRPr="004E5751">
        <w:rPr>
          <w:sz w:val="24"/>
        </w:rPr>
        <w:t xml:space="preserve"> </w:t>
      </w:r>
      <w:r w:rsidR="00681543" w:rsidRPr="004E5751">
        <w:rPr>
          <w:sz w:val="24"/>
        </w:rPr>
        <w:t xml:space="preserve">  </w:t>
      </w:r>
      <w:r w:rsidR="00335F50" w:rsidRPr="004E5751">
        <w:rPr>
          <w:sz w:val="24"/>
        </w:rPr>
        <w:t>г. Салехард</w:t>
      </w:r>
    </w:p>
    <w:p w14:paraId="37AA7795" w14:textId="77777777" w:rsidR="00335F50" w:rsidRPr="004E5751" w:rsidRDefault="00335F50" w:rsidP="00335F50">
      <w:pPr>
        <w:tabs>
          <w:tab w:val="left" w:pos="709"/>
        </w:tabs>
        <w:ind w:firstLine="567"/>
        <w:jc w:val="center"/>
        <w:rPr>
          <w:sz w:val="24"/>
        </w:rPr>
      </w:pPr>
    </w:p>
    <w:p w14:paraId="21BA6A65" w14:textId="32595FD4" w:rsidR="00335F50" w:rsidRPr="004E5751" w:rsidRDefault="00335F50" w:rsidP="00335F50">
      <w:pPr>
        <w:ind w:firstLine="709"/>
        <w:contextualSpacing/>
        <w:jc w:val="both"/>
        <w:rPr>
          <w:sz w:val="24"/>
        </w:rPr>
      </w:pPr>
      <w:r w:rsidRPr="004E5751">
        <w:rPr>
          <w:sz w:val="24"/>
        </w:rPr>
        <w:t xml:space="preserve">Комиссия Ямало-Ненецкого УФАС России по контролю в сфере закупок, торгов, иных способов закупок и порядка заключения договоров на территории Ямало-Ненецкого автономного округа, (далее – Комиссия, Управление) в составе: </w:t>
      </w:r>
      <w:r w:rsidR="00DD7BF4" w:rsidRPr="004E5751">
        <w:rPr>
          <w:sz w:val="24"/>
        </w:rPr>
        <w:t xml:space="preserve"> </w:t>
      </w:r>
    </w:p>
    <w:p w14:paraId="07906150" w14:textId="77777777" w:rsidR="00D867BB" w:rsidRPr="004E5751" w:rsidRDefault="00D867BB" w:rsidP="00D867BB">
      <w:pPr>
        <w:pStyle w:val="a4"/>
        <w:ind w:firstLine="709"/>
        <w:contextualSpacing/>
        <w:jc w:val="both"/>
        <w:rPr>
          <w:b w:val="0"/>
          <w:sz w:val="24"/>
        </w:rPr>
      </w:pPr>
      <w:r w:rsidRPr="004E5751">
        <w:rPr>
          <w:b w:val="0"/>
          <w:sz w:val="24"/>
        </w:rPr>
        <w:t>Председателя Комиссии:</w:t>
      </w:r>
    </w:p>
    <w:p w14:paraId="48F1EB84" w14:textId="4E90CE97" w:rsidR="00D867BB" w:rsidRPr="004E5751" w:rsidRDefault="00201402" w:rsidP="00D867BB">
      <w:pPr>
        <w:pStyle w:val="a4"/>
        <w:ind w:firstLine="709"/>
        <w:contextualSpacing/>
        <w:jc w:val="both"/>
        <w:rPr>
          <w:b w:val="0"/>
          <w:sz w:val="24"/>
        </w:rPr>
      </w:pPr>
      <w:r w:rsidRPr="004E5751">
        <w:rPr>
          <w:b w:val="0"/>
          <w:sz w:val="24"/>
        </w:rPr>
        <w:t>начальника отдела контроля закупок и торгов управления</w:t>
      </w:r>
      <w:r w:rsidR="00D867BB" w:rsidRPr="004E5751">
        <w:rPr>
          <w:b w:val="0"/>
          <w:sz w:val="24"/>
        </w:rPr>
        <w:t xml:space="preserve">, </w:t>
      </w:r>
    </w:p>
    <w:p w14:paraId="03E4FC4D" w14:textId="77777777" w:rsidR="00D867BB" w:rsidRPr="004E5751" w:rsidRDefault="00D867BB" w:rsidP="00D867BB">
      <w:pPr>
        <w:pStyle w:val="a4"/>
        <w:ind w:firstLine="709"/>
        <w:contextualSpacing/>
        <w:jc w:val="both"/>
        <w:rPr>
          <w:b w:val="0"/>
          <w:sz w:val="24"/>
        </w:rPr>
      </w:pPr>
      <w:r w:rsidRPr="004E5751">
        <w:rPr>
          <w:b w:val="0"/>
          <w:sz w:val="24"/>
        </w:rPr>
        <w:t>Членов Комиссии:</w:t>
      </w:r>
    </w:p>
    <w:p w14:paraId="02AFC52E" w14:textId="24524DC6" w:rsidR="00D867BB" w:rsidRPr="004E5751" w:rsidRDefault="00930C21" w:rsidP="00D867BB">
      <w:pPr>
        <w:pStyle w:val="a4"/>
        <w:ind w:firstLine="709"/>
        <w:contextualSpacing/>
        <w:jc w:val="both"/>
        <w:rPr>
          <w:b w:val="0"/>
          <w:sz w:val="24"/>
        </w:rPr>
      </w:pPr>
      <w:r w:rsidRPr="004E5751">
        <w:rPr>
          <w:b w:val="0"/>
          <w:sz w:val="24"/>
        </w:rPr>
        <w:t xml:space="preserve">главного </w:t>
      </w:r>
      <w:r w:rsidR="00D867BB" w:rsidRPr="004E5751">
        <w:rPr>
          <w:b w:val="0"/>
          <w:bCs w:val="0"/>
          <w:sz w:val="24"/>
        </w:rPr>
        <w:t>специалиста-эксперта отдела</w:t>
      </w:r>
      <w:r w:rsidR="00377963" w:rsidRPr="004E5751">
        <w:rPr>
          <w:b w:val="0"/>
          <w:bCs w:val="0"/>
          <w:sz w:val="24"/>
        </w:rPr>
        <w:t xml:space="preserve"> контроля</w:t>
      </w:r>
      <w:r w:rsidR="00D867BB" w:rsidRPr="004E5751">
        <w:rPr>
          <w:b w:val="0"/>
          <w:bCs w:val="0"/>
          <w:sz w:val="24"/>
        </w:rPr>
        <w:t xml:space="preserve"> закупок и торгов </w:t>
      </w:r>
      <w:r w:rsidR="002453C8" w:rsidRPr="004E5751">
        <w:rPr>
          <w:b w:val="0"/>
          <w:bCs w:val="0"/>
          <w:sz w:val="24"/>
        </w:rPr>
        <w:t>у</w:t>
      </w:r>
      <w:r w:rsidR="00D867BB" w:rsidRPr="004E5751">
        <w:rPr>
          <w:b w:val="0"/>
          <w:bCs w:val="0"/>
          <w:sz w:val="24"/>
        </w:rPr>
        <w:t>правления</w:t>
      </w:r>
      <w:r w:rsidR="00D867BB" w:rsidRPr="004E5751">
        <w:rPr>
          <w:b w:val="0"/>
          <w:sz w:val="24"/>
        </w:rPr>
        <w:t>;</w:t>
      </w:r>
    </w:p>
    <w:p w14:paraId="2C2C39D3" w14:textId="047E7362" w:rsidR="00335F50" w:rsidRPr="004E5751" w:rsidRDefault="00164762" w:rsidP="00D867BB">
      <w:pPr>
        <w:tabs>
          <w:tab w:val="left" w:pos="709"/>
        </w:tabs>
        <w:ind w:firstLine="709"/>
        <w:jc w:val="both"/>
        <w:rPr>
          <w:bCs/>
          <w:sz w:val="24"/>
        </w:rPr>
      </w:pPr>
      <w:bookmarkStart w:id="0" w:name="_GoBack"/>
      <w:bookmarkEnd w:id="0"/>
      <w:r w:rsidRPr="004E5751">
        <w:rPr>
          <w:bCs/>
          <w:sz w:val="24"/>
        </w:rPr>
        <w:t>ведущего</w:t>
      </w:r>
      <w:r w:rsidR="00D867BB" w:rsidRPr="004E5751">
        <w:rPr>
          <w:bCs/>
          <w:sz w:val="24"/>
        </w:rPr>
        <w:t xml:space="preserve"> специалиста-эксперта отдела </w:t>
      </w:r>
      <w:r w:rsidR="00377963" w:rsidRPr="004E5751">
        <w:rPr>
          <w:bCs/>
          <w:sz w:val="24"/>
        </w:rPr>
        <w:t xml:space="preserve">контроля </w:t>
      </w:r>
      <w:r w:rsidR="00D867BB" w:rsidRPr="004E5751">
        <w:rPr>
          <w:bCs/>
          <w:sz w:val="24"/>
        </w:rPr>
        <w:t xml:space="preserve">закупок и торгов </w:t>
      </w:r>
      <w:r w:rsidR="00567576">
        <w:rPr>
          <w:bCs/>
          <w:sz w:val="24"/>
        </w:rPr>
        <w:t>у</w:t>
      </w:r>
      <w:r w:rsidR="00D867BB" w:rsidRPr="004E5751">
        <w:rPr>
          <w:bCs/>
          <w:sz w:val="24"/>
        </w:rPr>
        <w:t>правления,</w:t>
      </w:r>
    </w:p>
    <w:p w14:paraId="0D780A4C" w14:textId="3AF77CB3" w:rsidR="0054604C" w:rsidRPr="004E5751" w:rsidRDefault="0054604C" w:rsidP="00D867BB">
      <w:pPr>
        <w:tabs>
          <w:tab w:val="left" w:pos="709"/>
        </w:tabs>
        <w:ind w:firstLine="709"/>
        <w:jc w:val="both"/>
        <w:rPr>
          <w:bCs/>
          <w:sz w:val="24"/>
        </w:rPr>
      </w:pPr>
      <w:r w:rsidRPr="004E5751">
        <w:rPr>
          <w:bCs/>
          <w:sz w:val="24"/>
        </w:rPr>
        <w:t xml:space="preserve">при участии в </w:t>
      </w:r>
      <w:r w:rsidR="00A41CA7" w:rsidRPr="004E5751">
        <w:rPr>
          <w:bCs/>
          <w:sz w:val="24"/>
        </w:rPr>
        <w:t xml:space="preserve">дистанционном режиме </w:t>
      </w:r>
      <w:r w:rsidRPr="004E5751">
        <w:rPr>
          <w:bCs/>
          <w:sz w:val="24"/>
        </w:rPr>
        <w:t>ВКС:</w:t>
      </w:r>
    </w:p>
    <w:p w14:paraId="124718A0" w14:textId="0C07778D" w:rsidR="00641216" w:rsidRPr="004E5751" w:rsidRDefault="0054604C" w:rsidP="00164762">
      <w:pPr>
        <w:tabs>
          <w:tab w:val="left" w:pos="709"/>
        </w:tabs>
        <w:ind w:firstLine="709"/>
        <w:jc w:val="both"/>
        <w:rPr>
          <w:bCs/>
          <w:sz w:val="24"/>
        </w:rPr>
      </w:pPr>
      <w:r w:rsidRPr="004E5751">
        <w:rPr>
          <w:bCs/>
          <w:sz w:val="24"/>
        </w:rPr>
        <w:t xml:space="preserve">от </w:t>
      </w:r>
      <w:r w:rsidR="00713B97" w:rsidRPr="004E5751">
        <w:rPr>
          <w:bCs/>
          <w:sz w:val="24"/>
        </w:rPr>
        <w:t>Уполномоченного органа</w:t>
      </w:r>
      <w:r w:rsidR="00164762" w:rsidRPr="004E5751">
        <w:rPr>
          <w:bCs/>
          <w:sz w:val="24"/>
        </w:rPr>
        <w:t xml:space="preserve"> – представителя</w:t>
      </w:r>
      <w:r w:rsidRPr="004E5751">
        <w:rPr>
          <w:bCs/>
          <w:sz w:val="24"/>
        </w:rPr>
        <w:t xml:space="preserve"> по доверенности</w:t>
      </w:r>
      <w:r w:rsidR="00713B97" w:rsidRPr="004E5751">
        <w:rPr>
          <w:bCs/>
          <w:sz w:val="24"/>
        </w:rPr>
        <w:t>;</w:t>
      </w:r>
    </w:p>
    <w:p w14:paraId="151F1FC4" w14:textId="7B20B63B" w:rsidR="00201402" w:rsidRPr="004E5751" w:rsidRDefault="00201402" w:rsidP="00D867BB">
      <w:pPr>
        <w:tabs>
          <w:tab w:val="left" w:pos="709"/>
        </w:tabs>
        <w:ind w:firstLine="709"/>
        <w:jc w:val="both"/>
        <w:rPr>
          <w:bCs/>
          <w:sz w:val="24"/>
        </w:rPr>
      </w:pPr>
      <w:r w:rsidRPr="004E5751">
        <w:rPr>
          <w:bCs/>
          <w:sz w:val="24"/>
        </w:rPr>
        <w:t>от Заказчика – представителя по доверенности;</w:t>
      </w:r>
    </w:p>
    <w:p w14:paraId="30DFFF50" w14:textId="51ADB873" w:rsidR="00335F50" w:rsidRPr="004E5751" w:rsidRDefault="00335F50" w:rsidP="00335F50">
      <w:pPr>
        <w:pStyle w:val="a4"/>
        <w:ind w:firstLine="709"/>
        <w:jc w:val="both"/>
        <w:rPr>
          <w:b w:val="0"/>
          <w:sz w:val="24"/>
        </w:rPr>
      </w:pPr>
      <w:r w:rsidRPr="004E5751">
        <w:rPr>
          <w:b w:val="0"/>
          <w:sz w:val="24"/>
        </w:rPr>
        <w:t xml:space="preserve">рассмотрев жалобу </w:t>
      </w:r>
      <w:r w:rsidR="00164762" w:rsidRPr="004E5751">
        <w:rPr>
          <w:b w:val="0"/>
          <w:sz w:val="24"/>
        </w:rPr>
        <w:t>ООО «ТД Мир»  на действия комиссии по осуществлению закупок при осуществлении закупки способом электронного аукциона на поставку медицинских изделий - для стоматологии, ввод в эксплуатацию медицинских изделий, обучение правилам эксплуатации специалистов, эксплуатирующих медицинские изделия, начальная (максимальная) цена контракта – 1 498 742,95 рублей (извещение № 0190200000324016651)</w:t>
      </w:r>
      <w:r w:rsidR="00464BB3" w:rsidRPr="004E5751">
        <w:rPr>
          <w:b w:val="0"/>
          <w:sz w:val="24"/>
        </w:rPr>
        <w:t xml:space="preserve">, </w:t>
      </w:r>
      <w:r w:rsidRPr="004E5751">
        <w:rPr>
          <w:b w:val="0"/>
          <w:sz w:val="24"/>
        </w:rPr>
        <w:t xml:space="preserve">на официальном сайте Единой информационной системы в сфере закупок Российской Федерации </w:t>
      </w:r>
      <w:r w:rsidR="00E41810" w:rsidRPr="004E5751">
        <w:rPr>
          <w:b w:val="0"/>
          <w:sz w:val="24"/>
        </w:rPr>
        <w:t>–</w:t>
      </w:r>
      <w:r w:rsidR="00F60C36" w:rsidRPr="004E5751">
        <w:rPr>
          <w:b w:val="0"/>
          <w:sz w:val="24"/>
        </w:rPr>
        <w:t xml:space="preserve"> </w:t>
      </w:r>
      <w:r w:rsidRPr="004E5751">
        <w:rPr>
          <w:b w:val="0"/>
          <w:sz w:val="24"/>
          <w:lang w:val="en-US"/>
        </w:rPr>
        <w:t>www</w:t>
      </w:r>
      <w:r w:rsidR="00E41810" w:rsidRPr="004E5751">
        <w:rPr>
          <w:b w:val="0"/>
          <w:sz w:val="24"/>
        </w:rPr>
        <w:t>.</w:t>
      </w:r>
      <w:r w:rsidRPr="004E5751">
        <w:rPr>
          <w:b w:val="0"/>
          <w:sz w:val="24"/>
          <w:lang w:val="en-US"/>
        </w:rPr>
        <w:t>zakupki</w:t>
      </w:r>
      <w:r w:rsidRPr="004E5751">
        <w:rPr>
          <w:b w:val="0"/>
          <w:sz w:val="24"/>
        </w:rPr>
        <w:t>.</w:t>
      </w:r>
      <w:r w:rsidRPr="004E5751">
        <w:rPr>
          <w:b w:val="0"/>
          <w:sz w:val="24"/>
          <w:lang w:val="en-US"/>
        </w:rPr>
        <w:t>gov</w:t>
      </w:r>
      <w:r w:rsidRPr="004E5751">
        <w:rPr>
          <w:b w:val="0"/>
          <w:sz w:val="24"/>
        </w:rPr>
        <w:t>.</w:t>
      </w:r>
      <w:r w:rsidRPr="004E5751">
        <w:rPr>
          <w:b w:val="0"/>
          <w:sz w:val="24"/>
          <w:lang w:val="en-US"/>
        </w:rPr>
        <w:t>ru</w:t>
      </w:r>
      <w:r w:rsidRPr="004E5751">
        <w:rPr>
          <w:b w:val="0"/>
          <w:sz w:val="24"/>
        </w:rPr>
        <w:t xml:space="preserve"> (далее – Аукцион, Официальный сайт</w:t>
      </w:r>
      <w:hyperlink r:id="rId14" w:tgtFrame="_blank" w:history="1"/>
      <w:r w:rsidRPr="004E5751">
        <w:rPr>
          <w:b w:val="0"/>
          <w:sz w:val="24"/>
        </w:rPr>
        <w:t xml:space="preserve">) и в результате осуществления внеплановой проверки в соответствии с пунктом 1 части 15 статьи 99 Федерального закона от </w:t>
      </w:r>
      <w:r w:rsidRPr="004E5751">
        <w:rPr>
          <w:b w:val="0"/>
          <w:sz w:val="24"/>
        </w:rPr>
        <w:lastRenderedPageBreak/>
        <w:t>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1C5269CB" w14:textId="77777777" w:rsidR="00335F50" w:rsidRPr="004E5751" w:rsidRDefault="00335F50" w:rsidP="00335F50">
      <w:pPr>
        <w:tabs>
          <w:tab w:val="left" w:pos="709"/>
        </w:tabs>
        <w:jc w:val="both"/>
        <w:rPr>
          <w:sz w:val="24"/>
        </w:rPr>
      </w:pPr>
    </w:p>
    <w:p w14:paraId="20B16066" w14:textId="77777777" w:rsidR="00335F50" w:rsidRPr="004E5751" w:rsidRDefault="00335F50" w:rsidP="00335F50">
      <w:pPr>
        <w:tabs>
          <w:tab w:val="left" w:pos="709"/>
        </w:tabs>
        <w:jc w:val="center"/>
        <w:rPr>
          <w:b/>
          <w:bCs/>
          <w:sz w:val="24"/>
        </w:rPr>
      </w:pPr>
      <w:r w:rsidRPr="004E5751">
        <w:rPr>
          <w:b/>
          <w:bCs/>
          <w:sz w:val="24"/>
        </w:rPr>
        <w:t>УСТАНОВИЛА:</w:t>
      </w:r>
    </w:p>
    <w:p w14:paraId="4FCBDFC0" w14:textId="77777777" w:rsidR="00335F50" w:rsidRPr="004E5751" w:rsidRDefault="00335F50" w:rsidP="00335F50">
      <w:pPr>
        <w:tabs>
          <w:tab w:val="left" w:pos="709"/>
        </w:tabs>
        <w:ind w:firstLine="851"/>
        <w:jc w:val="center"/>
        <w:rPr>
          <w:b/>
          <w:bCs/>
          <w:sz w:val="24"/>
        </w:rPr>
      </w:pPr>
    </w:p>
    <w:p w14:paraId="5B53B984" w14:textId="457CD9AD" w:rsidR="00335F50" w:rsidRPr="004E5751" w:rsidRDefault="00335F50" w:rsidP="00F630A9">
      <w:pPr>
        <w:ind w:firstLine="709"/>
        <w:jc w:val="both"/>
        <w:rPr>
          <w:sz w:val="24"/>
        </w:rPr>
      </w:pPr>
      <w:r w:rsidRPr="004E5751">
        <w:rPr>
          <w:sz w:val="24"/>
        </w:rPr>
        <w:t xml:space="preserve">В Управление поступила жалоба Заявителя (вхд. № </w:t>
      </w:r>
      <w:r w:rsidR="00164762" w:rsidRPr="004E5751">
        <w:rPr>
          <w:sz w:val="24"/>
        </w:rPr>
        <w:t>440-ЭП/25</w:t>
      </w:r>
      <w:r w:rsidR="000D2874" w:rsidRPr="004E5751">
        <w:rPr>
          <w:sz w:val="24"/>
        </w:rPr>
        <w:t xml:space="preserve"> </w:t>
      </w:r>
      <w:r w:rsidRPr="004E5751">
        <w:rPr>
          <w:sz w:val="24"/>
        </w:rPr>
        <w:t xml:space="preserve">от </w:t>
      </w:r>
      <w:r w:rsidR="00164762" w:rsidRPr="004E5751">
        <w:rPr>
          <w:sz w:val="24"/>
        </w:rPr>
        <w:t>20</w:t>
      </w:r>
      <w:r w:rsidRPr="004E5751">
        <w:rPr>
          <w:sz w:val="24"/>
        </w:rPr>
        <w:t>.</w:t>
      </w:r>
      <w:r w:rsidR="0054604C" w:rsidRPr="004E5751">
        <w:rPr>
          <w:sz w:val="24"/>
        </w:rPr>
        <w:t>0</w:t>
      </w:r>
      <w:r w:rsidR="00164762" w:rsidRPr="004E5751">
        <w:rPr>
          <w:sz w:val="24"/>
        </w:rPr>
        <w:t>1</w:t>
      </w:r>
      <w:r w:rsidR="0054604C" w:rsidRPr="004E5751">
        <w:rPr>
          <w:sz w:val="24"/>
        </w:rPr>
        <w:t>.202</w:t>
      </w:r>
      <w:r w:rsidR="00164762" w:rsidRPr="004E5751">
        <w:rPr>
          <w:sz w:val="24"/>
        </w:rPr>
        <w:t>5</w:t>
      </w:r>
      <w:r w:rsidRPr="004E5751">
        <w:rPr>
          <w:sz w:val="24"/>
        </w:rPr>
        <w:t xml:space="preserve">) на действия </w:t>
      </w:r>
      <w:r w:rsidR="00525F30" w:rsidRPr="004E5751">
        <w:rPr>
          <w:sz w:val="24"/>
        </w:rPr>
        <w:t>комиссии</w:t>
      </w:r>
      <w:r w:rsidR="001C7FC4" w:rsidRPr="004E5751">
        <w:rPr>
          <w:sz w:val="24"/>
        </w:rPr>
        <w:t xml:space="preserve"> по осуществлению закупок</w:t>
      </w:r>
      <w:r w:rsidRPr="004E5751">
        <w:rPr>
          <w:sz w:val="24"/>
        </w:rPr>
        <w:t>.</w:t>
      </w:r>
    </w:p>
    <w:p w14:paraId="57DE6D26" w14:textId="77777777" w:rsidR="00646DCC" w:rsidRPr="004E5751" w:rsidRDefault="00646DCC" w:rsidP="00646DCC">
      <w:pPr>
        <w:ind w:firstLine="709"/>
        <w:jc w:val="both"/>
        <w:rPr>
          <w:sz w:val="24"/>
        </w:rPr>
      </w:pPr>
      <w:r w:rsidRPr="004E5751">
        <w:rPr>
          <w:sz w:val="24"/>
        </w:rPr>
        <w:t>В соответствии с извещением об осуществлении закупки, протоколами, составленными при осуществлении закупки:</w:t>
      </w:r>
    </w:p>
    <w:p w14:paraId="0B0E40F8" w14:textId="5709520E" w:rsidR="00646DCC" w:rsidRPr="004E5751" w:rsidRDefault="00646DCC" w:rsidP="00646DCC">
      <w:pPr>
        <w:pStyle w:val="ab"/>
        <w:numPr>
          <w:ilvl w:val="0"/>
          <w:numId w:val="6"/>
        </w:numPr>
        <w:tabs>
          <w:tab w:val="left" w:pos="1134"/>
        </w:tabs>
        <w:ind w:left="0" w:firstLine="709"/>
        <w:jc w:val="both"/>
        <w:rPr>
          <w:sz w:val="24"/>
        </w:rPr>
      </w:pPr>
      <w:r w:rsidRPr="004E5751">
        <w:rPr>
          <w:sz w:val="24"/>
        </w:rPr>
        <w:t>извещение размещено в единой информационной системе в сфере закупок (дал</w:t>
      </w:r>
      <w:r w:rsidR="00425184" w:rsidRPr="004E5751">
        <w:rPr>
          <w:sz w:val="24"/>
        </w:rPr>
        <w:t xml:space="preserve">ее –ЕИС) на официальном сайте </w:t>
      </w:r>
      <w:r w:rsidR="00164762" w:rsidRPr="004E5751">
        <w:rPr>
          <w:sz w:val="24"/>
        </w:rPr>
        <w:t>25.12</w:t>
      </w:r>
      <w:r w:rsidRPr="004E5751">
        <w:rPr>
          <w:sz w:val="24"/>
        </w:rPr>
        <w:t>.2024;</w:t>
      </w:r>
    </w:p>
    <w:p w14:paraId="1B9DD415" w14:textId="6C0FA5BE" w:rsidR="00164762" w:rsidRPr="004E5751" w:rsidRDefault="00164762" w:rsidP="00164762">
      <w:pPr>
        <w:pStyle w:val="ab"/>
        <w:numPr>
          <w:ilvl w:val="0"/>
          <w:numId w:val="6"/>
        </w:numPr>
        <w:tabs>
          <w:tab w:val="left" w:pos="1134"/>
        </w:tabs>
        <w:jc w:val="both"/>
        <w:rPr>
          <w:sz w:val="24"/>
        </w:rPr>
      </w:pPr>
      <w:r w:rsidRPr="004E5751">
        <w:rPr>
          <w:sz w:val="24"/>
        </w:rPr>
        <w:t>изменение извещения о проведении электронного аукциона 27.12.2024;</w:t>
      </w:r>
    </w:p>
    <w:p w14:paraId="3CDF2EBB" w14:textId="13FC741D" w:rsidR="00646DCC" w:rsidRPr="004E5751" w:rsidRDefault="00646DCC" w:rsidP="00646DCC">
      <w:pPr>
        <w:pStyle w:val="ab"/>
        <w:numPr>
          <w:ilvl w:val="0"/>
          <w:numId w:val="6"/>
        </w:numPr>
        <w:tabs>
          <w:tab w:val="left" w:pos="1134"/>
        </w:tabs>
        <w:jc w:val="both"/>
        <w:rPr>
          <w:sz w:val="24"/>
        </w:rPr>
      </w:pPr>
      <w:r w:rsidRPr="004E5751">
        <w:rPr>
          <w:sz w:val="24"/>
        </w:rPr>
        <w:t xml:space="preserve">дата и время окончания срока подачи заявок </w:t>
      </w:r>
      <w:r w:rsidR="00164762" w:rsidRPr="004E5751">
        <w:rPr>
          <w:sz w:val="24"/>
        </w:rPr>
        <w:t>14.01.2025</w:t>
      </w:r>
      <w:r w:rsidRPr="004E5751">
        <w:rPr>
          <w:sz w:val="24"/>
        </w:rPr>
        <w:t>;</w:t>
      </w:r>
    </w:p>
    <w:p w14:paraId="59107E18" w14:textId="59F8F07A" w:rsidR="00646DCC" w:rsidRPr="004E5751" w:rsidRDefault="00646DCC" w:rsidP="00646DCC">
      <w:pPr>
        <w:pStyle w:val="ab"/>
        <w:numPr>
          <w:ilvl w:val="0"/>
          <w:numId w:val="6"/>
        </w:numPr>
        <w:tabs>
          <w:tab w:val="left" w:pos="1134"/>
        </w:tabs>
        <w:ind w:left="0" w:firstLine="709"/>
        <w:jc w:val="both"/>
        <w:rPr>
          <w:sz w:val="24"/>
        </w:rPr>
      </w:pPr>
      <w:r w:rsidRPr="004E5751">
        <w:rPr>
          <w:sz w:val="24"/>
        </w:rPr>
        <w:t>дата проведения процедуры подачи предложений о цене контракта либо о сумме цен</w:t>
      </w:r>
      <w:r w:rsidR="00425184" w:rsidRPr="004E5751">
        <w:rPr>
          <w:sz w:val="24"/>
        </w:rPr>
        <w:t xml:space="preserve"> единиц товара, работы, услуги </w:t>
      </w:r>
      <w:r w:rsidR="00164762" w:rsidRPr="004E5751">
        <w:rPr>
          <w:sz w:val="24"/>
        </w:rPr>
        <w:t>14.01.2025</w:t>
      </w:r>
      <w:r w:rsidRPr="004E5751">
        <w:rPr>
          <w:sz w:val="24"/>
        </w:rPr>
        <w:t>;</w:t>
      </w:r>
    </w:p>
    <w:p w14:paraId="68C24777" w14:textId="1440677B" w:rsidR="00646DCC" w:rsidRPr="004E5751" w:rsidRDefault="00646DCC" w:rsidP="00646DCC">
      <w:pPr>
        <w:pStyle w:val="ab"/>
        <w:numPr>
          <w:ilvl w:val="0"/>
          <w:numId w:val="6"/>
        </w:numPr>
        <w:tabs>
          <w:tab w:val="left" w:pos="1134"/>
        </w:tabs>
        <w:ind w:left="0" w:firstLine="709"/>
        <w:jc w:val="both"/>
        <w:rPr>
          <w:sz w:val="24"/>
        </w:rPr>
      </w:pPr>
      <w:r w:rsidRPr="004E5751">
        <w:rPr>
          <w:sz w:val="24"/>
        </w:rPr>
        <w:t xml:space="preserve">дата подведения итогов определения поставщика (подрядчика, исполнителя) </w:t>
      </w:r>
      <w:r w:rsidR="00164762" w:rsidRPr="004E5751">
        <w:rPr>
          <w:sz w:val="24"/>
        </w:rPr>
        <w:t>16.01.2025.</w:t>
      </w:r>
    </w:p>
    <w:p w14:paraId="03A0D2B6" w14:textId="4BC031AF" w:rsidR="00646DCC" w:rsidRPr="004E5751" w:rsidRDefault="00646DCC" w:rsidP="00646DCC">
      <w:pPr>
        <w:pStyle w:val="af1"/>
        <w:tabs>
          <w:tab w:val="left" w:pos="0"/>
        </w:tabs>
        <w:jc w:val="both"/>
        <w:rPr>
          <w:rFonts w:ascii="Times New Roman" w:hAnsi="Times New Roman" w:cs="Times New Roman"/>
          <w:sz w:val="24"/>
          <w:szCs w:val="24"/>
        </w:rPr>
      </w:pPr>
      <w:r w:rsidRPr="004E5751">
        <w:rPr>
          <w:rFonts w:ascii="Times New Roman" w:hAnsi="Times New Roman" w:cs="Times New Roman"/>
          <w:sz w:val="24"/>
          <w:szCs w:val="24"/>
        </w:rPr>
        <w:tab/>
        <w:t>Жалоба подана в соответствии с Законом о контрактной системе, с соблюдением требований, предусмотренных статьей 105 Закона о контрактной системе.</w:t>
      </w:r>
    </w:p>
    <w:p w14:paraId="51448181" w14:textId="212EFBC3" w:rsidR="00646DCC" w:rsidRPr="004E5751" w:rsidRDefault="00646DCC" w:rsidP="00FE0673">
      <w:pPr>
        <w:ind w:firstLine="709"/>
        <w:jc w:val="both"/>
        <w:rPr>
          <w:bCs/>
          <w:sz w:val="24"/>
        </w:rPr>
      </w:pPr>
      <w:r w:rsidRPr="004E5751">
        <w:rPr>
          <w:bCs/>
          <w:sz w:val="24"/>
        </w:rPr>
        <w:t xml:space="preserve">Заявитель обжалует действия </w:t>
      </w:r>
      <w:r w:rsidR="007553DE" w:rsidRPr="004E5751">
        <w:rPr>
          <w:bCs/>
          <w:sz w:val="24"/>
        </w:rPr>
        <w:t>комиссии по осуществлению закупок</w:t>
      </w:r>
      <w:r w:rsidRPr="004E5751">
        <w:rPr>
          <w:bCs/>
          <w:sz w:val="24"/>
        </w:rPr>
        <w:t xml:space="preserve">, </w:t>
      </w:r>
      <w:r w:rsidR="0092682A" w:rsidRPr="004E5751">
        <w:rPr>
          <w:bCs/>
          <w:sz w:val="24"/>
        </w:rPr>
        <w:t xml:space="preserve">выразившиеся, по мнению Заявителя, в неправомерном </w:t>
      </w:r>
      <w:r w:rsidR="00164762" w:rsidRPr="004E5751">
        <w:rPr>
          <w:bCs/>
          <w:sz w:val="24"/>
        </w:rPr>
        <w:t>отклонении</w:t>
      </w:r>
      <w:r w:rsidR="0092682A" w:rsidRPr="004E5751">
        <w:rPr>
          <w:bCs/>
          <w:sz w:val="24"/>
        </w:rPr>
        <w:t xml:space="preserve"> заяв</w:t>
      </w:r>
      <w:r w:rsidR="00F52669" w:rsidRPr="004E5751">
        <w:rPr>
          <w:bCs/>
          <w:sz w:val="24"/>
        </w:rPr>
        <w:t>ки.</w:t>
      </w:r>
    </w:p>
    <w:p w14:paraId="6F010F60" w14:textId="6E7C06DA" w:rsidR="004A7049" w:rsidRPr="004E5751" w:rsidRDefault="00E41810" w:rsidP="004A7049">
      <w:pPr>
        <w:ind w:firstLine="709"/>
        <w:jc w:val="both"/>
        <w:rPr>
          <w:bCs/>
          <w:sz w:val="24"/>
        </w:rPr>
      </w:pPr>
      <w:r w:rsidRPr="004E5751">
        <w:rPr>
          <w:sz w:val="24"/>
        </w:rPr>
        <w:t>Уполномоченный орган</w:t>
      </w:r>
      <w:r w:rsidR="007553DE" w:rsidRPr="004E5751">
        <w:rPr>
          <w:sz w:val="24"/>
        </w:rPr>
        <w:t>, Заказчик</w:t>
      </w:r>
      <w:r w:rsidR="00FE0673" w:rsidRPr="004E5751">
        <w:rPr>
          <w:sz w:val="24"/>
        </w:rPr>
        <w:t xml:space="preserve"> с доводами Заявителя не согласил</w:t>
      </w:r>
      <w:r w:rsidR="00F52669" w:rsidRPr="004E5751">
        <w:rPr>
          <w:sz w:val="24"/>
        </w:rPr>
        <w:t>ись</w:t>
      </w:r>
      <w:r w:rsidR="00FE0673" w:rsidRPr="004E5751">
        <w:rPr>
          <w:sz w:val="24"/>
        </w:rPr>
        <w:t>,</w:t>
      </w:r>
      <w:r w:rsidR="00F52669" w:rsidRPr="004E5751">
        <w:rPr>
          <w:bCs/>
          <w:sz w:val="24"/>
        </w:rPr>
        <w:t xml:space="preserve"> представили </w:t>
      </w:r>
      <w:r w:rsidR="00FE0673" w:rsidRPr="004E5751">
        <w:rPr>
          <w:bCs/>
          <w:sz w:val="24"/>
        </w:rPr>
        <w:t>возражения и сообщил</w:t>
      </w:r>
      <w:r w:rsidR="00F52669" w:rsidRPr="004E5751">
        <w:rPr>
          <w:bCs/>
          <w:sz w:val="24"/>
        </w:rPr>
        <w:t>и</w:t>
      </w:r>
      <w:r w:rsidR="00FE0673" w:rsidRPr="004E5751">
        <w:rPr>
          <w:bCs/>
          <w:sz w:val="24"/>
        </w:rPr>
        <w:t xml:space="preserve">, что при проведении </w:t>
      </w:r>
      <w:r w:rsidR="004354FA" w:rsidRPr="004E5751">
        <w:rPr>
          <w:bCs/>
          <w:sz w:val="24"/>
        </w:rPr>
        <w:t>закупки</w:t>
      </w:r>
      <w:r w:rsidR="00F52669" w:rsidRPr="004E5751">
        <w:rPr>
          <w:bCs/>
          <w:sz w:val="24"/>
        </w:rPr>
        <w:t xml:space="preserve"> комиссия</w:t>
      </w:r>
      <w:r w:rsidR="00FE0673" w:rsidRPr="004E5751">
        <w:rPr>
          <w:bCs/>
          <w:sz w:val="24"/>
        </w:rPr>
        <w:t xml:space="preserve"> действовал</w:t>
      </w:r>
      <w:r w:rsidR="00F52669" w:rsidRPr="004E5751">
        <w:rPr>
          <w:bCs/>
          <w:sz w:val="24"/>
        </w:rPr>
        <w:t>а</w:t>
      </w:r>
      <w:r w:rsidR="00FE0673" w:rsidRPr="004E5751">
        <w:rPr>
          <w:bCs/>
          <w:sz w:val="24"/>
        </w:rPr>
        <w:t xml:space="preserve"> в соответствии с положениями Закона о контрактной системе</w:t>
      </w:r>
      <w:r w:rsidR="004A7049" w:rsidRPr="004E5751">
        <w:rPr>
          <w:bCs/>
          <w:sz w:val="24"/>
        </w:rPr>
        <w:t>.</w:t>
      </w:r>
    </w:p>
    <w:p w14:paraId="3FDEE35F" w14:textId="3491E56F" w:rsidR="00B00A92" w:rsidRPr="004E5751" w:rsidRDefault="00B00A92" w:rsidP="004A7049">
      <w:pPr>
        <w:ind w:firstLine="709"/>
        <w:jc w:val="both"/>
        <w:rPr>
          <w:bCs/>
          <w:sz w:val="24"/>
        </w:rPr>
      </w:pPr>
      <w:r w:rsidRPr="004E5751">
        <w:rPr>
          <w:bCs/>
          <w:sz w:val="24"/>
        </w:rPr>
        <w:t>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w:t>
      </w:r>
    </w:p>
    <w:p w14:paraId="64C58601" w14:textId="51D27187" w:rsidR="00B00A92" w:rsidRPr="004E5751" w:rsidRDefault="00B00A92" w:rsidP="004A7049">
      <w:pPr>
        <w:ind w:firstLine="709"/>
        <w:jc w:val="both"/>
        <w:rPr>
          <w:bCs/>
          <w:sz w:val="24"/>
        </w:rPr>
      </w:pPr>
      <w:r w:rsidRPr="004E5751">
        <w:rPr>
          <w:bCs/>
          <w:sz w:val="24"/>
        </w:rPr>
        <w:t>В соответствии с пунктом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025D56AA" w14:textId="5D6131BD" w:rsidR="00B00A92" w:rsidRPr="004E5751" w:rsidRDefault="00B00A92" w:rsidP="00D95CD9">
      <w:pPr>
        <w:ind w:firstLine="709"/>
        <w:jc w:val="both"/>
        <w:rPr>
          <w:bCs/>
          <w:sz w:val="24"/>
        </w:rPr>
      </w:pPr>
      <w:r w:rsidRPr="004E5751">
        <w:rPr>
          <w:bCs/>
          <w:sz w:val="24"/>
        </w:rPr>
        <w:t xml:space="preserve">Согласно </w:t>
      </w:r>
      <w:r w:rsidR="00D95CD9" w:rsidRPr="004E5751">
        <w:rPr>
          <w:bCs/>
          <w:sz w:val="24"/>
        </w:rPr>
        <w:t>подпункту «а» пункта</w:t>
      </w:r>
      <w:r w:rsidRPr="004E5751">
        <w:rPr>
          <w:bCs/>
          <w:sz w:val="24"/>
        </w:rPr>
        <w:t xml:space="preserve"> 1 части 1 статьи 33 Закона о контрактной системе Заказчик в случаях, предусмотренных настоящим Федеральным законом, при описании объекта закупки дол</w:t>
      </w:r>
      <w:r w:rsidR="00D95CD9" w:rsidRPr="004E5751">
        <w:rPr>
          <w:bCs/>
          <w:sz w:val="24"/>
        </w:rPr>
        <w:t xml:space="preserve">жен руководствоваться следующим: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случае сопровождения такого указания словами "или эквивалент". </w:t>
      </w:r>
    </w:p>
    <w:p w14:paraId="56365765" w14:textId="20509C53" w:rsidR="00D95CD9" w:rsidRPr="004E5751" w:rsidRDefault="00D95CD9" w:rsidP="00D95CD9">
      <w:pPr>
        <w:ind w:firstLine="709"/>
        <w:jc w:val="both"/>
        <w:rPr>
          <w:bCs/>
          <w:sz w:val="24"/>
        </w:rPr>
      </w:pPr>
      <w:r w:rsidRPr="004E5751">
        <w:rPr>
          <w:bCs/>
          <w:sz w:val="24"/>
        </w:rPr>
        <w:t xml:space="preserve">В силу части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w:t>
      </w:r>
      <w:r w:rsidRPr="004E5751">
        <w:rPr>
          <w:bCs/>
          <w:sz w:val="24"/>
        </w:rPr>
        <w:lastRenderedPageBreak/>
        <w:t>минимальные значения таких показателей и (или) значения показателей, которые не могут изменяться.</w:t>
      </w:r>
    </w:p>
    <w:p w14:paraId="4312F221" w14:textId="4AE1C595" w:rsidR="00D95CD9" w:rsidRPr="004E5751" w:rsidRDefault="00D95CD9" w:rsidP="00D95CD9">
      <w:pPr>
        <w:ind w:firstLine="709"/>
        <w:jc w:val="both"/>
        <w:rPr>
          <w:bCs/>
          <w:sz w:val="24"/>
        </w:rPr>
      </w:pPr>
      <w:r w:rsidRPr="004E5751">
        <w:rPr>
          <w:bCs/>
          <w:sz w:val="24"/>
        </w:rPr>
        <w:t>Согласно части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14:paraId="2D9F27DA" w14:textId="48DFC051" w:rsidR="00D95CD9" w:rsidRPr="004E5751" w:rsidRDefault="00D95CD9" w:rsidP="00D95CD9">
      <w:pPr>
        <w:ind w:firstLine="709"/>
        <w:jc w:val="both"/>
        <w:rPr>
          <w:bCs/>
          <w:sz w:val="24"/>
        </w:rPr>
      </w:pPr>
      <w:r w:rsidRPr="004E5751">
        <w:rPr>
          <w:bCs/>
          <w:sz w:val="24"/>
        </w:rPr>
        <w:t>В соответствии с подпунктом "а" пункта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14:paraId="76466B65" w14:textId="7954F610" w:rsidR="00B12473" w:rsidRPr="004E5751" w:rsidRDefault="009612B6" w:rsidP="00B12473">
      <w:pPr>
        <w:ind w:firstLine="709"/>
        <w:jc w:val="both"/>
        <w:rPr>
          <w:bCs/>
          <w:sz w:val="24"/>
        </w:rPr>
      </w:pPr>
      <w:r w:rsidRPr="004E5751">
        <w:rPr>
          <w:color w:val="000000"/>
          <w:sz w:val="24"/>
        </w:rPr>
        <w:t>Комиссией Управления установлено, что с</w:t>
      </w:r>
      <w:r w:rsidR="00671726" w:rsidRPr="004E5751">
        <w:rPr>
          <w:color w:val="000000"/>
          <w:sz w:val="24"/>
        </w:rPr>
        <w:t xml:space="preserve">огласно </w:t>
      </w:r>
      <w:r w:rsidR="00B12473" w:rsidRPr="004E5751">
        <w:rPr>
          <w:color w:val="000000"/>
          <w:sz w:val="24"/>
        </w:rPr>
        <w:t>сведениям протокола</w:t>
      </w:r>
      <w:r w:rsidR="00671726" w:rsidRPr="004E5751">
        <w:rPr>
          <w:color w:val="000000"/>
          <w:sz w:val="24"/>
        </w:rPr>
        <w:t xml:space="preserve"> подведения итогов определения поставщика (подрядчика, исполнителя) </w:t>
      </w:r>
      <w:r w:rsidR="00C81B87" w:rsidRPr="004E5751">
        <w:rPr>
          <w:bCs/>
          <w:sz w:val="24"/>
        </w:rPr>
        <w:t xml:space="preserve">от </w:t>
      </w:r>
      <w:r w:rsidR="00B12473" w:rsidRPr="004E5751">
        <w:rPr>
          <w:bCs/>
          <w:sz w:val="24"/>
        </w:rPr>
        <w:t>16.01.2025</w:t>
      </w:r>
      <w:r w:rsidRPr="004E5751">
        <w:rPr>
          <w:bCs/>
          <w:sz w:val="24"/>
        </w:rPr>
        <w:t xml:space="preserve"> № ИЭА1</w:t>
      </w:r>
      <w:r w:rsidR="00671726" w:rsidRPr="004E5751">
        <w:rPr>
          <w:bCs/>
          <w:sz w:val="24"/>
        </w:rPr>
        <w:t xml:space="preserve"> </w:t>
      </w:r>
      <w:r w:rsidR="003379D4" w:rsidRPr="004E5751">
        <w:rPr>
          <w:bCs/>
          <w:sz w:val="24"/>
        </w:rPr>
        <w:t>комиссией по осуществлению закупок</w:t>
      </w:r>
      <w:r w:rsidR="004E5751">
        <w:rPr>
          <w:bCs/>
          <w:sz w:val="24"/>
        </w:rPr>
        <w:t xml:space="preserve"> было рассмотрено</w:t>
      </w:r>
      <w:r w:rsidR="003379D4" w:rsidRPr="004E5751">
        <w:rPr>
          <w:bCs/>
          <w:sz w:val="24"/>
        </w:rPr>
        <w:t xml:space="preserve"> </w:t>
      </w:r>
      <w:r w:rsidR="00B12473" w:rsidRPr="004E5751">
        <w:rPr>
          <w:bCs/>
          <w:sz w:val="24"/>
        </w:rPr>
        <w:t>4 заявки</w:t>
      </w:r>
      <w:r w:rsidR="00B2279A" w:rsidRPr="004E5751">
        <w:rPr>
          <w:bCs/>
          <w:sz w:val="24"/>
        </w:rPr>
        <w:t xml:space="preserve">. </w:t>
      </w:r>
      <w:r w:rsidR="003379D4" w:rsidRPr="004E5751">
        <w:rPr>
          <w:bCs/>
          <w:sz w:val="24"/>
        </w:rPr>
        <w:t xml:space="preserve"> </w:t>
      </w:r>
    </w:p>
    <w:p w14:paraId="56089539" w14:textId="00A0843E" w:rsidR="003379D4" w:rsidRPr="004E5751" w:rsidRDefault="003379D4" w:rsidP="00B12473">
      <w:pPr>
        <w:ind w:firstLine="709"/>
        <w:jc w:val="both"/>
        <w:rPr>
          <w:sz w:val="24"/>
        </w:rPr>
      </w:pPr>
      <w:r w:rsidRPr="004E5751">
        <w:rPr>
          <w:color w:val="000000"/>
          <w:sz w:val="24"/>
        </w:rPr>
        <w:t>По результатам подведения итогов определения постав</w:t>
      </w:r>
      <w:r w:rsidR="00B12473" w:rsidRPr="004E5751">
        <w:rPr>
          <w:color w:val="000000"/>
          <w:sz w:val="24"/>
        </w:rPr>
        <w:t>щика (подрядчика, исполнителя) электронный аукцион</w:t>
      </w:r>
      <w:r w:rsidRPr="004E5751">
        <w:rPr>
          <w:color w:val="000000"/>
          <w:sz w:val="24"/>
        </w:rPr>
        <w:t xml:space="preserve"> признан </w:t>
      </w:r>
      <w:r w:rsidR="00B12473" w:rsidRPr="004E5751">
        <w:rPr>
          <w:sz w:val="24"/>
        </w:rPr>
        <w:t>несостоявшимся в связи несоответствием всех заявок требованиям, установленным извещением об осуществлении закупки.</w:t>
      </w:r>
    </w:p>
    <w:p w14:paraId="5597E331" w14:textId="4B70BB06" w:rsidR="00B12473" w:rsidRPr="004E5751" w:rsidRDefault="00B12473" w:rsidP="00B12473">
      <w:pPr>
        <w:ind w:firstLine="709"/>
        <w:jc w:val="both"/>
        <w:rPr>
          <w:sz w:val="24"/>
        </w:rPr>
      </w:pPr>
      <w:r w:rsidRPr="004E5751">
        <w:rPr>
          <w:sz w:val="24"/>
        </w:rPr>
        <w:t>Комиссией установлено, что заявка Заявителя под идентификационным номером 118036323</w:t>
      </w:r>
      <w:r w:rsidR="004E5751">
        <w:rPr>
          <w:sz w:val="24"/>
        </w:rPr>
        <w:t xml:space="preserve"> отклонена</w:t>
      </w:r>
      <w:r w:rsidRPr="004E5751">
        <w:rPr>
          <w:sz w:val="24"/>
        </w:rPr>
        <w:t xml:space="preserve"> на основании п. 8 ч. 12 ст. 48 Закона 44-ФЗ, поскольку участник закупки предоставил недостоверную информацию о соответствии предлагаемого товара требованиям описания объекта закупки заказчика, а именно: в заявке участником по позиции № 16 указано наименование медицинского изделия в соответствии с РУ: Материал стоматологический антисептический гемостатический для зубных лунок Альванес (губка), а также значение характеристики «Количество кубиков - 30 штук», «Ширина кубика - 1 сантиметр», «Описание - Кровоостанавливающий и антисептический компресс для альвеол, в виде гемостатических коллагеновых кубиков, пропитанных лекарственным раствором», «Длина кубика - 1 сантиметр», «Форма выпуска - Флакон содержащая кубики; Банка содержащая кубики», согласно инструкции, размещенной на сайте Федеральной службы по надзору в сфере здравоохранения (регистрационное удостоверение на медицинское изделие № ФСР 2010/07668) Форма выпуска: Паста (банка).</w:t>
      </w:r>
    </w:p>
    <w:p w14:paraId="17C5D3C0" w14:textId="6A4516CA" w:rsidR="00846AD7" w:rsidRPr="004E5751" w:rsidRDefault="00846AD7" w:rsidP="00846AD7">
      <w:pPr>
        <w:ind w:firstLine="709"/>
        <w:jc w:val="both"/>
        <w:rPr>
          <w:sz w:val="24"/>
        </w:rPr>
      </w:pPr>
      <w:r w:rsidRPr="004E5751">
        <w:rPr>
          <w:sz w:val="24"/>
        </w:rPr>
        <w:t>Комиссия Управления установила, что по позиции №16 извещения к поставке требуется повязка раневая неадгезивная, абсорбирующая, стерильная для лечения и профилактики воспалительных осложнений в хирургической стоматологии и пародонтологии: после удаления зубов, в частности лечение альвеолита (код позиции КТРУ: 32.50.50.190-00000216).</w:t>
      </w:r>
    </w:p>
    <w:p w14:paraId="6A56FA3B" w14:textId="15B2C274" w:rsidR="00B16C49" w:rsidRPr="004E5751" w:rsidRDefault="00B16C49" w:rsidP="00846AD7">
      <w:pPr>
        <w:ind w:firstLine="709"/>
        <w:jc w:val="both"/>
        <w:rPr>
          <w:sz w:val="24"/>
        </w:rPr>
      </w:pPr>
      <w:r w:rsidRPr="004E5751">
        <w:rPr>
          <w:sz w:val="24"/>
        </w:rPr>
        <w:t>Описание: кровоостанавливающий и антисептический компресс для альвеол, в виде гемостатических коллагеновых кубиков, пропитанных лекарственным раствором.</w:t>
      </w:r>
    </w:p>
    <w:p w14:paraId="1FB2494D" w14:textId="1AD314F4" w:rsidR="00B16C49" w:rsidRPr="004E5751" w:rsidRDefault="00B16C49" w:rsidP="00846AD7">
      <w:pPr>
        <w:ind w:firstLine="709"/>
        <w:jc w:val="both"/>
        <w:rPr>
          <w:sz w:val="24"/>
        </w:rPr>
      </w:pPr>
      <w:r w:rsidRPr="004E5751">
        <w:rPr>
          <w:sz w:val="24"/>
        </w:rPr>
        <w:t>Форма выпуска: флакон содержащая кубики; банка содержащая кубики.</w:t>
      </w:r>
    </w:p>
    <w:p w14:paraId="37553BD8" w14:textId="3193ABEA" w:rsidR="00B16C49" w:rsidRPr="004E5751" w:rsidRDefault="00B16C49" w:rsidP="00B16C49">
      <w:pPr>
        <w:ind w:firstLine="709"/>
        <w:jc w:val="both"/>
        <w:rPr>
          <w:sz w:val="24"/>
        </w:rPr>
      </w:pPr>
      <w:r w:rsidRPr="004E5751">
        <w:rPr>
          <w:sz w:val="24"/>
        </w:rPr>
        <w:t xml:space="preserve">Комиссией Управления установлено, что Заявителем по позиции №16 извещения был предложен к поставке материал стоматологический антисептический гемостатический для зубных лунок Альванес (губка), регистрационное удостоверение на медицинское изделие № ФСР 2010/07668, </w:t>
      </w:r>
      <w:r w:rsidR="004E5751">
        <w:rPr>
          <w:sz w:val="24"/>
        </w:rPr>
        <w:t>описание: к</w:t>
      </w:r>
      <w:r w:rsidR="004E5751" w:rsidRPr="004E5751">
        <w:rPr>
          <w:sz w:val="24"/>
        </w:rPr>
        <w:t>ровоостанавливающий и антисептический компресс для альвеол, в виде гемостатических коллагеновых кубиков, пропитанных лекарственным раствором</w:t>
      </w:r>
      <w:r w:rsidR="004E5751">
        <w:rPr>
          <w:sz w:val="24"/>
        </w:rPr>
        <w:t xml:space="preserve">, </w:t>
      </w:r>
      <w:r w:rsidRPr="004E5751">
        <w:rPr>
          <w:sz w:val="24"/>
        </w:rPr>
        <w:t xml:space="preserve">форма выпуска: </w:t>
      </w:r>
      <w:r w:rsidRPr="004E5751">
        <w:rPr>
          <w:sz w:val="24"/>
        </w:rPr>
        <w:tab/>
        <w:t>Флакон содержащая кубики; Банка содержащая кубики.</w:t>
      </w:r>
    </w:p>
    <w:p w14:paraId="7FC0E29B" w14:textId="3EC3AEB8" w:rsidR="00FD1BF6" w:rsidRPr="004E5751" w:rsidRDefault="00FD1BF6" w:rsidP="00FD1BF6">
      <w:pPr>
        <w:ind w:firstLine="708"/>
        <w:jc w:val="both"/>
        <w:rPr>
          <w:sz w:val="24"/>
        </w:rPr>
      </w:pPr>
      <w:r w:rsidRPr="004E5751">
        <w:rPr>
          <w:color w:val="000000"/>
          <w:sz w:val="24"/>
        </w:rPr>
        <w:t xml:space="preserve">Регистрационное удостоверение № </w:t>
      </w:r>
      <w:r w:rsidRPr="004E5751">
        <w:rPr>
          <w:sz w:val="24"/>
        </w:rPr>
        <w:t xml:space="preserve">ФСР 2010/07668 от 28.08.2017 </w:t>
      </w:r>
      <w:r w:rsidR="004E5751">
        <w:rPr>
          <w:sz w:val="24"/>
        </w:rPr>
        <w:t xml:space="preserve">выдано </w:t>
      </w:r>
      <w:r w:rsidRPr="004E5751">
        <w:rPr>
          <w:sz w:val="24"/>
        </w:rPr>
        <w:t>АО «Опытно-экспериментальный завод «ВладМиВа» на медицинское изделие материал стоматологический антисептический гемостатический для зубных лунок Альванес (губка) по ТУ 9391-048-45814830-2001.</w:t>
      </w:r>
    </w:p>
    <w:p w14:paraId="157B9935" w14:textId="4FF81263" w:rsidR="00FD1BF6" w:rsidRPr="004E5751" w:rsidRDefault="00FD1BF6" w:rsidP="00FD1BF6">
      <w:pPr>
        <w:ind w:firstLine="708"/>
        <w:jc w:val="both"/>
        <w:rPr>
          <w:sz w:val="24"/>
        </w:rPr>
      </w:pPr>
      <w:r w:rsidRPr="004E5751">
        <w:rPr>
          <w:sz w:val="24"/>
        </w:rPr>
        <w:t>Инструкцией по применению материала стоматологического антисептического гемостатического для зубных лунок Альванес (губка) по ТУ 9391-048-45814830-2001</w:t>
      </w:r>
      <w:r w:rsidR="009E19A8" w:rsidRPr="004E5751">
        <w:rPr>
          <w:sz w:val="24"/>
        </w:rPr>
        <w:t xml:space="preserve"> (далее – инструкция)</w:t>
      </w:r>
      <w:r w:rsidRPr="004E5751">
        <w:rPr>
          <w:sz w:val="24"/>
        </w:rPr>
        <w:t xml:space="preserve"> установлена форма выпуска – паста (банка)</w:t>
      </w:r>
      <w:r w:rsidR="00972409">
        <w:rPr>
          <w:sz w:val="24"/>
        </w:rPr>
        <w:t xml:space="preserve">, что не соответствует значениям характеристики </w:t>
      </w:r>
      <w:r w:rsidR="00F50704">
        <w:rPr>
          <w:sz w:val="24"/>
        </w:rPr>
        <w:t xml:space="preserve">указанным </w:t>
      </w:r>
      <w:r w:rsidR="00972409">
        <w:rPr>
          <w:sz w:val="24"/>
        </w:rPr>
        <w:t xml:space="preserve">в заявке участника. </w:t>
      </w:r>
    </w:p>
    <w:p w14:paraId="07A007C1" w14:textId="05A8BD3C" w:rsidR="00FD1BF6" w:rsidRDefault="009E19A8" w:rsidP="009E19A8">
      <w:pPr>
        <w:ind w:firstLine="708"/>
        <w:jc w:val="both"/>
        <w:rPr>
          <w:sz w:val="24"/>
        </w:rPr>
      </w:pPr>
      <w:r w:rsidRPr="004E5751">
        <w:rPr>
          <w:sz w:val="24"/>
        </w:rPr>
        <w:t xml:space="preserve">Кроме того, в инструкции указан способ применения материала, а именно: скатать из пасты шарик и поместить в зубную лунку. </w:t>
      </w:r>
    </w:p>
    <w:p w14:paraId="7412A501" w14:textId="2EBFA40F" w:rsidR="004E5751" w:rsidRPr="004E5751" w:rsidRDefault="004E5751" w:rsidP="009E19A8">
      <w:pPr>
        <w:ind w:firstLine="708"/>
        <w:jc w:val="both"/>
        <w:rPr>
          <w:sz w:val="24"/>
        </w:rPr>
      </w:pPr>
      <w:r>
        <w:rPr>
          <w:sz w:val="24"/>
        </w:rPr>
        <w:t xml:space="preserve">Следовательно, стоматологический материал не имеет готовую сформированную форму кубика, что не соответствует описанию </w:t>
      </w:r>
      <w:r w:rsidR="00972409">
        <w:rPr>
          <w:sz w:val="24"/>
        </w:rPr>
        <w:t xml:space="preserve">товара в заявке участника.  </w:t>
      </w:r>
    </w:p>
    <w:p w14:paraId="763D24C4" w14:textId="4E1FD205" w:rsidR="00FD1BF6" w:rsidRPr="004E5751" w:rsidRDefault="009E19A8" w:rsidP="00FD1BF6">
      <w:pPr>
        <w:ind w:firstLine="708"/>
        <w:jc w:val="both"/>
        <w:rPr>
          <w:color w:val="000000"/>
          <w:sz w:val="24"/>
        </w:rPr>
      </w:pPr>
      <w:r w:rsidRPr="004E5751">
        <w:rPr>
          <w:sz w:val="24"/>
        </w:rPr>
        <w:t>Таким образом, Комиссия приходит к выводу, что представленное регистрационное удостоверение № ФСР 2010/07668 не соответствует характеристикам, указанным в заявке</w:t>
      </w:r>
      <w:r w:rsidR="004E5751">
        <w:rPr>
          <w:sz w:val="24"/>
        </w:rPr>
        <w:t xml:space="preserve">. </w:t>
      </w:r>
      <w:r w:rsidRPr="004E5751">
        <w:rPr>
          <w:sz w:val="24"/>
        </w:rPr>
        <w:t xml:space="preserve"> </w:t>
      </w:r>
    </w:p>
    <w:p w14:paraId="6F069C69" w14:textId="0F48287F" w:rsidR="00A03EE6" w:rsidRPr="004E5751" w:rsidRDefault="00A03EE6" w:rsidP="00F3770F">
      <w:pPr>
        <w:autoSpaceDE w:val="0"/>
        <w:autoSpaceDN w:val="0"/>
        <w:adjustRightInd w:val="0"/>
        <w:ind w:firstLine="709"/>
        <w:jc w:val="both"/>
        <w:rPr>
          <w:sz w:val="24"/>
        </w:rPr>
      </w:pPr>
      <w:r w:rsidRPr="004E5751">
        <w:rPr>
          <w:sz w:val="24"/>
        </w:rPr>
        <w:t>Изучив требования извещения о пр</w:t>
      </w:r>
      <w:r w:rsidR="009E19A8" w:rsidRPr="004E5751">
        <w:rPr>
          <w:sz w:val="24"/>
        </w:rPr>
        <w:t>оведении закупки, а также заявку</w:t>
      </w:r>
      <w:r w:rsidRPr="004E5751">
        <w:rPr>
          <w:sz w:val="24"/>
        </w:rPr>
        <w:t xml:space="preserve"> </w:t>
      </w:r>
      <w:r w:rsidR="009E19A8" w:rsidRPr="004E5751">
        <w:rPr>
          <w:sz w:val="24"/>
        </w:rPr>
        <w:t>Заявителя,</w:t>
      </w:r>
      <w:r w:rsidRPr="004E5751">
        <w:rPr>
          <w:sz w:val="24"/>
        </w:rPr>
        <w:t xml:space="preserve"> Комиссия</w:t>
      </w:r>
      <w:r w:rsidR="00F3770F" w:rsidRPr="004E5751">
        <w:rPr>
          <w:sz w:val="24"/>
        </w:rPr>
        <w:t xml:space="preserve"> Управления</w:t>
      </w:r>
      <w:r w:rsidRPr="004E5751">
        <w:rPr>
          <w:sz w:val="24"/>
        </w:rPr>
        <w:t xml:space="preserve"> приходит к выводу об отсутствии в действиях комиссии</w:t>
      </w:r>
      <w:r w:rsidR="00F3770F" w:rsidRPr="004E5751">
        <w:rPr>
          <w:sz w:val="24"/>
        </w:rPr>
        <w:t xml:space="preserve"> по осуществлению закупок</w:t>
      </w:r>
      <w:r w:rsidRPr="004E5751">
        <w:rPr>
          <w:sz w:val="24"/>
        </w:rPr>
        <w:t xml:space="preserve"> нарушений требований Закона о контрактной системе</w:t>
      </w:r>
      <w:r w:rsidR="00F3770F" w:rsidRPr="004E5751">
        <w:rPr>
          <w:sz w:val="24"/>
        </w:rPr>
        <w:t xml:space="preserve">, в связи с чем, </w:t>
      </w:r>
      <w:r w:rsidRPr="004E5751">
        <w:rPr>
          <w:sz w:val="24"/>
        </w:rPr>
        <w:t xml:space="preserve">довод Заявителя не нашел своего подтверждения и является необоснованным. </w:t>
      </w:r>
    </w:p>
    <w:p w14:paraId="6312129D" w14:textId="5CC4C99F" w:rsidR="00335F50" w:rsidRPr="004E5751" w:rsidRDefault="00335F50" w:rsidP="004A7049">
      <w:pPr>
        <w:tabs>
          <w:tab w:val="left" w:pos="902"/>
          <w:tab w:val="left" w:pos="9639"/>
        </w:tabs>
        <w:autoSpaceDE w:val="0"/>
        <w:autoSpaceDN w:val="0"/>
        <w:adjustRightInd w:val="0"/>
        <w:ind w:firstLine="709"/>
        <w:jc w:val="both"/>
        <w:rPr>
          <w:sz w:val="24"/>
        </w:rPr>
      </w:pPr>
      <w:r w:rsidRPr="004E5751">
        <w:rPr>
          <w:sz w:val="24"/>
        </w:rPr>
        <w:t>На основании изложенного, руководствуясь частью 1 статьи 2, пунктом 1 части 15 статьи 99, частью 8 статьи 106 Закона о контрактной системе, Комиссия,</w:t>
      </w:r>
    </w:p>
    <w:p w14:paraId="47610985" w14:textId="77777777" w:rsidR="00335F50" w:rsidRPr="004E5751" w:rsidRDefault="00335F50" w:rsidP="00335F50">
      <w:pPr>
        <w:ind w:firstLine="709"/>
        <w:jc w:val="both"/>
        <w:rPr>
          <w:bCs/>
          <w:sz w:val="24"/>
        </w:rPr>
      </w:pPr>
    </w:p>
    <w:p w14:paraId="70B71026" w14:textId="77777777" w:rsidR="00335F50" w:rsidRPr="004E5751" w:rsidRDefault="00335F50" w:rsidP="00335F50">
      <w:pPr>
        <w:jc w:val="center"/>
        <w:rPr>
          <w:b/>
          <w:sz w:val="24"/>
        </w:rPr>
      </w:pPr>
      <w:r w:rsidRPr="004E5751">
        <w:rPr>
          <w:b/>
          <w:sz w:val="24"/>
        </w:rPr>
        <w:t>РЕШИЛА:</w:t>
      </w:r>
    </w:p>
    <w:p w14:paraId="39F38408" w14:textId="77777777" w:rsidR="00335F50" w:rsidRPr="004E5751" w:rsidRDefault="00335F50" w:rsidP="00681543">
      <w:pPr>
        <w:ind w:firstLine="709"/>
        <w:jc w:val="center"/>
        <w:rPr>
          <w:b/>
          <w:sz w:val="24"/>
        </w:rPr>
      </w:pPr>
    </w:p>
    <w:p w14:paraId="47F2053C" w14:textId="1FEEEE02" w:rsidR="00F630A9" w:rsidRPr="004E5751" w:rsidRDefault="00CE2EBA" w:rsidP="00A566EA">
      <w:pPr>
        <w:ind w:firstLine="709"/>
        <w:jc w:val="both"/>
        <w:rPr>
          <w:bCs/>
          <w:sz w:val="24"/>
          <w:lang w:bidi="ru-RU"/>
        </w:rPr>
      </w:pPr>
      <w:r w:rsidRPr="004E5751">
        <w:rPr>
          <w:bCs/>
          <w:sz w:val="24"/>
          <w:lang w:bidi="ru-RU"/>
        </w:rPr>
        <w:t>Признать</w:t>
      </w:r>
      <w:r w:rsidR="00335F50" w:rsidRPr="004E5751">
        <w:rPr>
          <w:bCs/>
          <w:sz w:val="24"/>
          <w:lang w:bidi="ru-RU"/>
        </w:rPr>
        <w:t xml:space="preserve"> </w:t>
      </w:r>
      <w:r w:rsidRPr="004E5751">
        <w:rPr>
          <w:bCs/>
          <w:sz w:val="24"/>
          <w:lang w:bidi="ru-RU"/>
        </w:rPr>
        <w:t xml:space="preserve">жалобу </w:t>
      </w:r>
      <w:r w:rsidR="009E19A8" w:rsidRPr="004E5751">
        <w:rPr>
          <w:sz w:val="24"/>
        </w:rPr>
        <w:t>ООО «ТД Мир»  на действия комиссии по осуществлению закупок при осуществлении закупки способом электронного аукциона на поставку медицинских изделий - для стоматологии, ввод в эксплуатацию медицинских изделий, обучение правилам эксплуатации специалистов, эксплуатирующих медицинские изделия, начальная (максимальная) цена контракта – 1 498 742,95 рублей (извещение № 0190200000324016651)</w:t>
      </w:r>
      <w:hyperlink r:id="rId15" w:tgtFrame="_blank" w:history="1"/>
      <w:r w:rsidR="00335F50" w:rsidRPr="004E5751">
        <w:rPr>
          <w:bCs/>
          <w:sz w:val="24"/>
          <w:lang w:bidi="ru-RU"/>
        </w:rPr>
        <w:t xml:space="preserve">, </w:t>
      </w:r>
      <w:r w:rsidR="00833925" w:rsidRPr="004E5751">
        <w:rPr>
          <w:bCs/>
          <w:sz w:val="24"/>
          <w:lang w:bidi="ru-RU"/>
        </w:rPr>
        <w:t>не</w:t>
      </w:r>
      <w:r w:rsidR="00335F50" w:rsidRPr="004E5751">
        <w:rPr>
          <w:bCs/>
          <w:sz w:val="24"/>
          <w:lang w:bidi="ru-RU"/>
        </w:rPr>
        <w:t>обоснованной.</w:t>
      </w:r>
    </w:p>
    <w:p w14:paraId="56181463" w14:textId="77777777" w:rsidR="00F43162" w:rsidRPr="00044B9C" w:rsidRDefault="00F43162" w:rsidP="00335F50">
      <w:pPr>
        <w:tabs>
          <w:tab w:val="left" w:pos="709"/>
        </w:tabs>
        <w:jc w:val="both"/>
        <w:rPr>
          <w:sz w:val="24"/>
        </w:rPr>
      </w:pPr>
    </w:p>
    <w:p w14:paraId="121C978E" w14:textId="77777777" w:rsidR="00172329" w:rsidRPr="00044B9C" w:rsidRDefault="00172329" w:rsidP="00335F50">
      <w:pPr>
        <w:tabs>
          <w:tab w:val="left" w:pos="709"/>
        </w:tabs>
        <w:jc w:val="both"/>
        <w:rPr>
          <w:sz w:val="24"/>
        </w:rPr>
      </w:pPr>
    </w:p>
    <w:p w14:paraId="143F97B4" w14:textId="586BB2A4" w:rsidR="00D867BB" w:rsidRPr="00044B9C" w:rsidRDefault="00D867BB" w:rsidP="00D867BB">
      <w:pPr>
        <w:widowControl w:val="0"/>
        <w:jc w:val="both"/>
        <w:rPr>
          <w:sz w:val="24"/>
        </w:rPr>
      </w:pPr>
      <w:r w:rsidRPr="00044B9C">
        <w:rPr>
          <w:sz w:val="24"/>
        </w:rPr>
        <w:t xml:space="preserve">Председатель Комиссии:                          </w:t>
      </w:r>
      <w:r w:rsidR="00044B9C">
        <w:rPr>
          <w:sz w:val="24"/>
        </w:rPr>
        <w:t xml:space="preserve">            </w:t>
      </w:r>
      <w:r w:rsidRPr="00044B9C">
        <w:rPr>
          <w:sz w:val="24"/>
        </w:rPr>
        <w:t xml:space="preserve">  </w:t>
      </w:r>
      <w:r w:rsidR="00FE611D" w:rsidRPr="00044B9C">
        <w:rPr>
          <w:sz w:val="24"/>
        </w:rPr>
        <w:t xml:space="preserve">      </w:t>
      </w:r>
      <w:r w:rsidRPr="00044B9C">
        <w:rPr>
          <w:sz w:val="24"/>
        </w:rPr>
        <w:t xml:space="preserve">                                               </w:t>
      </w:r>
      <w:r w:rsidR="00FE4770" w:rsidRPr="00044B9C">
        <w:rPr>
          <w:sz w:val="24"/>
        </w:rPr>
        <w:t xml:space="preserve"> </w:t>
      </w:r>
      <w:r w:rsidR="00172329" w:rsidRPr="00044B9C">
        <w:rPr>
          <w:sz w:val="24"/>
        </w:rPr>
        <w:t xml:space="preserve">  </w:t>
      </w:r>
      <w:r w:rsidR="001D667C" w:rsidRPr="00044B9C">
        <w:rPr>
          <w:sz w:val="24"/>
        </w:rPr>
        <w:t xml:space="preserve"> </w:t>
      </w:r>
    </w:p>
    <w:p w14:paraId="66AB8611" w14:textId="77777777" w:rsidR="00D867BB" w:rsidRPr="00044B9C" w:rsidRDefault="00D867BB" w:rsidP="00D867BB">
      <w:pPr>
        <w:widowControl w:val="0"/>
        <w:ind w:firstLine="709"/>
        <w:jc w:val="both"/>
        <w:rPr>
          <w:sz w:val="24"/>
        </w:rPr>
      </w:pPr>
    </w:p>
    <w:p w14:paraId="5D43246C" w14:textId="1D59B427" w:rsidR="00D867BB" w:rsidRPr="00044B9C" w:rsidRDefault="00D867BB" w:rsidP="00D867BB">
      <w:pPr>
        <w:widowControl w:val="0"/>
        <w:jc w:val="both"/>
        <w:rPr>
          <w:sz w:val="24"/>
        </w:rPr>
      </w:pPr>
      <w:r w:rsidRPr="00044B9C">
        <w:rPr>
          <w:sz w:val="24"/>
        </w:rPr>
        <w:t xml:space="preserve">Члены Комиссии:                   </w:t>
      </w:r>
      <w:r w:rsidR="001B3FD5" w:rsidRPr="00044B9C">
        <w:rPr>
          <w:sz w:val="24"/>
        </w:rPr>
        <w:t xml:space="preserve">                             </w:t>
      </w:r>
      <w:r w:rsidRPr="00044B9C">
        <w:rPr>
          <w:sz w:val="24"/>
        </w:rPr>
        <w:t xml:space="preserve">                   </w:t>
      </w:r>
      <w:r w:rsidR="00044B9C">
        <w:rPr>
          <w:sz w:val="24"/>
        </w:rPr>
        <w:t xml:space="preserve">             </w:t>
      </w:r>
      <w:r w:rsidRPr="00044B9C">
        <w:rPr>
          <w:sz w:val="24"/>
        </w:rPr>
        <w:t xml:space="preserve">         </w:t>
      </w:r>
      <w:r w:rsidR="00FE611D" w:rsidRPr="00044B9C">
        <w:rPr>
          <w:sz w:val="24"/>
        </w:rPr>
        <w:t xml:space="preserve">     </w:t>
      </w:r>
      <w:r w:rsidRPr="00044B9C">
        <w:rPr>
          <w:sz w:val="24"/>
        </w:rPr>
        <w:t xml:space="preserve">   </w:t>
      </w:r>
      <w:r w:rsidR="0044122A" w:rsidRPr="00044B9C">
        <w:rPr>
          <w:sz w:val="24"/>
        </w:rPr>
        <w:t xml:space="preserve">  </w:t>
      </w:r>
      <w:r w:rsidR="003065D1" w:rsidRPr="00044B9C">
        <w:rPr>
          <w:sz w:val="24"/>
        </w:rPr>
        <w:t xml:space="preserve">    </w:t>
      </w:r>
      <w:r w:rsidR="001D667C" w:rsidRPr="00044B9C">
        <w:rPr>
          <w:sz w:val="24"/>
        </w:rPr>
        <w:t xml:space="preserve"> </w:t>
      </w:r>
      <w:r w:rsidR="005E0E12" w:rsidRPr="00044B9C">
        <w:rPr>
          <w:sz w:val="24"/>
        </w:rPr>
        <w:t xml:space="preserve"> </w:t>
      </w:r>
      <w:r w:rsidRPr="00044B9C">
        <w:rPr>
          <w:sz w:val="24"/>
        </w:rPr>
        <w:t xml:space="preserve"> </w:t>
      </w:r>
    </w:p>
    <w:p w14:paraId="73D932CD" w14:textId="77777777" w:rsidR="00D867BB" w:rsidRPr="00044B9C" w:rsidRDefault="00D867BB" w:rsidP="00D867BB">
      <w:pPr>
        <w:widowControl w:val="0"/>
        <w:jc w:val="right"/>
        <w:rPr>
          <w:sz w:val="24"/>
        </w:rPr>
      </w:pPr>
    </w:p>
    <w:p w14:paraId="5CD44C83" w14:textId="3AF9D47E" w:rsidR="00F43162" w:rsidRPr="00044B9C" w:rsidRDefault="00D867BB" w:rsidP="00F03827">
      <w:pPr>
        <w:tabs>
          <w:tab w:val="left" w:pos="709"/>
        </w:tabs>
        <w:jc w:val="both"/>
        <w:rPr>
          <w:sz w:val="24"/>
        </w:rPr>
      </w:pPr>
      <w:r w:rsidRPr="00044B9C">
        <w:rPr>
          <w:sz w:val="24"/>
        </w:rPr>
        <w:t xml:space="preserve">                                                                                      </w:t>
      </w:r>
      <w:r w:rsidR="00044B9C">
        <w:rPr>
          <w:sz w:val="24"/>
        </w:rPr>
        <w:t xml:space="preserve">             </w:t>
      </w:r>
      <w:r w:rsidRPr="00044B9C">
        <w:rPr>
          <w:sz w:val="24"/>
        </w:rPr>
        <w:t xml:space="preserve">             </w:t>
      </w:r>
      <w:r w:rsidR="00FE611D" w:rsidRPr="00044B9C">
        <w:rPr>
          <w:sz w:val="24"/>
        </w:rPr>
        <w:t xml:space="preserve">      </w:t>
      </w:r>
      <w:r w:rsidR="009E19A8">
        <w:rPr>
          <w:sz w:val="24"/>
        </w:rPr>
        <w:t xml:space="preserve">    </w:t>
      </w:r>
      <w:r w:rsidRPr="00044B9C">
        <w:rPr>
          <w:sz w:val="24"/>
        </w:rPr>
        <w:t xml:space="preserve">  </w:t>
      </w:r>
      <w:r w:rsidR="0044122A" w:rsidRPr="00044B9C">
        <w:rPr>
          <w:sz w:val="24"/>
        </w:rPr>
        <w:t xml:space="preserve"> </w:t>
      </w:r>
      <w:r w:rsidRPr="00044B9C">
        <w:rPr>
          <w:sz w:val="24"/>
        </w:rPr>
        <w:t xml:space="preserve">    </w:t>
      </w:r>
      <w:r w:rsidR="00A566EA" w:rsidRPr="00044B9C">
        <w:rPr>
          <w:sz w:val="24"/>
        </w:rPr>
        <w:t xml:space="preserve">  </w:t>
      </w:r>
      <w:r w:rsidR="00172329" w:rsidRPr="00044B9C">
        <w:rPr>
          <w:sz w:val="24"/>
        </w:rPr>
        <w:t xml:space="preserve">    </w:t>
      </w:r>
      <w:r w:rsidR="00515391" w:rsidRPr="00044B9C">
        <w:rPr>
          <w:sz w:val="24"/>
        </w:rPr>
        <w:t xml:space="preserve"> </w:t>
      </w:r>
      <w:r w:rsidRPr="00044B9C">
        <w:rPr>
          <w:sz w:val="24"/>
        </w:rPr>
        <w:t xml:space="preserve"> </w:t>
      </w:r>
    </w:p>
    <w:p w14:paraId="5F1D18FC" w14:textId="77777777" w:rsidR="00172329" w:rsidRPr="00101E82" w:rsidRDefault="00172329" w:rsidP="000A19B2">
      <w:pPr>
        <w:tabs>
          <w:tab w:val="left" w:pos="709"/>
        </w:tabs>
        <w:jc w:val="both"/>
        <w:rPr>
          <w:i/>
          <w:sz w:val="20"/>
          <w:szCs w:val="20"/>
        </w:rPr>
      </w:pPr>
    </w:p>
    <w:p w14:paraId="71687E0C" w14:textId="484CC7CB" w:rsidR="001D667C" w:rsidRPr="00101E82" w:rsidRDefault="00335F50" w:rsidP="00A566EA">
      <w:pPr>
        <w:tabs>
          <w:tab w:val="left" w:pos="709"/>
        </w:tabs>
        <w:ind w:firstLine="709"/>
        <w:jc w:val="both"/>
        <w:rPr>
          <w:i/>
          <w:sz w:val="20"/>
          <w:szCs w:val="20"/>
        </w:rPr>
      </w:pPr>
      <w:r w:rsidRPr="00101E82">
        <w:rPr>
          <w:i/>
          <w:sz w:val="20"/>
          <w:szCs w:val="20"/>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14:paraId="23282CF5" w14:textId="77777777" w:rsidR="00A566EA" w:rsidRPr="00101E82" w:rsidRDefault="00A566EA" w:rsidP="00335F50">
      <w:pPr>
        <w:jc w:val="both"/>
        <w:rPr>
          <w:i/>
          <w:sz w:val="20"/>
          <w:szCs w:val="20"/>
        </w:rPr>
      </w:pPr>
    </w:p>
    <w:p w14:paraId="74E79E77" w14:textId="08BFA3C1" w:rsidR="0069000F" w:rsidRPr="00101E82" w:rsidRDefault="0069000F" w:rsidP="00B14E36">
      <w:pPr>
        <w:jc w:val="both"/>
        <w:rPr>
          <w:sz w:val="20"/>
          <w:szCs w:val="20"/>
        </w:rPr>
      </w:pPr>
    </w:p>
    <w:sectPr w:rsidR="0069000F" w:rsidRPr="00101E82" w:rsidSect="0044122A">
      <w:headerReference w:type="default" r:id="rId16"/>
      <w:footerReference w:type="default" r:id="rId17"/>
      <w:pgSz w:w="11906" w:h="16838"/>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098C96" w14:textId="77777777" w:rsidR="00AC6592" w:rsidRDefault="00AC6592" w:rsidP="00914B2F">
      <w:r>
        <w:separator/>
      </w:r>
    </w:p>
  </w:endnote>
  <w:endnote w:type="continuationSeparator" w:id="0">
    <w:p w14:paraId="7D99C242" w14:textId="77777777" w:rsidR="00AC6592" w:rsidRDefault="00AC6592" w:rsidP="00914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DF211E" w14:textId="77777777" w:rsidR="00B14E36" w:rsidRDefault="00B14E36" w:rsidP="00AF3D89">
    <w:pPr>
      <w:pStyle w:val="af"/>
      <w:tabs>
        <w:tab w:val="clear" w:pos="4677"/>
        <w:tab w:val="clear" w:pos="9355"/>
        <w:tab w:val="right" w:pos="9695"/>
      </w:tabs>
    </w:pPr>
    <w:r>
      <w:rPr>
        <w:noProof/>
      </w:rPr>
      <w:drawing>
        <wp:anchor distT="0" distB="0" distL="114300" distR="114300" simplePos="0" relativeHeight="251658240" behindDoc="1" locked="0" layoutInCell="1" allowOverlap="1" wp14:anchorId="2A20AD07" wp14:editId="429AC0F5">
          <wp:simplePos x="0" y="0"/>
          <wp:positionH relativeFrom="column">
            <wp:posOffset>4900295</wp:posOffset>
          </wp:positionH>
          <wp:positionV relativeFrom="paragraph">
            <wp:posOffset>8563610</wp:posOffset>
          </wp:positionV>
          <wp:extent cx="954405" cy="954405"/>
          <wp:effectExtent l="0" t="0" r="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4405" cy="954405"/>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9BEE96" w14:textId="77777777" w:rsidR="00AC6592" w:rsidRDefault="00AC6592" w:rsidP="00914B2F">
      <w:r>
        <w:separator/>
      </w:r>
    </w:p>
  </w:footnote>
  <w:footnote w:type="continuationSeparator" w:id="0">
    <w:p w14:paraId="0AB84085" w14:textId="77777777" w:rsidR="00AC6592" w:rsidRDefault="00AC6592" w:rsidP="00914B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7545732"/>
      <w:docPartObj>
        <w:docPartGallery w:val="Page Numbers (Top of Page)"/>
        <w:docPartUnique/>
      </w:docPartObj>
    </w:sdtPr>
    <w:sdtEndPr/>
    <w:sdtContent>
      <w:p w14:paraId="38D0D537" w14:textId="77777777" w:rsidR="0044122A" w:rsidRDefault="0044122A">
        <w:pPr>
          <w:pStyle w:val="ad"/>
          <w:jc w:val="center"/>
        </w:pPr>
        <w:r>
          <w:fldChar w:fldCharType="begin"/>
        </w:r>
        <w:r>
          <w:instrText>PAGE   \* MERGEFORMAT</w:instrText>
        </w:r>
        <w:r>
          <w:fldChar w:fldCharType="separate"/>
        </w:r>
        <w:r w:rsidR="001731CA">
          <w:rPr>
            <w:noProof/>
          </w:rPr>
          <w:t>2</w:t>
        </w:r>
        <w:r>
          <w:fldChar w:fldCharType="end"/>
        </w:r>
      </w:p>
    </w:sdtContent>
  </w:sdt>
  <w:p w14:paraId="3E907EBD" w14:textId="77777777" w:rsidR="0044122A" w:rsidRDefault="0044122A">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492555"/>
    <w:multiLevelType w:val="multilevel"/>
    <w:tmpl w:val="BFD4E1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7510CBE"/>
    <w:multiLevelType w:val="hybridMultilevel"/>
    <w:tmpl w:val="E5F8FD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40319A"/>
    <w:multiLevelType w:val="hybridMultilevel"/>
    <w:tmpl w:val="358C9F84"/>
    <w:lvl w:ilvl="0" w:tplc="56C060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4B7D40D8"/>
    <w:multiLevelType w:val="hybridMultilevel"/>
    <w:tmpl w:val="C4267C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C9464D6"/>
    <w:multiLevelType w:val="hybridMultilevel"/>
    <w:tmpl w:val="D23260A2"/>
    <w:lvl w:ilvl="0" w:tplc="A4140324">
      <w:start w:val="1"/>
      <w:numFmt w:val="decimal"/>
      <w:lvlText w:val="%1)"/>
      <w:lvlJc w:val="left"/>
      <w:pPr>
        <w:ind w:left="727" w:hanging="360"/>
      </w:pPr>
    </w:lvl>
    <w:lvl w:ilvl="1" w:tplc="04190019">
      <w:start w:val="1"/>
      <w:numFmt w:val="lowerLetter"/>
      <w:lvlText w:val="%2."/>
      <w:lvlJc w:val="left"/>
      <w:pPr>
        <w:ind w:left="1447" w:hanging="360"/>
      </w:pPr>
    </w:lvl>
    <w:lvl w:ilvl="2" w:tplc="0419001B">
      <w:start w:val="1"/>
      <w:numFmt w:val="lowerRoman"/>
      <w:lvlText w:val="%3."/>
      <w:lvlJc w:val="right"/>
      <w:pPr>
        <w:ind w:left="2167" w:hanging="180"/>
      </w:pPr>
    </w:lvl>
    <w:lvl w:ilvl="3" w:tplc="0419000F">
      <w:start w:val="1"/>
      <w:numFmt w:val="decimal"/>
      <w:lvlText w:val="%4."/>
      <w:lvlJc w:val="left"/>
      <w:pPr>
        <w:ind w:left="2887" w:hanging="360"/>
      </w:pPr>
    </w:lvl>
    <w:lvl w:ilvl="4" w:tplc="04190019">
      <w:start w:val="1"/>
      <w:numFmt w:val="lowerLetter"/>
      <w:lvlText w:val="%5."/>
      <w:lvlJc w:val="left"/>
      <w:pPr>
        <w:ind w:left="3607" w:hanging="360"/>
      </w:pPr>
    </w:lvl>
    <w:lvl w:ilvl="5" w:tplc="0419001B">
      <w:start w:val="1"/>
      <w:numFmt w:val="lowerRoman"/>
      <w:lvlText w:val="%6."/>
      <w:lvlJc w:val="right"/>
      <w:pPr>
        <w:ind w:left="4327" w:hanging="180"/>
      </w:pPr>
    </w:lvl>
    <w:lvl w:ilvl="6" w:tplc="0419000F">
      <w:start w:val="1"/>
      <w:numFmt w:val="decimal"/>
      <w:lvlText w:val="%7."/>
      <w:lvlJc w:val="left"/>
      <w:pPr>
        <w:ind w:left="5047" w:hanging="360"/>
      </w:pPr>
    </w:lvl>
    <w:lvl w:ilvl="7" w:tplc="04190019">
      <w:start w:val="1"/>
      <w:numFmt w:val="lowerLetter"/>
      <w:lvlText w:val="%8."/>
      <w:lvlJc w:val="left"/>
      <w:pPr>
        <w:ind w:left="5767" w:hanging="360"/>
      </w:pPr>
    </w:lvl>
    <w:lvl w:ilvl="8" w:tplc="0419001B">
      <w:start w:val="1"/>
      <w:numFmt w:val="lowerRoman"/>
      <w:lvlText w:val="%9."/>
      <w:lvlJc w:val="right"/>
      <w:pPr>
        <w:ind w:left="6487" w:hanging="180"/>
      </w:pPr>
    </w:lvl>
  </w:abstractNum>
  <w:abstractNum w:abstractNumId="5" w15:restartNumberingAfterBreak="0">
    <w:nsid w:val="5D733F4F"/>
    <w:multiLevelType w:val="hybridMultilevel"/>
    <w:tmpl w:val="B95A4AD8"/>
    <w:lvl w:ilvl="0" w:tplc="DFEC2256">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A702668"/>
    <w:multiLevelType w:val="hybridMultilevel"/>
    <w:tmpl w:val="950A2712"/>
    <w:lvl w:ilvl="0" w:tplc="CF240D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6B1560E9"/>
    <w:multiLevelType w:val="hybridMultilevel"/>
    <w:tmpl w:val="AECC62BA"/>
    <w:lvl w:ilvl="0" w:tplc="79F057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6C5F434C"/>
    <w:multiLevelType w:val="hybridMultilevel"/>
    <w:tmpl w:val="CE46D114"/>
    <w:lvl w:ilvl="0" w:tplc="6C8471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6CB23134"/>
    <w:multiLevelType w:val="multilevel"/>
    <w:tmpl w:val="A086C0E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720208CA"/>
    <w:multiLevelType w:val="hybridMultilevel"/>
    <w:tmpl w:val="22662428"/>
    <w:lvl w:ilvl="0" w:tplc="43F801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737E07C4"/>
    <w:multiLevelType w:val="hybridMultilevel"/>
    <w:tmpl w:val="831C4BD2"/>
    <w:lvl w:ilvl="0" w:tplc="12FEE0DA">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6"/>
  </w:num>
  <w:num w:numId="3">
    <w:abstractNumId w:val="2"/>
  </w:num>
  <w:num w:numId="4">
    <w:abstractNumId w:val="9"/>
  </w:num>
  <w:num w:numId="5">
    <w:abstractNumId w:val="0"/>
  </w:num>
  <w:num w:numId="6">
    <w:abstractNumId w:val="11"/>
  </w:num>
  <w:num w:numId="7">
    <w:abstractNumId w:val="10"/>
  </w:num>
  <w:num w:numId="8">
    <w:abstractNumId w:val="5"/>
  </w:num>
  <w:num w:numId="9">
    <w:abstractNumId w:val="8"/>
  </w:num>
  <w:num w:numId="10">
    <w:abstractNumId w:val="7"/>
  </w:num>
  <w:num w:numId="11">
    <w:abstractNumId w:val="1"/>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hdrShapeDefaults>
    <o:shapedefaults v:ext="edit" spidmax="143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49D"/>
    <w:rsid w:val="00000C3C"/>
    <w:rsid w:val="00005AD9"/>
    <w:rsid w:val="00013AB2"/>
    <w:rsid w:val="00016A45"/>
    <w:rsid w:val="00034649"/>
    <w:rsid w:val="00035B03"/>
    <w:rsid w:val="00044B9C"/>
    <w:rsid w:val="00047EE1"/>
    <w:rsid w:val="00060856"/>
    <w:rsid w:val="000675DA"/>
    <w:rsid w:val="00070C85"/>
    <w:rsid w:val="0007321D"/>
    <w:rsid w:val="00074AE4"/>
    <w:rsid w:val="00076957"/>
    <w:rsid w:val="00077F79"/>
    <w:rsid w:val="00081287"/>
    <w:rsid w:val="00084C38"/>
    <w:rsid w:val="0008539E"/>
    <w:rsid w:val="000A0C97"/>
    <w:rsid w:val="000A19B2"/>
    <w:rsid w:val="000A6602"/>
    <w:rsid w:val="000B017A"/>
    <w:rsid w:val="000C115C"/>
    <w:rsid w:val="000C627A"/>
    <w:rsid w:val="000D2874"/>
    <w:rsid w:val="000E33E5"/>
    <w:rsid w:val="00101E82"/>
    <w:rsid w:val="00104E42"/>
    <w:rsid w:val="0011090C"/>
    <w:rsid w:val="001126A7"/>
    <w:rsid w:val="00113F6A"/>
    <w:rsid w:val="00114ED8"/>
    <w:rsid w:val="0011608E"/>
    <w:rsid w:val="00126C49"/>
    <w:rsid w:val="0012746A"/>
    <w:rsid w:val="00130E13"/>
    <w:rsid w:val="00131582"/>
    <w:rsid w:val="00142A0F"/>
    <w:rsid w:val="001535E7"/>
    <w:rsid w:val="00153801"/>
    <w:rsid w:val="001562CC"/>
    <w:rsid w:val="00160DFD"/>
    <w:rsid w:val="00164762"/>
    <w:rsid w:val="00167BA6"/>
    <w:rsid w:val="00171DCD"/>
    <w:rsid w:val="00172329"/>
    <w:rsid w:val="001731CA"/>
    <w:rsid w:val="001761D8"/>
    <w:rsid w:val="00182B97"/>
    <w:rsid w:val="001838EA"/>
    <w:rsid w:val="00193461"/>
    <w:rsid w:val="001941F6"/>
    <w:rsid w:val="001942AF"/>
    <w:rsid w:val="001A407F"/>
    <w:rsid w:val="001B044D"/>
    <w:rsid w:val="001B3F38"/>
    <w:rsid w:val="001B3FD5"/>
    <w:rsid w:val="001B4778"/>
    <w:rsid w:val="001B47EA"/>
    <w:rsid w:val="001B6588"/>
    <w:rsid w:val="001C1AB0"/>
    <w:rsid w:val="001C7205"/>
    <w:rsid w:val="001C7FC4"/>
    <w:rsid w:val="001D1E14"/>
    <w:rsid w:val="001D667C"/>
    <w:rsid w:val="001D6FAD"/>
    <w:rsid w:val="001F11B2"/>
    <w:rsid w:val="001F21AA"/>
    <w:rsid w:val="001F796E"/>
    <w:rsid w:val="00201402"/>
    <w:rsid w:val="00203A05"/>
    <w:rsid w:val="00222AAA"/>
    <w:rsid w:val="00230CD0"/>
    <w:rsid w:val="00232710"/>
    <w:rsid w:val="00235ABE"/>
    <w:rsid w:val="002453C8"/>
    <w:rsid w:val="002525E6"/>
    <w:rsid w:val="00273F1C"/>
    <w:rsid w:val="00274FE1"/>
    <w:rsid w:val="002808A8"/>
    <w:rsid w:val="00287824"/>
    <w:rsid w:val="00291835"/>
    <w:rsid w:val="002A4EFC"/>
    <w:rsid w:val="002D684D"/>
    <w:rsid w:val="002E0CAF"/>
    <w:rsid w:val="002E3C12"/>
    <w:rsid w:val="002F1CC1"/>
    <w:rsid w:val="002F47D9"/>
    <w:rsid w:val="003065D1"/>
    <w:rsid w:val="00307538"/>
    <w:rsid w:val="0031424D"/>
    <w:rsid w:val="00335F50"/>
    <w:rsid w:val="003379D4"/>
    <w:rsid w:val="00350564"/>
    <w:rsid w:val="003617B7"/>
    <w:rsid w:val="0036296D"/>
    <w:rsid w:val="00364127"/>
    <w:rsid w:val="003647FC"/>
    <w:rsid w:val="00364C06"/>
    <w:rsid w:val="00377963"/>
    <w:rsid w:val="00382BE2"/>
    <w:rsid w:val="00386212"/>
    <w:rsid w:val="003942E1"/>
    <w:rsid w:val="003A0894"/>
    <w:rsid w:val="003A0D18"/>
    <w:rsid w:val="003A6772"/>
    <w:rsid w:val="003B15B3"/>
    <w:rsid w:val="003B1F84"/>
    <w:rsid w:val="003B422D"/>
    <w:rsid w:val="003B6C2B"/>
    <w:rsid w:val="003C46BF"/>
    <w:rsid w:val="003D1A25"/>
    <w:rsid w:val="003D5B2F"/>
    <w:rsid w:val="003D6620"/>
    <w:rsid w:val="003E5920"/>
    <w:rsid w:val="003E636D"/>
    <w:rsid w:val="003F38B6"/>
    <w:rsid w:val="003F4EDD"/>
    <w:rsid w:val="003F4F06"/>
    <w:rsid w:val="003F5D5C"/>
    <w:rsid w:val="003F6788"/>
    <w:rsid w:val="00421D08"/>
    <w:rsid w:val="00421D6C"/>
    <w:rsid w:val="00421DA9"/>
    <w:rsid w:val="00425184"/>
    <w:rsid w:val="004354FA"/>
    <w:rsid w:val="0044122A"/>
    <w:rsid w:val="00444FA1"/>
    <w:rsid w:val="004502A7"/>
    <w:rsid w:val="00450626"/>
    <w:rsid w:val="004546D7"/>
    <w:rsid w:val="00457965"/>
    <w:rsid w:val="00464BB3"/>
    <w:rsid w:val="004837FE"/>
    <w:rsid w:val="00485DB8"/>
    <w:rsid w:val="00493E51"/>
    <w:rsid w:val="004A0EC8"/>
    <w:rsid w:val="004A41F6"/>
    <w:rsid w:val="004A63C3"/>
    <w:rsid w:val="004A7049"/>
    <w:rsid w:val="004B0594"/>
    <w:rsid w:val="004C7004"/>
    <w:rsid w:val="004E2420"/>
    <w:rsid w:val="004E5751"/>
    <w:rsid w:val="004F1A98"/>
    <w:rsid w:val="004F4163"/>
    <w:rsid w:val="005013A7"/>
    <w:rsid w:val="00515158"/>
    <w:rsid w:val="00515391"/>
    <w:rsid w:val="005203C6"/>
    <w:rsid w:val="00525F30"/>
    <w:rsid w:val="00527F92"/>
    <w:rsid w:val="00532E3F"/>
    <w:rsid w:val="00535CF2"/>
    <w:rsid w:val="00540DE8"/>
    <w:rsid w:val="005438B9"/>
    <w:rsid w:val="0054604C"/>
    <w:rsid w:val="005479C6"/>
    <w:rsid w:val="00567576"/>
    <w:rsid w:val="0057271B"/>
    <w:rsid w:val="00577618"/>
    <w:rsid w:val="00582C32"/>
    <w:rsid w:val="00587A6F"/>
    <w:rsid w:val="00592F9C"/>
    <w:rsid w:val="005950C0"/>
    <w:rsid w:val="005A0E54"/>
    <w:rsid w:val="005A1913"/>
    <w:rsid w:val="005A3129"/>
    <w:rsid w:val="005A3759"/>
    <w:rsid w:val="005A4856"/>
    <w:rsid w:val="005A5C1F"/>
    <w:rsid w:val="005A5DF2"/>
    <w:rsid w:val="005A7C12"/>
    <w:rsid w:val="005B541B"/>
    <w:rsid w:val="005B75CC"/>
    <w:rsid w:val="005D451B"/>
    <w:rsid w:val="005E0E12"/>
    <w:rsid w:val="005E3526"/>
    <w:rsid w:val="005E5D59"/>
    <w:rsid w:val="00604B63"/>
    <w:rsid w:val="0060505D"/>
    <w:rsid w:val="00605DB4"/>
    <w:rsid w:val="00606313"/>
    <w:rsid w:val="006068E1"/>
    <w:rsid w:val="00614DDD"/>
    <w:rsid w:val="0061552F"/>
    <w:rsid w:val="00616113"/>
    <w:rsid w:val="00641216"/>
    <w:rsid w:val="006422DB"/>
    <w:rsid w:val="00644D1D"/>
    <w:rsid w:val="00646DCC"/>
    <w:rsid w:val="00653617"/>
    <w:rsid w:val="0065474C"/>
    <w:rsid w:val="00664BB2"/>
    <w:rsid w:val="00671726"/>
    <w:rsid w:val="00672DEC"/>
    <w:rsid w:val="0068074D"/>
    <w:rsid w:val="00681543"/>
    <w:rsid w:val="00683F32"/>
    <w:rsid w:val="0069000F"/>
    <w:rsid w:val="00691AA4"/>
    <w:rsid w:val="00693523"/>
    <w:rsid w:val="006C1E84"/>
    <w:rsid w:val="006C229F"/>
    <w:rsid w:val="006C280A"/>
    <w:rsid w:val="006D64E3"/>
    <w:rsid w:val="006D7FDE"/>
    <w:rsid w:val="006F28C6"/>
    <w:rsid w:val="006F2F54"/>
    <w:rsid w:val="006F5B3F"/>
    <w:rsid w:val="006F6047"/>
    <w:rsid w:val="006F6057"/>
    <w:rsid w:val="0070279E"/>
    <w:rsid w:val="00704B77"/>
    <w:rsid w:val="007077B5"/>
    <w:rsid w:val="00707AE5"/>
    <w:rsid w:val="0071378E"/>
    <w:rsid w:val="00713B97"/>
    <w:rsid w:val="00714573"/>
    <w:rsid w:val="00723D1E"/>
    <w:rsid w:val="00730418"/>
    <w:rsid w:val="00730A82"/>
    <w:rsid w:val="00743505"/>
    <w:rsid w:val="0074686B"/>
    <w:rsid w:val="0074747A"/>
    <w:rsid w:val="007553DE"/>
    <w:rsid w:val="00760763"/>
    <w:rsid w:val="0076744A"/>
    <w:rsid w:val="00770A1B"/>
    <w:rsid w:val="007A3235"/>
    <w:rsid w:val="007B0590"/>
    <w:rsid w:val="007B50D1"/>
    <w:rsid w:val="007C03D2"/>
    <w:rsid w:val="007C331A"/>
    <w:rsid w:val="007C4E94"/>
    <w:rsid w:val="007C5575"/>
    <w:rsid w:val="007C7C92"/>
    <w:rsid w:val="007D04D2"/>
    <w:rsid w:val="007D48BA"/>
    <w:rsid w:val="007D6608"/>
    <w:rsid w:val="007E130C"/>
    <w:rsid w:val="007E2CA2"/>
    <w:rsid w:val="007E32A5"/>
    <w:rsid w:val="008059C4"/>
    <w:rsid w:val="00811D11"/>
    <w:rsid w:val="00813234"/>
    <w:rsid w:val="008319FD"/>
    <w:rsid w:val="00833925"/>
    <w:rsid w:val="00837368"/>
    <w:rsid w:val="00841236"/>
    <w:rsid w:val="008438B4"/>
    <w:rsid w:val="00846AD7"/>
    <w:rsid w:val="00852CAC"/>
    <w:rsid w:val="008540EA"/>
    <w:rsid w:val="00855EC6"/>
    <w:rsid w:val="0085660A"/>
    <w:rsid w:val="00857FB0"/>
    <w:rsid w:val="0087073F"/>
    <w:rsid w:val="00872A09"/>
    <w:rsid w:val="00876027"/>
    <w:rsid w:val="00877E8F"/>
    <w:rsid w:val="0088178D"/>
    <w:rsid w:val="00885D17"/>
    <w:rsid w:val="008A142B"/>
    <w:rsid w:val="008A35E5"/>
    <w:rsid w:val="008B05C6"/>
    <w:rsid w:val="008B46B3"/>
    <w:rsid w:val="008D3043"/>
    <w:rsid w:val="008D4F5B"/>
    <w:rsid w:val="008E16D7"/>
    <w:rsid w:val="008F201C"/>
    <w:rsid w:val="00900476"/>
    <w:rsid w:val="009008BD"/>
    <w:rsid w:val="0090427A"/>
    <w:rsid w:val="00904AB0"/>
    <w:rsid w:val="00907876"/>
    <w:rsid w:val="00910298"/>
    <w:rsid w:val="00910EC7"/>
    <w:rsid w:val="0091149C"/>
    <w:rsid w:val="00914B2F"/>
    <w:rsid w:val="00921EB1"/>
    <w:rsid w:val="009243AB"/>
    <w:rsid w:val="0092682A"/>
    <w:rsid w:val="00930C21"/>
    <w:rsid w:val="00936ADC"/>
    <w:rsid w:val="00937FEC"/>
    <w:rsid w:val="00940822"/>
    <w:rsid w:val="0094541B"/>
    <w:rsid w:val="0095671E"/>
    <w:rsid w:val="009573E4"/>
    <w:rsid w:val="00960C11"/>
    <w:rsid w:val="009612B6"/>
    <w:rsid w:val="009618DE"/>
    <w:rsid w:val="00964F18"/>
    <w:rsid w:val="009659F9"/>
    <w:rsid w:val="00967C75"/>
    <w:rsid w:val="00970437"/>
    <w:rsid w:val="00972409"/>
    <w:rsid w:val="009731F6"/>
    <w:rsid w:val="0097713D"/>
    <w:rsid w:val="00984A0D"/>
    <w:rsid w:val="009A395F"/>
    <w:rsid w:val="009A3ADC"/>
    <w:rsid w:val="009B00BB"/>
    <w:rsid w:val="009B6928"/>
    <w:rsid w:val="009C1487"/>
    <w:rsid w:val="009D3955"/>
    <w:rsid w:val="009E19A8"/>
    <w:rsid w:val="009E2218"/>
    <w:rsid w:val="009F329B"/>
    <w:rsid w:val="00A007A5"/>
    <w:rsid w:val="00A0247F"/>
    <w:rsid w:val="00A03EE6"/>
    <w:rsid w:val="00A24684"/>
    <w:rsid w:val="00A3348D"/>
    <w:rsid w:val="00A33B0B"/>
    <w:rsid w:val="00A41C52"/>
    <w:rsid w:val="00A41CA7"/>
    <w:rsid w:val="00A426CE"/>
    <w:rsid w:val="00A566EA"/>
    <w:rsid w:val="00A63839"/>
    <w:rsid w:val="00A816FA"/>
    <w:rsid w:val="00A849D8"/>
    <w:rsid w:val="00A91C40"/>
    <w:rsid w:val="00A92811"/>
    <w:rsid w:val="00A928BF"/>
    <w:rsid w:val="00A9440B"/>
    <w:rsid w:val="00A960C9"/>
    <w:rsid w:val="00A97781"/>
    <w:rsid w:val="00AA388A"/>
    <w:rsid w:val="00AA4E42"/>
    <w:rsid w:val="00AA5F2F"/>
    <w:rsid w:val="00AB2F4D"/>
    <w:rsid w:val="00AB532D"/>
    <w:rsid w:val="00AC0CE6"/>
    <w:rsid w:val="00AC4D4B"/>
    <w:rsid w:val="00AC6592"/>
    <w:rsid w:val="00AD2018"/>
    <w:rsid w:val="00AD3458"/>
    <w:rsid w:val="00AE73FE"/>
    <w:rsid w:val="00AF1F8B"/>
    <w:rsid w:val="00AF3D89"/>
    <w:rsid w:val="00AF4844"/>
    <w:rsid w:val="00B00A92"/>
    <w:rsid w:val="00B03B8C"/>
    <w:rsid w:val="00B05864"/>
    <w:rsid w:val="00B060EE"/>
    <w:rsid w:val="00B0612D"/>
    <w:rsid w:val="00B07B3F"/>
    <w:rsid w:val="00B12473"/>
    <w:rsid w:val="00B14E36"/>
    <w:rsid w:val="00B15AE9"/>
    <w:rsid w:val="00B16C49"/>
    <w:rsid w:val="00B20A11"/>
    <w:rsid w:val="00B2279A"/>
    <w:rsid w:val="00B22D1E"/>
    <w:rsid w:val="00B2638E"/>
    <w:rsid w:val="00B33F3B"/>
    <w:rsid w:val="00B3454E"/>
    <w:rsid w:val="00B42462"/>
    <w:rsid w:val="00B617FA"/>
    <w:rsid w:val="00B67740"/>
    <w:rsid w:val="00B67FA1"/>
    <w:rsid w:val="00B82903"/>
    <w:rsid w:val="00B834AA"/>
    <w:rsid w:val="00B93ECF"/>
    <w:rsid w:val="00B96E83"/>
    <w:rsid w:val="00BB474D"/>
    <w:rsid w:val="00BC22DE"/>
    <w:rsid w:val="00BC3248"/>
    <w:rsid w:val="00BC3EA5"/>
    <w:rsid w:val="00BC50D9"/>
    <w:rsid w:val="00BD63AD"/>
    <w:rsid w:val="00BE0246"/>
    <w:rsid w:val="00BE04D3"/>
    <w:rsid w:val="00BE121D"/>
    <w:rsid w:val="00BE78BD"/>
    <w:rsid w:val="00BF235F"/>
    <w:rsid w:val="00C13BD9"/>
    <w:rsid w:val="00C14773"/>
    <w:rsid w:val="00C23A03"/>
    <w:rsid w:val="00C23FA7"/>
    <w:rsid w:val="00C30832"/>
    <w:rsid w:val="00C32D15"/>
    <w:rsid w:val="00C42AEF"/>
    <w:rsid w:val="00C510DB"/>
    <w:rsid w:val="00C52B51"/>
    <w:rsid w:val="00C61A61"/>
    <w:rsid w:val="00C61D9F"/>
    <w:rsid w:val="00C62398"/>
    <w:rsid w:val="00C67944"/>
    <w:rsid w:val="00C77424"/>
    <w:rsid w:val="00C80A86"/>
    <w:rsid w:val="00C81B87"/>
    <w:rsid w:val="00C85E71"/>
    <w:rsid w:val="00C93EEF"/>
    <w:rsid w:val="00C979C2"/>
    <w:rsid w:val="00CA14E0"/>
    <w:rsid w:val="00CB069B"/>
    <w:rsid w:val="00CB51AE"/>
    <w:rsid w:val="00CD2130"/>
    <w:rsid w:val="00CD3789"/>
    <w:rsid w:val="00CD5EEA"/>
    <w:rsid w:val="00CE2EBA"/>
    <w:rsid w:val="00CE6CF6"/>
    <w:rsid w:val="00CF5A7F"/>
    <w:rsid w:val="00CF7081"/>
    <w:rsid w:val="00D12B1D"/>
    <w:rsid w:val="00D31A9B"/>
    <w:rsid w:val="00D329FA"/>
    <w:rsid w:val="00D457F7"/>
    <w:rsid w:val="00D500A3"/>
    <w:rsid w:val="00D514ED"/>
    <w:rsid w:val="00D5471C"/>
    <w:rsid w:val="00D56922"/>
    <w:rsid w:val="00D6049D"/>
    <w:rsid w:val="00D63A4C"/>
    <w:rsid w:val="00D64D3B"/>
    <w:rsid w:val="00D676B0"/>
    <w:rsid w:val="00D73ED6"/>
    <w:rsid w:val="00D75FBC"/>
    <w:rsid w:val="00D77BD2"/>
    <w:rsid w:val="00D867BB"/>
    <w:rsid w:val="00D941C6"/>
    <w:rsid w:val="00D95CD9"/>
    <w:rsid w:val="00DA5A84"/>
    <w:rsid w:val="00DB5CC2"/>
    <w:rsid w:val="00DC22A3"/>
    <w:rsid w:val="00DC31A8"/>
    <w:rsid w:val="00DD7BF4"/>
    <w:rsid w:val="00DE32A6"/>
    <w:rsid w:val="00DE756F"/>
    <w:rsid w:val="00DF0957"/>
    <w:rsid w:val="00DF253B"/>
    <w:rsid w:val="00DF62D5"/>
    <w:rsid w:val="00DF67D1"/>
    <w:rsid w:val="00E07B50"/>
    <w:rsid w:val="00E103B4"/>
    <w:rsid w:val="00E10AF9"/>
    <w:rsid w:val="00E17667"/>
    <w:rsid w:val="00E230DC"/>
    <w:rsid w:val="00E24D1A"/>
    <w:rsid w:val="00E30C0A"/>
    <w:rsid w:val="00E41810"/>
    <w:rsid w:val="00E461D1"/>
    <w:rsid w:val="00E52312"/>
    <w:rsid w:val="00E54FFB"/>
    <w:rsid w:val="00E627B6"/>
    <w:rsid w:val="00E66A71"/>
    <w:rsid w:val="00E81CDF"/>
    <w:rsid w:val="00E918DB"/>
    <w:rsid w:val="00EB0B99"/>
    <w:rsid w:val="00EB1B13"/>
    <w:rsid w:val="00EB3AAD"/>
    <w:rsid w:val="00ED630E"/>
    <w:rsid w:val="00EE1584"/>
    <w:rsid w:val="00EF14B8"/>
    <w:rsid w:val="00EF7C8E"/>
    <w:rsid w:val="00F03827"/>
    <w:rsid w:val="00F3265F"/>
    <w:rsid w:val="00F3770F"/>
    <w:rsid w:val="00F42EE1"/>
    <w:rsid w:val="00F43162"/>
    <w:rsid w:val="00F50704"/>
    <w:rsid w:val="00F51B61"/>
    <w:rsid w:val="00F52669"/>
    <w:rsid w:val="00F60C36"/>
    <w:rsid w:val="00F630A9"/>
    <w:rsid w:val="00F64BA7"/>
    <w:rsid w:val="00F67A35"/>
    <w:rsid w:val="00F71E2F"/>
    <w:rsid w:val="00F82376"/>
    <w:rsid w:val="00F91FAE"/>
    <w:rsid w:val="00FA4988"/>
    <w:rsid w:val="00FA73B3"/>
    <w:rsid w:val="00FA7BDB"/>
    <w:rsid w:val="00FC1C2B"/>
    <w:rsid w:val="00FD1ADA"/>
    <w:rsid w:val="00FD1BF6"/>
    <w:rsid w:val="00FD2B08"/>
    <w:rsid w:val="00FD39C1"/>
    <w:rsid w:val="00FD3F90"/>
    <w:rsid w:val="00FE0673"/>
    <w:rsid w:val="00FE4770"/>
    <w:rsid w:val="00FE611D"/>
    <w:rsid w:val="00FF062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61"/>
    <o:shapelayout v:ext="edit">
      <o:idmap v:ext="edit" data="1"/>
    </o:shapelayout>
  </w:shapeDefaults>
  <w:decimalSymbol w:val=","/>
  <w:listSeparator w:val=";"/>
  <w14:docId w14:val="1C1CA675"/>
  <w15:docId w15:val="{027FEAC8-70C9-47D1-9A7A-2CF463E80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3526"/>
    <w:rPr>
      <w:sz w:val="28"/>
      <w:szCs w:val="24"/>
    </w:rPr>
  </w:style>
  <w:style w:type="paragraph" w:styleId="1">
    <w:name w:val="heading 1"/>
    <w:basedOn w:val="a"/>
    <w:next w:val="a"/>
    <w:qFormat/>
    <w:rsid w:val="00653617"/>
    <w:pPr>
      <w:keepNext/>
      <w:outlineLvl w:val="0"/>
    </w:pPr>
    <w:rPr>
      <w:sz w:val="32"/>
      <w:szCs w:val="20"/>
    </w:rPr>
  </w:style>
  <w:style w:type="paragraph" w:styleId="2">
    <w:name w:val="heading 2"/>
    <w:basedOn w:val="a"/>
    <w:next w:val="a"/>
    <w:qFormat/>
    <w:rsid w:val="00653617"/>
    <w:pPr>
      <w:keepNext/>
      <w:jc w:val="center"/>
      <w:outlineLvl w:val="1"/>
    </w:pPr>
    <w:rPr>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653617"/>
    <w:rPr>
      <w:color w:val="0000FF"/>
      <w:u w:val="single"/>
    </w:rPr>
  </w:style>
  <w:style w:type="paragraph" w:styleId="a4">
    <w:name w:val="Body Text"/>
    <w:aliases w:val=" Знак1 Знак,Основной текст Знак Знак, Знак1 Знак Знак,Основной текст Знак1,Основной текст Знак1 Знак Знак1,Основной текст Знак Знак Знак1 Знак1, Знак1 Знак Знак Знак1 Знак1, Знак4 Знак Знак Знак Знак1, Знак1 Знак1,Знак,Знак1 Знак"/>
    <w:basedOn w:val="a"/>
    <w:link w:val="a5"/>
    <w:rsid w:val="00653617"/>
    <w:pPr>
      <w:jc w:val="center"/>
    </w:pPr>
    <w:rPr>
      <w:b/>
      <w:bCs/>
      <w:sz w:val="22"/>
    </w:rPr>
  </w:style>
  <w:style w:type="character" w:styleId="a6">
    <w:name w:val="FollowedHyperlink"/>
    <w:basedOn w:val="a0"/>
    <w:rsid w:val="00653617"/>
    <w:rPr>
      <w:color w:val="800080"/>
      <w:u w:val="single"/>
    </w:rPr>
  </w:style>
  <w:style w:type="paragraph" w:styleId="20">
    <w:name w:val="Body Text 2"/>
    <w:basedOn w:val="a"/>
    <w:rsid w:val="007C7C92"/>
    <w:pPr>
      <w:jc w:val="center"/>
    </w:pPr>
    <w:rPr>
      <w:szCs w:val="20"/>
    </w:rPr>
  </w:style>
  <w:style w:type="character" w:customStyle="1" w:styleId="a5">
    <w:name w:val="Основной текст Знак"/>
    <w:aliases w:val=" Знак1 Знак Знак1,Основной текст Знак Знак Знак, Знак1 Знак Знак Знак,Основной текст Знак1 Знак,Основной текст Знак1 Знак Знак1 Знак,Основной текст Знак Знак Знак1 Знак1 Знак, Знак1 Знак Знак Знак1 Знак1 Знак, Знак1 Знак1 Знак"/>
    <w:basedOn w:val="a0"/>
    <w:link w:val="a4"/>
    <w:rsid w:val="00B617FA"/>
    <w:rPr>
      <w:b/>
      <w:bCs/>
      <w:sz w:val="22"/>
      <w:szCs w:val="24"/>
    </w:rPr>
  </w:style>
  <w:style w:type="paragraph" w:styleId="a7">
    <w:name w:val="Balloon Text"/>
    <w:basedOn w:val="a"/>
    <w:link w:val="a8"/>
    <w:uiPriority w:val="99"/>
    <w:semiHidden/>
    <w:unhideWhenUsed/>
    <w:rsid w:val="00ED630E"/>
    <w:rPr>
      <w:rFonts w:ascii="Tahoma" w:hAnsi="Tahoma" w:cs="Tahoma"/>
      <w:sz w:val="16"/>
      <w:szCs w:val="16"/>
    </w:rPr>
  </w:style>
  <w:style w:type="character" w:customStyle="1" w:styleId="a8">
    <w:name w:val="Текст выноски Знак"/>
    <w:basedOn w:val="a0"/>
    <w:link w:val="a7"/>
    <w:uiPriority w:val="99"/>
    <w:semiHidden/>
    <w:rsid w:val="00ED630E"/>
    <w:rPr>
      <w:rFonts w:ascii="Tahoma" w:hAnsi="Tahoma" w:cs="Tahoma"/>
      <w:sz w:val="16"/>
      <w:szCs w:val="16"/>
    </w:rPr>
  </w:style>
  <w:style w:type="character" w:customStyle="1" w:styleId="a9">
    <w:name w:val="Основной текст_"/>
    <w:basedOn w:val="a0"/>
    <w:link w:val="10"/>
    <w:rsid w:val="003B422D"/>
    <w:rPr>
      <w:sz w:val="25"/>
      <w:szCs w:val="25"/>
      <w:shd w:val="clear" w:color="auto" w:fill="FFFFFF"/>
    </w:rPr>
  </w:style>
  <w:style w:type="paragraph" w:customStyle="1" w:styleId="10">
    <w:name w:val="Основной текст1"/>
    <w:basedOn w:val="a"/>
    <w:link w:val="a9"/>
    <w:rsid w:val="003B422D"/>
    <w:pPr>
      <w:widowControl w:val="0"/>
      <w:shd w:val="clear" w:color="auto" w:fill="FFFFFF"/>
      <w:spacing w:line="360" w:lineRule="exact"/>
    </w:pPr>
    <w:rPr>
      <w:sz w:val="25"/>
      <w:szCs w:val="25"/>
    </w:rPr>
  </w:style>
  <w:style w:type="table" w:styleId="aa">
    <w:name w:val="Table Grid"/>
    <w:basedOn w:val="a1"/>
    <w:uiPriority w:val="59"/>
    <w:rsid w:val="0091029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b">
    <w:name w:val="List Paragraph"/>
    <w:aliases w:val="Bullet List,FooterText,numbered,Paragraphe de liste1,lp1,GOST_TableList,Маркер,UL,Абзац маркированнный,Table-Normal,RSHB_Table-Normal,Предусловия,A_маркированный_список,SL_Абзац списка,Абзац списка нумерованный,ТЗ список,Bullet 1"/>
    <w:basedOn w:val="a"/>
    <w:link w:val="ac"/>
    <w:uiPriority w:val="34"/>
    <w:qFormat/>
    <w:rsid w:val="003617B7"/>
    <w:pPr>
      <w:ind w:left="720"/>
      <w:contextualSpacing/>
    </w:pPr>
  </w:style>
  <w:style w:type="character" w:customStyle="1" w:styleId="21">
    <w:name w:val="Основной текст (2)_"/>
    <w:basedOn w:val="a0"/>
    <w:link w:val="22"/>
    <w:rsid w:val="004F1A98"/>
    <w:rPr>
      <w:sz w:val="26"/>
      <w:szCs w:val="26"/>
      <w:shd w:val="clear" w:color="auto" w:fill="FFFFFF"/>
    </w:rPr>
  </w:style>
  <w:style w:type="paragraph" w:customStyle="1" w:styleId="22">
    <w:name w:val="Основной текст (2)"/>
    <w:basedOn w:val="a"/>
    <w:link w:val="21"/>
    <w:rsid w:val="004F1A98"/>
    <w:pPr>
      <w:widowControl w:val="0"/>
      <w:shd w:val="clear" w:color="auto" w:fill="FFFFFF"/>
      <w:spacing w:after="60" w:line="0" w:lineRule="atLeast"/>
      <w:jc w:val="both"/>
    </w:pPr>
    <w:rPr>
      <w:sz w:val="26"/>
      <w:szCs w:val="26"/>
    </w:rPr>
  </w:style>
  <w:style w:type="character" w:customStyle="1" w:styleId="8">
    <w:name w:val="Основной текст (8)_"/>
    <w:basedOn w:val="a0"/>
    <w:link w:val="80"/>
    <w:rsid w:val="00D63A4C"/>
    <w:rPr>
      <w:sz w:val="26"/>
      <w:szCs w:val="26"/>
      <w:shd w:val="clear" w:color="auto" w:fill="FFFFFF"/>
    </w:rPr>
  </w:style>
  <w:style w:type="paragraph" w:customStyle="1" w:styleId="80">
    <w:name w:val="Основной текст (8)"/>
    <w:basedOn w:val="a"/>
    <w:link w:val="8"/>
    <w:rsid w:val="00D63A4C"/>
    <w:pPr>
      <w:widowControl w:val="0"/>
      <w:shd w:val="clear" w:color="auto" w:fill="FFFFFF"/>
      <w:spacing w:line="302" w:lineRule="exact"/>
    </w:pPr>
    <w:rPr>
      <w:sz w:val="26"/>
      <w:szCs w:val="26"/>
    </w:rPr>
  </w:style>
  <w:style w:type="paragraph" w:customStyle="1" w:styleId="ConsNormal">
    <w:name w:val="ConsNormal"/>
    <w:rsid w:val="003E5920"/>
    <w:pPr>
      <w:widowControl w:val="0"/>
      <w:autoSpaceDE w:val="0"/>
      <w:autoSpaceDN w:val="0"/>
      <w:adjustRightInd w:val="0"/>
      <w:ind w:right="19772" w:firstLine="720"/>
    </w:pPr>
    <w:rPr>
      <w:rFonts w:ascii="Arial" w:hAnsi="Arial" w:cs="Arial"/>
    </w:rPr>
  </w:style>
  <w:style w:type="paragraph" w:styleId="ad">
    <w:name w:val="header"/>
    <w:basedOn w:val="a"/>
    <w:link w:val="ae"/>
    <w:uiPriority w:val="99"/>
    <w:unhideWhenUsed/>
    <w:rsid w:val="00914B2F"/>
    <w:pPr>
      <w:tabs>
        <w:tab w:val="center" w:pos="4677"/>
        <w:tab w:val="right" w:pos="9355"/>
      </w:tabs>
    </w:pPr>
  </w:style>
  <w:style w:type="character" w:customStyle="1" w:styleId="ae">
    <w:name w:val="Верхний колонтитул Знак"/>
    <w:basedOn w:val="a0"/>
    <w:link w:val="ad"/>
    <w:uiPriority w:val="99"/>
    <w:rsid w:val="00914B2F"/>
    <w:rPr>
      <w:sz w:val="28"/>
      <w:szCs w:val="24"/>
    </w:rPr>
  </w:style>
  <w:style w:type="paragraph" w:styleId="af">
    <w:name w:val="footer"/>
    <w:basedOn w:val="a"/>
    <w:link w:val="af0"/>
    <w:uiPriority w:val="99"/>
    <w:unhideWhenUsed/>
    <w:rsid w:val="00914B2F"/>
    <w:pPr>
      <w:tabs>
        <w:tab w:val="center" w:pos="4677"/>
        <w:tab w:val="right" w:pos="9355"/>
      </w:tabs>
    </w:pPr>
  </w:style>
  <w:style w:type="character" w:customStyle="1" w:styleId="af0">
    <w:name w:val="Нижний колонтитул Знак"/>
    <w:basedOn w:val="a0"/>
    <w:link w:val="af"/>
    <w:uiPriority w:val="99"/>
    <w:rsid w:val="00914B2F"/>
    <w:rPr>
      <w:sz w:val="28"/>
      <w:szCs w:val="24"/>
    </w:rPr>
  </w:style>
  <w:style w:type="paragraph" w:customStyle="1" w:styleId="ConsNonformat">
    <w:name w:val="ConsNonformat"/>
    <w:uiPriority w:val="99"/>
    <w:rsid w:val="00FD2B08"/>
    <w:pPr>
      <w:widowControl w:val="0"/>
      <w:autoSpaceDE w:val="0"/>
      <w:autoSpaceDN w:val="0"/>
      <w:adjustRightInd w:val="0"/>
    </w:pPr>
    <w:rPr>
      <w:rFonts w:ascii="Courier New" w:hAnsi="Courier New" w:cs="Courier New"/>
    </w:rPr>
  </w:style>
  <w:style w:type="paragraph" w:styleId="af1">
    <w:name w:val="No Spacing"/>
    <w:aliases w:val="для таблиц"/>
    <w:link w:val="af2"/>
    <w:uiPriority w:val="99"/>
    <w:qFormat/>
    <w:rsid w:val="00335F50"/>
    <w:rPr>
      <w:rFonts w:asciiTheme="minorHAnsi" w:eastAsiaTheme="minorHAnsi" w:hAnsiTheme="minorHAnsi" w:cstheme="minorBidi"/>
      <w:sz w:val="22"/>
      <w:szCs w:val="22"/>
      <w:lang w:eastAsia="en-US"/>
    </w:rPr>
  </w:style>
  <w:style w:type="character" w:customStyle="1" w:styleId="af2">
    <w:name w:val="Без интервала Знак"/>
    <w:aliases w:val="для таблиц Знак"/>
    <w:link w:val="af1"/>
    <w:uiPriority w:val="99"/>
    <w:locked/>
    <w:rsid w:val="00335F50"/>
    <w:rPr>
      <w:rFonts w:asciiTheme="minorHAnsi" w:eastAsiaTheme="minorHAnsi" w:hAnsiTheme="minorHAnsi" w:cstheme="minorBidi"/>
      <w:sz w:val="22"/>
      <w:szCs w:val="22"/>
      <w:lang w:eastAsia="en-US"/>
    </w:rPr>
  </w:style>
  <w:style w:type="character" w:customStyle="1" w:styleId="ac">
    <w:name w:val="Абзац списка Знак"/>
    <w:aliases w:val="Bullet List Знак,FooterText Знак,numbered Знак,Paragraphe de liste1 Знак,lp1 Знак,GOST_TableList Знак,Маркер Знак,UL Знак,Абзац маркированнный Знак,Table-Normal Знак,RSHB_Table-Normal Знак,Предусловия Знак,A_маркированный_список Знак"/>
    <w:link w:val="ab"/>
    <w:uiPriority w:val="34"/>
    <w:qFormat/>
    <w:locked/>
    <w:rsid w:val="00335F50"/>
    <w:rPr>
      <w:sz w:val="28"/>
      <w:szCs w:val="24"/>
    </w:rPr>
  </w:style>
  <w:style w:type="character" w:customStyle="1" w:styleId="copytarget">
    <w:name w:val="copy_target"/>
    <w:basedOn w:val="a0"/>
    <w:rsid w:val="00335F50"/>
  </w:style>
  <w:style w:type="character" w:customStyle="1" w:styleId="sectioninfo">
    <w:name w:val="section__info"/>
    <w:basedOn w:val="a0"/>
    <w:rsid w:val="00335F50"/>
  </w:style>
  <w:style w:type="character" w:customStyle="1" w:styleId="3">
    <w:name w:val="Основной текст (3)_"/>
    <w:basedOn w:val="a0"/>
    <w:rsid w:val="00D867BB"/>
    <w:rPr>
      <w:rFonts w:ascii="Arial" w:eastAsia="Arial" w:hAnsi="Arial" w:cs="Arial"/>
      <w:b w:val="0"/>
      <w:bCs w:val="0"/>
      <w:i w:val="0"/>
      <w:iCs w:val="0"/>
      <w:smallCaps w:val="0"/>
      <w:strike w:val="0"/>
      <w:sz w:val="16"/>
      <w:szCs w:val="16"/>
      <w:u w:val="none"/>
    </w:rPr>
  </w:style>
  <w:style w:type="character" w:customStyle="1" w:styleId="cardmaininfocontent">
    <w:name w:val="cardmaininfo__content"/>
    <w:basedOn w:val="a0"/>
    <w:rsid w:val="00D867BB"/>
  </w:style>
  <w:style w:type="character" w:styleId="af3">
    <w:name w:val="annotation reference"/>
    <w:basedOn w:val="a0"/>
    <w:uiPriority w:val="99"/>
    <w:semiHidden/>
    <w:unhideWhenUsed/>
    <w:rsid w:val="003065D1"/>
    <w:rPr>
      <w:sz w:val="16"/>
      <w:szCs w:val="16"/>
    </w:rPr>
  </w:style>
  <w:style w:type="paragraph" w:styleId="af4">
    <w:name w:val="annotation text"/>
    <w:basedOn w:val="a"/>
    <w:link w:val="af5"/>
    <w:uiPriority w:val="99"/>
    <w:semiHidden/>
    <w:unhideWhenUsed/>
    <w:rsid w:val="003065D1"/>
    <w:rPr>
      <w:sz w:val="20"/>
      <w:szCs w:val="20"/>
    </w:rPr>
  </w:style>
  <w:style w:type="character" w:customStyle="1" w:styleId="af5">
    <w:name w:val="Текст примечания Знак"/>
    <w:basedOn w:val="a0"/>
    <w:link w:val="af4"/>
    <w:uiPriority w:val="99"/>
    <w:semiHidden/>
    <w:rsid w:val="003065D1"/>
  </w:style>
  <w:style w:type="paragraph" w:styleId="af6">
    <w:name w:val="annotation subject"/>
    <w:basedOn w:val="af4"/>
    <w:next w:val="af4"/>
    <w:link w:val="af7"/>
    <w:uiPriority w:val="99"/>
    <w:semiHidden/>
    <w:unhideWhenUsed/>
    <w:rsid w:val="003065D1"/>
    <w:rPr>
      <w:b/>
      <w:bCs/>
    </w:rPr>
  </w:style>
  <w:style w:type="character" w:customStyle="1" w:styleId="af7">
    <w:name w:val="Тема примечания Знак"/>
    <w:basedOn w:val="af5"/>
    <w:link w:val="af6"/>
    <w:uiPriority w:val="99"/>
    <w:semiHidden/>
    <w:rsid w:val="003065D1"/>
    <w:rPr>
      <w:b/>
      <w:bCs/>
    </w:rPr>
  </w:style>
  <w:style w:type="character" w:customStyle="1" w:styleId="fontstyle01">
    <w:name w:val="fontstyle01"/>
    <w:basedOn w:val="a0"/>
    <w:rsid w:val="00770A1B"/>
    <w:rPr>
      <w:rFonts w:ascii="TimesNewRomanPSMT" w:hAnsi="TimesNewRomanPSMT" w:hint="default"/>
      <w:b w:val="0"/>
      <w:bCs w:val="0"/>
      <w:i w:val="0"/>
      <w:iCs w:val="0"/>
      <w:color w:val="000000"/>
      <w:sz w:val="24"/>
      <w:szCs w:val="24"/>
    </w:rPr>
  </w:style>
  <w:style w:type="paragraph" w:customStyle="1" w:styleId="Standard">
    <w:name w:val="Standard"/>
    <w:rsid w:val="005950C0"/>
    <w:pPr>
      <w:suppressAutoHyphens/>
    </w:pPr>
    <w:rPr>
      <w:rFonts w:ascii="Liberation Serif" w:eastAsia="Tahoma" w:hAnsi="Liberation Serif" w:cs="Mangal"/>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3069589">
      <w:bodyDiv w:val="1"/>
      <w:marLeft w:val="0"/>
      <w:marRight w:val="0"/>
      <w:marTop w:val="0"/>
      <w:marBottom w:val="0"/>
      <w:divBdr>
        <w:top w:val="none" w:sz="0" w:space="0" w:color="auto"/>
        <w:left w:val="none" w:sz="0" w:space="0" w:color="auto"/>
        <w:bottom w:val="none" w:sz="0" w:space="0" w:color="auto"/>
        <w:right w:val="none" w:sz="0" w:space="0" w:color="auto"/>
      </w:divBdr>
    </w:div>
    <w:div w:id="333917198">
      <w:bodyDiv w:val="1"/>
      <w:marLeft w:val="0"/>
      <w:marRight w:val="0"/>
      <w:marTop w:val="0"/>
      <w:marBottom w:val="0"/>
      <w:divBdr>
        <w:top w:val="none" w:sz="0" w:space="0" w:color="auto"/>
        <w:left w:val="none" w:sz="0" w:space="0" w:color="auto"/>
        <w:bottom w:val="none" w:sz="0" w:space="0" w:color="auto"/>
        <w:right w:val="none" w:sz="0" w:space="0" w:color="auto"/>
      </w:divBdr>
    </w:div>
    <w:div w:id="548423709">
      <w:bodyDiv w:val="1"/>
      <w:marLeft w:val="0"/>
      <w:marRight w:val="0"/>
      <w:marTop w:val="0"/>
      <w:marBottom w:val="0"/>
      <w:divBdr>
        <w:top w:val="none" w:sz="0" w:space="0" w:color="auto"/>
        <w:left w:val="none" w:sz="0" w:space="0" w:color="auto"/>
        <w:bottom w:val="none" w:sz="0" w:space="0" w:color="auto"/>
        <w:right w:val="none" w:sz="0" w:space="0" w:color="auto"/>
      </w:divBdr>
    </w:div>
    <w:div w:id="627977162">
      <w:bodyDiv w:val="1"/>
      <w:marLeft w:val="0"/>
      <w:marRight w:val="0"/>
      <w:marTop w:val="0"/>
      <w:marBottom w:val="0"/>
      <w:divBdr>
        <w:top w:val="none" w:sz="0" w:space="0" w:color="auto"/>
        <w:left w:val="none" w:sz="0" w:space="0" w:color="auto"/>
        <w:bottom w:val="none" w:sz="0" w:space="0" w:color="auto"/>
        <w:right w:val="none" w:sz="0" w:space="0" w:color="auto"/>
      </w:divBdr>
    </w:div>
    <w:div w:id="665212554">
      <w:bodyDiv w:val="1"/>
      <w:marLeft w:val="0"/>
      <w:marRight w:val="0"/>
      <w:marTop w:val="0"/>
      <w:marBottom w:val="0"/>
      <w:divBdr>
        <w:top w:val="none" w:sz="0" w:space="0" w:color="auto"/>
        <w:left w:val="none" w:sz="0" w:space="0" w:color="auto"/>
        <w:bottom w:val="none" w:sz="0" w:space="0" w:color="auto"/>
        <w:right w:val="none" w:sz="0" w:space="0" w:color="auto"/>
      </w:divBdr>
    </w:div>
    <w:div w:id="668170514">
      <w:bodyDiv w:val="1"/>
      <w:marLeft w:val="0"/>
      <w:marRight w:val="0"/>
      <w:marTop w:val="0"/>
      <w:marBottom w:val="0"/>
      <w:divBdr>
        <w:top w:val="none" w:sz="0" w:space="0" w:color="auto"/>
        <w:left w:val="none" w:sz="0" w:space="0" w:color="auto"/>
        <w:bottom w:val="none" w:sz="0" w:space="0" w:color="auto"/>
        <w:right w:val="none" w:sz="0" w:space="0" w:color="auto"/>
      </w:divBdr>
    </w:div>
    <w:div w:id="764690954">
      <w:bodyDiv w:val="1"/>
      <w:marLeft w:val="0"/>
      <w:marRight w:val="0"/>
      <w:marTop w:val="0"/>
      <w:marBottom w:val="0"/>
      <w:divBdr>
        <w:top w:val="none" w:sz="0" w:space="0" w:color="auto"/>
        <w:left w:val="none" w:sz="0" w:space="0" w:color="auto"/>
        <w:bottom w:val="none" w:sz="0" w:space="0" w:color="auto"/>
        <w:right w:val="none" w:sz="0" w:space="0" w:color="auto"/>
      </w:divBdr>
    </w:div>
    <w:div w:id="812136523">
      <w:bodyDiv w:val="1"/>
      <w:marLeft w:val="0"/>
      <w:marRight w:val="0"/>
      <w:marTop w:val="0"/>
      <w:marBottom w:val="0"/>
      <w:divBdr>
        <w:top w:val="none" w:sz="0" w:space="0" w:color="auto"/>
        <w:left w:val="none" w:sz="0" w:space="0" w:color="auto"/>
        <w:bottom w:val="none" w:sz="0" w:space="0" w:color="auto"/>
        <w:right w:val="none" w:sz="0" w:space="0" w:color="auto"/>
      </w:divBdr>
    </w:div>
    <w:div w:id="875653756">
      <w:bodyDiv w:val="1"/>
      <w:marLeft w:val="0"/>
      <w:marRight w:val="0"/>
      <w:marTop w:val="0"/>
      <w:marBottom w:val="0"/>
      <w:divBdr>
        <w:top w:val="none" w:sz="0" w:space="0" w:color="auto"/>
        <w:left w:val="none" w:sz="0" w:space="0" w:color="auto"/>
        <w:bottom w:val="none" w:sz="0" w:space="0" w:color="auto"/>
        <w:right w:val="none" w:sz="0" w:space="0" w:color="auto"/>
      </w:divBdr>
    </w:div>
    <w:div w:id="907570490">
      <w:bodyDiv w:val="1"/>
      <w:marLeft w:val="0"/>
      <w:marRight w:val="0"/>
      <w:marTop w:val="0"/>
      <w:marBottom w:val="0"/>
      <w:divBdr>
        <w:top w:val="none" w:sz="0" w:space="0" w:color="auto"/>
        <w:left w:val="none" w:sz="0" w:space="0" w:color="auto"/>
        <w:bottom w:val="none" w:sz="0" w:space="0" w:color="auto"/>
        <w:right w:val="none" w:sz="0" w:space="0" w:color="auto"/>
      </w:divBdr>
    </w:div>
    <w:div w:id="1049766095">
      <w:bodyDiv w:val="1"/>
      <w:marLeft w:val="0"/>
      <w:marRight w:val="0"/>
      <w:marTop w:val="0"/>
      <w:marBottom w:val="0"/>
      <w:divBdr>
        <w:top w:val="none" w:sz="0" w:space="0" w:color="auto"/>
        <w:left w:val="none" w:sz="0" w:space="0" w:color="auto"/>
        <w:bottom w:val="none" w:sz="0" w:space="0" w:color="auto"/>
        <w:right w:val="none" w:sz="0" w:space="0" w:color="auto"/>
      </w:divBdr>
    </w:div>
    <w:div w:id="1194421794">
      <w:bodyDiv w:val="1"/>
      <w:marLeft w:val="0"/>
      <w:marRight w:val="0"/>
      <w:marTop w:val="0"/>
      <w:marBottom w:val="0"/>
      <w:divBdr>
        <w:top w:val="none" w:sz="0" w:space="0" w:color="auto"/>
        <w:left w:val="none" w:sz="0" w:space="0" w:color="auto"/>
        <w:bottom w:val="none" w:sz="0" w:space="0" w:color="auto"/>
        <w:right w:val="none" w:sz="0" w:space="0" w:color="auto"/>
      </w:divBdr>
    </w:div>
    <w:div w:id="1232350453">
      <w:bodyDiv w:val="1"/>
      <w:marLeft w:val="0"/>
      <w:marRight w:val="0"/>
      <w:marTop w:val="0"/>
      <w:marBottom w:val="0"/>
      <w:divBdr>
        <w:top w:val="none" w:sz="0" w:space="0" w:color="auto"/>
        <w:left w:val="none" w:sz="0" w:space="0" w:color="auto"/>
        <w:bottom w:val="none" w:sz="0" w:space="0" w:color="auto"/>
        <w:right w:val="none" w:sz="0" w:space="0" w:color="auto"/>
      </w:divBdr>
    </w:div>
    <w:div w:id="1258443832">
      <w:bodyDiv w:val="1"/>
      <w:marLeft w:val="0"/>
      <w:marRight w:val="0"/>
      <w:marTop w:val="0"/>
      <w:marBottom w:val="0"/>
      <w:divBdr>
        <w:top w:val="none" w:sz="0" w:space="0" w:color="auto"/>
        <w:left w:val="none" w:sz="0" w:space="0" w:color="auto"/>
        <w:bottom w:val="none" w:sz="0" w:space="0" w:color="auto"/>
        <w:right w:val="none" w:sz="0" w:space="0" w:color="auto"/>
      </w:divBdr>
    </w:div>
    <w:div w:id="1435977325">
      <w:bodyDiv w:val="1"/>
      <w:marLeft w:val="0"/>
      <w:marRight w:val="0"/>
      <w:marTop w:val="0"/>
      <w:marBottom w:val="0"/>
      <w:divBdr>
        <w:top w:val="none" w:sz="0" w:space="0" w:color="auto"/>
        <w:left w:val="none" w:sz="0" w:space="0" w:color="auto"/>
        <w:bottom w:val="none" w:sz="0" w:space="0" w:color="auto"/>
        <w:right w:val="none" w:sz="0" w:space="0" w:color="auto"/>
      </w:divBdr>
    </w:div>
    <w:div w:id="1507287231">
      <w:bodyDiv w:val="1"/>
      <w:marLeft w:val="0"/>
      <w:marRight w:val="0"/>
      <w:marTop w:val="0"/>
      <w:marBottom w:val="0"/>
      <w:divBdr>
        <w:top w:val="none" w:sz="0" w:space="0" w:color="auto"/>
        <w:left w:val="none" w:sz="0" w:space="0" w:color="auto"/>
        <w:bottom w:val="none" w:sz="0" w:space="0" w:color="auto"/>
        <w:right w:val="none" w:sz="0" w:space="0" w:color="auto"/>
      </w:divBdr>
    </w:div>
    <w:div w:id="1640067862">
      <w:bodyDiv w:val="1"/>
      <w:marLeft w:val="0"/>
      <w:marRight w:val="0"/>
      <w:marTop w:val="0"/>
      <w:marBottom w:val="0"/>
      <w:divBdr>
        <w:top w:val="none" w:sz="0" w:space="0" w:color="auto"/>
        <w:left w:val="none" w:sz="0" w:space="0" w:color="auto"/>
        <w:bottom w:val="none" w:sz="0" w:space="0" w:color="auto"/>
        <w:right w:val="none" w:sz="0" w:space="0" w:color="auto"/>
      </w:divBdr>
    </w:div>
    <w:div w:id="1863855371">
      <w:bodyDiv w:val="1"/>
      <w:marLeft w:val="0"/>
      <w:marRight w:val="0"/>
      <w:marTop w:val="0"/>
      <w:marBottom w:val="0"/>
      <w:divBdr>
        <w:top w:val="none" w:sz="0" w:space="0" w:color="auto"/>
        <w:left w:val="none" w:sz="0" w:space="0" w:color="auto"/>
        <w:bottom w:val="none" w:sz="0" w:space="0" w:color="auto"/>
        <w:right w:val="none" w:sz="0" w:space="0" w:color="auto"/>
      </w:divBdr>
    </w:div>
    <w:div w:id="1916353909">
      <w:bodyDiv w:val="1"/>
      <w:marLeft w:val="0"/>
      <w:marRight w:val="0"/>
      <w:marTop w:val="0"/>
      <w:marBottom w:val="0"/>
      <w:divBdr>
        <w:top w:val="none" w:sz="0" w:space="0" w:color="auto"/>
        <w:left w:val="none" w:sz="0" w:space="0" w:color="auto"/>
        <w:bottom w:val="none" w:sz="0" w:space="0" w:color="auto"/>
        <w:right w:val="none" w:sz="0" w:space="0" w:color="auto"/>
      </w:divBdr>
    </w:div>
    <w:div w:id="1929191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ko@rts-tender.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gz@yanao.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gb-urengoy@yandex.ru" TargetMode="External"/><Relationship Id="rId5" Type="http://schemas.openxmlformats.org/officeDocument/2006/relationships/webSettings" Target="webSettings.xml"/><Relationship Id="rId15" Type="http://schemas.openxmlformats.org/officeDocument/2006/relationships/hyperlink" Target="http://zakupki.gov.ru/epz/order/notice/printForm/view.html?printFormId=29963651" TargetMode="External"/><Relationship Id="rId10" Type="http://schemas.openxmlformats.org/officeDocument/2006/relationships/hyperlink" Target="mailto:ritmf@mail.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to89@fas.gov.ru" TargetMode="External"/><Relationship Id="rId14" Type="http://schemas.openxmlformats.org/officeDocument/2006/relationships/hyperlink" Target="http://zakupki.gov.ru/epz/order/notice/printForm/view.html?printFormId=2996365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8B49E3-6E84-458B-9564-6B4E1FF58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1868</Words>
  <Characters>10654</Characters>
  <Application>Microsoft Office Word</Application>
  <DocSecurity>0</DocSecurity>
  <Lines>88</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УПРАВЛЕНИЕ ФЕДЕРАЛЬНОЙАНТИМОНОПОЛЬНОЙ СЛУЖБЫ</vt:lpstr>
      <vt:lpstr>УПРАВЛЕНИЕ ФЕДЕРАЛЬНОЙАНТИМОНОПОЛЬНОЙ СЛУЖБЫ</vt:lpstr>
    </vt:vector>
  </TitlesOfParts>
  <Company>ФАС РФ</Company>
  <LinksUpToDate>false</LinksUpToDate>
  <CharactersWithSpaces>12498</CharactersWithSpaces>
  <SharedDoc>false</SharedDoc>
  <HLinks>
    <vt:vector size="6" baseType="variant">
      <vt:variant>
        <vt:i4>1376362</vt:i4>
      </vt:variant>
      <vt:variant>
        <vt:i4>4</vt:i4>
      </vt:variant>
      <vt:variant>
        <vt:i4>0</vt:i4>
      </vt:variant>
      <vt:variant>
        <vt:i4>5</vt:i4>
      </vt:variant>
      <vt:variant>
        <vt:lpwstr>mailto:to89@fas.gov.ru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14_lobov</dc:creator>
  <cp:lastModifiedBy>user</cp:lastModifiedBy>
  <cp:revision>2</cp:revision>
  <cp:lastPrinted>2022-03-25T10:26:00Z</cp:lastPrinted>
  <dcterms:created xsi:type="dcterms:W3CDTF">2025-01-28T11:54:00Z</dcterms:created>
  <dcterms:modified xsi:type="dcterms:W3CDTF">2025-01-28T11:54:00Z</dcterms:modified>
</cp:coreProperties>
</file>