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CE57C8" w:rsidRPr="00CE57C8" w:rsidRDefault="00CE57C8" w:rsidP="00CE57C8">
            <w:pPr>
              <w:rPr>
                <w:iCs/>
                <w:sz w:val="26"/>
                <w:szCs w:val="26"/>
              </w:rPr>
            </w:pPr>
            <w:r w:rsidRPr="00CE57C8">
              <w:rPr>
                <w:iCs/>
                <w:sz w:val="26"/>
                <w:szCs w:val="26"/>
              </w:rPr>
              <w:t xml:space="preserve">СПБ ГКУ «Жилищное агентство Петроградского района </w:t>
            </w:r>
          </w:p>
          <w:p w:rsidR="00CE57C8" w:rsidRPr="00CE57C8" w:rsidRDefault="00CE57C8" w:rsidP="00CE57C8">
            <w:pPr>
              <w:rPr>
                <w:iCs/>
                <w:sz w:val="26"/>
                <w:szCs w:val="26"/>
              </w:rPr>
            </w:pPr>
            <w:r w:rsidRPr="00CE57C8">
              <w:rPr>
                <w:iCs/>
                <w:sz w:val="26"/>
                <w:szCs w:val="26"/>
              </w:rPr>
              <w:t>Санкт-Петербурга»</w:t>
            </w:r>
          </w:p>
          <w:p w:rsidR="00CE57C8" w:rsidRPr="00CE57C8" w:rsidRDefault="00CE57C8" w:rsidP="00CE57C8">
            <w:pPr>
              <w:rPr>
                <w:iCs/>
                <w:sz w:val="26"/>
                <w:szCs w:val="26"/>
              </w:rPr>
            </w:pPr>
            <w:r w:rsidRPr="00CE57C8">
              <w:rPr>
                <w:iCs/>
                <w:sz w:val="26"/>
                <w:szCs w:val="26"/>
              </w:rPr>
              <w:t>ул. Большая Монетная, д. 11,</w:t>
            </w:r>
          </w:p>
          <w:p w:rsidR="00CE57C8" w:rsidRPr="00CE57C8" w:rsidRDefault="00CE57C8" w:rsidP="00CE57C8">
            <w:pPr>
              <w:rPr>
                <w:iCs/>
                <w:sz w:val="26"/>
                <w:szCs w:val="26"/>
              </w:rPr>
            </w:pPr>
            <w:r w:rsidRPr="00CE57C8">
              <w:rPr>
                <w:iCs/>
                <w:sz w:val="26"/>
                <w:szCs w:val="26"/>
              </w:rPr>
              <w:t>Санкт-Петербург, 197101</w:t>
            </w:r>
          </w:p>
          <w:p w:rsidR="00CE57C8" w:rsidRPr="00CE57C8" w:rsidRDefault="00CE57C8" w:rsidP="00CE57C8">
            <w:pPr>
              <w:rPr>
                <w:iCs/>
                <w:sz w:val="26"/>
                <w:szCs w:val="26"/>
              </w:rPr>
            </w:pPr>
            <w:r w:rsidRPr="00CE57C8">
              <w:rPr>
                <w:iCs/>
                <w:sz w:val="26"/>
                <w:szCs w:val="26"/>
              </w:rPr>
              <w:t>эл. почта: rgaspb@mail.ru</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ООО «РТС-тендер»</w:t>
            </w:r>
          </w:p>
          <w:p w:rsidR="00CE57C8" w:rsidRPr="00CE57C8" w:rsidRDefault="00CE57C8" w:rsidP="00CE57C8">
            <w:pPr>
              <w:rPr>
                <w:iCs/>
                <w:sz w:val="26"/>
                <w:szCs w:val="26"/>
              </w:rPr>
            </w:pPr>
            <w:r w:rsidRPr="00CE57C8">
              <w:rPr>
                <w:iCs/>
                <w:sz w:val="26"/>
                <w:szCs w:val="26"/>
              </w:rPr>
              <w:t>наб. Тараса Шевченко, д. 23А,</w:t>
            </w:r>
          </w:p>
          <w:p w:rsidR="00CE57C8" w:rsidRPr="00CE57C8" w:rsidRDefault="00CE57C8" w:rsidP="00CE57C8">
            <w:pPr>
              <w:rPr>
                <w:iCs/>
                <w:sz w:val="26"/>
                <w:szCs w:val="26"/>
              </w:rPr>
            </w:pPr>
            <w:r w:rsidRPr="00CE57C8">
              <w:rPr>
                <w:iCs/>
                <w:sz w:val="26"/>
                <w:szCs w:val="26"/>
              </w:rPr>
              <w:t>Москва, 121151</w:t>
            </w:r>
          </w:p>
          <w:p w:rsidR="00CE57C8" w:rsidRPr="00CE57C8" w:rsidRDefault="00CE57C8" w:rsidP="00CE57C8">
            <w:pPr>
              <w:rPr>
                <w:iCs/>
                <w:sz w:val="26"/>
                <w:szCs w:val="26"/>
              </w:rPr>
            </w:pPr>
            <w:r w:rsidRPr="00CE57C8">
              <w:rPr>
                <w:iCs/>
                <w:sz w:val="26"/>
                <w:szCs w:val="26"/>
              </w:rPr>
              <w:t>факс: +7 (495) 733-95-19</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ИП Шевцова О.А.</w:t>
            </w:r>
          </w:p>
          <w:p w:rsidR="00CE57C8" w:rsidRPr="00CE57C8" w:rsidRDefault="00CE57C8" w:rsidP="00CE57C8">
            <w:pPr>
              <w:rPr>
                <w:iCs/>
                <w:sz w:val="26"/>
                <w:szCs w:val="26"/>
              </w:rPr>
            </w:pPr>
            <w:r w:rsidRPr="00CE57C8">
              <w:rPr>
                <w:iCs/>
                <w:sz w:val="26"/>
                <w:szCs w:val="26"/>
              </w:rPr>
              <w:t>ул. Комсомольская, д. 10, лит. А, кв. 141,</w:t>
            </w:r>
          </w:p>
          <w:p w:rsidR="00CE57C8" w:rsidRPr="00CE57C8" w:rsidRDefault="00CE57C8" w:rsidP="00CE57C8">
            <w:pPr>
              <w:rPr>
                <w:iCs/>
                <w:sz w:val="26"/>
                <w:szCs w:val="26"/>
              </w:rPr>
            </w:pPr>
            <w:r w:rsidRPr="00CE57C8">
              <w:rPr>
                <w:iCs/>
                <w:sz w:val="26"/>
                <w:szCs w:val="26"/>
              </w:rPr>
              <w:t>Санкт-Петербург, г. Зеленогорск, 197720</w:t>
            </w:r>
          </w:p>
          <w:p w:rsidR="00E00D45" w:rsidRPr="002B366D" w:rsidRDefault="00CE57C8" w:rsidP="00CE57C8">
            <w:pPr>
              <w:rPr>
                <w:color w:val="000000"/>
                <w:sz w:val="26"/>
                <w:szCs w:val="26"/>
                <w:shd w:val="clear" w:color="auto" w:fill="FFFFFF"/>
              </w:rPr>
            </w:pPr>
            <w:r w:rsidRPr="00CE57C8">
              <w:rPr>
                <w:iCs/>
                <w:sz w:val="26"/>
                <w:szCs w:val="26"/>
              </w:rPr>
              <w:t>эл. почта: zakupki-pic@mail.ru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4C19C5">
        <w:rPr>
          <w:b/>
          <w:sz w:val="26"/>
          <w:szCs w:val="26"/>
        </w:rPr>
        <w:t>158</w:t>
      </w:r>
      <w:r w:rsidR="00CE57C8">
        <w:rPr>
          <w:b/>
          <w:sz w:val="26"/>
          <w:szCs w:val="26"/>
        </w:rPr>
        <w:t>/25</w:t>
      </w:r>
    </w:p>
    <w:p w:rsidR="00E00D45" w:rsidRPr="00CE57C8" w:rsidRDefault="00E00D45" w:rsidP="00E00D45">
      <w:pPr>
        <w:jc w:val="center"/>
        <w:rPr>
          <w:sz w:val="26"/>
          <w:szCs w:val="26"/>
        </w:rPr>
      </w:pPr>
      <w:r w:rsidRPr="00CE57C8">
        <w:rPr>
          <w:sz w:val="26"/>
          <w:szCs w:val="26"/>
        </w:rPr>
        <w:t>о нарушении законодательства о контрактной системе</w:t>
      </w:r>
    </w:p>
    <w:p w:rsidR="00E00D45" w:rsidRPr="00CE57C8" w:rsidRDefault="00E00D45" w:rsidP="00E00D45">
      <w:pPr>
        <w:ind w:firstLine="540"/>
        <w:jc w:val="both"/>
        <w:rPr>
          <w:sz w:val="26"/>
          <w:szCs w:val="26"/>
        </w:rPr>
      </w:pPr>
    </w:p>
    <w:p w:rsidR="00E00D45" w:rsidRPr="002B366D" w:rsidRDefault="00CE57C8" w:rsidP="00E00D45">
      <w:pPr>
        <w:tabs>
          <w:tab w:val="left" w:pos="0"/>
        </w:tabs>
        <w:jc w:val="both"/>
        <w:rPr>
          <w:sz w:val="26"/>
          <w:szCs w:val="26"/>
        </w:rPr>
      </w:pPr>
      <w:r w:rsidRPr="00CE57C8">
        <w:rPr>
          <w:sz w:val="26"/>
          <w:szCs w:val="26"/>
        </w:rPr>
        <w:t>24</w:t>
      </w:r>
      <w:r w:rsidR="00E00D45" w:rsidRPr="00CE57C8">
        <w:rPr>
          <w:sz w:val="26"/>
          <w:szCs w:val="26"/>
        </w:rPr>
        <w:t>.</w:t>
      </w:r>
      <w:r w:rsidRPr="00CE57C8">
        <w:rPr>
          <w:sz w:val="26"/>
          <w:szCs w:val="26"/>
        </w:rPr>
        <w:t>01</w:t>
      </w:r>
      <w:r w:rsidR="00B941C5">
        <w:rPr>
          <w:sz w:val="26"/>
          <w:szCs w:val="26"/>
        </w:rPr>
        <w:t>.2025</w:t>
      </w:r>
      <w:r w:rsidR="00E00D45" w:rsidRPr="002B366D">
        <w:rPr>
          <w:sz w:val="26"/>
          <w:szCs w:val="26"/>
        </w:rPr>
        <w:t xml:space="preserve">                                                                                     </w:t>
      </w:r>
      <w:r w:rsidR="00103FEE">
        <w:rPr>
          <w:sz w:val="26"/>
          <w:szCs w:val="26"/>
        </w:rPr>
        <w:t xml:space="preserve">   </w:t>
      </w:r>
      <w:r w:rsidR="00346BE7">
        <w:rPr>
          <w:sz w:val="26"/>
          <w:szCs w:val="26"/>
        </w:rPr>
        <w:t xml:space="preserve">  </w:t>
      </w:r>
      <w:r w:rsidR="00E00D45" w:rsidRPr="002B366D">
        <w:rPr>
          <w:sz w:val="26"/>
          <w:szCs w:val="26"/>
        </w:rPr>
        <w:t xml:space="preserve">      Санкт-Петербург</w:t>
      </w:r>
    </w:p>
    <w:p w:rsidR="00E00D45" w:rsidRPr="002B366D" w:rsidRDefault="00E00D45" w:rsidP="00E00D45">
      <w:pPr>
        <w:tabs>
          <w:tab w:val="left" w:pos="0"/>
        </w:tabs>
        <w:jc w:val="both"/>
        <w:rPr>
          <w:sz w:val="26"/>
          <w:szCs w:val="26"/>
        </w:rPr>
      </w:pPr>
    </w:p>
    <w:p w:rsidR="00CE57C8" w:rsidRDefault="00E00D45" w:rsidP="00AB7E8A">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CE57C8" w:rsidRPr="00CE57C8">
        <w:rPr>
          <w:sz w:val="26"/>
          <w:szCs w:val="26"/>
        </w:rPr>
        <w:t xml:space="preserve"> </w:t>
      </w:r>
    </w:p>
    <w:p w:rsidR="00E00D45" w:rsidRPr="002B366D" w:rsidRDefault="00E00D45" w:rsidP="00E00D45">
      <w:pPr>
        <w:tabs>
          <w:tab w:val="left" w:pos="0"/>
        </w:tabs>
        <w:ind w:firstLine="709"/>
        <w:jc w:val="both"/>
        <w:rPr>
          <w:sz w:val="26"/>
          <w:szCs w:val="26"/>
        </w:rPr>
      </w:pPr>
      <w:r w:rsidRPr="002B366D">
        <w:rPr>
          <w:sz w:val="26"/>
          <w:szCs w:val="26"/>
        </w:rPr>
        <w:t>при участии представителей:</w:t>
      </w:r>
    </w:p>
    <w:p w:rsidR="00E00D45" w:rsidRPr="002B366D" w:rsidRDefault="00CE57C8" w:rsidP="00CE57C8">
      <w:pPr>
        <w:tabs>
          <w:tab w:val="left" w:pos="0"/>
        </w:tabs>
        <w:ind w:firstLine="709"/>
        <w:jc w:val="both"/>
        <w:rPr>
          <w:sz w:val="26"/>
          <w:szCs w:val="26"/>
        </w:rPr>
      </w:pPr>
      <w:r w:rsidRPr="00CE57C8">
        <w:rPr>
          <w:sz w:val="26"/>
          <w:szCs w:val="26"/>
        </w:rPr>
        <w:t xml:space="preserve">СПБ ГКУ «Жилищное агентство Петроградского района Санкт-Петербурга» </w:t>
      </w:r>
      <w:r w:rsidR="00E00D45" w:rsidRPr="002B366D">
        <w:rPr>
          <w:sz w:val="26"/>
          <w:szCs w:val="26"/>
        </w:rPr>
        <w:t>(далее – Заказчик);</w:t>
      </w:r>
    </w:p>
    <w:p w:rsidR="00E00D45" w:rsidRPr="002B366D" w:rsidRDefault="00CE57C8" w:rsidP="00E00D45">
      <w:pPr>
        <w:tabs>
          <w:tab w:val="left" w:pos="0"/>
        </w:tabs>
        <w:ind w:firstLine="709"/>
        <w:jc w:val="both"/>
        <w:rPr>
          <w:sz w:val="26"/>
          <w:szCs w:val="26"/>
        </w:rPr>
      </w:pPr>
      <w:r w:rsidRPr="00CE57C8">
        <w:rPr>
          <w:sz w:val="26"/>
          <w:szCs w:val="26"/>
        </w:rPr>
        <w:t>ИП Шевцова О.А.</w:t>
      </w:r>
      <w:r w:rsidR="00E00D45" w:rsidRPr="002B366D">
        <w:rPr>
          <w:sz w:val="26"/>
          <w:szCs w:val="26"/>
        </w:rPr>
        <w:t xml:space="preserve"> (далее – Заявитель);</w:t>
      </w:r>
    </w:p>
    <w:p w:rsidR="00E00D45" w:rsidRPr="002B366D" w:rsidRDefault="00E00D45" w:rsidP="00643D06">
      <w:pPr>
        <w:ind w:firstLine="708"/>
        <w:jc w:val="both"/>
        <w:rPr>
          <w:sz w:val="26"/>
          <w:szCs w:val="26"/>
        </w:rPr>
      </w:pPr>
      <w:r w:rsidRPr="00CE57C8">
        <w:rPr>
          <w:sz w:val="26"/>
          <w:szCs w:val="26"/>
        </w:rPr>
        <w:t>рассмотрев посредством системы видеоконференцсвязи жалобу Заявителя (</w:t>
      </w:r>
      <w:proofErr w:type="spellStart"/>
      <w:r w:rsidR="00E41187" w:rsidRPr="00CE57C8">
        <w:rPr>
          <w:sz w:val="26"/>
          <w:szCs w:val="26"/>
        </w:rPr>
        <w:t>вх</w:t>
      </w:r>
      <w:proofErr w:type="spellEnd"/>
      <w:r w:rsidR="00E41187" w:rsidRPr="00CE57C8">
        <w:rPr>
          <w:sz w:val="26"/>
          <w:szCs w:val="26"/>
        </w:rPr>
        <w:t xml:space="preserve">. № </w:t>
      </w:r>
      <w:r w:rsidR="004C19C5">
        <w:rPr>
          <w:sz w:val="26"/>
          <w:szCs w:val="26"/>
        </w:rPr>
        <w:t>1262</w:t>
      </w:r>
      <w:r w:rsidR="00CE57C8" w:rsidRPr="00CE57C8">
        <w:rPr>
          <w:sz w:val="26"/>
          <w:szCs w:val="26"/>
        </w:rPr>
        <w:t>/25 от 20.01.2025</w:t>
      </w:r>
      <w:r w:rsidRPr="00CE57C8">
        <w:rPr>
          <w:sz w:val="26"/>
          <w:szCs w:val="26"/>
        </w:rPr>
        <w:t xml:space="preserve">) </w:t>
      </w:r>
      <w:r w:rsidR="00E41187" w:rsidRPr="00CE57C8">
        <w:rPr>
          <w:sz w:val="26"/>
          <w:szCs w:val="26"/>
        </w:rPr>
        <w:t xml:space="preserve">на действия </w:t>
      </w:r>
      <w:r w:rsidR="00CE57C8" w:rsidRPr="00CE57C8">
        <w:rPr>
          <w:sz w:val="26"/>
          <w:szCs w:val="26"/>
        </w:rPr>
        <w:t xml:space="preserve">комиссии по осуществлению закупок Заказчика </w:t>
      </w:r>
      <w:r w:rsidR="00E41187" w:rsidRPr="00CE57C8">
        <w:rPr>
          <w:sz w:val="26"/>
          <w:szCs w:val="26"/>
        </w:rPr>
        <w:t xml:space="preserve">при определении (подрядчика, исполнителя) путем проведения электронного аукциона на </w:t>
      </w:r>
      <w:r w:rsidR="00CE57C8" w:rsidRPr="00CE57C8">
        <w:rPr>
          <w:sz w:val="26"/>
          <w:szCs w:val="26"/>
        </w:rPr>
        <w:t xml:space="preserve">выполнение </w:t>
      </w:r>
      <w:r w:rsidR="004C19C5" w:rsidRPr="004C19C5">
        <w:rPr>
          <w:sz w:val="26"/>
          <w:szCs w:val="26"/>
        </w:rPr>
        <w:t>работ по ремонту государственной жилой площади в социальном доме по адресу: Санкт-Петербург, Чкаловский пр., д.30, кв.36, кв.37 для ну</w:t>
      </w:r>
      <w:r w:rsidR="004C19C5">
        <w:rPr>
          <w:sz w:val="26"/>
          <w:szCs w:val="26"/>
        </w:rPr>
        <w:t xml:space="preserve">жд Санкт-Петербурга в 2025 году </w:t>
      </w:r>
      <w:r w:rsidRPr="00CE57C8">
        <w:rPr>
          <w:sz w:val="26"/>
          <w:szCs w:val="26"/>
        </w:rPr>
        <w:t>(далее – Аукцион), а также в результате проведения внеплановой проверки на основании п. 1 ч. 15</w:t>
      </w:r>
      <w:r w:rsidRPr="002B366D">
        <w:rPr>
          <w:sz w:val="26"/>
          <w:szCs w:val="26"/>
        </w:rPr>
        <w:t xml:space="preserve">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731A65" w:rsidRDefault="00E00D45" w:rsidP="00E00D45">
      <w:pPr>
        <w:ind w:firstLine="709"/>
        <w:jc w:val="both"/>
        <w:rPr>
          <w:sz w:val="26"/>
          <w:szCs w:val="26"/>
        </w:rPr>
      </w:pPr>
      <w:r w:rsidRPr="00731A65">
        <w:rPr>
          <w:sz w:val="26"/>
          <w:szCs w:val="26"/>
        </w:rPr>
        <w:t xml:space="preserve">Извещение о проведении аукциона размещено </w:t>
      </w:r>
      <w:r w:rsidR="00731A65" w:rsidRPr="00731A65">
        <w:rPr>
          <w:sz w:val="26"/>
          <w:szCs w:val="26"/>
        </w:rPr>
        <w:t>27.12</w:t>
      </w:r>
      <w:r w:rsidR="000665A2" w:rsidRPr="00731A65">
        <w:rPr>
          <w:sz w:val="26"/>
          <w:szCs w:val="26"/>
        </w:rPr>
        <w:t>.2024</w:t>
      </w:r>
      <w:r w:rsidRPr="00731A65">
        <w:rPr>
          <w:sz w:val="26"/>
          <w:szCs w:val="26"/>
        </w:rPr>
        <w:t xml:space="preserve"> на Официальном сайте Единой информационной системы в сфере закупок </w:t>
      </w:r>
      <w:proofErr w:type="spellStart"/>
      <w:r w:rsidR="00ED50E6" w:rsidRPr="00731A65">
        <w:rPr>
          <w:sz w:val="26"/>
          <w:szCs w:val="26"/>
        </w:rPr>
        <w:t>www</w:t>
      </w:r>
      <w:proofErr w:type="spellEnd"/>
      <w:r w:rsidR="00ED50E6" w:rsidRPr="00731A65">
        <w:rPr>
          <w:sz w:val="26"/>
          <w:szCs w:val="26"/>
        </w:rPr>
        <w:t>.</w:t>
      </w:r>
      <w:proofErr w:type="spellStart"/>
      <w:r w:rsidR="00ED50E6" w:rsidRPr="00731A65">
        <w:rPr>
          <w:sz w:val="26"/>
          <w:szCs w:val="26"/>
          <w:lang w:val="en-US"/>
        </w:rPr>
        <w:t>zakupki</w:t>
      </w:r>
      <w:proofErr w:type="spellEnd"/>
      <w:r w:rsidR="00ED50E6" w:rsidRPr="00731A65">
        <w:rPr>
          <w:sz w:val="26"/>
          <w:szCs w:val="26"/>
        </w:rPr>
        <w:t>.</w:t>
      </w:r>
      <w:proofErr w:type="spellStart"/>
      <w:r w:rsidR="00ED50E6" w:rsidRPr="00731A65">
        <w:rPr>
          <w:sz w:val="26"/>
          <w:szCs w:val="26"/>
          <w:lang w:val="en-US"/>
        </w:rPr>
        <w:t>gov</w:t>
      </w:r>
      <w:proofErr w:type="spellEnd"/>
      <w:r w:rsidR="00ED50E6" w:rsidRPr="00731A65">
        <w:rPr>
          <w:sz w:val="26"/>
          <w:szCs w:val="26"/>
        </w:rPr>
        <w:t>.</w:t>
      </w:r>
      <w:proofErr w:type="spellStart"/>
      <w:r w:rsidR="00ED50E6" w:rsidRPr="00731A65">
        <w:rPr>
          <w:sz w:val="26"/>
          <w:szCs w:val="26"/>
        </w:rPr>
        <w:t>ru</w:t>
      </w:r>
      <w:proofErr w:type="spellEnd"/>
      <w:r w:rsidR="00ED50E6" w:rsidRPr="00731A65">
        <w:rPr>
          <w:sz w:val="26"/>
          <w:szCs w:val="26"/>
        </w:rPr>
        <w:t xml:space="preserve"> (далее </w:t>
      </w:r>
      <w:r w:rsidR="00ED50E6" w:rsidRPr="00731A65">
        <w:rPr>
          <w:sz w:val="26"/>
          <w:szCs w:val="26"/>
        </w:rPr>
        <w:lastRenderedPageBreak/>
        <w:t>– ЕИС)</w:t>
      </w:r>
      <w:r w:rsidRPr="00731A65">
        <w:rPr>
          <w:sz w:val="26"/>
          <w:szCs w:val="26"/>
        </w:rPr>
        <w:t xml:space="preserve">, номер извещения </w:t>
      </w:r>
      <w:r w:rsidR="004C19C5">
        <w:rPr>
          <w:sz w:val="26"/>
          <w:szCs w:val="26"/>
        </w:rPr>
        <w:t>0372200044224000160</w:t>
      </w:r>
      <w:r w:rsidRPr="00731A65">
        <w:rPr>
          <w:sz w:val="26"/>
          <w:szCs w:val="26"/>
        </w:rPr>
        <w:t xml:space="preserve">. Начальная (максимальная) цена контракта – </w:t>
      </w:r>
      <w:r w:rsidR="004C19C5" w:rsidRPr="004C19C5">
        <w:rPr>
          <w:color w:val="000000"/>
          <w:sz w:val="26"/>
          <w:szCs w:val="26"/>
        </w:rPr>
        <w:t xml:space="preserve">2 574 786,15 </w:t>
      </w:r>
      <w:r w:rsidRPr="00731A65">
        <w:rPr>
          <w:sz w:val="26"/>
          <w:szCs w:val="26"/>
        </w:rPr>
        <w:t>рублей.</w:t>
      </w:r>
    </w:p>
    <w:p w:rsidR="00E00D45" w:rsidRPr="00731A65" w:rsidRDefault="00382B24" w:rsidP="00E00D45">
      <w:pPr>
        <w:ind w:firstLine="708"/>
        <w:jc w:val="both"/>
        <w:rPr>
          <w:bCs/>
          <w:sz w:val="26"/>
          <w:szCs w:val="26"/>
        </w:rPr>
      </w:pPr>
      <w:r w:rsidRPr="00731A65">
        <w:rPr>
          <w:bCs/>
          <w:sz w:val="26"/>
          <w:szCs w:val="26"/>
        </w:rPr>
        <w:t xml:space="preserve">В жалобе Заявитель указывает на возможные неправомерные действия </w:t>
      </w:r>
      <w:r w:rsidR="002D0AAB" w:rsidRPr="00731A65">
        <w:rPr>
          <w:bCs/>
          <w:sz w:val="26"/>
          <w:szCs w:val="26"/>
        </w:rPr>
        <w:t xml:space="preserve">комиссии по осуществлению закупок </w:t>
      </w:r>
      <w:r w:rsidRPr="00731A65">
        <w:rPr>
          <w:bCs/>
          <w:sz w:val="26"/>
          <w:szCs w:val="26"/>
        </w:rPr>
        <w:t xml:space="preserve">Заказчика, выразившиеся, по мнению Заявителя, в неправомерном </w:t>
      </w:r>
      <w:r w:rsidR="00731A65">
        <w:rPr>
          <w:bCs/>
          <w:sz w:val="26"/>
          <w:szCs w:val="26"/>
        </w:rPr>
        <w:t>признании</w:t>
      </w:r>
      <w:r w:rsidR="00ED50E6" w:rsidRPr="00731A65">
        <w:rPr>
          <w:bCs/>
          <w:sz w:val="26"/>
          <w:szCs w:val="26"/>
        </w:rPr>
        <w:t xml:space="preserve"> заявки</w:t>
      </w:r>
      <w:r w:rsidR="00731A65">
        <w:rPr>
          <w:bCs/>
          <w:sz w:val="26"/>
          <w:szCs w:val="26"/>
        </w:rPr>
        <w:t xml:space="preserve"> участника соответствующей</w:t>
      </w:r>
      <w:r w:rsidR="00ED50E6" w:rsidRPr="00731A65">
        <w:rPr>
          <w:bCs/>
          <w:sz w:val="26"/>
          <w:szCs w:val="26"/>
        </w:rPr>
        <w:t>.</w:t>
      </w:r>
    </w:p>
    <w:p w:rsidR="00E00D45" w:rsidRPr="00CE57C8" w:rsidRDefault="00E00D45" w:rsidP="00E00D45">
      <w:pPr>
        <w:ind w:right="-5" w:firstLine="720"/>
        <w:jc w:val="both"/>
        <w:rPr>
          <w:sz w:val="26"/>
          <w:szCs w:val="26"/>
        </w:rPr>
      </w:pPr>
      <w:r w:rsidRPr="00731A65">
        <w:rPr>
          <w:sz w:val="26"/>
          <w:szCs w:val="26"/>
        </w:rPr>
        <w:t>Заказчик с доводами жалобы не согласен и считает ее необоснованной</w:t>
      </w:r>
      <w:r w:rsidRPr="00CE57C8">
        <w:rPr>
          <w:sz w:val="26"/>
          <w:szCs w:val="26"/>
        </w:rPr>
        <w:t>.</w:t>
      </w:r>
    </w:p>
    <w:p w:rsidR="00E00D45" w:rsidRPr="002B366D" w:rsidRDefault="00E00D45" w:rsidP="00E00D45">
      <w:pPr>
        <w:ind w:right="-5" w:firstLine="720"/>
        <w:jc w:val="both"/>
        <w:rPr>
          <w:sz w:val="26"/>
          <w:szCs w:val="26"/>
        </w:rPr>
      </w:pPr>
      <w:r w:rsidRPr="00CE57C8">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2B366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BB1099" w:rsidRPr="00BB1099" w:rsidRDefault="00113039" w:rsidP="00BB1099">
      <w:pPr>
        <w:autoSpaceDE w:val="0"/>
        <w:autoSpaceDN w:val="0"/>
        <w:adjustRightInd w:val="0"/>
        <w:ind w:firstLine="708"/>
        <w:jc w:val="both"/>
        <w:outlineLvl w:val="1"/>
        <w:rPr>
          <w:sz w:val="26"/>
          <w:szCs w:val="26"/>
        </w:rPr>
      </w:pPr>
      <w:r w:rsidRPr="002B366D">
        <w:rPr>
          <w:sz w:val="26"/>
          <w:szCs w:val="26"/>
        </w:rPr>
        <w:lastRenderedPageBreak/>
        <w:t xml:space="preserve">Согласно сведениям протокола подведения итогов определения поставщика (подрядчика, исполнителя) </w:t>
      </w:r>
      <w:r w:rsidR="004C19C5" w:rsidRPr="004C19C5">
        <w:rPr>
          <w:sz w:val="26"/>
          <w:szCs w:val="26"/>
        </w:rPr>
        <w:t>от 13.01.2025 №ИЭА1</w:t>
      </w:r>
      <w:r w:rsidRPr="002B366D">
        <w:rPr>
          <w:sz w:val="26"/>
          <w:szCs w:val="26"/>
        </w:rPr>
        <w:t>:</w:t>
      </w:r>
    </w:p>
    <w:p w:rsidR="004C19C5" w:rsidRDefault="004C19C5" w:rsidP="00ED50E6">
      <w:pPr>
        <w:ind w:firstLine="708"/>
        <w:jc w:val="both"/>
        <w:rPr>
          <w:color w:val="000000"/>
          <w:sz w:val="26"/>
          <w:szCs w:val="26"/>
        </w:rPr>
      </w:pPr>
      <w:r w:rsidRPr="004C19C5">
        <w:rPr>
          <w:i/>
          <w:color w:val="000000"/>
          <w:sz w:val="26"/>
          <w:szCs w:val="26"/>
        </w:rPr>
        <w:t>По результатам подведения итогов определения поставщика (подрядчика, исполнителя) Победителем аукциона признается участник закупки идентификационный № 118016508, с ценовым предложением 2 330 024,27 руб. (Два миллиона триста тридцать тысяч двадцать четыре рубля 27 копеек</w:t>
      </w:r>
      <w:r>
        <w:rPr>
          <w:color w:val="000000"/>
          <w:sz w:val="26"/>
          <w:szCs w:val="26"/>
        </w:rPr>
        <w:t>).</w:t>
      </w:r>
    </w:p>
    <w:p w:rsidR="00ED50E6" w:rsidRDefault="002B7720" w:rsidP="00ED50E6">
      <w:pPr>
        <w:ind w:firstLine="708"/>
        <w:jc w:val="both"/>
        <w:rPr>
          <w:color w:val="000000"/>
          <w:sz w:val="26"/>
          <w:szCs w:val="26"/>
        </w:rPr>
      </w:pPr>
      <w:r w:rsidRPr="002B366D">
        <w:rPr>
          <w:color w:val="000000"/>
          <w:sz w:val="26"/>
          <w:szCs w:val="26"/>
        </w:rPr>
        <w:t xml:space="preserve">Описание </w:t>
      </w:r>
      <w:r w:rsidRPr="00A858A8">
        <w:rPr>
          <w:color w:val="000000"/>
          <w:sz w:val="26"/>
          <w:szCs w:val="26"/>
        </w:rPr>
        <w:t>объекта закупки</w:t>
      </w:r>
      <w:r w:rsidR="00E97BD9" w:rsidRPr="00A858A8">
        <w:rPr>
          <w:color w:val="000000"/>
          <w:sz w:val="26"/>
          <w:szCs w:val="26"/>
        </w:rPr>
        <w:t xml:space="preserve"> содержится в извещении о проведении закупки</w:t>
      </w:r>
      <w:r w:rsidR="00ED50E6" w:rsidRPr="002B366D">
        <w:rPr>
          <w:color w:val="000000"/>
          <w:sz w:val="26"/>
          <w:szCs w:val="26"/>
        </w:rPr>
        <w:t>.</w:t>
      </w:r>
    </w:p>
    <w:p w:rsidR="007B7A21" w:rsidRPr="002B366D" w:rsidRDefault="007B7A21" w:rsidP="00ED50E6">
      <w:pPr>
        <w:ind w:firstLine="708"/>
        <w:jc w:val="both"/>
        <w:rPr>
          <w:color w:val="000000"/>
          <w:sz w:val="26"/>
          <w:szCs w:val="26"/>
        </w:rPr>
      </w:pPr>
      <w:r>
        <w:rPr>
          <w:color w:val="000000"/>
          <w:sz w:val="26"/>
          <w:szCs w:val="26"/>
        </w:rPr>
        <w:t>Так, представитель Заказчика сообщил, что в описании объекта закупки нет ограничения на отсеки бачка, нет ограничений в характеристике замкнутости и габаритах изделия.</w:t>
      </w:r>
    </w:p>
    <w:p w:rsidR="009F3D70" w:rsidRPr="00843DDE" w:rsidRDefault="009F3D70" w:rsidP="009F3D70">
      <w:pPr>
        <w:autoSpaceDE w:val="0"/>
        <w:autoSpaceDN w:val="0"/>
        <w:adjustRightInd w:val="0"/>
        <w:ind w:firstLine="708"/>
        <w:jc w:val="both"/>
        <w:outlineLvl w:val="1"/>
        <w:rPr>
          <w:color w:val="000000"/>
          <w:sz w:val="26"/>
          <w:szCs w:val="26"/>
        </w:rPr>
      </w:pPr>
      <w:r w:rsidRPr="00843DDE">
        <w:rPr>
          <w:color w:val="000000"/>
          <w:sz w:val="26"/>
          <w:szCs w:val="26"/>
        </w:rPr>
        <w:t>При этом, заявка победителя аукциона содержит показателей товара, которые соотносятся с положениями инструкции по заполнению заявки.</w:t>
      </w:r>
    </w:p>
    <w:p w:rsidR="009F3D70" w:rsidRDefault="009F3D70" w:rsidP="009F3D70">
      <w:pPr>
        <w:ind w:firstLine="708"/>
        <w:jc w:val="both"/>
        <w:rPr>
          <w:bCs/>
          <w:sz w:val="26"/>
          <w:szCs w:val="26"/>
        </w:rPr>
      </w:pPr>
      <w:r w:rsidRPr="00843DDE">
        <w:rPr>
          <w:color w:val="000000"/>
          <w:sz w:val="26"/>
          <w:szCs w:val="26"/>
        </w:rPr>
        <w:t xml:space="preserve">На основании вышеизложенного, Комиссия УФАС приходит к выводу, что комиссия по осуществлению закупок имела достаточные основания для </w:t>
      </w:r>
      <w:r>
        <w:rPr>
          <w:color w:val="000000"/>
          <w:sz w:val="26"/>
          <w:szCs w:val="26"/>
        </w:rPr>
        <w:t xml:space="preserve">признания заявок </w:t>
      </w:r>
      <w:proofErr w:type="spellStart"/>
      <w:r>
        <w:rPr>
          <w:color w:val="000000"/>
          <w:sz w:val="26"/>
          <w:szCs w:val="26"/>
        </w:rPr>
        <w:t>соотвествующими</w:t>
      </w:r>
      <w:proofErr w:type="spellEnd"/>
      <w:r>
        <w:rPr>
          <w:color w:val="000000"/>
          <w:sz w:val="26"/>
          <w:szCs w:val="26"/>
        </w:rPr>
        <w:t xml:space="preserve"> извещению</w:t>
      </w:r>
      <w:r w:rsidRPr="00843DDE">
        <w:rPr>
          <w:bCs/>
          <w:sz w:val="26"/>
          <w:szCs w:val="26"/>
        </w:rPr>
        <w:t>, следовательно, в действиях комиссии по осуществлению закупок не находятся признаки нарушения ч. 5 ст. 49 Закона о контрактной системе.</w:t>
      </w:r>
    </w:p>
    <w:p w:rsidR="004C19C5" w:rsidRPr="009F3D70" w:rsidRDefault="004C19C5" w:rsidP="009F3D70">
      <w:pPr>
        <w:ind w:firstLine="708"/>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4C19C5" w:rsidRPr="002B366D" w:rsidRDefault="002D0AAB" w:rsidP="00AB7E8A">
      <w:pPr>
        <w:autoSpaceDE w:val="0"/>
        <w:autoSpaceDN w:val="0"/>
        <w:adjustRightInd w:val="0"/>
        <w:ind w:firstLine="708"/>
        <w:jc w:val="both"/>
        <w:outlineLvl w:val="1"/>
        <w:rPr>
          <w:color w:val="000000"/>
          <w:sz w:val="26"/>
          <w:szCs w:val="26"/>
        </w:rPr>
      </w:pPr>
      <w:r w:rsidRPr="002B366D">
        <w:rPr>
          <w:sz w:val="26"/>
          <w:szCs w:val="26"/>
        </w:rPr>
        <w:t xml:space="preserve">Признать жалобу </w:t>
      </w:r>
      <w:r w:rsidR="00CE57C8" w:rsidRPr="00CE57C8">
        <w:rPr>
          <w:sz w:val="26"/>
          <w:szCs w:val="26"/>
        </w:rPr>
        <w:t>ИП Шевцова О.А.</w:t>
      </w:r>
      <w:r w:rsidRPr="00CE57C8">
        <w:rPr>
          <w:sz w:val="26"/>
          <w:szCs w:val="26"/>
        </w:rPr>
        <w:t xml:space="preserve"> необоснованной</w:t>
      </w:r>
      <w:r w:rsidRPr="002B366D">
        <w:rPr>
          <w:sz w:val="26"/>
          <w:szCs w:val="26"/>
        </w:rPr>
        <w:t>.</w:t>
      </w:r>
      <w:bookmarkStart w:id="0" w:name="_GoBack"/>
      <w:bookmarkEnd w:id="0"/>
    </w:p>
    <w:p w:rsidR="007B7A21" w:rsidRDefault="007B7A21" w:rsidP="002D0AAB">
      <w:pPr>
        <w:tabs>
          <w:tab w:val="left" w:pos="2700"/>
        </w:tabs>
        <w:ind w:firstLine="720"/>
        <w:jc w:val="both"/>
        <w:rPr>
          <w:i/>
          <w:sz w:val="26"/>
          <w:szCs w:val="26"/>
        </w:rPr>
      </w:pPr>
    </w:p>
    <w:p w:rsidR="004C19C5" w:rsidRDefault="004C19C5" w:rsidP="002D0AAB">
      <w:pPr>
        <w:tabs>
          <w:tab w:val="left" w:pos="2700"/>
        </w:tabs>
        <w:ind w:firstLine="720"/>
        <w:jc w:val="both"/>
        <w:rPr>
          <w:i/>
          <w:sz w:val="26"/>
          <w:szCs w:val="26"/>
        </w:rPr>
      </w:pPr>
    </w:p>
    <w:p w:rsidR="004C19C5" w:rsidRDefault="004C19C5" w:rsidP="002D0AAB">
      <w:pPr>
        <w:tabs>
          <w:tab w:val="left" w:pos="2700"/>
        </w:tabs>
        <w:ind w:firstLine="720"/>
        <w:jc w:val="both"/>
        <w:rPr>
          <w:i/>
          <w:sz w:val="26"/>
          <w:szCs w:val="26"/>
        </w:rPr>
      </w:pPr>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CE57C8">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184852"/>
      <w:docPartObj>
        <w:docPartGallery w:val="Page Numbers (Top of Page)"/>
        <w:docPartUnique/>
      </w:docPartObj>
    </w:sdtPr>
    <w:sdtEndPr/>
    <w:sdtContent>
      <w:p w:rsidR="00CE57C8" w:rsidRDefault="00CE57C8">
        <w:pPr>
          <w:pStyle w:val="a5"/>
          <w:jc w:val="center"/>
        </w:pPr>
        <w:r>
          <w:fldChar w:fldCharType="begin"/>
        </w:r>
        <w:r>
          <w:instrText>PAGE   \* MERGEFORMAT</w:instrText>
        </w:r>
        <w:r>
          <w:fldChar w:fldCharType="separate"/>
        </w:r>
        <w:r w:rsidR="00AB7E8A">
          <w:rPr>
            <w:noProof/>
          </w:rPr>
          <w:t>4</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665A2"/>
    <w:rsid w:val="000844DE"/>
    <w:rsid w:val="00103FEE"/>
    <w:rsid w:val="00113039"/>
    <w:rsid w:val="0012165D"/>
    <w:rsid w:val="0014716F"/>
    <w:rsid w:val="00162E56"/>
    <w:rsid w:val="00183185"/>
    <w:rsid w:val="001D0819"/>
    <w:rsid w:val="002036C5"/>
    <w:rsid w:val="002303DF"/>
    <w:rsid w:val="00234857"/>
    <w:rsid w:val="002647E1"/>
    <w:rsid w:val="002B366D"/>
    <w:rsid w:val="002B7720"/>
    <w:rsid w:val="002D0AAB"/>
    <w:rsid w:val="002F0143"/>
    <w:rsid w:val="0032254B"/>
    <w:rsid w:val="00346BE7"/>
    <w:rsid w:val="00382B24"/>
    <w:rsid w:val="00417CA2"/>
    <w:rsid w:val="00424F5D"/>
    <w:rsid w:val="00460EE9"/>
    <w:rsid w:val="004C19C5"/>
    <w:rsid w:val="00507E17"/>
    <w:rsid w:val="005660B2"/>
    <w:rsid w:val="005E3B51"/>
    <w:rsid w:val="00643D06"/>
    <w:rsid w:val="006446D5"/>
    <w:rsid w:val="00654E4B"/>
    <w:rsid w:val="00731A65"/>
    <w:rsid w:val="00797C80"/>
    <w:rsid w:val="007B04B7"/>
    <w:rsid w:val="007B7A21"/>
    <w:rsid w:val="007D0FF9"/>
    <w:rsid w:val="00800205"/>
    <w:rsid w:val="00835B84"/>
    <w:rsid w:val="00884E6B"/>
    <w:rsid w:val="0099152D"/>
    <w:rsid w:val="009F3D70"/>
    <w:rsid w:val="00A202F3"/>
    <w:rsid w:val="00A858A8"/>
    <w:rsid w:val="00A91BE6"/>
    <w:rsid w:val="00AB7E8A"/>
    <w:rsid w:val="00B52104"/>
    <w:rsid w:val="00B941C5"/>
    <w:rsid w:val="00BB1099"/>
    <w:rsid w:val="00BE6D1D"/>
    <w:rsid w:val="00C93089"/>
    <w:rsid w:val="00CE57C8"/>
    <w:rsid w:val="00D36A2C"/>
    <w:rsid w:val="00DD04F9"/>
    <w:rsid w:val="00DF5E58"/>
    <w:rsid w:val="00E00D45"/>
    <w:rsid w:val="00E0717C"/>
    <w:rsid w:val="00E23AFF"/>
    <w:rsid w:val="00E41187"/>
    <w:rsid w:val="00E55AFF"/>
    <w:rsid w:val="00E704E6"/>
    <w:rsid w:val="00E97BD9"/>
    <w:rsid w:val="00EB77FF"/>
    <w:rsid w:val="00ED50E6"/>
    <w:rsid w:val="00F14D09"/>
    <w:rsid w:val="00F15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4C1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FA50A-2FFD-4A49-A16F-FDE31CF9C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43</cp:revision>
  <dcterms:created xsi:type="dcterms:W3CDTF">2022-02-16T10:21:00Z</dcterms:created>
  <dcterms:modified xsi:type="dcterms:W3CDTF">2025-01-30T14:17:00Z</dcterms:modified>
</cp:coreProperties>
</file>