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F243C19" w14:textId="77777777" w:rsidR="003C3E32" w:rsidRPr="009E212C" w:rsidRDefault="003C3E32" w:rsidP="00535A43">
      <w:pPr>
        <w:spacing w:after="0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E212C">
        <w:rPr>
          <w:rFonts w:ascii="Times New Roman" w:hAnsi="Times New Roman" w:cs="Times New Roman"/>
          <w:color w:val="000000" w:themeColor="text1"/>
          <w:sz w:val="28"/>
          <w:szCs w:val="28"/>
        </w:rPr>
        <w:t>РЕШЕНИЕ</w:t>
      </w:r>
    </w:p>
    <w:p w14:paraId="6C2267C4" w14:textId="63AFBA20" w:rsidR="003C3E32" w:rsidRPr="009E212C" w:rsidRDefault="003C3E32" w:rsidP="00535A43">
      <w:pPr>
        <w:spacing w:after="0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E212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по делу № </w:t>
      </w:r>
      <w:bookmarkStart w:id="0" w:name="_Hlk139633155"/>
      <w:r w:rsidR="00DF793D" w:rsidRPr="009E212C">
        <w:rPr>
          <w:rFonts w:ascii="Times New Roman" w:hAnsi="Times New Roman" w:cs="Times New Roman"/>
          <w:color w:val="000000" w:themeColor="text1"/>
          <w:sz w:val="28"/>
          <w:szCs w:val="28"/>
        </w:rPr>
        <w:t>28/06/</w:t>
      </w:r>
      <w:r w:rsidR="00EA0ADE" w:rsidRPr="009E212C">
        <w:rPr>
          <w:rFonts w:ascii="Times New Roman" w:hAnsi="Times New Roman" w:cs="Times New Roman"/>
          <w:color w:val="000000" w:themeColor="text1"/>
          <w:sz w:val="28"/>
          <w:szCs w:val="28"/>
        </w:rPr>
        <w:t>105</w:t>
      </w:r>
      <w:r w:rsidR="00DF793D" w:rsidRPr="009E212C">
        <w:rPr>
          <w:rFonts w:ascii="Times New Roman" w:hAnsi="Times New Roman" w:cs="Times New Roman"/>
          <w:color w:val="000000" w:themeColor="text1"/>
          <w:sz w:val="28"/>
          <w:szCs w:val="28"/>
        </w:rPr>
        <w:t>-</w:t>
      </w:r>
      <w:r w:rsidR="00CA33F8">
        <w:rPr>
          <w:rFonts w:ascii="Times New Roman" w:hAnsi="Times New Roman" w:cs="Times New Roman"/>
          <w:color w:val="000000" w:themeColor="text1"/>
          <w:sz w:val="28"/>
          <w:szCs w:val="28"/>
        </w:rPr>
        <w:t>1351</w:t>
      </w:r>
      <w:r w:rsidR="00DF793D" w:rsidRPr="009E212C">
        <w:rPr>
          <w:rFonts w:ascii="Times New Roman" w:hAnsi="Times New Roman" w:cs="Times New Roman"/>
          <w:color w:val="000000" w:themeColor="text1"/>
          <w:sz w:val="28"/>
          <w:szCs w:val="28"/>
        </w:rPr>
        <w:t>/202</w:t>
      </w:r>
      <w:r w:rsidR="00FB5A81">
        <w:rPr>
          <w:rFonts w:ascii="Times New Roman" w:hAnsi="Times New Roman" w:cs="Times New Roman"/>
          <w:color w:val="000000" w:themeColor="text1"/>
          <w:sz w:val="28"/>
          <w:szCs w:val="28"/>
        </w:rPr>
        <w:t>5</w:t>
      </w:r>
      <w:r w:rsidRPr="009E212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bookmarkEnd w:id="0"/>
      <w:r w:rsidRPr="009E212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о нарушении </w:t>
      </w:r>
    </w:p>
    <w:p w14:paraId="7EF3BE7D" w14:textId="77777777" w:rsidR="003C3E32" w:rsidRPr="009E212C" w:rsidRDefault="003C3E32" w:rsidP="00535A43">
      <w:pPr>
        <w:spacing w:after="0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E212C">
        <w:rPr>
          <w:rFonts w:ascii="Times New Roman" w:hAnsi="Times New Roman" w:cs="Times New Roman"/>
          <w:color w:val="000000" w:themeColor="text1"/>
          <w:sz w:val="28"/>
          <w:szCs w:val="28"/>
        </w:rPr>
        <w:t>законодательства Российской Федерации</w:t>
      </w:r>
    </w:p>
    <w:p w14:paraId="67DFBE04" w14:textId="77777777" w:rsidR="003C3E32" w:rsidRPr="009E212C" w:rsidRDefault="003C3E32" w:rsidP="00535A43">
      <w:pPr>
        <w:spacing w:after="0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E212C">
        <w:rPr>
          <w:rFonts w:ascii="Times New Roman" w:hAnsi="Times New Roman" w:cs="Times New Roman"/>
          <w:color w:val="000000" w:themeColor="text1"/>
          <w:sz w:val="28"/>
          <w:szCs w:val="28"/>
        </w:rPr>
        <w:t>о контрактной системе в сфере закупок</w:t>
      </w:r>
    </w:p>
    <w:p w14:paraId="5F36CE14" w14:textId="77777777" w:rsidR="007814FD" w:rsidRDefault="007814FD" w:rsidP="00535A43">
      <w:pPr>
        <w:widowControl/>
        <w:autoSpaceDE/>
        <w:autoSpaceDN/>
        <w:adjustRightInd/>
        <w:spacing w:after="0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bookmarkStart w:id="1" w:name="_Hlk151642030"/>
    </w:p>
    <w:p w14:paraId="12ABF98F" w14:textId="59A59753" w:rsidR="00C93B22" w:rsidRDefault="002D1CC2" w:rsidP="00535A43">
      <w:pPr>
        <w:widowControl/>
        <w:autoSpaceDE/>
        <w:autoSpaceDN/>
        <w:adjustRightInd/>
        <w:spacing w:after="0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>
        <w:rPr>
          <w:rFonts w:ascii="Times New Roman" w:hAnsi="Times New Roman" w:cs="Times New Roman"/>
          <w:color w:val="auto"/>
          <w:sz w:val="28"/>
          <w:szCs w:val="28"/>
        </w:rPr>
        <w:t>2</w:t>
      </w:r>
      <w:r w:rsidR="003479B3">
        <w:rPr>
          <w:rFonts w:ascii="Times New Roman" w:hAnsi="Times New Roman" w:cs="Times New Roman"/>
          <w:color w:val="auto"/>
          <w:sz w:val="28"/>
          <w:szCs w:val="28"/>
          <w:lang w:val="en-US"/>
        </w:rPr>
        <w:t>4</w:t>
      </w:r>
      <w:bookmarkStart w:id="2" w:name="_GoBack"/>
      <w:bookmarkEnd w:id="2"/>
      <w:r w:rsidR="007814FD" w:rsidRPr="007814FD">
        <w:rPr>
          <w:rFonts w:ascii="Times New Roman" w:hAnsi="Times New Roman" w:cs="Times New Roman"/>
          <w:color w:val="auto"/>
          <w:sz w:val="28"/>
          <w:szCs w:val="28"/>
        </w:rPr>
        <w:t>.01.2025                                                                                                                                             Москва</w:t>
      </w:r>
    </w:p>
    <w:p w14:paraId="6CAC77A2" w14:textId="77777777" w:rsidR="00C93B22" w:rsidRDefault="00C93B22" w:rsidP="00535A43">
      <w:pPr>
        <w:widowControl/>
        <w:autoSpaceDE/>
        <w:autoSpaceDN/>
        <w:adjustRightInd/>
        <w:spacing w:after="0"/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</w:rPr>
      </w:pPr>
    </w:p>
    <w:p w14:paraId="62191DD8" w14:textId="212F4C1F" w:rsidR="009E212C" w:rsidRPr="00E209E1" w:rsidRDefault="00342E81" w:rsidP="00E209E1">
      <w:pPr>
        <w:widowControl/>
        <w:autoSpaceDE/>
        <w:autoSpaceDN/>
        <w:adjustRightInd/>
        <w:spacing w:after="0"/>
        <w:ind w:firstLine="567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9E212C">
        <w:rPr>
          <w:rFonts w:ascii="Times New Roman" w:hAnsi="Times New Roman" w:cs="Times New Roman"/>
          <w:color w:val="auto"/>
          <w:sz w:val="28"/>
          <w:szCs w:val="28"/>
        </w:rPr>
        <w:t xml:space="preserve">Комиссия Федеральной антимонопольной службы по контролю в сфере закупок (далее – Комиссия) </w:t>
      </w:r>
      <w:bookmarkEnd w:id="1"/>
      <w:r w:rsidR="009E212C" w:rsidRPr="009E212C">
        <w:rPr>
          <w:rFonts w:ascii="Times New Roman" w:hAnsi="Times New Roman" w:cs="Times New Roman"/>
          <w:color w:val="000000" w:themeColor="text1"/>
          <w:sz w:val="28"/>
          <w:szCs w:val="28"/>
        </w:rPr>
        <w:t>рассмотрев посредством системы видео-конференц-связи жалоб</w:t>
      </w:r>
      <w:r w:rsidR="000120F6">
        <w:rPr>
          <w:rFonts w:ascii="Times New Roman" w:hAnsi="Times New Roman" w:cs="Times New Roman"/>
          <w:color w:val="000000" w:themeColor="text1"/>
          <w:sz w:val="28"/>
          <w:szCs w:val="28"/>
        </w:rPr>
        <w:t>ы</w:t>
      </w:r>
      <w:r w:rsidR="00E209E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0120F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Заявителей на действия АО «ЕЭТП» </w:t>
      </w:r>
      <w:r w:rsidR="009E212C" w:rsidRPr="009E212C">
        <w:rPr>
          <w:rFonts w:ascii="Times New Roman" w:hAnsi="Times New Roman" w:cs="Times New Roman"/>
          <w:color w:val="000000" w:themeColor="text1"/>
          <w:sz w:val="28"/>
          <w:szCs w:val="28"/>
        </w:rPr>
        <w:t>(далее – Оператор электронной площадки) при проведении Заказчик</w:t>
      </w:r>
      <w:r w:rsidR="000120F6">
        <w:rPr>
          <w:rFonts w:ascii="Times New Roman" w:hAnsi="Times New Roman" w:cs="Times New Roman"/>
          <w:color w:val="000000" w:themeColor="text1"/>
          <w:sz w:val="28"/>
          <w:szCs w:val="28"/>
        </w:rPr>
        <w:t>ами</w:t>
      </w:r>
      <w:r w:rsidR="009E212C" w:rsidRPr="009E212C">
        <w:rPr>
          <w:rFonts w:ascii="Times New Roman" w:hAnsi="Times New Roman" w:cs="Times New Roman"/>
          <w:color w:val="000000" w:themeColor="text1"/>
          <w:sz w:val="28"/>
          <w:szCs w:val="28"/>
        </w:rPr>
        <w:t>,</w:t>
      </w:r>
      <w:r w:rsidR="00CA33F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комиссиями </w:t>
      </w:r>
      <w:r w:rsidR="00E209E1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="00CA33F8">
        <w:rPr>
          <w:rFonts w:ascii="Times New Roman" w:hAnsi="Times New Roman" w:cs="Times New Roman"/>
          <w:color w:val="000000" w:themeColor="text1"/>
          <w:sz w:val="28"/>
          <w:szCs w:val="28"/>
        </w:rPr>
        <w:t>по осуществлению закупок Заказчиком (далее – Комиссии по осуществлению закупок),</w:t>
      </w:r>
      <w:r w:rsidR="009E212C" w:rsidRPr="009E212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Оператором электронной площадки </w:t>
      </w:r>
      <w:r w:rsidR="007F548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электронных закупок </w:t>
      </w:r>
      <w:r w:rsidR="009E212C" w:rsidRPr="009E212C">
        <w:rPr>
          <w:rFonts w:ascii="Times New Roman" w:hAnsi="Times New Roman" w:cs="Times New Roman"/>
          <w:color w:val="000000" w:themeColor="text1"/>
          <w:sz w:val="28"/>
          <w:szCs w:val="28"/>
        </w:rPr>
        <w:t>(номер</w:t>
      </w:r>
      <w:r w:rsidR="007F5480">
        <w:rPr>
          <w:rFonts w:ascii="Times New Roman" w:hAnsi="Times New Roman" w:cs="Times New Roman"/>
          <w:color w:val="000000" w:themeColor="text1"/>
          <w:sz w:val="28"/>
          <w:szCs w:val="28"/>
        </w:rPr>
        <w:t>а</w:t>
      </w:r>
      <w:r w:rsidR="009E212C" w:rsidRPr="009E212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извещени</w:t>
      </w:r>
      <w:r w:rsidR="007F5480">
        <w:rPr>
          <w:rFonts w:ascii="Times New Roman" w:hAnsi="Times New Roman" w:cs="Times New Roman"/>
          <w:color w:val="000000" w:themeColor="text1"/>
          <w:sz w:val="28"/>
          <w:szCs w:val="28"/>
        </w:rPr>
        <w:t>й</w:t>
      </w:r>
      <w:r w:rsidR="0069437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9E212C" w:rsidRPr="009E212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 единой информационной системе в сфере закупок </w:t>
      </w:r>
      <w:r w:rsidR="0069437C" w:rsidRPr="0069437C">
        <w:rPr>
          <w:rFonts w:ascii="Times New Roman" w:hAnsi="Times New Roman" w:cs="Times New Roman"/>
          <w:color w:val="000000" w:themeColor="text1"/>
          <w:sz w:val="28"/>
          <w:szCs w:val="28"/>
        </w:rPr>
        <w:t>www.zakupki.gov.ru</w:t>
      </w:r>
      <w:r w:rsidR="0069437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9E212C" w:rsidRPr="009E212C">
        <w:rPr>
          <w:rFonts w:ascii="Times New Roman" w:hAnsi="Times New Roman" w:cs="Times New Roman"/>
          <w:color w:val="000000" w:themeColor="text1"/>
          <w:sz w:val="28"/>
          <w:szCs w:val="28"/>
        </w:rPr>
        <w:t>(далее – ЕИС) –</w:t>
      </w:r>
      <w:r w:rsidR="00A2093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CA33F8" w:rsidRPr="00CA33F8">
        <w:rPr>
          <w:rFonts w:ascii="Times New Roman" w:hAnsi="Times New Roman" w:cs="Times New Roman"/>
          <w:color w:val="000000" w:themeColor="text1"/>
          <w:sz w:val="28"/>
          <w:szCs w:val="28"/>
        </w:rPr>
        <w:t>0316100015224000562</w:t>
      </w:r>
      <w:r w:rsidR="00CA33F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</w:t>
      </w:r>
      <w:r w:rsidR="00CA33F8" w:rsidRPr="00CA33F8">
        <w:rPr>
          <w:rFonts w:ascii="Times New Roman" w:hAnsi="Times New Roman" w:cs="Times New Roman"/>
          <w:color w:val="000000" w:themeColor="text1"/>
          <w:sz w:val="28"/>
          <w:szCs w:val="28"/>
        </w:rPr>
        <w:t>0316100015224000569</w:t>
      </w:r>
      <w:r w:rsidR="00CA33F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</w:t>
      </w:r>
      <w:r w:rsidR="00CA33F8" w:rsidRPr="00CA33F8">
        <w:rPr>
          <w:rFonts w:ascii="Times New Roman" w:hAnsi="Times New Roman" w:cs="Times New Roman"/>
          <w:color w:val="000000" w:themeColor="text1"/>
          <w:sz w:val="28"/>
          <w:szCs w:val="28"/>
        </w:rPr>
        <w:t>0373200029724014667</w:t>
      </w:r>
      <w:r w:rsidR="009F695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</w:t>
      </w:r>
      <w:r w:rsidR="00CA33F8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r w:rsidR="009F6956" w:rsidRPr="009F6956">
        <w:rPr>
          <w:rFonts w:ascii="Times New Roman" w:hAnsi="Times New Roman" w:cs="Times New Roman"/>
          <w:color w:val="auto"/>
          <w:sz w:val="28"/>
          <w:szCs w:val="28"/>
        </w:rPr>
        <w:t>0373200012324000278</w:t>
      </w:r>
      <w:r w:rsidR="009F6956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r w:rsidR="0033064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(далее – </w:t>
      </w:r>
      <w:r w:rsidR="007F5480">
        <w:rPr>
          <w:rFonts w:ascii="Times New Roman" w:hAnsi="Times New Roman" w:cs="Times New Roman"/>
          <w:color w:val="000000" w:themeColor="text1"/>
          <w:sz w:val="28"/>
          <w:szCs w:val="28"/>
        </w:rPr>
        <w:t>Закупки</w:t>
      </w:r>
      <w:r w:rsidR="000A5B3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), </w:t>
      </w:r>
      <w:r w:rsidR="009E212C" w:rsidRPr="009E212C">
        <w:rPr>
          <w:rFonts w:ascii="Times New Roman" w:hAnsi="Times New Roman" w:cs="Times New Roman"/>
          <w:color w:val="000000" w:themeColor="text1"/>
          <w:sz w:val="28"/>
          <w:szCs w:val="28"/>
        </w:rPr>
        <w:t>и в результате осуществления внеплановой проверки в части действий Оператора электронной площадки в соответствии с пунктом 1 части 15 статьи 99 Федерального закона</w:t>
      </w:r>
      <w:r w:rsidR="0033064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9E212C" w:rsidRPr="009E212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от 05.04.2013 № 44-ФЗ «О контрактной системе в сфере закупок товаров, работ, услуг </w:t>
      </w:r>
      <w:r w:rsidR="000A5B3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для обеспечения государственных </w:t>
      </w:r>
      <w:r w:rsidR="00E209E1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="009E212C" w:rsidRPr="009E212C">
        <w:rPr>
          <w:rFonts w:ascii="Times New Roman" w:hAnsi="Times New Roman" w:cs="Times New Roman"/>
          <w:color w:val="000000" w:themeColor="text1"/>
          <w:sz w:val="28"/>
          <w:szCs w:val="28"/>
        </w:rPr>
        <w:t>и муниципальных нужд» (далее – Закон</w:t>
      </w:r>
      <w:r w:rsidR="0033064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9E212C" w:rsidRPr="009E212C">
        <w:rPr>
          <w:rFonts w:ascii="Times New Roman" w:hAnsi="Times New Roman" w:cs="Times New Roman"/>
          <w:color w:val="000000" w:themeColor="text1"/>
          <w:sz w:val="28"/>
          <w:szCs w:val="28"/>
        </w:rPr>
        <w:t>о контрактной системе),</w:t>
      </w:r>
    </w:p>
    <w:p w14:paraId="7D639CB6" w14:textId="77777777" w:rsidR="001F360D" w:rsidRPr="009E212C" w:rsidRDefault="001F360D" w:rsidP="00535A43">
      <w:pPr>
        <w:pStyle w:val="c1e5e7e8edf2e5f0e2e0ebe01"/>
        <w:tabs>
          <w:tab w:val="left" w:pos="9498"/>
        </w:tabs>
        <w:contextualSpacing/>
        <w:jc w:val="center"/>
        <w:rPr>
          <w:sz w:val="28"/>
          <w:szCs w:val="28"/>
        </w:rPr>
      </w:pPr>
    </w:p>
    <w:p w14:paraId="2453036A" w14:textId="740D3642" w:rsidR="004569DF" w:rsidRPr="009E212C" w:rsidRDefault="004569DF" w:rsidP="00535A43">
      <w:pPr>
        <w:pStyle w:val="c1e5e7e8edf2e5f0e2e0ebe01"/>
        <w:tabs>
          <w:tab w:val="left" w:pos="9498"/>
        </w:tabs>
        <w:contextualSpacing/>
        <w:jc w:val="center"/>
        <w:rPr>
          <w:sz w:val="28"/>
          <w:szCs w:val="28"/>
        </w:rPr>
      </w:pPr>
      <w:r w:rsidRPr="009E212C">
        <w:rPr>
          <w:sz w:val="28"/>
          <w:szCs w:val="28"/>
        </w:rPr>
        <w:t>УСТАНОВИЛА:</w:t>
      </w:r>
    </w:p>
    <w:p w14:paraId="1FB6CDBB" w14:textId="77777777" w:rsidR="004569DF" w:rsidRPr="009E212C" w:rsidRDefault="004569DF" w:rsidP="00535A43">
      <w:pPr>
        <w:tabs>
          <w:tab w:val="left" w:pos="9498"/>
        </w:tabs>
        <w:spacing w:after="0"/>
        <w:ind w:firstLine="567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14:paraId="42FF38B4" w14:textId="65F19A74" w:rsidR="00DA6775" w:rsidRPr="009E212C" w:rsidRDefault="00DA6775" w:rsidP="00535A43">
      <w:pPr>
        <w:tabs>
          <w:tab w:val="left" w:pos="9498"/>
        </w:tabs>
        <w:spacing w:after="0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E212C">
        <w:rPr>
          <w:rFonts w:ascii="Times New Roman" w:hAnsi="Times New Roman" w:cs="Times New Roman"/>
          <w:sz w:val="28"/>
          <w:szCs w:val="28"/>
        </w:rPr>
        <w:t>В Федеральную антимонопольную службу поступил</w:t>
      </w:r>
      <w:r w:rsidR="006F5A7E">
        <w:rPr>
          <w:rFonts w:ascii="Times New Roman" w:hAnsi="Times New Roman" w:cs="Times New Roman"/>
          <w:sz w:val="28"/>
          <w:szCs w:val="28"/>
        </w:rPr>
        <w:t>и</w:t>
      </w:r>
      <w:r w:rsidRPr="009E212C">
        <w:rPr>
          <w:rFonts w:ascii="Times New Roman" w:hAnsi="Times New Roman" w:cs="Times New Roman"/>
          <w:sz w:val="28"/>
          <w:szCs w:val="28"/>
        </w:rPr>
        <w:t xml:space="preserve"> жалоб</w:t>
      </w:r>
      <w:r w:rsidR="006F5A7E">
        <w:rPr>
          <w:rFonts w:ascii="Times New Roman" w:hAnsi="Times New Roman" w:cs="Times New Roman"/>
          <w:sz w:val="28"/>
          <w:szCs w:val="28"/>
        </w:rPr>
        <w:t>ы</w:t>
      </w:r>
      <w:r w:rsidRPr="009E212C">
        <w:rPr>
          <w:rFonts w:ascii="Times New Roman" w:hAnsi="Times New Roman" w:cs="Times New Roman"/>
          <w:sz w:val="28"/>
          <w:szCs w:val="28"/>
        </w:rPr>
        <w:t xml:space="preserve"> Заявител</w:t>
      </w:r>
      <w:r w:rsidR="006F5A7E">
        <w:rPr>
          <w:rFonts w:ascii="Times New Roman" w:hAnsi="Times New Roman" w:cs="Times New Roman"/>
          <w:sz w:val="28"/>
          <w:szCs w:val="28"/>
        </w:rPr>
        <w:t>ей</w:t>
      </w:r>
      <w:r w:rsidRPr="009E212C">
        <w:rPr>
          <w:rFonts w:ascii="Times New Roman" w:hAnsi="Times New Roman" w:cs="Times New Roman"/>
          <w:sz w:val="28"/>
          <w:szCs w:val="28"/>
        </w:rPr>
        <w:t xml:space="preserve"> </w:t>
      </w:r>
      <w:r w:rsidRPr="009E212C">
        <w:rPr>
          <w:rFonts w:ascii="Times New Roman" w:hAnsi="Times New Roman" w:cs="Times New Roman"/>
          <w:sz w:val="28"/>
          <w:szCs w:val="28"/>
        </w:rPr>
        <w:br/>
        <w:t>на действия Оператора электронной площ</w:t>
      </w:r>
      <w:r w:rsidR="00464623" w:rsidRPr="009E212C">
        <w:rPr>
          <w:rFonts w:ascii="Times New Roman" w:hAnsi="Times New Roman" w:cs="Times New Roman"/>
          <w:sz w:val="28"/>
          <w:szCs w:val="28"/>
        </w:rPr>
        <w:t>адки при проведении Заказчик</w:t>
      </w:r>
      <w:r w:rsidR="006F5A7E">
        <w:rPr>
          <w:rFonts w:ascii="Times New Roman" w:hAnsi="Times New Roman" w:cs="Times New Roman"/>
          <w:sz w:val="28"/>
          <w:szCs w:val="28"/>
        </w:rPr>
        <w:t>ами</w:t>
      </w:r>
      <w:r w:rsidR="00B44148" w:rsidRPr="009E212C">
        <w:rPr>
          <w:rFonts w:ascii="Times New Roman" w:hAnsi="Times New Roman" w:cs="Times New Roman"/>
          <w:sz w:val="28"/>
          <w:szCs w:val="28"/>
        </w:rPr>
        <w:t>,</w:t>
      </w:r>
      <w:r w:rsidR="00E6361F" w:rsidRPr="009E212C">
        <w:t xml:space="preserve"> </w:t>
      </w:r>
      <w:r w:rsidRPr="009E212C">
        <w:rPr>
          <w:rFonts w:ascii="Times New Roman" w:hAnsi="Times New Roman" w:cs="Times New Roman"/>
          <w:sz w:val="28"/>
          <w:szCs w:val="28"/>
        </w:rPr>
        <w:t xml:space="preserve">Оператором электронной площадки </w:t>
      </w:r>
      <w:r w:rsidR="006F5A7E">
        <w:rPr>
          <w:rFonts w:ascii="Times New Roman" w:hAnsi="Times New Roman" w:cs="Times New Roman"/>
          <w:sz w:val="28"/>
          <w:szCs w:val="28"/>
        </w:rPr>
        <w:t>Закупок</w:t>
      </w:r>
      <w:r w:rsidRPr="009E212C">
        <w:rPr>
          <w:rFonts w:ascii="Times New Roman" w:hAnsi="Times New Roman" w:cs="Times New Roman"/>
          <w:sz w:val="28"/>
          <w:szCs w:val="28"/>
        </w:rPr>
        <w:t>.</w:t>
      </w:r>
    </w:p>
    <w:p w14:paraId="542F2CF4" w14:textId="29092BBB" w:rsidR="00DA6775" w:rsidRPr="001A7D11" w:rsidRDefault="00DA6775" w:rsidP="00535A43">
      <w:pPr>
        <w:tabs>
          <w:tab w:val="left" w:pos="9498"/>
        </w:tabs>
        <w:spacing w:after="0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E212C">
        <w:rPr>
          <w:rFonts w:ascii="Times New Roman" w:hAnsi="Times New Roman" w:cs="Times New Roman"/>
          <w:sz w:val="28"/>
          <w:szCs w:val="28"/>
        </w:rPr>
        <w:t>По мнению Заявител</w:t>
      </w:r>
      <w:r w:rsidR="006F5A7E">
        <w:rPr>
          <w:rFonts w:ascii="Times New Roman" w:hAnsi="Times New Roman" w:cs="Times New Roman"/>
          <w:sz w:val="28"/>
          <w:szCs w:val="28"/>
        </w:rPr>
        <w:t>ей</w:t>
      </w:r>
      <w:r w:rsidRPr="009E212C">
        <w:rPr>
          <w:rFonts w:ascii="Times New Roman" w:hAnsi="Times New Roman" w:cs="Times New Roman"/>
          <w:sz w:val="28"/>
          <w:szCs w:val="28"/>
        </w:rPr>
        <w:t xml:space="preserve">, </w:t>
      </w:r>
      <w:r w:rsidR="006F5A7E">
        <w:rPr>
          <w:rFonts w:ascii="Times New Roman" w:hAnsi="Times New Roman" w:cs="Times New Roman"/>
          <w:sz w:val="28"/>
          <w:szCs w:val="28"/>
        </w:rPr>
        <w:t>их</w:t>
      </w:r>
      <w:r w:rsidRPr="009E212C">
        <w:rPr>
          <w:rFonts w:ascii="Times New Roman" w:hAnsi="Times New Roman" w:cs="Times New Roman"/>
          <w:sz w:val="28"/>
          <w:szCs w:val="28"/>
        </w:rPr>
        <w:t xml:space="preserve"> права и законные интересы нарушены действиями Оператора электронной площадки, не обеспечившего надежность функционирования программно-аппаратных средств, используемых</w:t>
      </w:r>
      <w:r w:rsidR="00CA33F8">
        <w:rPr>
          <w:rFonts w:ascii="Times New Roman" w:hAnsi="Times New Roman" w:cs="Times New Roman"/>
          <w:sz w:val="28"/>
          <w:szCs w:val="28"/>
        </w:rPr>
        <w:t xml:space="preserve"> </w:t>
      </w:r>
      <w:r w:rsidR="00CA33F8">
        <w:rPr>
          <w:rFonts w:ascii="Times New Roman" w:hAnsi="Times New Roman" w:cs="Times New Roman"/>
          <w:sz w:val="28"/>
          <w:szCs w:val="28"/>
        </w:rPr>
        <w:br/>
      </w:r>
      <w:r w:rsidR="00B44ED9" w:rsidRPr="009E212C">
        <w:rPr>
          <w:rFonts w:ascii="Times New Roman" w:hAnsi="Times New Roman" w:cs="Times New Roman"/>
          <w:sz w:val="28"/>
          <w:szCs w:val="28"/>
        </w:rPr>
        <w:t xml:space="preserve">при проведении </w:t>
      </w:r>
      <w:r w:rsidR="006F5A7E">
        <w:rPr>
          <w:rFonts w:ascii="Times New Roman" w:hAnsi="Times New Roman" w:cs="Times New Roman"/>
          <w:sz w:val="28"/>
          <w:szCs w:val="28"/>
        </w:rPr>
        <w:t>Закупок</w:t>
      </w:r>
      <w:r w:rsidR="00B44ED9" w:rsidRPr="009E212C">
        <w:rPr>
          <w:rFonts w:ascii="Times New Roman" w:hAnsi="Times New Roman" w:cs="Times New Roman"/>
          <w:sz w:val="28"/>
          <w:szCs w:val="28"/>
        </w:rPr>
        <w:t>.</w:t>
      </w:r>
    </w:p>
    <w:p w14:paraId="30DC6522" w14:textId="155853C3" w:rsidR="00F9128E" w:rsidRPr="001A7D11" w:rsidRDefault="00E25F65" w:rsidP="00535A43">
      <w:pPr>
        <w:tabs>
          <w:tab w:val="left" w:pos="567"/>
          <w:tab w:val="left" w:pos="9498"/>
        </w:tabs>
        <w:spacing w:after="0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A7D11">
        <w:rPr>
          <w:rFonts w:ascii="Times New Roman" w:hAnsi="Times New Roman" w:cs="Times New Roman"/>
          <w:sz w:val="28"/>
          <w:szCs w:val="28"/>
        </w:rPr>
        <w:t xml:space="preserve">Оператор электронной площадки </w:t>
      </w:r>
      <w:r w:rsidR="009E1335" w:rsidRPr="001A7D11">
        <w:rPr>
          <w:rFonts w:ascii="Times New Roman" w:hAnsi="Times New Roman" w:cs="Times New Roman"/>
          <w:sz w:val="28"/>
          <w:szCs w:val="28"/>
        </w:rPr>
        <w:t>согласился с</w:t>
      </w:r>
      <w:r w:rsidR="001A7D11" w:rsidRPr="001A7D11">
        <w:rPr>
          <w:rFonts w:ascii="Times New Roman" w:hAnsi="Times New Roman" w:cs="Times New Roman"/>
          <w:sz w:val="28"/>
          <w:szCs w:val="28"/>
        </w:rPr>
        <w:t xml:space="preserve"> довод</w:t>
      </w:r>
      <w:r w:rsidR="006F5A7E">
        <w:rPr>
          <w:rFonts w:ascii="Times New Roman" w:hAnsi="Times New Roman" w:cs="Times New Roman"/>
          <w:sz w:val="28"/>
          <w:szCs w:val="28"/>
        </w:rPr>
        <w:t>ом</w:t>
      </w:r>
      <w:r w:rsidR="001A7D11" w:rsidRPr="001A7D11">
        <w:rPr>
          <w:rFonts w:ascii="Times New Roman" w:hAnsi="Times New Roman" w:cs="Times New Roman"/>
          <w:sz w:val="28"/>
          <w:szCs w:val="28"/>
        </w:rPr>
        <w:t xml:space="preserve"> Заявител</w:t>
      </w:r>
      <w:r w:rsidR="006F5A7E">
        <w:rPr>
          <w:rFonts w:ascii="Times New Roman" w:hAnsi="Times New Roman" w:cs="Times New Roman"/>
          <w:sz w:val="28"/>
          <w:szCs w:val="28"/>
        </w:rPr>
        <w:t>ей</w:t>
      </w:r>
      <w:r w:rsidR="001A7D11" w:rsidRPr="001A7D11">
        <w:rPr>
          <w:rFonts w:ascii="Times New Roman" w:hAnsi="Times New Roman" w:cs="Times New Roman"/>
          <w:sz w:val="28"/>
          <w:szCs w:val="28"/>
        </w:rPr>
        <w:t>.</w:t>
      </w:r>
    </w:p>
    <w:p w14:paraId="381F5039" w14:textId="7ACAE3C3" w:rsidR="0015400D" w:rsidRPr="00D90EC6" w:rsidRDefault="00CD75DD" w:rsidP="00535A43">
      <w:pPr>
        <w:pStyle w:val="a5"/>
        <w:tabs>
          <w:tab w:val="left" w:pos="902"/>
          <w:tab w:val="left" w:pos="9498"/>
        </w:tabs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A7D11">
        <w:rPr>
          <w:rFonts w:ascii="Times New Roman" w:hAnsi="Times New Roman" w:cs="Times New Roman"/>
          <w:sz w:val="28"/>
          <w:szCs w:val="28"/>
        </w:rPr>
        <w:t>В соответствии с частью 13 статьи 24.1 Закона о контрактной</w:t>
      </w:r>
      <w:r w:rsidRPr="00D90EC6">
        <w:rPr>
          <w:rFonts w:ascii="Times New Roman" w:hAnsi="Times New Roman" w:cs="Times New Roman"/>
          <w:sz w:val="28"/>
          <w:szCs w:val="28"/>
        </w:rPr>
        <w:t xml:space="preserve"> системе оператор электронной площадки, оператор специализированной электронной площадки обязаны обеспечить непрерывность проведения электронных процедур, закрытых электронных процедур, надежность функционирования программно-аппаратных </w:t>
      </w:r>
      <w:r w:rsidRPr="00D90EC6">
        <w:rPr>
          <w:rFonts w:ascii="Times New Roman" w:hAnsi="Times New Roman" w:cs="Times New Roman"/>
          <w:color w:val="000000" w:themeColor="text1"/>
          <w:sz w:val="28"/>
          <w:szCs w:val="28"/>
        </w:rPr>
        <w:t>средств, используемых для их проведения, ра</w:t>
      </w:r>
      <w:r w:rsidR="008B5557" w:rsidRPr="00D90EC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вный доступ участников закупок </w:t>
      </w:r>
      <w:r w:rsidRPr="00D90EC6">
        <w:rPr>
          <w:rFonts w:ascii="Times New Roman" w:hAnsi="Times New Roman" w:cs="Times New Roman"/>
          <w:color w:val="000000" w:themeColor="text1"/>
          <w:sz w:val="28"/>
          <w:szCs w:val="28"/>
        </w:rPr>
        <w:t>к участию в электронных процедурах, закрытых электронных процедурах, неизменность подписанных усиленной электронной подписью документов.</w:t>
      </w:r>
    </w:p>
    <w:p w14:paraId="7EDA9FB7" w14:textId="34BE2DE5" w:rsidR="00CD1390" w:rsidRPr="009E212C" w:rsidRDefault="006F5A7E" w:rsidP="00535A43">
      <w:pPr>
        <w:tabs>
          <w:tab w:val="left" w:pos="9498"/>
        </w:tabs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Из жалоб</w:t>
      </w:r>
      <w:r w:rsidR="00B44ED9">
        <w:rPr>
          <w:rFonts w:ascii="Times New Roman" w:hAnsi="Times New Roman" w:cs="Times New Roman"/>
          <w:sz w:val="28"/>
          <w:szCs w:val="28"/>
        </w:rPr>
        <w:t xml:space="preserve"> </w:t>
      </w:r>
      <w:r w:rsidR="00362708" w:rsidRPr="00D90EC6">
        <w:rPr>
          <w:rFonts w:ascii="Times New Roman" w:hAnsi="Times New Roman" w:cs="Times New Roman"/>
          <w:sz w:val="28"/>
          <w:szCs w:val="28"/>
        </w:rPr>
        <w:t>Заявител</w:t>
      </w:r>
      <w:r>
        <w:rPr>
          <w:rFonts w:ascii="Times New Roman" w:hAnsi="Times New Roman" w:cs="Times New Roman"/>
          <w:sz w:val="28"/>
          <w:szCs w:val="28"/>
        </w:rPr>
        <w:t>ей</w:t>
      </w:r>
      <w:r w:rsidR="00362708" w:rsidRPr="00D90EC6">
        <w:rPr>
          <w:rFonts w:ascii="Times New Roman" w:hAnsi="Times New Roman" w:cs="Times New Roman"/>
          <w:sz w:val="28"/>
          <w:szCs w:val="28"/>
        </w:rPr>
        <w:t xml:space="preserve"> </w:t>
      </w:r>
      <w:r w:rsidR="00B44ED9">
        <w:rPr>
          <w:rFonts w:ascii="Times New Roman" w:hAnsi="Times New Roman" w:cs="Times New Roman"/>
          <w:sz w:val="28"/>
          <w:szCs w:val="28"/>
        </w:rPr>
        <w:t>следует</w:t>
      </w:r>
      <w:r w:rsidR="00362708" w:rsidRPr="00D90EC6">
        <w:rPr>
          <w:rFonts w:ascii="Times New Roman" w:hAnsi="Times New Roman" w:cs="Times New Roman"/>
          <w:sz w:val="28"/>
          <w:szCs w:val="28"/>
        </w:rPr>
        <w:t xml:space="preserve">, </w:t>
      </w:r>
      <w:r w:rsidR="00362708" w:rsidRPr="009E212C">
        <w:rPr>
          <w:rFonts w:ascii="Times New Roman" w:hAnsi="Times New Roman" w:cs="Times New Roman"/>
          <w:sz w:val="28"/>
          <w:szCs w:val="28"/>
        </w:rPr>
        <w:t xml:space="preserve">что </w:t>
      </w:r>
      <w:r>
        <w:rPr>
          <w:rFonts w:ascii="Times New Roman" w:hAnsi="Times New Roman" w:cs="Times New Roman"/>
          <w:sz w:val="28"/>
          <w:szCs w:val="28"/>
        </w:rPr>
        <w:t xml:space="preserve">в период с </w:t>
      </w:r>
      <w:r w:rsidR="009E212C" w:rsidRPr="009E212C">
        <w:rPr>
          <w:rFonts w:ascii="Times New Roman" w:hAnsi="Times New Roman" w:cs="Times New Roman"/>
          <w:sz w:val="28"/>
          <w:szCs w:val="28"/>
        </w:rPr>
        <w:t>09.01.2025</w:t>
      </w:r>
      <w:r>
        <w:rPr>
          <w:rFonts w:ascii="Times New Roman" w:hAnsi="Times New Roman" w:cs="Times New Roman"/>
          <w:sz w:val="28"/>
          <w:szCs w:val="28"/>
        </w:rPr>
        <w:t xml:space="preserve"> по 16.01.2025</w:t>
      </w:r>
      <w:r w:rsidR="00B44ED9" w:rsidRPr="009E212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br/>
      </w:r>
      <w:r w:rsidR="00362708" w:rsidRPr="00D90EC6">
        <w:rPr>
          <w:rFonts w:ascii="Times New Roman" w:hAnsi="Times New Roman" w:cs="Times New Roman"/>
          <w:sz w:val="28"/>
          <w:szCs w:val="28"/>
        </w:rPr>
        <w:t>на сайте Оператора электронной площа</w:t>
      </w:r>
      <w:r w:rsidR="00B44ED9">
        <w:rPr>
          <w:rFonts w:ascii="Times New Roman" w:hAnsi="Times New Roman" w:cs="Times New Roman"/>
          <w:sz w:val="28"/>
          <w:szCs w:val="28"/>
        </w:rPr>
        <w:t xml:space="preserve">дки </w:t>
      </w:r>
      <w:r w:rsidR="009A222E">
        <w:rPr>
          <w:rFonts w:ascii="Times New Roman" w:hAnsi="Times New Roman" w:cs="Times New Roman"/>
          <w:sz w:val="28"/>
          <w:szCs w:val="28"/>
        </w:rPr>
        <w:t>произошел технический сбой</w:t>
      </w:r>
      <w:r w:rsidR="009E212C" w:rsidRPr="009E212C">
        <w:rPr>
          <w:rFonts w:ascii="Times New Roman" w:hAnsi="Times New Roman" w:cs="Times New Roman"/>
          <w:sz w:val="28"/>
          <w:szCs w:val="28"/>
        </w:rPr>
        <w:t>.</w:t>
      </w:r>
    </w:p>
    <w:p w14:paraId="39CECD89" w14:textId="6FA62937" w:rsidR="00920530" w:rsidRDefault="00920530" w:rsidP="00535A43">
      <w:pPr>
        <w:widowControl/>
        <w:tabs>
          <w:tab w:val="left" w:pos="9781"/>
        </w:tabs>
        <w:autoSpaceDE/>
        <w:autoSpaceDN/>
        <w:adjustRightInd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90EC6">
        <w:rPr>
          <w:rFonts w:ascii="Times New Roman" w:hAnsi="Times New Roman" w:cs="Times New Roman"/>
          <w:sz w:val="28"/>
          <w:szCs w:val="28"/>
        </w:rPr>
        <w:t xml:space="preserve">При этом </w:t>
      </w:r>
      <w:r w:rsidR="001A7D11">
        <w:rPr>
          <w:rFonts w:ascii="Times New Roman" w:hAnsi="Times New Roman" w:cs="Times New Roman"/>
          <w:sz w:val="28"/>
          <w:szCs w:val="28"/>
        </w:rPr>
        <w:t>из письменных пояснений</w:t>
      </w:r>
      <w:r w:rsidRPr="00D90EC6">
        <w:rPr>
          <w:rFonts w:ascii="Times New Roman" w:hAnsi="Times New Roman" w:cs="Times New Roman"/>
          <w:sz w:val="28"/>
          <w:szCs w:val="28"/>
        </w:rPr>
        <w:t xml:space="preserve"> Оператора электронной площадки </w:t>
      </w:r>
      <w:r w:rsidR="001A7D11">
        <w:rPr>
          <w:rFonts w:ascii="Times New Roman" w:hAnsi="Times New Roman" w:cs="Times New Roman"/>
          <w:sz w:val="28"/>
          <w:szCs w:val="28"/>
        </w:rPr>
        <w:t>следует</w:t>
      </w:r>
      <w:r w:rsidRPr="00D90EC6">
        <w:rPr>
          <w:rFonts w:ascii="Times New Roman" w:hAnsi="Times New Roman" w:cs="Times New Roman"/>
          <w:sz w:val="28"/>
          <w:szCs w:val="28"/>
        </w:rPr>
        <w:t xml:space="preserve">, что </w:t>
      </w:r>
      <w:r w:rsidR="00317EB0">
        <w:rPr>
          <w:rFonts w:ascii="Times New Roman" w:hAnsi="Times New Roman" w:cs="Times New Roman"/>
          <w:sz w:val="28"/>
          <w:szCs w:val="28"/>
        </w:rPr>
        <w:t>в период с 09.01.2025</w:t>
      </w:r>
      <w:r w:rsidR="009A222E">
        <w:rPr>
          <w:rFonts w:ascii="Times New Roman" w:hAnsi="Times New Roman" w:cs="Times New Roman"/>
          <w:sz w:val="28"/>
          <w:szCs w:val="28"/>
        </w:rPr>
        <w:t xml:space="preserve"> по 16.01.2025</w:t>
      </w:r>
      <w:r w:rsidR="00317EB0">
        <w:rPr>
          <w:rFonts w:ascii="Times New Roman" w:hAnsi="Times New Roman" w:cs="Times New Roman"/>
          <w:sz w:val="28"/>
          <w:szCs w:val="28"/>
        </w:rPr>
        <w:t xml:space="preserve"> на сайте Оператора электронной площадки </w:t>
      </w:r>
      <w:r w:rsidR="00317EB0" w:rsidRPr="00317EB0">
        <w:rPr>
          <w:rFonts w:ascii="Times New Roman" w:hAnsi="Times New Roman" w:cs="Times New Roman"/>
          <w:sz w:val="28"/>
          <w:szCs w:val="28"/>
        </w:rPr>
        <w:t>провод</w:t>
      </w:r>
      <w:r w:rsidR="00E234F8">
        <w:rPr>
          <w:rFonts w:ascii="Times New Roman" w:hAnsi="Times New Roman" w:cs="Times New Roman"/>
          <w:sz w:val="28"/>
          <w:szCs w:val="28"/>
        </w:rPr>
        <w:t>ились</w:t>
      </w:r>
      <w:r w:rsidR="00317EB0" w:rsidRPr="00317EB0">
        <w:rPr>
          <w:rFonts w:ascii="Times New Roman" w:hAnsi="Times New Roman" w:cs="Times New Roman"/>
          <w:sz w:val="28"/>
          <w:szCs w:val="28"/>
        </w:rPr>
        <w:t xml:space="preserve"> внеплановые технические работы, связанные с внешней </w:t>
      </w:r>
      <w:r w:rsidR="00317EB0" w:rsidRPr="00317EB0">
        <w:rPr>
          <w:rFonts w:ascii="Times New Roman" w:hAnsi="Times New Roman" w:cs="Times New Roman"/>
          <w:sz w:val="28"/>
          <w:szCs w:val="28"/>
        </w:rPr>
        <w:lastRenderedPageBreak/>
        <w:t>попыткой уничтожения данных и всей инфраструктуры проведения электронных торгов</w:t>
      </w:r>
      <w:r w:rsidRPr="00D90EC6">
        <w:rPr>
          <w:rFonts w:ascii="Times New Roman" w:hAnsi="Times New Roman" w:cs="Times New Roman"/>
          <w:sz w:val="28"/>
          <w:szCs w:val="28"/>
        </w:rPr>
        <w:t>.</w:t>
      </w:r>
    </w:p>
    <w:p w14:paraId="044CB50F" w14:textId="350375A8" w:rsidR="00E13A9D" w:rsidRDefault="00E13A9D" w:rsidP="00535A43">
      <w:pPr>
        <w:widowControl/>
        <w:tabs>
          <w:tab w:val="left" w:pos="9781"/>
        </w:tabs>
        <w:autoSpaceDE/>
        <w:autoSpaceDN/>
        <w:adjustRightInd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При этом </w:t>
      </w:r>
      <w:r w:rsidRPr="00E13A9D">
        <w:rPr>
          <w:rFonts w:ascii="Times New Roman" w:hAnsi="Times New Roman" w:cs="Times New Roman"/>
          <w:sz w:val="28"/>
          <w:szCs w:val="28"/>
        </w:rPr>
        <w:t>на заседании Комиссии</w:t>
      </w:r>
      <w:r>
        <w:rPr>
          <w:rFonts w:ascii="Times New Roman" w:hAnsi="Times New Roman" w:cs="Times New Roman"/>
          <w:sz w:val="28"/>
          <w:szCs w:val="28"/>
        </w:rPr>
        <w:t xml:space="preserve"> установлено</w:t>
      </w:r>
      <w:r w:rsidRPr="00E13A9D">
        <w:rPr>
          <w:rFonts w:ascii="Times New Roman" w:hAnsi="Times New Roman" w:cs="Times New Roman"/>
          <w:sz w:val="28"/>
          <w:szCs w:val="28"/>
        </w:rPr>
        <w:t>, что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13A9D">
        <w:rPr>
          <w:rFonts w:ascii="Times New Roman" w:hAnsi="Times New Roman" w:cs="Times New Roman"/>
          <w:sz w:val="28"/>
          <w:szCs w:val="28"/>
        </w:rPr>
        <w:t xml:space="preserve">Оператором электронной площадки направлены уведомления о переносе дат и времени проведения </w:t>
      </w:r>
      <w:r>
        <w:rPr>
          <w:rFonts w:ascii="Times New Roman" w:hAnsi="Times New Roman" w:cs="Times New Roman"/>
          <w:sz w:val="28"/>
          <w:szCs w:val="28"/>
        </w:rPr>
        <w:t>Закупок</w:t>
      </w:r>
      <w:r w:rsidRPr="00E13A9D">
        <w:rPr>
          <w:rFonts w:ascii="Times New Roman" w:hAnsi="Times New Roman" w:cs="Times New Roman"/>
          <w:sz w:val="28"/>
          <w:szCs w:val="28"/>
        </w:rPr>
        <w:t xml:space="preserve"> всем участникам </w:t>
      </w:r>
      <w:r>
        <w:rPr>
          <w:rFonts w:ascii="Times New Roman" w:hAnsi="Times New Roman" w:cs="Times New Roman"/>
          <w:sz w:val="28"/>
          <w:szCs w:val="28"/>
        </w:rPr>
        <w:t>Закупок.</w:t>
      </w:r>
    </w:p>
    <w:p w14:paraId="545CA17C" w14:textId="5D7FA0E7" w:rsidR="00E13A9D" w:rsidRPr="00E13A9D" w:rsidRDefault="00E13A9D" w:rsidP="00535A43">
      <w:pPr>
        <w:widowControl/>
        <w:tabs>
          <w:tab w:val="left" w:pos="9781"/>
        </w:tabs>
        <w:autoSpaceDE/>
        <w:autoSpaceDN/>
        <w:adjustRightInd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Theme="minorHAnsi" w:hAnsi="Times New Roman" w:cs="Times New Roman"/>
          <w:color w:val="auto"/>
          <w:sz w:val="28"/>
          <w:szCs w:val="28"/>
          <w:lang w:eastAsia="en-US"/>
        </w:rPr>
        <w:t>Кроме того, законодательством Российской Федерации о контрактной системе в сфере закупок не предусмотрено правовых оснований, предусматривающих возможность Оператору электронной площадки производить изменения назначенного времени процедуры проведения закупок.</w:t>
      </w:r>
    </w:p>
    <w:p w14:paraId="06C35723" w14:textId="5ECDA37A" w:rsidR="00362708" w:rsidRDefault="00362708" w:rsidP="00535A43">
      <w:pPr>
        <w:widowControl/>
        <w:tabs>
          <w:tab w:val="left" w:pos="9781"/>
        </w:tabs>
        <w:autoSpaceDE/>
        <w:autoSpaceDN/>
        <w:adjustRightInd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90EC6">
        <w:rPr>
          <w:rFonts w:ascii="Times New Roman" w:hAnsi="Times New Roman" w:cs="Times New Roman"/>
          <w:sz w:val="28"/>
          <w:szCs w:val="28"/>
        </w:rPr>
        <w:t xml:space="preserve">Таким образом, Комиссия приходит к выводу, что действия Оператора электронной площадки нарушают часть 13 статьи 24.1 Закона о контрактной системе и содержат признаки состава административного правонарушения, ответственность за совершение которого предусмотрена частью </w:t>
      </w:r>
      <w:r w:rsidR="00E72326">
        <w:rPr>
          <w:rFonts w:ascii="Times New Roman" w:hAnsi="Times New Roman" w:cs="Times New Roman"/>
          <w:sz w:val="28"/>
          <w:szCs w:val="28"/>
        </w:rPr>
        <w:t>5</w:t>
      </w:r>
      <w:r w:rsidRPr="00D90EC6">
        <w:rPr>
          <w:rFonts w:ascii="Times New Roman" w:hAnsi="Times New Roman" w:cs="Times New Roman"/>
          <w:sz w:val="28"/>
          <w:szCs w:val="28"/>
        </w:rPr>
        <w:t xml:space="preserve"> статьи 7.</w:t>
      </w:r>
      <w:r w:rsidR="00E72326">
        <w:rPr>
          <w:rFonts w:ascii="Times New Roman" w:hAnsi="Times New Roman" w:cs="Times New Roman"/>
          <w:sz w:val="28"/>
          <w:szCs w:val="28"/>
        </w:rPr>
        <w:t>31.1</w:t>
      </w:r>
      <w:r w:rsidRPr="00D90EC6">
        <w:rPr>
          <w:rFonts w:ascii="Times New Roman" w:hAnsi="Times New Roman" w:cs="Times New Roman"/>
          <w:sz w:val="28"/>
          <w:szCs w:val="28"/>
        </w:rPr>
        <w:t xml:space="preserve"> Кодекса Российской Федерации об административных правонарушениях.</w:t>
      </w:r>
    </w:p>
    <w:p w14:paraId="0DFB3A17" w14:textId="6BB13A6D" w:rsidR="001F360D" w:rsidRPr="009E212C" w:rsidRDefault="00362708" w:rsidP="00535A43">
      <w:pPr>
        <w:widowControl/>
        <w:tabs>
          <w:tab w:val="left" w:pos="9781"/>
        </w:tabs>
        <w:autoSpaceDE/>
        <w:autoSpaceDN/>
        <w:adjustRightInd/>
        <w:spacing w:after="0"/>
        <w:ind w:firstLine="709"/>
        <w:jc w:val="both"/>
        <w:rPr>
          <w:rFonts w:ascii="Times New Roman" w:eastAsiaTheme="minorHAnsi" w:hAnsi="Times New Roman" w:cs="Times New Roman"/>
          <w:color w:val="000000" w:themeColor="text1"/>
          <w:sz w:val="28"/>
          <w:szCs w:val="28"/>
          <w:lang w:eastAsia="en-US"/>
        </w:rPr>
      </w:pPr>
      <w:r w:rsidRPr="00D90EC6">
        <w:rPr>
          <w:rFonts w:ascii="Times New Roman" w:hAnsi="Times New Roman" w:cs="Times New Roman"/>
          <w:sz w:val="28"/>
          <w:szCs w:val="28"/>
        </w:rPr>
        <w:t>На основании изложенного и руководствуясь частью 1 статьи 2, пунктом 1 части 15</w:t>
      </w:r>
      <w:r w:rsidR="00E247F2">
        <w:rPr>
          <w:rFonts w:ascii="Times New Roman" w:hAnsi="Times New Roman" w:cs="Times New Roman"/>
          <w:sz w:val="28"/>
          <w:szCs w:val="28"/>
        </w:rPr>
        <w:t xml:space="preserve"> </w:t>
      </w:r>
      <w:r w:rsidRPr="00D90EC6">
        <w:rPr>
          <w:rFonts w:ascii="Times New Roman" w:hAnsi="Times New Roman" w:cs="Times New Roman"/>
          <w:sz w:val="28"/>
          <w:szCs w:val="28"/>
        </w:rPr>
        <w:t xml:space="preserve">статьи 99, частью 8 статьи 106 Закона о контрактной системе, </w:t>
      </w:r>
      <w:r w:rsidR="005701F2">
        <w:rPr>
          <w:rFonts w:ascii="Times New Roman" w:hAnsi="Times New Roman" w:cs="Times New Roman"/>
          <w:sz w:val="28"/>
          <w:szCs w:val="28"/>
        </w:rPr>
        <w:br/>
      </w:r>
      <w:r w:rsidRPr="00D90EC6">
        <w:rPr>
          <w:rFonts w:ascii="Times New Roman" w:hAnsi="Times New Roman" w:cs="Times New Roman"/>
          <w:sz w:val="28"/>
          <w:szCs w:val="28"/>
        </w:rPr>
        <w:t>Комиссия</w:t>
      </w:r>
      <w:r w:rsidR="00DB5398" w:rsidRPr="00D90EC6">
        <w:rPr>
          <w:rFonts w:ascii="Times New Roman" w:eastAsiaTheme="minorHAnsi" w:hAnsi="Times New Roman" w:cs="Times New Roman"/>
          <w:color w:val="000000" w:themeColor="text1"/>
          <w:sz w:val="28"/>
          <w:szCs w:val="28"/>
          <w:lang w:eastAsia="en-US"/>
        </w:rPr>
        <w:t xml:space="preserve"> </w:t>
      </w:r>
    </w:p>
    <w:p w14:paraId="29ACCC86" w14:textId="77777777" w:rsidR="0008453F" w:rsidRDefault="0008453F" w:rsidP="00DF793D">
      <w:pPr>
        <w:tabs>
          <w:tab w:val="center" w:pos="5106"/>
          <w:tab w:val="left" w:pos="6874"/>
          <w:tab w:val="left" w:pos="9498"/>
        </w:tabs>
        <w:spacing w:after="0" w:line="360" w:lineRule="exact"/>
        <w:jc w:val="center"/>
        <w:rPr>
          <w:rFonts w:ascii="Times New Roman" w:hAnsi="Times New Roman" w:cs="Times New Roman"/>
          <w:sz w:val="28"/>
          <w:szCs w:val="28"/>
        </w:rPr>
      </w:pPr>
    </w:p>
    <w:p w14:paraId="0415F150" w14:textId="7ED41815" w:rsidR="004569DF" w:rsidRPr="00D90EC6" w:rsidRDefault="004569DF" w:rsidP="00DF793D">
      <w:pPr>
        <w:tabs>
          <w:tab w:val="center" w:pos="5106"/>
          <w:tab w:val="left" w:pos="6874"/>
          <w:tab w:val="left" w:pos="9498"/>
        </w:tabs>
        <w:spacing w:after="0" w:line="360" w:lineRule="exact"/>
        <w:jc w:val="center"/>
        <w:rPr>
          <w:rFonts w:ascii="Times New Roman" w:hAnsi="Times New Roman" w:cs="Times New Roman"/>
          <w:sz w:val="28"/>
          <w:szCs w:val="28"/>
        </w:rPr>
      </w:pPr>
      <w:r w:rsidRPr="00D90EC6">
        <w:rPr>
          <w:rFonts w:ascii="Times New Roman" w:hAnsi="Times New Roman" w:cs="Times New Roman"/>
          <w:sz w:val="28"/>
          <w:szCs w:val="28"/>
        </w:rPr>
        <w:t>РЕШИЛА:</w:t>
      </w:r>
    </w:p>
    <w:p w14:paraId="58D73C43" w14:textId="77777777" w:rsidR="00BF2C38" w:rsidRPr="00D90EC6" w:rsidRDefault="00BF2C38" w:rsidP="00DF793D">
      <w:pPr>
        <w:tabs>
          <w:tab w:val="left" w:pos="6987"/>
          <w:tab w:val="left" w:pos="9498"/>
        </w:tabs>
        <w:spacing w:after="0" w:line="360" w:lineRule="exact"/>
        <w:ind w:firstLine="567"/>
        <w:rPr>
          <w:rFonts w:ascii="Times New Roman" w:hAnsi="Times New Roman" w:cs="Times New Roman"/>
          <w:sz w:val="28"/>
          <w:szCs w:val="28"/>
        </w:rPr>
      </w:pPr>
    </w:p>
    <w:p w14:paraId="218E2EDA" w14:textId="2B78E83F" w:rsidR="00465A77" w:rsidRPr="00D90EC6" w:rsidRDefault="003B6BEF" w:rsidP="009E212C">
      <w:pPr>
        <w:pStyle w:val="a5"/>
        <w:numPr>
          <w:ilvl w:val="0"/>
          <w:numId w:val="7"/>
        </w:numPr>
        <w:tabs>
          <w:tab w:val="left" w:pos="709"/>
          <w:tab w:val="left" w:pos="993"/>
        </w:tabs>
        <w:spacing w:line="360" w:lineRule="exact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90EC6">
        <w:rPr>
          <w:rFonts w:ascii="Times New Roman" w:hAnsi="Times New Roman" w:cs="Times New Roman"/>
          <w:sz w:val="28"/>
          <w:szCs w:val="28"/>
        </w:rPr>
        <w:t>Признать жалоб</w:t>
      </w:r>
      <w:r w:rsidR="00AC3ABB">
        <w:rPr>
          <w:rFonts w:ascii="Times New Roman" w:hAnsi="Times New Roman" w:cs="Times New Roman"/>
          <w:sz w:val="28"/>
          <w:szCs w:val="28"/>
        </w:rPr>
        <w:t>ы</w:t>
      </w:r>
      <w:r w:rsidRPr="00D90EC6">
        <w:rPr>
          <w:rFonts w:ascii="Times New Roman" w:hAnsi="Times New Roman" w:cs="Times New Roman"/>
          <w:sz w:val="28"/>
          <w:szCs w:val="28"/>
        </w:rPr>
        <w:t xml:space="preserve"> </w:t>
      </w:r>
      <w:r w:rsidR="00AC3ABB">
        <w:rPr>
          <w:rFonts w:ascii="Times New Roman" w:hAnsi="Times New Roman" w:cs="Times New Roman"/>
          <w:sz w:val="28"/>
          <w:szCs w:val="28"/>
        </w:rPr>
        <w:t>Заявителей</w:t>
      </w:r>
      <w:r w:rsidR="009E212C" w:rsidRPr="009E212C">
        <w:rPr>
          <w:rFonts w:ascii="Times New Roman" w:hAnsi="Times New Roman" w:cs="Times New Roman"/>
          <w:sz w:val="28"/>
          <w:szCs w:val="28"/>
        </w:rPr>
        <w:t xml:space="preserve"> </w:t>
      </w:r>
      <w:r w:rsidRPr="00D90EC6">
        <w:rPr>
          <w:rFonts w:ascii="Times New Roman" w:hAnsi="Times New Roman" w:cs="Times New Roman"/>
          <w:sz w:val="28"/>
          <w:szCs w:val="28"/>
        </w:rPr>
        <w:t>обоснованн</w:t>
      </w:r>
      <w:r w:rsidR="00AC3ABB">
        <w:rPr>
          <w:rFonts w:ascii="Times New Roman" w:hAnsi="Times New Roman" w:cs="Times New Roman"/>
          <w:sz w:val="28"/>
          <w:szCs w:val="28"/>
        </w:rPr>
        <w:t>ыми</w:t>
      </w:r>
      <w:r w:rsidRPr="00D90EC6">
        <w:rPr>
          <w:rFonts w:ascii="Times New Roman" w:hAnsi="Times New Roman" w:cs="Times New Roman"/>
          <w:sz w:val="28"/>
          <w:szCs w:val="28"/>
        </w:rPr>
        <w:t>.</w:t>
      </w:r>
    </w:p>
    <w:p w14:paraId="2D047F5C" w14:textId="77777777" w:rsidR="00CA33F8" w:rsidRDefault="00465A77" w:rsidP="00CA33F8">
      <w:pPr>
        <w:pStyle w:val="a5"/>
        <w:numPr>
          <w:ilvl w:val="0"/>
          <w:numId w:val="7"/>
        </w:numPr>
        <w:tabs>
          <w:tab w:val="left" w:pos="709"/>
          <w:tab w:val="left" w:pos="993"/>
        </w:tabs>
        <w:spacing w:line="360" w:lineRule="exact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90EC6">
        <w:rPr>
          <w:rFonts w:ascii="Times New Roman" w:hAnsi="Times New Roman" w:cs="Times New Roman"/>
          <w:sz w:val="28"/>
          <w:szCs w:val="28"/>
        </w:rPr>
        <w:t xml:space="preserve">Признать в действиях Оператора электронной площадки </w:t>
      </w:r>
      <w:r w:rsidR="00E6361F" w:rsidRPr="00D90EC6">
        <w:rPr>
          <w:rFonts w:ascii="Times New Roman" w:hAnsi="Times New Roman" w:cs="Times New Roman"/>
          <w:sz w:val="28"/>
          <w:szCs w:val="28"/>
        </w:rPr>
        <w:t>нарушение части</w:t>
      </w:r>
      <w:r w:rsidRPr="00D90EC6">
        <w:rPr>
          <w:rFonts w:ascii="Times New Roman" w:hAnsi="Times New Roman" w:cs="Times New Roman"/>
          <w:sz w:val="28"/>
          <w:szCs w:val="28"/>
        </w:rPr>
        <w:t xml:space="preserve"> 13 статьи 24.1 Закона о контрактной системе.</w:t>
      </w:r>
    </w:p>
    <w:p w14:paraId="200F051A" w14:textId="5BFB929F" w:rsidR="00CA33F8" w:rsidRPr="00CA33F8" w:rsidRDefault="00CA33F8" w:rsidP="00CA33F8">
      <w:pPr>
        <w:pStyle w:val="a5"/>
        <w:numPr>
          <w:ilvl w:val="0"/>
          <w:numId w:val="7"/>
        </w:numPr>
        <w:tabs>
          <w:tab w:val="left" w:pos="709"/>
          <w:tab w:val="left" w:pos="993"/>
        </w:tabs>
        <w:spacing w:line="360" w:lineRule="exact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A33F8">
        <w:rPr>
          <w:rFonts w:ascii="Times New Roman" w:hAnsi="Times New Roman"/>
          <w:bCs/>
          <w:sz w:val="28"/>
          <w:szCs w:val="28"/>
        </w:rPr>
        <w:t>Выдать Заказчик</w:t>
      </w:r>
      <w:r>
        <w:rPr>
          <w:rFonts w:ascii="Times New Roman" w:hAnsi="Times New Roman"/>
          <w:bCs/>
          <w:sz w:val="28"/>
          <w:szCs w:val="28"/>
        </w:rPr>
        <w:t>ам</w:t>
      </w:r>
      <w:r w:rsidRPr="00CA33F8">
        <w:rPr>
          <w:rFonts w:ascii="Times New Roman" w:hAnsi="Times New Roman"/>
          <w:bCs/>
          <w:sz w:val="28"/>
          <w:szCs w:val="28"/>
        </w:rPr>
        <w:t>, Комисси</w:t>
      </w:r>
      <w:r>
        <w:rPr>
          <w:rFonts w:ascii="Times New Roman" w:hAnsi="Times New Roman"/>
          <w:bCs/>
          <w:sz w:val="28"/>
          <w:szCs w:val="28"/>
        </w:rPr>
        <w:t>ям</w:t>
      </w:r>
      <w:r w:rsidRPr="00CA33F8">
        <w:rPr>
          <w:rFonts w:ascii="Times New Roman" w:hAnsi="Times New Roman"/>
          <w:bCs/>
          <w:sz w:val="28"/>
          <w:szCs w:val="28"/>
        </w:rPr>
        <w:t xml:space="preserve"> по осуществлению закупок, Оператору электронной площадки предписание об устранении выявленного нарушения Закона о контрактной системе.</w:t>
      </w:r>
    </w:p>
    <w:p w14:paraId="647856BE" w14:textId="0DF290BE" w:rsidR="00F709AB" w:rsidRPr="00F709AB" w:rsidRDefault="00F709AB" w:rsidP="00F709AB">
      <w:pPr>
        <w:pStyle w:val="a5"/>
        <w:numPr>
          <w:ilvl w:val="0"/>
          <w:numId w:val="7"/>
        </w:numPr>
        <w:tabs>
          <w:tab w:val="left" w:pos="709"/>
          <w:tab w:val="left" w:pos="993"/>
        </w:tabs>
        <w:spacing w:line="360" w:lineRule="exact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709AB">
        <w:rPr>
          <w:rFonts w:ascii="Times New Roman" w:hAnsi="Times New Roman"/>
          <w:bCs/>
          <w:sz w:val="28"/>
          <w:szCs w:val="28"/>
        </w:rPr>
        <w:t>В связи с тем, что материалы по выявленн</w:t>
      </w:r>
      <w:r w:rsidR="00893DF0">
        <w:rPr>
          <w:rFonts w:ascii="Times New Roman" w:hAnsi="Times New Roman"/>
          <w:bCs/>
          <w:sz w:val="28"/>
          <w:szCs w:val="28"/>
        </w:rPr>
        <w:t>ому</w:t>
      </w:r>
      <w:r w:rsidRPr="00F709AB">
        <w:rPr>
          <w:rFonts w:ascii="Times New Roman" w:hAnsi="Times New Roman"/>
          <w:bCs/>
          <w:sz w:val="28"/>
          <w:szCs w:val="28"/>
        </w:rPr>
        <w:t xml:space="preserve"> нарушени</w:t>
      </w:r>
      <w:r w:rsidR="00893DF0">
        <w:rPr>
          <w:rFonts w:ascii="Times New Roman" w:hAnsi="Times New Roman"/>
          <w:bCs/>
          <w:sz w:val="28"/>
          <w:szCs w:val="28"/>
        </w:rPr>
        <w:t>ю</w:t>
      </w:r>
      <w:r w:rsidRPr="00F709AB">
        <w:rPr>
          <w:rFonts w:ascii="Times New Roman" w:hAnsi="Times New Roman"/>
          <w:bCs/>
          <w:sz w:val="28"/>
          <w:szCs w:val="28"/>
        </w:rPr>
        <w:t xml:space="preserve"> переданы </w:t>
      </w:r>
      <w:r w:rsidRPr="00F709AB">
        <w:rPr>
          <w:rFonts w:ascii="Times New Roman" w:hAnsi="Times New Roman"/>
          <w:bCs/>
          <w:sz w:val="28"/>
          <w:szCs w:val="28"/>
        </w:rPr>
        <w:br/>
        <w:t xml:space="preserve">на основании решения </w:t>
      </w:r>
      <w:bookmarkStart w:id="3" w:name="_Hlk151572002"/>
      <w:r w:rsidRPr="00F709AB">
        <w:rPr>
          <w:rFonts w:ascii="Times New Roman" w:hAnsi="Times New Roman"/>
          <w:color w:val="000000"/>
          <w:sz w:val="28"/>
          <w:szCs w:val="28"/>
        </w:rPr>
        <w:t xml:space="preserve">от </w:t>
      </w:r>
      <w:r>
        <w:rPr>
          <w:rFonts w:ascii="Times New Roman" w:hAnsi="Times New Roman"/>
          <w:color w:val="000000"/>
          <w:sz w:val="28"/>
          <w:szCs w:val="28"/>
        </w:rPr>
        <w:t>16</w:t>
      </w:r>
      <w:r w:rsidRPr="00F709AB">
        <w:rPr>
          <w:rFonts w:ascii="Times New Roman" w:hAnsi="Times New Roman"/>
          <w:color w:val="000000"/>
          <w:sz w:val="28"/>
          <w:szCs w:val="28"/>
        </w:rPr>
        <w:t>.</w:t>
      </w:r>
      <w:r>
        <w:rPr>
          <w:rFonts w:ascii="Times New Roman" w:hAnsi="Times New Roman"/>
          <w:color w:val="000000"/>
          <w:sz w:val="28"/>
          <w:szCs w:val="28"/>
        </w:rPr>
        <w:t>01</w:t>
      </w:r>
      <w:r w:rsidRPr="00F709AB">
        <w:rPr>
          <w:rFonts w:ascii="Times New Roman" w:hAnsi="Times New Roman"/>
          <w:color w:val="000000"/>
          <w:sz w:val="28"/>
          <w:szCs w:val="28"/>
        </w:rPr>
        <w:t>.202</w:t>
      </w:r>
      <w:r>
        <w:rPr>
          <w:rFonts w:ascii="Times New Roman" w:hAnsi="Times New Roman"/>
          <w:color w:val="000000"/>
          <w:sz w:val="28"/>
          <w:szCs w:val="28"/>
        </w:rPr>
        <w:t>5</w:t>
      </w:r>
      <w:r w:rsidRPr="00F709AB">
        <w:rPr>
          <w:rFonts w:ascii="Times New Roman" w:hAnsi="Times New Roman"/>
          <w:color w:val="000000"/>
          <w:sz w:val="28"/>
          <w:szCs w:val="28"/>
        </w:rPr>
        <w:t xml:space="preserve"> по делу № 28/06/105-</w:t>
      </w:r>
      <w:r w:rsidR="00302B92">
        <w:rPr>
          <w:rFonts w:ascii="Times New Roman" w:hAnsi="Times New Roman"/>
          <w:color w:val="000000"/>
          <w:sz w:val="28"/>
          <w:szCs w:val="28"/>
        </w:rPr>
        <w:t>61</w:t>
      </w:r>
      <w:r w:rsidRPr="00F709AB">
        <w:rPr>
          <w:rFonts w:ascii="Times New Roman" w:hAnsi="Times New Roman"/>
          <w:color w:val="000000"/>
          <w:sz w:val="28"/>
          <w:szCs w:val="28"/>
        </w:rPr>
        <w:t>/202</w:t>
      </w:r>
      <w:r>
        <w:rPr>
          <w:rFonts w:ascii="Times New Roman" w:hAnsi="Times New Roman"/>
          <w:color w:val="000000"/>
          <w:sz w:val="28"/>
          <w:szCs w:val="28"/>
        </w:rPr>
        <w:t>5</w:t>
      </w:r>
      <w:r w:rsidRPr="00F709AB">
        <w:rPr>
          <w:rFonts w:ascii="Times New Roman" w:hAnsi="Times New Roman"/>
          <w:color w:val="000000"/>
          <w:sz w:val="28"/>
          <w:szCs w:val="28"/>
        </w:rPr>
        <w:t xml:space="preserve"> </w:t>
      </w:r>
      <w:bookmarkEnd w:id="3"/>
      <w:r w:rsidRPr="00F709AB">
        <w:rPr>
          <w:rFonts w:ascii="Times New Roman" w:hAnsi="Times New Roman"/>
          <w:bCs/>
          <w:sz w:val="28"/>
          <w:szCs w:val="28"/>
        </w:rPr>
        <w:t>должностному лицу Управления контроля размещения государственного заказа ФАС России для рассмотрения вопроса о возбуждении дел</w:t>
      </w:r>
      <w:r w:rsidR="00893DF0">
        <w:rPr>
          <w:rFonts w:ascii="Times New Roman" w:hAnsi="Times New Roman"/>
          <w:bCs/>
          <w:sz w:val="28"/>
          <w:szCs w:val="28"/>
        </w:rPr>
        <w:t>а</w:t>
      </w:r>
      <w:r w:rsidRPr="00F709AB">
        <w:rPr>
          <w:rFonts w:ascii="Times New Roman" w:hAnsi="Times New Roman"/>
          <w:bCs/>
          <w:sz w:val="28"/>
          <w:szCs w:val="28"/>
        </w:rPr>
        <w:t xml:space="preserve"> об административн</w:t>
      </w:r>
      <w:r w:rsidR="00893DF0">
        <w:rPr>
          <w:rFonts w:ascii="Times New Roman" w:hAnsi="Times New Roman"/>
          <w:bCs/>
          <w:sz w:val="28"/>
          <w:szCs w:val="28"/>
        </w:rPr>
        <w:t>ом</w:t>
      </w:r>
      <w:r w:rsidRPr="00F709AB">
        <w:rPr>
          <w:rFonts w:ascii="Times New Roman" w:hAnsi="Times New Roman"/>
          <w:bCs/>
          <w:sz w:val="28"/>
          <w:szCs w:val="28"/>
        </w:rPr>
        <w:t xml:space="preserve"> правонарушени</w:t>
      </w:r>
      <w:r w:rsidR="00893DF0">
        <w:rPr>
          <w:rFonts w:ascii="Times New Roman" w:hAnsi="Times New Roman"/>
          <w:bCs/>
          <w:sz w:val="28"/>
          <w:szCs w:val="28"/>
        </w:rPr>
        <w:t>и</w:t>
      </w:r>
      <w:r w:rsidRPr="00F709AB">
        <w:rPr>
          <w:rFonts w:ascii="Times New Roman" w:hAnsi="Times New Roman"/>
          <w:bCs/>
          <w:sz w:val="28"/>
          <w:szCs w:val="28"/>
        </w:rPr>
        <w:t xml:space="preserve">, материалы по настоящему делу для рассмотрения вопроса </w:t>
      </w:r>
      <w:r w:rsidR="00302B92">
        <w:rPr>
          <w:rFonts w:ascii="Times New Roman" w:hAnsi="Times New Roman"/>
          <w:bCs/>
          <w:sz w:val="28"/>
          <w:szCs w:val="28"/>
        </w:rPr>
        <w:br/>
      </w:r>
      <w:r w:rsidRPr="00F709AB">
        <w:rPr>
          <w:rFonts w:ascii="Times New Roman" w:hAnsi="Times New Roman"/>
          <w:bCs/>
          <w:sz w:val="28"/>
          <w:szCs w:val="28"/>
        </w:rPr>
        <w:t>о возбуждении дела об административном правонарушении не передавать.</w:t>
      </w:r>
    </w:p>
    <w:p w14:paraId="67890E52" w14:textId="77777777" w:rsidR="00FC1196" w:rsidRPr="00FC1196" w:rsidRDefault="00FC1196" w:rsidP="00FC1196">
      <w:pPr>
        <w:pStyle w:val="a5"/>
        <w:tabs>
          <w:tab w:val="left" w:pos="993"/>
        </w:tabs>
        <w:spacing w:line="360" w:lineRule="exact"/>
        <w:ind w:left="709"/>
        <w:jc w:val="both"/>
        <w:rPr>
          <w:rFonts w:ascii="Times New Roman" w:hAnsi="Times New Roman" w:cs="Times New Roman"/>
          <w:sz w:val="28"/>
          <w:szCs w:val="28"/>
        </w:rPr>
      </w:pPr>
    </w:p>
    <w:p w14:paraId="488D6C16" w14:textId="75938DB0" w:rsidR="004569DF" w:rsidRPr="00D90EC6" w:rsidRDefault="003B6BEF" w:rsidP="00DF793D">
      <w:pPr>
        <w:spacing w:after="0" w:line="360" w:lineRule="exac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90EC6">
        <w:rPr>
          <w:rFonts w:ascii="Times New Roman" w:hAnsi="Times New Roman" w:cs="Times New Roman"/>
          <w:sz w:val="28"/>
          <w:szCs w:val="28"/>
        </w:rPr>
        <w:t>Настоящее решение может быть обжаловано в судебном порядке в течение трех месяцев с даты его принятия.</w:t>
      </w:r>
    </w:p>
    <w:sectPr w:rsidR="004569DF" w:rsidRPr="00D90EC6" w:rsidSect="0069437C">
      <w:headerReference w:type="default" r:id="rId8"/>
      <w:pgSz w:w="11906" w:h="16838"/>
      <w:pgMar w:top="113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F8EF29A" w14:textId="77777777" w:rsidR="00DD2C59" w:rsidRDefault="00DD2C59" w:rsidP="007C48EF">
      <w:pPr>
        <w:spacing w:after="0"/>
      </w:pPr>
      <w:r>
        <w:separator/>
      </w:r>
    </w:p>
  </w:endnote>
  <w:endnote w:type="continuationSeparator" w:id="0">
    <w:p w14:paraId="35F67D9D" w14:textId="77777777" w:rsidR="00DD2C59" w:rsidRDefault="00DD2C59" w:rsidP="007C48EF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altName w:val="Arial"/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9E4A8D8" w14:textId="77777777" w:rsidR="00DD2C59" w:rsidRDefault="00DD2C59" w:rsidP="007C48EF">
      <w:pPr>
        <w:spacing w:after="0"/>
      </w:pPr>
      <w:r>
        <w:separator/>
      </w:r>
    </w:p>
  </w:footnote>
  <w:footnote w:type="continuationSeparator" w:id="0">
    <w:p w14:paraId="27F0E73A" w14:textId="77777777" w:rsidR="00DD2C59" w:rsidRDefault="00DD2C59" w:rsidP="007C48EF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974643326"/>
      <w:docPartObj>
        <w:docPartGallery w:val="Page Numbers (Top of Page)"/>
        <w:docPartUnique/>
      </w:docPartObj>
    </w:sdtPr>
    <w:sdtEndPr/>
    <w:sdtContent>
      <w:p w14:paraId="73AF52B4" w14:textId="77777777" w:rsidR="0022650A" w:rsidRDefault="0022650A">
        <w:pPr>
          <w:pStyle w:val="a6"/>
          <w:jc w:val="center"/>
        </w:pPr>
        <w:r w:rsidRPr="00544447">
          <w:rPr>
            <w:rFonts w:ascii="Times New Roman" w:hAnsi="Times New Roman" w:cs="Times New Roman"/>
          </w:rPr>
          <w:fldChar w:fldCharType="begin"/>
        </w:r>
        <w:r w:rsidRPr="00544447">
          <w:rPr>
            <w:rFonts w:ascii="Times New Roman" w:hAnsi="Times New Roman" w:cs="Times New Roman"/>
          </w:rPr>
          <w:instrText>PAGE   \* MERGEFORMAT</w:instrText>
        </w:r>
        <w:r w:rsidRPr="00544447">
          <w:rPr>
            <w:rFonts w:ascii="Times New Roman" w:hAnsi="Times New Roman" w:cs="Times New Roman"/>
          </w:rPr>
          <w:fldChar w:fldCharType="separate"/>
        </w:r>
        <w:r w:rsidR="003479B3">
          <w:rPr>
            <w:rFonts w:ascii="Times New Roman" w:hAnsi="Times New Roman" w:cs="Times New Roman"/>
            <w:noProof/>
          </w:rPr>
          <w:t>2</w:t>
        </w:r>
        <w:r w:rsidRPr="00544447">
          <w:rPr>
            <w:rFonts w:ascii="Times New Roman" w:hAnsi="Times New Roman" w:cs="Times New Roman"/>
          </w:rPr>
          <w:fldChar w:fldCharType="end"/>
        </w:r>
      </w:p>
    </w:sdtContent>
  </w:sdt>
  <w:p w14:paraId="2804C8B1" w14:textId="77777777" w:rsidR="0022650A" w:rsidRDefault="0022650A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8105D60"/>
    <w:multiLevelType w:val="hybridMultilevel"/>
    <w:tmpl w:val="64962E72"/>
    <w:lvl w:ilvl="0" w:tplc="D3BA36C0">
      <w:start w:val="1"/>
      <w:numFmt w:val="decimal"/>
      <w:suff w:val="space"/>
      <w:lvlText w:val="%1)"/>
      <w:lvlJc w:val="left"/>
      <w:pPr>
        <w:ind w:left="1069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4824506"/>
    <w:multiLevelType w:val="hybridMultilevel"/>
    <w:tmpl w:val="FFFFFFFF"/>
    <w:lvl w:ilvl="0" w:tplc="712072C6">
      <w:start w:val="1"/>
      <w:numFmt w:val="decimal"/>
      <w:suff w:val="space"/>
      <w:lvlText w:val="%1."/>
      <w:lvlJc w:val="left"/>
      <w:pPr>
        <w:ind w:left="928" w:hanging="360"/>
      </w:pPr>
    </w:lvl>
    <w:lvl w:ilvl="1" w:tplc="04190019">
      <w:start w:val="1"/>
      <w:numFmt w:val="lowerLetter"/>
      <w:lvlText w:val="%2."/>
      <w:lvlJc w:val="left"/>
      <w:pPr>
        <w:ind w:left="2007" w:hanging="360"/>
      </w:pPr>
    </w:lvl>
    <w:lvl w:ilvl="2" w:tplc="0419001B">
      <w:start w:val="1"/>
      <w:numFmt w:val="lowerRoman"/>
      <w:lvlText w:val="%3."/>
      <w:lvlJc w:val="right"/>
      <w:pPr>
        <w:ind w:left="2727" w:hanging="180"/>
      </w:pPr>
    </w:lvl>
    <w:lvl w:ilvl="3" w:tplc="0419000F">
      <w:start w:val="1"/>
      <w:numFmt w:val="decimal"/>
      <w:lvlText w:val="%4."/>
      <w:lvlJc w:val="left"/>
      <w:pPr>
        <w:ind w:left="3447" w:hanging="360"/>
      </w:pPr>
    </w:lvl>
    <w:lvl w:ilvl="4" w:tplc="04190019">
      <w:start w:val="1"/>
      <w:numFmt w:val="lowerLetter"/>
      <w:lvlText w:val="%5."/>
      <w:lvlJc w:val="left"/>
      <w:pPr>
        <w:ind w:left="4167" w:hanging="360"/>
      </w:pPr>
    </w:lvl>
    <w:lvl w:ilvl="5" w:tplc="0419001B">
      <w:start w:val="1"/>
      <w:numFmt w:val="lowerRoman"/>
      <w:lvlText w:val="%6."/>
      <w:lvlJc w:val="right"/>
      <w:pPr>
        <w:ind w:left="4887" w:hanging="180"/>
      </w:pPr>
    </w:lvl>
    <w:lvl w:ilvl="6" w:tplc="0419000F">
      <w:start w:val="1"/>
      <w:numFmt w:val="decimal"/>
      <w:lvlText w:val="%7."/>
      <w:lvlJc w:val="left"/>
      <w:pPr>
        <w:ind w:left="5607" w:hanging="360"/>
      </w:pPr>
    </w:lvl>
    <w:lvl w:ilvl="7" w:tplc="04190019">
      <w:start w:val="1"/>
      <w:numFmt w:val="lowerLetter"/>
      <w:lvlText w:val="%8."/>
      <w:lvlJc w:val="left"/>
      <w:pPr>
        <w:ind w:left="6327" w:hanging="360"/>
      </w:pPr>
    </w:lvl>
    <w:lvl w:ilvl="8" w:tplc="0419001B">
      <w:start w:val="1"/>
      <w:numFmt w:val="lowerRoman"/>
      <w:lvlText w:val="%9."/>
      <w:lvlJc w:val="right"/>
      <w:pPr>
        <w:ind w:left="7047" w:hanging="180"/>
      </w:pPr>
    </w:lvl>
  </w:abstractNum>
  <w:abstractNum w:abstractNumId="2">
    <w:nsid w:val="4F0F80B4"/>
    <w:multiLevelType w:val="hybridMultilevel"/>
    <w:tmpl w:val="FFFFFFFF"/>
    <w:lvl w:ilvl="0" w:tplc="D1B6CEB4">
      <w:start w:val="1"/>
      <w:numFmt w:val="decimal"/>
      <w:lvlText w:val="%1)"/>
      <w:lvlJc w:val="left"/>
      <w:pPr>
        <w:ind w:left="1070" w:hanging="360"/>
      </w:pPr>
      <w:rPr>
        <w:rFonts w:cs="Times New Roman"/>
        <w:color w:val="00000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2499" w:hanging="360"/>
      </w:pPr>
      <w:rPr>
        <w:rFonts w:cs="Times New Roman"/>
        <w:color w:val="000000"/>
      </w:rPr>
    </w:lvl>
    <w:lvl w:ilvl="2" w:tplc="0419001B">
      <w:start w:val="1"/>
      <w:numFmt w:val="lowerRoman"/>
      <w:lvlText w:val="%3."/>
      <w:lvlJc w:val="right"/>
      <w:pPr>
        <w:ind w:left="3219" w:hanging="180"/>
      </w:pPr>
      <w:rPr>
        <w:rFonts w:cs="Times New Roman"/>
        <w:color w:val="000000"/>
      </w:rPr>
    </w:lvl>
    <w:lvl w:ilvl="3" w:tplc="D1B6CEB4">
      <w:start w:val="1"/>
      <w:numFmt w:val="decimal"/>
      <w:lvlText w:val="%4."/>
      <w:lvlJc w:val="left"/>
      <w:pPr>
        <w:ind w:left="3939" w:hanging="360"/>
      </w:pPr>
      <w:rPr>
        <w:rFonts w:cs="Times New Roman"/>
        <w:color w:val="000000"/>
      </w:rPr>
    </w:lvl>
    <w:lvl w:ilvl="4" w:tplc="04190019">
      <w:start w:val="1"/>
      <w:numFmt w:val="lowerLetter"/>
      <w:lvlText w:val="%5."/>
      <w:lvlJc w:val="left"/>
      <w:pPr>
        <w:ind w:left="4659" w:hanging="360"/>
      </w:pPr>
      <w:rPr>
        <w:rFonts w:cs="Times New Roman"/>
        <w:color w:val="000000"/>
      </w:rPr>
    </w:lvl>
    <w:lvl w:ilvl="5" w:tplc="0419001B">
      <w:start w:val="1"/>
      <w:numFmt w:val="lowerRoman"/>
      <w:lvlText w:val="%6."/>
      <w:lvlJc w:val="right"/>
      <w:pPr>
        <w:ind w:left="5379" w:hanging="180"/>
      </w:pPr>
      <w:rPr>
        <w:rFonts w:cs="Times New Roman"/>
        <w:color w:val="000000"/>
      </w:rPr>
    </w:lvl>
    <w:lvl w:ilvl="6" w:tplc="D1B6CEB4">
      <w:start w:val="1"/>
      <w:numFmt w:val="decimal"/>
      <w:lvlText w:val="%7."/>
      <w:lvlJc w:val="left"/>
      <w:pPr>
        <w:ind w:left="6099" w:hanging="360"/>
      </w:pPr>
      <w:rPr>
        <w:rFonts w:cs="Times New Roman"/>
        <w:color w:val="000000"/>
      </w:rPr>
    </w:lvl>
    <w:lvl w:ilvl="7" w:tplc="04190019">
      <w:start w:val="1"/>
      <w:numFmt w:val="lowerLetter"/>
      <w:lvlText w:val="%8."/>
      <w:lvlJc w:val="left"/>
      <w:pPr>
        <w:ind w:left="6819" w:hanging="360"/>
      </w:pPr>
      <w:rPr>
        <w:rFonts w:cs="Times New Roman"/>
        <w:color w:val="000000"/>
      </w:rPr>
    </w:lvl>
    <w:lvl w:ilvl="8" w:tplc="0419001B">
      <w:start w:val="1"/>
      <w:numFmt w:val="lowerRoman"/>
      <w:lvlText w:val="%9."/>
      <w:lvlJc w:val="right"/>
      <w:pPr>
        <w:ind w:left="7539" w:hanging="180"/>
      </w:pPr>
      <w:rPr>
        <w:rFonts w:cs="Times New Roman"/>
        <w:color w:val="000000"/>
      </w:rPr>
    </w:lvl>
  </w:abstractNum>
  <w:abstractNum w:abstractNumId="3">
    <w:nsid w:val="56024AF9"/>
    <w:multiLevelType w:val="hybridMultilevel"/>
    <w:tmpl w:val="B9BE5A20"/>
    <w:lvl w:ilvl="0" w:tplc="39969334">
      <w:start w:val="1"/>
      <w:numFmt w:val="decimal"/>
      <w:suff w:val="space"/>
      <w:lvlText w:val="%1."/>
      <w:lvlJc w:val="left"/>
      <w:pPr>
        <w:ind w:left="142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>
      <w:start w:val="1"/>
      <w:numFmt w:val="lowerLetter"/>
      <w:lvlText w:val="%5."/>
      <w:lvlJc w:val="left"/>
      <w:pPr>
        <w:ind w:left="4309" w:hanging="360"/>
      </w:pPr>
    </w:lvl>
    <w:lvl w:ilvl="5" w:tplc="0419001B">
      <w:start w:val="1"/>
      <w:numFmt w:val="lowerRoman"/>
      <w:lvlText w:val="%6."/>
      <w:lvlJc w:val="right"/>
      <w:pPr>
        <w:ind w:left="5029" w:hanging="180"/>
      </w:pPr>
    </w:lvl>
    <w:lvl w:ilvl="6" w:tplc="0419000F">
      <w:start w:val="1"/>
      <w:numFmt w:val="decimal"/>
      <w:lvlText w:val="%7."/>
      <w:lvlJc w:val="left"/>
      <w:pPr>
        <w:ind w:left="5749" w:hanging="360"/>
      </w:pPr>
    </w:lvl>
    <w:lvl w:ilvl="7" w:tplc="04190019">
      <w:start w:val="1"/>
      <w:numFmt w:val="lowerLetter"/>
      <w:lvlText w:val="%8."/>
      <w:lvlJc w:val="left"/>
      <w:pPr>
        <w:ind w:left="6469" w:hanging="360"/>
      </w:pPr>
    </w:lvl>
    <w:lvl w:ilvl="8" w:tplc="0419001B">
      <w:start w:val="1"/>
      <w:numFmt w:val="lowerRoman"/>
      <w:lvlText w:val="%9."/>
      <w:lvlJc w:val="right"/>
      <w:pPr>
        <w:ind w:left="7189" w:hanging="180"/>
      </w:pPr>
    </w:lvl>
  </w:abstractNum>
  <w:abstractNum w:abstractNumId="4">
    <w:nsid w:val="712E3202"/>
    <w:multiLevelType w:val="hybridMultilevel"/>
    <w:tmpl w:val="8E6A159E"/>
    <w:lvl w:ilvl="0" w:tplc="0419000F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7304A5B"/>
    <w:multiLevelType w:val="hybridMultilevel"/>
    <w:tmpl w:val="FC18C1CC"/>
    <w:lvl w:ilvl="0" w:tplc="18FA910C">
      <w:start w:val="1"/>
      <w:numFmt w:val="decimal"/>
      <w:suff w:val="space"/>
      <w:lvlText w:val="%1."/>
      <w:lvlJc w:val="left"/>
      <w:pPr>
        <w:ind w:left="928" w:hanging="360"/>
      </w:p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>
      <w:start w:val="1"/>
      <w:numFmt w:val="lowerRoman"/>
      <w:lvlText w:val="%3."/>
      <w:lvlJc w:val="right"/>
      <w:pPr>
        <w:ind w:left="2367" w:hanging="180"/>
      </w:pPr>
    </w:lvl>
    <w:lvl w:ilvl="3" w:tplc="0419000F">
      <w:start w:val="1"/>
      <w:numFmt w:val="decimal"/>
      <w:lvlText w:val="%4."/>
      <w:lvlJc w:val="left"/>
      <w:pPr>
        <w:ind w:left="3087" w:hanging="360"/>
      </w:pPr>
    </w:lvl>
    <w:lvl w:ilvl="4" w:tplc="04190019">
      <w:start w:val="1"/>
      <w:numFmt w:val="lowerLetter"/>
      <w:lvlText w:val="%5."/>
      <w:lvlJc w:val="left"/>
      <w:pPr>
        <w:ind w:left="3807" w:hanging="360"/>
      </w:pPr>
    </w:lvl>
    <w:lvl w:ilvl="5" w:tplc="0419001B">
      <w:start w:val="1"/>
      <w:numFmt w:val="lowerRoman"/>
      <w:lvlText w:val="%6."/>
      <w:lvlJc w:val="right"/>
      <w:pPr>
        <w:ind w:left="4527" w:hanging="180"/>
      </w:pPr>
    </w:lvl>
    <w:lvl w:ilvl="6" w:tplc="0419000F">
      <w:start w:val="1"/>
      <w:numFmt w:val="decimal"/>
      <w:lvlText w:val="%7."/>
      <w:lvlJc w:val="left"/>
      <w:pPr>
        <w:ind w:left="5247" w:hanging="360"/>
      </w:pPr>
    </w:lvl>
    <w:lvl w:ilvl="7" w:tplc="04190019">
      <w:start w:val="1"/>
      <w:numFmt w:val="lowerLetter"/>
      <w:lvlText w:val="%8."/>
      <w:lvlJc w:val="left"/>
      <w:pPr>
        <w:ind w:left="5967" w:hanging="360"/>
      </w:pPr>
    </w:lvl>
    <w:lvl w:ilvl="8" w:tplc="0419001B">
      <w:start w:val="1"/>
      <w:numFmt w:val="lowerRoman"/>
      <w:lvlText w:val="%9."/>
      <w:lvlJc w:val="right"/>
      <w:pPr>
        <w:ind w:left="6687" w:hanging="180"/>
      </w:pPr>
    </w:lvl>
  </w:abstractNum>
  <w:abstractNum w:abstractNumId="6">
    <w:nsid w:val="7DB43F3B"/>
    <w:multiLevelType w:val="hybridMultilevel"/>
    <w:tmpl w:val="FF68D256"/>
    <w:lvl w:ilvl="0" w:tplc="E7347070">
      <w:start w:val="1"/>
      <w:numFmt w:val="decimal"/>
      <w:lvlText w:val="%1."/>
      <w:lvlJc w:val="left"/>
      <w:pPr>
        <w:ind w:left="1069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</w:num>
  <w:num w:numId="5">
    <w:abstractNumId w:val="0"/>
  </w:num>
  <w:num w:numId="6">
    <w:abstractNumId w:val="6"/>
  </w:num>
  <w:num w:numId="7">
    <w:abstractNumId w:val="4"/>
  </w:num>
  <w:num w:numId="8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91087"/>
    <w:rsid w:val="00006999"/>
    <w:rsid w:val="000071DD"/>
    <w:rsid w:val="000120F6"/>
    <w:rsid w:val="00014AE9"/>
    <w:rsid w:val="00024535"/>
    <w:rsid w:val="00035D9E"/>
    <w:rsid w:val="00046C77"/>
    <w:rsid w:val="0005172E"/>
    <w:rsid w:val="00051EA5"/>
    <w:rsid w:val="000577DD"/>
    <w:rsid w:val="00060857"/>
    <w:rsid w:val="00075413"/>
    <w:rsid w:val="000762B1"/>
    <w:rsid w:val="00077CFB"/>
    <w:rsid w:val="0008453F"/>
    <w:rsid w:val="00084696"/>
    <w:rsid w:val="00091087"/>
    <w:rsid w:val="00093274"/>
    <w:rsid w:val="000A5B3B"/>
    <w:rsid w:val="000A610F"/>
    <w:rsid w:val="000B160C"/>
    <w:rsid w:val="000B23F8"/>
    <w:rsid w:val="000B5B0D"/>
    <w:rsid w:val="000C26E0"/>
    <w:rsid w:val="000D2D1B"/>
    <w:rsid w:val="000D3995"/>
    <w:rsid w:val="000F5B3D"/>
    <w:rsid w:val="000F6AFA"/>
    <w:rsid w:val="000F7005"/>
    <w:rsid w:val="001023B6"/>
    <w:rsid w:val="0010281C"/>
    <w:rsid w:val="00102E29"/>
    <w:rsid w:val="00104009"/>
    <w:rsid w:val="0011112F"/>
    <w:rsid w:val="001159C1"/>
    <w:rsid w:val="00120BCA"/>
    <w:rsid w:val="00121ECA"/>
    <w:rsid w:val="00122A27"/>
    <w:rsid w:val="00122EF2"/>
    <w:rsid w:val="00127830"/>
    <w:rsid w:val="00130147"/>
    <w:rsid w:val="0013481D"/>
    <w:rsid w:val="00140C33"/>
    <w:rsid w:val="00153A33"/>
    <w:rsid w:val="0015400D"/>
    <w:rsid w:val="00155CE3"/>
    <w:rsid w:val="00157C1E"/>
    <w:rsid w:val="001630BA"/>
    <w:rsid w:val="001770A5"/>
    <w:rsid w:val="00177567"/>
    <w:rsid w:val="00186E67"/>
    <w:rsid w:val="00193949"/>
    <w:rsid w:val="00194406"/>
    <w:rsid w:val="00194C98"/>
    <w:rsid w:val="001A1417"/>
    <w:rsid w:val="001A1B04"/>
    <w:rsid w:val="001A2D22"/>
    <w:rsid w:val="001A4C0F"/>
    <w:rsid w:val="001A7D11"/>
    <w:rsid w:val="001B08E9"/>
    <w:rsid w:val="001C0465"/>
    <w:rsid w:val="001C0720"/>
    <w:rsid w:val="001C1243"/>
    <w:rsid w:val="001C478C"/>
    <w:rsid w:val="001C5265"/>
    <w:rsid w:val="001D0176"/>
    <w:rsid w:val="001D273C"/>
    <w:rsid w:val="001D615D"/>
    <w:rsid w:val="001E122C"/>
    <w:rsid w:val="001E472F"/>
    <w:rsid w:val="001F360D"/>
    <w:rsid w:val="002005ED"/>
    <w:rsid w:val="002007E8"/>
    <w:rsid w:val="002026D9"/>
    <w:rsid w:val="00202994"/>
    <w:rsid w:val="002075A0"/>
    <w:rsid w:val="00217EED"/>
    <w:rsid w:val="002256CB"/>
    <w:rsid w:val="0022650A"/>
    <w:rsid w:val="00227CCF"/>
    <w:rsid w:val="00243994"/>
    <w:rsid w:val="00245EDF"/>
    <w:rsid w:val="0025226A"/>
    <w:rsid w:val="00264F5C"/>
    <w:rsid w:val="002700B4"/>
    <w:rsid w:val="00277595"/>
    <w:rsid w:val="00285E02"/>
    <w:rsid w:val="002874D4"/>
    <w:rsid w:val="00297B23"/>
    <w:rsid w:val="00297D19"/>
    <w:rsid w:val="002A05FB"/>
    <w:rsid w:val="002A06C5"/>
    <w:rsid w:val="002A0941"/>
    <w:rsid w:val="002A2DAD"/>
    <w:rsid w:val="002A30B7"/>
    <w:rsid w:val="002A42B9"/>
    <w:rsid w:val="002A587E"/>
    <w:rsid w:val="002A7AC0"/>
    <w:rsid w:val="002B3087"/>
    <w:rsid w:val="002C21E4"/>
    <w:rsid w:val="002C5B8E"/>
    <w:rsid w:val="002D0C21"/>
    <w:rsid w:val="002D1CC2"/>
    <w:rsid w:val="002E2483"/>
    <w:rsid w:val="002E2E50"/>
    <w:rsid w:val="002F66C6"/>
    <w:rsid w:val="00302B92"/>
    <w:rsid w:val="00307E94"/>
    <w:rsid w:val="0031007F"/>
    <w:rsid w:val="003138FF"/>
    <w:rsid w:val="00317EB0"/>
    <w:rsid w:val="00324708"/>
    <w:rsid w:val="0032643A"/>
    <w:rsid w:val="00326F4E"/>
    <w:rsid w:val="0033025C"/>
    <w:rsid w:val="00330645"/>
    <w:rsid w:val="003322BE"/>
    <w:rsid w:val="00337687"/>
    <w:rsid w:val="00342E81"/>
    <w:rsid w:val="003479B3"/>
    <w:rsid w:val="0035250B"/>
    <w:rsid w:val="00353D73"/>
    <w:rsid w:val="003565C3"/>
    <w:rsid w:val="00362708"/>
    <w:rsid w:val="003637DB"/>
    <w:rsid w:val="00365153"/>
    <w:rsid w:val="0036570C"/>
    <w:rsid w:val="003709FE"/>
    <w:rsid w:val="00370C11"/>
    <w:rsid w:val="00374FA2"/>
    <w:rsid w:val="00376016"/>
    <w:rsid w:val="0038534E"/>
    <w:rsid w:val="003873D9"/>
    <w:rsid w:val="00392729"/>
    <w:rsid w:val="003A0FBC"/>
    <w:rsid w:val="003A5B2E"/>
    <w:rsid w:val="003A5F93"/>
    <w:rsid w:val="003A7F17"/>
    <w:rsid w:val="003B49D0"/>
    <w:rsid w:val="003B6BEF"/>
    <w:rsid w:val="003C3B76"/>
    <w:rsid w:val="003C3E32"/>
    <w:rsid w:val="003D0B3D"/>
    <w:rsid w:val="003D0BFB"/>
    <w:rsid w:val="003D4FF1"/>
    <w:rsid w:val="003D6B0E"/>
    <w:rsid w:val="003D7BDF"/>
    <w:rsid w:val="003E2440"/>
    <w:rsid w:val="003E3076"/>
    <w:rsid w:val="003E5840"/>
    <w:rsid w:val="003E6EB9"/>
    <w:rsid w:val="003F174A"/>
    <w:rsid w:val="00402F1A"/>
    <w:rsid w:val="00410930"/>
    <w:rsid w:val="00420458"/>
    <w:rsid w:val="00425ED1"/>
    <w:rsid w:val="00427423"/>
    <w:rsid w:val="00440FF0"/>
    <w:rsid w:val="00441B3F"/>
    <w:rsid w:val="00442926"/>
    <w:rsid w:val="00445CB8"/>
    <w:rsid w:val="00453F66"/>
    <w:rsid w:val="004569DF"/>
    <w:rsid w:val="00457D3D"/>
    <w:rsid w:val="00464623"/>
    <w:rsid w:val="00465A77"/>
    <w:rsid w:val="00465C8F"/>
    <w:rsid w:val="00475A2A"/>
    <w:rsid w:val="004771C8"/>
    <w:rsid w:val="0048021D"/>
    <w:rsid w:val="00481FDC"/>
    <w:rsid w:val="00482E71"/>
    <w:rsid w:val="00483CA1"/>
    <w:rsid w:val="004841D6"/>
    <w:rsid w:val="00487744"/>
    <w:rsid w:val="004941A8"/>
    <w:rsid w:val="00496845"/>
    <w:rsid w:val="00497DD8"/>
    <w:rsid w:val="004A4F29"/>
    <w:rsid w:val="004A638D"/>
    <w:rsid w:val="004B0EEF"/>
    <w:rsid w:val="004B509C"/>
    <w:rsid w:val="004C390C"/>
    <w:rsid w:val="004D71D4"/>
    <w:rsid w:val="004E2432"/>
    <w:rsid w:val="004F38A5"/>
    <w:rsid w:val="005020E5"/>
    <w:rsid w:val="0050273F"/>
    <w:rsid w:val="00503E56"/>
    <w:rsid w:val="005042BA"/>
    <w:rsid w:val="005049FB"/>
    <w:rsid w:val="00505AD4"/>
    <w:rsid w:val="005179D9"/>
    <w:rsid w:val="00525C2E"/>
    <w:rsid w:val="0053464C"/>
    <w:rsid w:val="00535A43"/>
    <w:rsid w:val="00537913"/>
    <w:rsid w:val="00537D27"/>
    <w:rsid w:val="00542182"/>
    <w:rsid w:val="00544447"/>
    <w:rsid w:val="00547747"/>
    <w:rsid w:val="00553B13"/>
    <w:rsid w:val="00554767"/>
    <w:rsid w:val="0056323A"/>
    <w:rsid w:val="00570069"/>
    <w:rsid w:val="005701F2"/>
    <w:rsid w:val="00571750"/>
    <w:rsid w:val="00571C63"/>
    <w:rsid w:val="00581FE6"/>
    <w:rsid w:val="00585DAE"/>
    <w:rsid w:val="0059319A"/>
    <w:rsid w:val="00595507"/>
    <w:rsid w:val="005961C6"/>
    <w:rsid w:val="005A5AAD"/>
    <w:rsid w:val="005A6528"/>
    <w:rsid w:val="005B4469"/>
    <w:rsid w:val="005B63E3"/>
    <w:rsid w:val="005C17BB"/>
    <w:rsid w:val="005C4E31"/>
    <w:rsid w:val="005D0F6A"/>
    <w:rsid w:val="005D10DD"/>
    <w:rsid w:val="005E49A5"/>
    <w:rsid w:val="005E7EAC"/>
    <w:rsid w:val="005F1E0B"/>
    <w:rsid w:val="005F7721"/>
    <w:rsid w:val="00602AC5"/>
    <w:rsid w:val="00606D8E"/>
    <w:rsid w:val="00610F10"/>
    <w:rsid w:val="006150F2"/>
    <w:rsid w:val="00615955"/>
    <w:rsid w:val="006266BD"/>
    <w:rsid w:val="00626BC5"/>
    <w:rsid w:val="0062777C"/>
    <w:rsid w:val="00630B61"/>
    <w:rsid w:val="006311EB"/>
    <w:rsid w:val="00637710"/>
    <w:rsid w:val="0064528D"/>
    <w:rsid w:val="00646DA6"/>
    <w:rsid w:val="006505D6"/>
    <w:rsid w:val="00667020"/>
    <w:rsid w:val="0068602C"/>
    <w:rsid w:val="0068689A"/>
    <w:rsid w:val="006907B7"/>
    <w:rsid w:val="0069437C"/>
    <w:rsid w:val="006A06F8"/>
    <w:rsid w:val="006A40FE"/>
    <w:rsid w:val="006A4E51"/>
    <w:rsid w:val="006A5146"/>
    <w:rsid w:val="006B1EFF"/>
    <w:rsid w:val="006B4FC7"/>
    <w:rsid w:val="006B623D"/>
    <w:rsid w:val="006C1A66"/>
    <w:rsid w:val="006C26A6"/>
    <w:rsid w:val="006D1659"/>
    <w:rsid w:val="006D68F3"/>
    <w:rsid w:val="006D78A0"/>
    <w:rsid w:val="006E1936"/>
    <w:rsid w:val="006E61A1"/>
    <w:rsid w:val="006E6A17"/>
    <w:rsid w:val="006F0E3D"/>
    <w:rsid w:val="006F159B"/>
    <w:rsid w:val="006F40FB"/>
    <w:rsid w:val="006F5A7E"/>
    <w:rsid w:val="007001C7"/>
    <w:rsid w:val="00725960"/>
    <w:rsid w:val="007262A4"/>
    <w:rsid w:val="007278A4"/>
    <w:rsid w:val="00730B01"/>
    <w:rsid w:val="0073594E"/>
    <w:rsid w:val="00736A3F"/>
    <w:rsid w:val="007446D4"/>
    <w:rsid w:val="00744BC5"/>
    <w:rsid w:val="007549C0"/>
    <w:rsid w:val="00756A78"/>
    <w:rsid w:val="0076020A"/>
    <w:rsid w:val="0076091B"/>
    <w:rsid w:val="0076128A"/>
    <w:rsid w:val="007613AF"/>
    <w:rsid w:val="007814FD"/>
    <w:rsid w:val="007824C8"/>
    <w:rsid w:val="007833F0"/>
    <w:rsid w:val="0078467C"/>
    <w:rsid w:val="00797783"/>
    <w:rsid w:val="007A3A6D"/>
    <w:rsid w:val="007B072C"/>
    <w:rsid w:val="007B3D24"/>
    <w:rsid w:val="007C48EF"/>
    <w:rsid w:val="007C4D94"/>
    <w:rsid w:val="007C551B"/>
    <w:rsid w:val="007E3008"/>
    <w:rsid w:val="007E7334"/>
    <w:rsid w:val="007F01D1"/>
    <w:rsid w:val="007F0F0C"/>
    <w:rsid w:val="007F248B"/>
    <w:rsid w:val="007F4774"/>
    <w:rsid w:val="007F4BC2"/>
    <w:rsid w:val="007F5480"/>
    <w:rsid w:val="007F6FD4"/>
    <w:rsid w:val="008017FF"/>
    <w:rsid w:val="00806C08"/>
    <w:rsid w:val="00807C61"/>
    <w:rsid w:val="008155CE"/>
    <w:rsid w:val="008210BC"/>
    <w:rsid w:val="00824F61"/>
    <w:rsid w:val="00826162"/>
    <w:rsid w:val="0083043D"/>
    <w:rsid w:val="008362F6"/>
    <w:rsid w:val="00856BCE"/>
    <w:rsid w:val="00862D3B"/>
    <w:rsid w:val="008678D6"/>
    <w:rsid w:val="00867B79"/>
    <w:rsid w:val="00870263"/>
    <w:rsid w:val="00872E7F"/>
    <w:rsid w:val="00876192"/>
    <w:rsid w:val="008773E8"/>
    <w:rsid w:val="0089234B"/>
    <w:rsid w:val="008927AC"/>
    <w:rsid w:val="00893DF0"/>
    <w:rsid w:val="008A4BAD"/>
    <w:rsid w:val="008A5B4D"/>
    <w:rsid w:val="008A5CEE"/>
    <w:rsid w:val="008A6DCA"/>
    <w:rsid w:val="008B0F2C"/>
    <w:rsid w:val="008B5557"/>
    <w:rsid w:val="008B72CE"/>
    <w:rsid w:val="008C01C5"/>
    <w:rsid w:val="008C7E98"/>
    <w:rsid w:val="008D31B8"/>
    <w:rsid w:val="008D3ED4"/>
    <w:rsid w:val="008E30A9"/>
    <w:rsid w:val="008E521A"/>
    <w:rsid w:val="008F15BB"/>
    <w:rsid w:val="008F4A9C"/>
    <w:rsid w:val="008F6FC8"/>
    <w:rsid w:val="0090400A"/>
    <w:rsid w:val="00906ABB"/>
    <w:rsid w:val="00920530"/>
    <w:rsid w:val="00923058"/>
    <w:rsid w:val="00931C63"/>
    <w:rsid w:val="00946652"/>
    <w:rsid w:val="0094693F"/>
    <w:rsid w:val="00952550"/>
    <w:rsid w:val="00953178"/>
    <w:rsid w:val="00960F0A"/>
    <w:rsid w:val="0096508A"/>
    <w:rsid w:val="00975622"/>
    <w:rsid w:val="009858E2"/>
    <w:rsid w:val="00990ACF"/>
    <w:rsid w:val="009956CF"/>
    <w:rsid w:val="009A222E"/>
    <w:rsid w:val="009A28D4"/>
    <w:rsid w:val="009A6E37"/>
    <w:rsid w:val="009A6F01"/>
    <w:rsid w:val="009B2A93"/>
    <w:rsid w:val="009C5265"/>
    <w:rsid w:val="009C5475"/>
    <w:rsid w:val="009C6D3A"/>
    <w:rsid w:val="009C70DB"/>
    <w:rsid w:val="009D52FE"/>
    <w:rsid w:val="009E1335"/>
    <w:rsid w:val="009E212C"/>
    <w:rsid w:val="009E3972"/>
    <w:rsid w:val="009E48CC"/>
    <w:rsid w:val="009F0D21"/>
    <w:rsid w:val="009F48E8"/>
    <w:rsid w:val="009F6956"/>
    <w:rsid w:val="00A004A7"/>
    <w:rsid w:val="00A00583"/>
    <w:rsid w:val="00A03A31"/>
    <w:rsid w:val="00A072AE"/>
    <w:rsid w:val="00A101FD"/>
    <w:rsid w:val="00A112BE"/>
    <w:rsid w:val="00A11BF7"/>
    <w:rsid w:val="00A16BD6"/>
    <w:rsid w:val="00A1700F"/>
    <w:rsid w:val="00A2093F"/>
    <w:rsid w:val="00A2113E"/>
    <w:rsid w:val="00A240BD"/>
    <w:rsid w:val="00A25785"/>
    <w:rsid w:val="00A25F75"/>
    <w:rsid w:val="00A26EE8"/>
    <w:rsid w:val="00A300F3"/>
    <w:rsid w:val="00A4118C"/>
    <w:rsid w:val="00A41804"/>
    <w:rsid w:val="00A43228"/>
    <w:rsid w:val="00A44145"/>
    <w:rsid w:val="00A44C40"/>
    <w:rsid w:val="00A4606E"/>
    <w:rsid w:val="00A556E3"/>
    <w:rsid w:val="00A560CE"/>
    <w:rsid w:val="00A56426"/>
    <w:rsid w:val="00A57742"/>
    <w:rsid w:val="00A66296"/>
    <w:rsid w:val="00A66E52"/>
    <w:rsid w:val="00A70FB4"/>
    <w:rsid w:val="00A73EC5"/>
    <w:rsid w:val="00A8211B"/>
    <w:rsid w:val="00A83AFA"/>
    <w:rsid w:val="00A92878"/>
    <w:rsid w:val="00A92AE0"/>
    <w:rsid w:val="00A94F74"/>
    <w:rsid w:val="00A95AB9"/>
    <w:rsid w:val="00AA2243"/>
    <w:rsid w:val="00AA5A03"/>
    <w:rsid w:val="00AA6EB6"/>
    <w:rsid w:val="00AB6050"/>
    <w:rsid w:val="00AC32EB"/>
    <w:rsid w:val="00AC3ABB"/>
    <w:rsid w:val="00AC6ED5"/>
    <w:rsid w:val="00AC7948"/>
    <w:rsid w:val="00AD2DBF"/>
    <w:rsid w:val="00AD3682"/>
    <w:rsid w:val="00AD7021"/>
    <w:rsid w:val="00AD748F"/>
    <w:rsid w:val="00AE4AC6"/>
    <w:rsid w:val="00AE5923"/>
    <w:rsid w:val="00AE7834"/>
    <w:rsid w:val="00AF6E02"/>
    <w:rsid w:val="00B01AF7"/>
    <w:rsid w:val="00B027D6"/>
    <w:rsid w:val="00B036F5"/>
    <w:rsid w:val="00B03E0C"/>
    <w:rsid w:val="00B15D43"/>
    <w:rsid w:val="00B16878"/>
    <w:rsid w:val="00B17DA7"/>
    <w:rsid w:val="00B20217"/>
    <w:rsid w:val="00B24817"/>
    <w:rsid w:val="00B44148"/>
    <w:rsid w:val="00B44ED9"/>
    <w:rsid w:val="00B46223"/>
    <w:rsid w:val="00B53175"/>
    <w:rsid w:val="00B6686D"/>
    <w:rsid w:val="00B668AE"/>
    <w:rsid w:val="00B712E8"/>
    <w:rsid w:val="00B80531"/>
    <w:rsid w:val="00B94EC8"/>
    <w:rsid w:val="00B9665D"/>
    <w:rsid w:val="00BA2258"/>
    <w:rsid w:val="00BA4ADD"/>
    <w:rsid w:val="00BB0DBB"/>
    <w:rsid w:val="00BB5FB2"/>
    <w:rsid w:val="00BC237F"/>
    <w:rsid w:val="00BC2EF4"/>
    <w:rsid w:val="00BD6B33"/>
    <w:rsid w:val="00BD708E"/>
    <w:rsid w:val="00BE59EA"/>
    <w:rsid w:val="00BE73B2"/>
    <w:rsid w:val="00BF0AD8"/>
    <w:rsid w:val="00BF2A22"/>
    <w:rsid w:val="00BF2C38"/>
    <w:rsid w:val="00BF4D36"/>
    <w:rsid w:val="00BF5BEF"/>
    <w:rsid w:val="00C01EC9"/>
    <w:rsid w:val="00C112E6"/>
    <w:rsid w:val="00C13AEF"/>
    <w:rsid w:val="00C3216B"/>
    <w:rsid w:val="00C33484"/>
    <w:rsid w:val="00C34A3C"/>
    <w:rsid w:val="00C35F61"/>
    <w:rsid w:val="00C366E1"/>
    <w:rsid w:val="00C4342E"/>
    <w:rsid w:val="00C45A15"/>
    <w:rsid w:val="00C57920"/>
    <w:rsid w:val="00C57A08"/>
    <w:rsid w:val="00C61746"/>
    <w:rsid w:val="00C7414E"/>
    <w:rsid w:val="00C74380"/>
    <w:rsid w:val="00C904CB"/>
    <w:rsid w:val="00C913A4"/>
    <w:rsid w:val="00C926FF"/>
    <w:rsid w:val="00C93B22"/>
    <w:rsid w:val="00C93FAC"/>
    <w:rsid w:val="00C94589"/>
    <w:rsid w:val="00CA0811"/>
    <w:rsid w:val="00CA0CB1"/>
    <w:rsid w:val="00CA16F5"/>
    <w:rsid w:val="00CA1BC5"/>
    <w:rsid w:val="00CA33F8"/>
    <w:rsid w:val="00CA6553"/>
    <w:rsid w:val="00CA7631"/>
    <w:rsid w:val="00CB05B0"/>
    <w:rsid w:val="00CB765B"/>
    <w:rsid w:val="00CC0DAE"/>
    <w:rsid w:val="00CC6A64"/>
    <w:rsid w:val="00CD085F"/>
    <w:rsid w:val="00CD1390"/>
    <w:rsid w:val="00CD2FBA"/>
    <w:rsid w:val="00CD4C5D"/>
    <w:rsid w:val="00CD4CD7"/>
    <w:rsid w:val="00CD75DD"/>
    <w:rsid w:val="00CE0A7E"/>
    <w:rsid w:val="00CE22AF"/>
    <w:rsid w:val="00CE4340"/>
    <w:rsid w:val="00CE538F"/>
    <w:rsid w:val="00CE66C2"/>
    <w:rsid w:val="00CF545F"/>
    <w:rsid w:val="00D028ED"/>
    <w:rsid w:val="00D13851"/>
    <w:rsid w:val="00D16970"/>
    <w:rsid w:val="00D232D8"/>
    <w:rsid w:val="00D24C23"/>
    <w:rsid w:val="00D25355"/>
    <w:rsid w:val="00D31ACA"/>
    <w:rsid w:val="00D42FE9"/>
    <w:rsid w:val="00D45173"/>
    <w:rsid w:val="00D572D6"/>
    <w:rsid w:val="00D576BB"/>
    <w:rsid w:val="00D66BC1"/>
    <w:rsid w:val="00D6786B"/>
    <w:rsid w:val="00D733A6"/>
    <w:rsid w:val="00D75ACD"/>
    <w:rsid w:val="00D81C69"/>
    <w:rsid w:val="00D901B1"/>
    <w:rsid w:val="00D90EC6"/>
    <w:rsid w:val="00DA0825"/>
    <w:rsid w:val="00DA0979"/>
    <w:rsid w:val="00DA3999"/>
    <w:rsid w:val="00DA6775"/>
    <w:rsid w:val="00DB5398"/>
    <w:rsid w:val="00DB5CBE"/>
    <w:rsid w:val="00DC19CC"/>
    <w:rsid w:val="00DC26D0"/>
    <w:rsid w:val="00DC4714"/>
    <w:rsid w:val="00DD0FCF"/>
    <w:rsid w:val="00DD2C59"/>
    <w:rsid w:val="00DD5D65"/>
    <w:rsid w:val="00DF2250"/>
    <w:rsid w:val="00DF2AC0"/>
    <w:rsid w:val="00DF3950"/>
    <w:rsid w:val="00DF793D"/>
    <w:rsid w:val="00E0588B"/>
    <w:rsid w:val="00E1076B"/>
    <w:rsid w:val="00E11533"/>
    <w:rsid w:val="00E13A9D"/>
    <w:rsid w:val="00E150A4"/>
    <w:rsid w:val="00E159D9"/>
    <w:rsid w:val="00E1671D"/>
    <w:rsid w:val="00E2015A"/>
    <w:rsid w:val="00E209E1"/>
    <w:rsid w:val="00E234F8"/>
    <w:rsid w:val="00E24668"/>
    <w:rsid w:val="00E247F2"/>
    <w:rsid w:val="00E255D3"/>
    <w:rsid w:val="00E25A9D"/>
    <w:rsid w:val="00E25F65"/>
    <w:rsid w:val="00E32B82"/>
    <w:rsid w:val="00E342FA"/>
    <w:rsid w:val="00E41B40"/>
    <w:rsid w:val="00E52259"/>
    <w:rsid w:val="00E53B70"/>
    <w:rsid w:val="00E57F2B"/>
    <w:rsid w:val="00E623F4"/>
    <w:rsid w:val="00E6361F"/>
    <w:rsid w:val="00E64E67"/>
    <w:rsid w:val="00E64F78"/>
    <w:rsid w:val="00E72326"/>
    <w:rsid w:val="00E82223"/>
    <w:rsid w:val="00E905E6"/>
    <w:rsid w:val="00E96505"/>
    <w:rsid w:val="00EA0629"/>
    <w:rsid w:val="00EA0ADE"/>
    <w:rsid w:val="00EB37E1"/>
    <w:rsid w:val="00EB42D4"/>
    <w:rsid w:val="00EB7D3A"/>
    <w:rsid w:val="00EC1256"/>
    <w:rsid w:val="00EC2B49"/>
    <w:rsid w:val="00ED2B14"/>
    <w:rsid w:val="00EE3957"/>
    <w:rsid w:val="00EE399D"/>
    <w:rsid w:val="00EE6B2F"/>
    <w:rsid w:val="00EE6CB7"/>
    <w:rsid w:val="00EF0136"/>
    <w:rsid w:val="00EF4DB1"/>
    <w:rsid w:val="00F0523B"/>
    <w:rsid w:val="00F12705"/>
    <w:rsid w:val="00F1628E"/>
    <w:rsid w:val="00F2176A"/>
    <w:rsid w:val="00F302C8"/>
    <w:rsid w:val="00F51C38"/>
    <w:rsid w:val="00F5634C"/>
    <w:rsid w:val="00F60FBE"/>
    <w:rsid w:val="00F62AFD"/>
    <w:rsid w:val="00F6331D"/>
    <w:rsid w:val="00F709AB"/>
    <w:rsid w:val="00F72C17"/>
    <w:rsid w:val="00F7412D"/>
    <w:rsid w:val="00F74A27"/>
    <w:rsid w:val="00F86B03"/>
    <w:rsid w:val="00F90372"/>
    <w:rsid w:val="00F9086C"/>
    <w:rsid w:val="00F9128E"/>
    <w:rsid w:val="00FA1F01"/>
    <w:rsid w:val="00FA237C"/>
    <w:rsid w:val="00FB133D"/>
    <w:rsid w:val="00FB5A81"/>
    <w:rsid w:val="00FC1196"/>
    <w:rsid w:val="00FD31C8"/>
    <w:rsid w:val="00FD4CAF"/>
    <w:rsid w:val="00FD6E66"/>
    <w:rsid w:val="00FE12C5"/>
    <w:rsid w:val="00FE1B37"/>
    <w:rsid w:val="00FE2468"/>
    <w:rsid w:val="00FE5641"/>
    <w:rsid w:val="00FE65B7"/>
    <w:rsid w:val="00FF1D4A"/>
    <w:rsid w:val="00FF4905"/>
    <w:rsid w:val="00FF7D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EFAB28"/>
  <w15:chartTrackingRefBased/>
  <w15:docId w15:val="{35C0DACF-0B14-46D5-9E5C-AA65BC5F64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F793D"/>
    <w:pPr>
      <w:widowControl w:val="0"/>
      <w:autoSpaceDE w:val="0"/>
      <w:autoSpaceDN w:val="0"/>
      <w:adjustRightInd w:val="0"/>
      <w:spacing w:after="192" w:line="240" w:lineRule="auto"/>
    </w:pPr>
    <w:rPr>
      <w:rFonts w:ascii="Calibri" w:eastAsia="Times New Roman" w:hAnsi="Calibri" w:cs="Calibri"/>
      <w:color w:val="00000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4569DF"/>
    <w:pPr>
      <w:widowControl/>
      <w:autoSpaceDE/>
      <w:autoSpaceDN/>
      <w:adjustRightInd/>
      <w:spacing w:before="100" w:beforeAutospacing="1" w:after="142" w:line="276" w:lineRule="auto"/>
    </w:pPr>
    <w:rPr>
      <w:rFonts w:ascii="Times New Roman" w:hAnsi="Times New Roman" w:cs="Times New Roman"/>
      <w:color w:val="auto"/>
      <w:sz w:val="24"/>
      <w:szCs w:val="24"/>
    </w:rPr>
  </w:style>
  <w:style w:type="character" w:customStyle="1" w:styleId="a4">
    <w:name w:val="Абзац списка Знак"/>
    <w:link w:val="a5"/>
    <w:uiPriority w:val="99"/>
    <w:locked/>
    <w:rsid w:val="004569DF"/>
  </w:style>
  <w:style w:type="paragraph" w:styleId="a5">
    <w:name w:val="List Paragraph"/>
    <w:basedOn w:val="a"/>
    <w:link w:val="a4"/>
    <w:uiPriority w:val="99"/>
    <w:qFormat/>
    <w:rsid w:val="004569DF"/>
    <w:pPr>
      <w:spacing w:after="0"/>
      <w:ind w:left="720"/>
      <w:contextualSpacing/>
    </w:pPr>
    <w:rPr>
      <w:rFonts w:asciiTheme="minorHAnsi" w:eastAsiaTheme="minorHAnsi" w:hAnsiTheme="minorHAnsi" w:cstheme="minorBidi"/>
      <w:color w:val="auto"/>
      <w:lang w:eastAsia="en-US"/>
    </w:rPr>
  </w:style>
  <w:style w:type="paragraph" w:customStyle="1" w:styleId="c1e5e7e8edf2e5f0e2e0ebe01">
    <w:name w:val="Бc1еe5зe7 иe8нedтf2еe5рf0вe2аe0лebаe01"/>
    <w:basedOn w:val="a"/>
    <w:uiPriority w:val="99"/>
    <w:qFormat/>
    <w:rsid w:val="004569DF"/>
    <w:pPr>
      <w:spacing w:after="0"/>
    </w:pPr>
    <w:rPr>
      <w:rFonts w:ascii="Times New Roman" w:hAnsi="Times New Roman" w:cs="Times New Roman"/>
      <w:noProof/>
      <w:sz w:val="24"/>
      <w:szCs w:val="24"/>
    </w:rPr>
  </w:style>
  <w:style w:type="character" w:customStyle="1" w:styleId="sectioninfo">
    <w:name w:val="section__info"/>
    <w:basedOn w:val="a0"/>
    <w:rsid w:val="004569DF"/>
  </w:style>
  <w:style w:type="table" w:customStyle="1" w:styleId="4">
    <w:name w:val="Сетка таблицы4"/>
    <w:basedOn w:val="a1"/>
    <w:uiPriority w:val="39"/>
    <w:rsid w:val="004569DF"/>
    <w:pPr>
      <w:spacing w:after="0" w:line="240" w:lineRule="auto"/>
    </w:pPr>
    <w:rPr>
      <w:rFonts w:eastAsia="Times New Roman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header"/>
    <w:basedOn w:val="a"/>
    <w:link w:val="a7"/>
    <w:uiPriority w:val="99"/>
    <w:unhideWhenUsed/>
    <w:rsid w:val="007C48EF"/>
    <w:pPr>
      <w:tabs>
        <w:tab w:val="center" w:pos="4677"/>
        <w:tab w:val="right" w:pos="9355"/>
      </w:tabs>
      <w:spacing w:after="0"/>
    </w:pPr>
  </w:style>
  <w:style w:type="character" w:customStyle="1" w:styleId="a7">
    <w:name w:val="Верхний колонтитул Знак"/>
    <w:basedOn w:val="a0"/>
    <w:link w:val="a6"/>
    <w:uiPriority w:val="99"/>
    <w:rsid w:val="007C48EF"/>
    <w:rPr>
      <w:rFonts w:ascii="Calibri" w:eastAsia="Times New Roman" w:hAnsi="Calibri" w:cs="Calibri"/>
      <w:color w:val="000000"/>
      <w:lang w:eastAsia="ru-RU"/>
    </w:rPr>
  </w:style>
  <w:style w:type="paragraph" w:styleId="a8">
    <w:name w:val="footer"/>
    <w:basedOn w:val="a"/>
    <w:link w:val="a9"/>
    <w:uiPriority w:val="99"/>
    <w:unhideWhenUsed/>
    <w:rsid w:val="007C48EF"/>
    <w:pPr>
      <w:tabs>
        <w:tab w:val="center" w:pos="4677"/>
        <w:tab w:val="right" w:pos="9355"/>
      </w:tabs>
      <w:spacing w:after="0"/>
    </w:pPr>
  </w:style>
  <w:style w:type="character" w:customStyle="1" w:styleId="a9">
    <w:name w:val="Нижний колонтитул Знак"/>
    <w:basedOn w:val="a0"/>
    <w:link w:val="a8"/>
    <w:uiPriority w:val="99"/>
    <w:rsid w:val="007C48EF"/>
    <w:rPr>
      <w:rFonts w:ascii="Calibri" w:eastAsia="Times New Roman" w:hAnsi="Calibri" w:cs="Calibri"/>
      <w:color w:val="000000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626BC5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626BC5"/>
    <w:rPr>
      <w:rFonts w:ascii="Segoe UI" w:eastAsia="Times New Roman" w:hAnsi="Segoe UI" w:cs="Segoe UI"/>
      <w:color w:val="000000"/>
      <w:sz w:val="18"/>
      <w:szCs w:val="18"/>
      <w:lang w:eastAsia="ru-RU"/>
    </w:rPr>
  </w:style>
  <w:style w:type="paragraph" w:styleId="ac">
    <w:name w:val="No Spacing"/>
    <w:uiPriority w:val="1"/>
    <w:qFormat/>
    <w:rsid w:val="00CA16F5"/>
    <w:pPr>
      <w:spacing w:after="0" w:line="240" w:lineRule="auto"/>
    </w:pPr>
  </w:style>
  <w:style w:type="character" w:styleId="ad">
    <w:name w:val="Hyperlink"/>
    <w:basedOn w:val="a0"/>
    <w:uiPriority w:val="99"/>
    <w:unhideWhenUsed/>
    <w:rsid w:val="00127830"/>
    <w:rPr>
      <w:color w:val="0563C1" w:themeColor="hyperlink"/>
      <w:u w:val="single"/>
    </w:rPr>
  </w:style>
  <w:style w:type="character" w:customStyle="1" w:styleId="1">
    <w:name w:val="Неразрешенное упоминание1"/>
    <w:basedOn w:val="a0"/>
    <w:uiPriority w:val="99"/>
    <w:semiHidden/>
    <w:unhideWhenUsed/>
    <w:rsid w:val="00CA7631"/>
    <w:rPr>
      <w:color w:val="605E5C"/>
      <w:shd w:val="clear" w:color="auto" w:fill="E1DFDD"/>
    </w:rPr>
  </w:style>
  <w:style w:type="character" w:customStyle="1" w:styleId="2">
    <w:name w:val="Неразрешенное упоминание2"/>
    <w:basedOn w:val="a0"/>
    <w:uiPriority w:val="99"/>
    <w:semiHidden/>
    <w:unhideWhenUsed/>
    <w:rsid w:val="0069437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394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2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1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300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129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712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1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15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338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0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80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20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645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5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475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3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76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95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505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61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65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002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50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E792CB-32E1-4646-A9A3-858E7C5589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261</TotalTime>
  <Pages>2</Pages>
  <Words>660</Words>
  <Characters>3765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Хачатурянц Арсен Ашотович</dc:creator>
  <cp:keywords/>
  <dc:description/>
  <cp:lastModifiedBy>Крестьянинов Станислав Викторович</cp:lastModifiedBy>
  <cp:revision>62</cp:revision>
  <cp:lastPrinted>2025-01-22T10:09:00Z</cp:lastPrinted>
  <dcterms:created xsi:type="dcterms:W3CDTF">2025-01-16T08:44:00Z</dcterms:created>
  <dcterms:modified xsi:type="dcterms:W3CDTF">2025-01-29T17:39:00Z</dcterms:modified>
</cp:coreProperties>
</file>