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3E8BEF42" w14:textId="09BD15F9"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Заказчик</w:t>
      </w:r>
      <w:r>
        <w:rPr>
          <w:rFonts w:ascii="Times New Roman" w:eastAsia="Times New Roman" w:hAnsi="Times New Roman" w:cs="Times New Roman"/>
          <w:sz w:val="26"/>
          <w:szCs w:val="26"/>
        </w:rPr>
        <w:t>и</w:t>
      </w:r>
      <w:r w:rsidRPr="007321EA">
        <w:rPr>
          <w:rFonts w:ascii="Times New Roman" w:eastAsia="Times New Roman" w:hAnsi="Times New Roman" w:cs="Times New Roman"/>
          <w:sz w:val="26"/>
          <w:szCs w:val="26"/>
        </w:rPr>
        <w:t>:</w:t>
      </w:r>
    </w:p>
    <w:p w14:paraId="19668FB2"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ГБУЗ ЛО</w:t>
      </w:r>
    </w:p>
    <w:p w14:paraId="51B8B703" w14:textId="77777777" w:rsidR="007321EA" w:rsidRDefault="007321EA" w:rsidP="007321EA">
      <w:pPr>
        <w:keepNext/>
        <w:spacing w:after="0" w:line="240" w:lineRule="auto"/>
        <w:ind w:left="5103"/>
        <w:outlineLvl w:val="1"/>
        <w:rPr>
          <w:rFonts w:ascii="Times New Roman" w:eastAsia="Times New Roman" w:hAnsi="Times New Roman" w:cs="Times New Roman"/>
          <w:sz w:val="26"/>
          <w:szCs w:val="26"/>
        </w:rPr>
      </w:pPr>
    </w:p>
    <w:p w14:paraId="0EA3558A" w14:textId="3600A4A2"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Уполномоченный орган:</w:t>
      </w:r>
    </w:p>
    <w:p w14:paraId="2B15599D"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Комитет государственного заказа</w:t>
      </w:r>
    </w:p>
    <w:p w14:paraId="6D1BA4A3"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Ленинградской области</w:t>
      </w:r>
    </w:p>
    <w:p w14:paraId="588801CA"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konkurs@lenreg.ru; aa_kuptsov@lenreg.ru;</w:t>
      </w:r>
    </w:p>
    <w:p w14:paraId="74B996E5"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ai_paruhin@lenreg.ru</w:t>
      </w:r>
    </w:p>
    <w:p w14:paraId="7CD6EB74" w14:textId="77777777" w:rsidR="007321EA" w:rsidRDefault="007321EA" w:rsidP="007321EA">
      <w:pPr>
        <w:keepNext/>
        <w:spacing w:after="0" w:line="240" w:lineRule="auto"/>
        <w:ind w:left="5103"/>
        <w:outlineLvl w:val="1"/>
        <w:rPr>
          <w:rFonts w:ascii="Times New Roman" w:eastAsia="Times New Roman" w:hAnsi="Times New Roman" w:cs="Times New Roman"/>
          <w:sz w:val="26"/>
          <w:szCs w:val="26"/>
        </w:rPr>
      </w:pPr>
    </w:p>
    <w:p w14:paraId="0EDEBA58" w14:textId="3651D7F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Заявитель:</w:t>
      </w:r>
    </w:p>
    <w:p w14:paraId="119F6BDB"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 xml:space="preserve">ИП </w:t>
      </w:r>
      <w:proofErr w:type="spellStart"/>
      <w:r w:rsidRPr="007321EA">
        <w:rPr>
          <w:rFonts w:ascii="Times New Roman" w:eastAsia="Times New Roman" w:hAnsi="Times New Roman" w:cs="Times New Roman"/>
          <w:sz w:val="26"/>
          <w:szCs w:val="26"/>
        </w:rPr>
        <w:t>Ильмухаметова</w:t>
      </w:r>
      <w:proofErr w:type="spellEnd"/>
      <w:r w:rsidRPr="007321EA">
        <w:rPr>
          <w:rFonts w:ascii="Times New Roman" w:eastAsia="Times New Roman" w:hAnsi="Times New Roman" w:cs="Times New Roman"/>
          <w:sz w:val="26"/>
          <w:szCs w:val="26"/>
        </w:rPr>
        <w:t xml:space="preserve"> Г.И.</w:t>
      </w:r>
    </w:p>
    <w:p w14:paraId="2BF978A4"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guzel.info@mail.ru</w:t>
      </w:r>
    </w:p>
    <w:p w14:paraId="7CED1EB6" w14:textId="77777777" w:rsidR="007321EA" w:rsidRDefault="007321EA" w:rsidP="007321EA">
      <w:pPr>
        <w:keepNext/>
        <w:spacing w:after="0" w:line="240" w:lineRule="auto"/>
        <w:ind w:left="5103"/>
        <w:outlineLvl w:val="1"/>
        <w:rPr>
          <w:rFonts w:ascii="Times New Roman" w:eastAsia="Times New Roman" w:hAnsi="Times New Roman" w:cs="Times New Roman"/>
          <w:sz w:val="26"/>
          <w:szCs w:val="26"/>
        </w:rPr>
      </w:pPr>
    </w:p>
    <w:p w14:paraId="1C95FB61" w14:textId="5C13C15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Оператор электронной площадки:</w:t>
      </w:r>
    </w:p>
    <w:p w14:paraId="40D97CDF"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ЭТП Фабрикант</w:t>
      </w:r>
    </w:p>
    <w:p w14:paraId="4A13D55F" w14:textId="18950CE5" w:rsidR="00BB2BBB" w:rsidRDefault="007321EA" w:rsidP="00BB2BBB">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szfo@etpz.ru</w:t>
      </w:r>
    </w:p>
    <w:p w14:paraId="7B6B2C5B" w14:textId="77777777" w:rsidR="007321EA" w:rsidRPr="00BB2BBB" w:rsidRDefault="007321EA" w:rsidP="00BB2BBB">
      <w:pPr>
        <w:keepNext/>
        <w:spacing w:after="0" w:line="240" w:lineRule="auto"/>
        <w:ind w:left="5103"/>
        <w:outlineLvl w:val="1"/>
        <w:rPr>
          <w:rFonts w:ascii="Times New Roman" w:eastAsia="Times New Roman" w:hAnsi="Times New Roman" w:cs="Times New Roman"/>
          <w:sz w:val="26"/>
          <w:szCs w:val="26"/>
        </w:rPr>
      </w:pPr>
    </w:p>
    <w:p w14:paraId="77E3AEE1" w14:textId="7631BE9E"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7321EA" w:rsidRPr="007321EA">
        <w:rPr>
          <w:rFonts w:ascii="Times New Roman" w:eastAsia="Times New Roman" w:hAnsi="Times New Roman" w:cs="Times New Roman"/>
          <w:sz w:val="26"/>
          <w:szCs w:val="26"/>
        </w:rPr>
        <w:t>0145200000424002245</w:t>
      </w:r>
    </w:p>
    <w:p w14:paraId="04CD0148"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706FE51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BB2BBB" w:rsidRPr="00BB2BBB">
        <w:rPr>
          <w:rFonts w:ascii="Times New Roman" w:eastAsia="Times New Roman" w:hAnsi="Times New Roman" w:cs="Times New Roman"/>
          <w:sz w:val="26"/>
          <w:szCs w:val="26"/>
        </w:rPr>
        <w:t>047/06/49-</w:t>
      </w:r>
      <w:r w:rsidR="007321EA">
        <w:rPr>
          <w:rFonts w:ascii="Times New Roman" w:eastAsia="Times New Roman" w:hAnsi="Times New Roman" w:cs="Times New Roman"/>
          <w:sz w:val="26"/>
          <w:szCs w:val="26"/>
        </w:rPr>
        <w:t>67</w:t>
      </w:r>
      <w:r w:rsidR="00BB2BBB" w:rsidRPr="00BB2BBB">
        <w:rPr>
          <w:rFonts w:ascii="Times New Roman" w:eastAsia="Times New Roman" w:hAnsi="Times New Roman" w:cs="Times New Roman"/>
          <w:sz w:val="26"/>
          <w:szCs w:val="26"/>
        </w:rPr>
        <w:t>/2025</w:t>
      </w:r>
      <w:r w:rsidR="00BB2BBB" w:rsidRPr="00BB2BBB">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5F6F12E1" w14:textId="105570C8" w:rsidR="00AD02C0" w:rsidRPr="00AD02C0" w:rsidRDefault="007321EA"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27</w:t>
      </w:r>
      <w:r w:rsidR="00B51D6C" w:rsidRPr="00B51D6C">
        <w:rPr>
          <w:rFonts w:ascii="Times New Roman" w:hAnsi="Times New Roman"/>
          <w:sz w:val="26"/>
          <w:szCs w:val="26"/>
        </w:rPr>
        <w:t xml:space="preserve"> </w:t>
      </w:r>
      <w:r w:rsidR="0022290C">
        <w:rPr>
          <w:rFonts w:ascii="Times New Roman" w:hAnsi="Times New Roman"/>
          <w:sz w:val="26"/>
          <w:szCs w:val="26"/>
        </w:rPr>
        <w:t>января</w:t>
      </w:r>
      <w:r w:rsidR="00B51D6C" w:rsidRPr="00B51D6C">
        <w:rPr>
          <w:rFonts w:ascii="Times New Roman" w:hAnsi="Times New Roman"/>
          <w:sz w:val="26"/>
          <w:szCs w:val="26"/>
        </w:rPr>
        <w:t xml:space="preserve"> </w:t>
      </w:r>
      <w:r w:rsidR="0022290C">
        <w:rPr>
          <w:rFonts w:ascii="Times New Roman" w:hAnsi="Times New Roman"/>
          <w:sz w:val="26"/>
          <w:szCs w:val="26"/>
        </w:rPr>
        <w:t>2025</w:t>
      </w:r>
      <w:r w:rsidR="00B51D6C" w:rsidRPr="00B51D6C">
        <w:rPr>
          <w:rFonts w:ascii="Times New Roman" w:hAnsi="Times New Roman"/>
          <w:sz w:val="26"/>
          <w:szCs w:val="26"/>
        </w:rPr>
        <w:t xml:space="preserve"> года</w:t>
      </w:r>
      <w:r w:rsidR="00AD02C0" w:rsidRPr="00B51D6C">
        <w:rPr>
          <w:rFonts w:ascii="Times New Roman" w:hAnsi="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4334291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359382F" w14:textId="547A1E44" w:rsidR="00B51D6C" w:rsidRPr="0022290C" w:rsidRDefault="00A458E4"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Pr="0022290C">
        <w:rPr>
          <w:rFonts w:ascii="Times New Roman" w:eastAsia="Times New Roman" w:hAnsi="Times New Roman" w:cs="Times New Roman"/>
          <w:sz w:val="26"/>
          <w:szCs w:val="26"/>
        </w:rPr>
        <w:t xml:space="preserve">недобросовестных поставщиков», </w:t>
      </w:r>
    </w:p>
    <w:p w14:paraId="60CD1580" w14:textId="317BFBD5" w:rsidR="002E6E83" w:rsidRPr="0022290C" w:rsidRDefault="002E6E83" w:rsidP="00B51D6C">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в присутствии представителей по доверенност</w:t>
      </w:r>
      <w:r w:rsidR="00C50832">
        <w:rPr>
          <w:rFonts w:ascii="Times New Roman" w:eastAsia="Times New Roman" w:hAnsi="Times New Roman" w:cs="Times New Roman"/>
          <w:sz w:val="26"/>
          <w:szCs w:val="26"/>
        </w:rPr>
        <w:t>ям</w:t>
      </w:r>
      <w:r w:rsidRPr="0022290C">
        <w:rPr>
          <w:rFonts w:ascii="Times New Roman" w:eastAsia="Times New Roman" w:hAnsi="Times New Roman" w:cs="Times New Roman"/>
          <w:sz w:val="26"/>
          <w:szCs w:val="26"/>
        </w:rPr>
        <w:t>:</w:t>
      </w:r>
    </w:p>
    <w:p w14:paraId="7055D0F7" w14:textId="6ACC6746" w:rsidR="00BB2BBB" w:rsidRPr="00BB2BBB" w:rsidRDefault="00B51D6C" w:rsidP="00BB2BBB">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от Заказчик</w:t>
      </w:r>
      <w:r w:rsidR="00BB2BBB">
        <w:rPr>
          <w:rFonts w:ascii="Times New Roman" w:eastAsia="Times New Roman" w:hAnsi="Times New Roman" w:cs="Times New Roman"/>
          <w:sz w:val="26"/>
          <w:szCs w:val="26"/>
        </w:rPr>
        <w:t>ов</w:t>
      </w:r>
      <w:r w:rsidR="00BB2BBB" w:rsidRPr="00BB2BBB">
        <w:t xml:space="preserve"> </w:t>
      </w:r>
      <w:r w:rsidR="00BB2BBB" w:rsidRPr="00BB2BBB">
        <w:rPr>
          <w:rFonts w:ascii="Times New Roman" w:eastAsia="Times New Roman" w:hAnsi="Times New Roman" w:cs="Times New Roman"/>
          <w:sz w:val="26"/>
          <w:szCs w:val="26"/>
        </w:rPr>
        <w:t>ГБУЗ ЛО</w:t>
      </w:r>
      <w:r w:rsidR="00BB2BBB">
        <w:rPr>
          <w:rFonts w:ascii="Times New Roman" w:eastAsia="Times New Roman" w:hAnsi="Times New Roman" w:cs="Times New Roman"/>
          <w:sz w:val="26"/>
          <w:szCs w:val="26"/>
        </w:rPr>
        <w:t xml:space="preserve">: </w:t>
      </w:r>
    </w:p>
    <w:p w14:paraId="26D9418D" w14:textId="3EA2DEBE" w:rsidR="007321EA" w:rsidRDefault="00BB2BBB" w:rsidP="00BB2BBB">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Уполномоченного органа - </w:t>
      </w:r>
      <w:r w:rsidRPr="00BB2BBB">
        <w:rPr>
          <w:rFonts w:ascii="Times New Roman" w:eastAsia="Times New Roman" w:hAnsi="Times New Roman" w:cs="Times New Roman"/>
          <w:sz w:val="26"/>
          <w:szCs w:val="26"/>
        </w:rPr>
        <w:t>Комитет государственного заказа</w:t>
      </w:r>
      <w:r>
        <w:rPr>
          <w:rFonts w:ascii="Times New Roman" w:eastAsia="Times New Roman" w:hAnsi="Times New Roman" w:cs="Times New Roman"/>
          <w:sz w:val="26"/>
          <w:szCs w:val="26"/>
        </w:rPr>
        <w:t xml:space="preserve"> </w:t>
      </w:r>
      <w:r w:rsidRPr="00BB2BBB">
        <w:rPr>
          <w:rFonts w:ascii="Times New Roman" w:eastAsia="Times New Roman" w:hAnsi="Times New Roman" w:cs="Times New Roman"/>
          <w:sz w:val="26"/>
          <w:szCs w:val="26"/>
        </w:rPr>
        <w:t>Ленинградской области</w:t>
      </w:r>
      <w:r>
        <w:rPr>
          <w:rFonts w:ascii="Times New Roman" w:eastAsia="Times New Roman" w:hAnsi="Times New Roman" w:cs="Times New Roman"/>
          <w:sz w:val="26"/>
          <w:szCs w:val="26"/>
        </w:rPr>
        <w:t xml:space="preserve">: </w:t>
      </w:r>
    </w:p>
    <w:p w14:paraId="06879EBB" w14:textId="6F689BE5" w:rsidR="00D73D07" w:rsidRDefault="00D73D07" w:rsidP="00D73D07">
      <w:pPr>
        <w:pStyle w:val="HTML"/>
        <w:ind w:firstLine="709"/>
        <w:jc w:val="both"/>
        <w:rPr>
          <w:rFonts w:ascii="Times New Roman" w:hAnsi="Times New Roman" w:cs="Times New Roman"/>
          <w:sz w:val="26"/>
          <w:szCs w:val="26"/>
        </w:rPr>
      </w:pPr>
      <w:r w:rsidRPr="001F595B">
        <w:rPr>
          <w:rFonts w:ascii="Times New Roman" w:hAnsi="Times New Roman" w:cs="Times New Roman"/>
          <w:sz w:val="26"/>
          <w:szCs w:val="26"/>
        </w:rPr>
        <w:t xml:space="preserve">в отсутствии представителей от </w:t>
      </w:r>
      <w:r w:rsidR="005916BD" w:rsidRPr="005916BD">
        <w:rPr>
          <w:rFonts w:ascii="Times New Roman" w:hAnsi="Times New Roman" w:cs="Times New Roman"/>
          <w:sz w:val="26"/>
          <w:szCs w:val="26"/>
        </w:rPr>
        <w:t xml:space="preserve">ИП </w:t>
      </w:r>
      <w:proofErr w:type="spellStart"/>
      <w:r w:rsidR="005916BD" w:rsidRPr="005916BD">
        <w:rPr>
          <w:rFonts w:ascii="Times New Roman" w:hAnsi="Times New Roman" w:cs="Times New Roman"/>
          <w:sz w:val="26"/>
          <w:szCs w:val="26"/>
        </w:rPr>
        <w:t>Ильмухаметов</w:t>
      </w:r>
      <w:r w:rsidR="005916BD">
        <w:rPr>
          <w:rFonts w:ascii="Times New Roman" w:hAnsi="Times New Roman" w:cs="Times New Roman"/>
          <w:sz w:val="26"/>
          <w:szCs w:val="26"/>
        </w:rPr>
        <w:t>ой</w:t>
      </w:r>
      <w:proofErr w:type="spellEnd"/>
      <w:r w:rsidR="005916BD">
        <w:rPr>
          <w:rFonts w:ascii="Times New Roman" w:hAnsi="Times New Roman" w:cs="Times New Roman"/>
          <w:sz w:val="26"/>
          <w:szCs w:val="26"/>
        </w:rPr>
        <w:t xml:space="preserve"> </w:t>
      </w:r>
      <w:r w:rsidR="005916BD" w:rsidRPr="005916BD">
        <w:rPr>
          <w:rFonts w:ascii="Times New Roman" w:hAnsi="Times New Roman" w:cs="Times New Roman"/>
          <w:sz w:val="26"/>
          <w:szCs w:val="26"/>
        </w:rPr>
        <w:t xml:space="preserve">Г.И. </w:t>
      </w:r>
      <w:r w:rsidR="005916BD">
        <w:rPr>
          <w:rFonts w:ascii="Times New Roman" w:hAnsi="Times New Roman" w:cs="Times New Roman"/>
          <w:sz w:val="26"/>
          <w:szCs w:val="26"/>
        </w:rPr>
        <w:t xml:space="preserve">(далее – </w:t>
      </w:r>
      <w:r w:rsidRPr="001F595B">
        <w:rPr>
          <w:rFonts w:ascii="Times New Roman" w:hAnsi="Times New Roman" w:cs="Times New Roman"/>
          <w:sz w:val="26"/>
          <w:szCs w:val="26"/>
        </w:rPr>
        <w:t>Заявител</w:t>
      </w:r>
      <w:r w:rsidR="005916BD">
        <w:rPr>
          <w:rFonts w:ascii="Times New Roman" w:hAnsi="Times New Roman" w:cs="Times New Roman"/>
          <w:sz w:val="26"/>
          <w:szCs w:val="26"/>
        </w:rPr>
        <w:t>ь, Участник)</w:t>
      </w:r>
      <w:r w:rsidRPr="001F595B">
        <w:rPr>
          <w:rFonts w:ascii="Times New Roman" w:hAnsi="Times New Roman" w:cs="Times New Roman"/>
          <w:sz w:val="26"/>
          <w:szCs w:val="26"/>
        </w:rPr>
        <w:t>, извещенн</w:t>
      </w:r>
      <w:r>
        <w:rPr>
          <w:rFonts w:ascii="Times New Roman" w:hAnsi="Times New Roman" w:cs="Times New Roman"/>
          <w:sz w:val="26"/>
          <w:szCs w:val="26"/>
        </w:rPr>
        <w:t>ого</w:t>
      </w:r>
      <w:r w:rsidRPr="001F595B">
        <w:rPr>
          <w:rFonts w:ascii="Times New Roman" w:hAnsi="Times New Roman" w:cs="Times New Roman"/>
          <w:sz w:val="26"/>
          <w:szCs w:val="26"/>
        </w:rPr>
        <w:t xml:space="preserve"> о времени и месте заседания Комиссии надлежащим образом,</w:t>
      </w:r>
    </w:p>
    <w:p w14:paraId="1F2AABA6"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 xml:space="preserve">рассмотрев в соответствии с </w:t>
      </w:r>
      <w:r w:rsidR="003C57F7" w:rsidRPr="0022290C">
        <w:rPr>
          <w:rFonts w:ascii="Times New Roman" w:eastAsia="Times New Roman" w:hAnsi="Times New Roman" w:cs="Times New Roman"/>
          <w:sz w:val="26"/>
          <w:szCs w:val="26"/>
        </w:rPr>
        <w:t>Положением</w:t>
      </w:r>
      <w:r w:rsidRPr="0022290C">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w:t>
      </w:r>
      <w:r w:rsidRPr="00A74353">
        <w:rPr>
          <w:rFonts w:ascii="Times New Roman" w:eastAsia="Times New Roman" w:hAnsi="Times New Roman" w:cs="Times New Roman"/>
          <w:sz w:val="26"/>
          <w:szCs w:val="26"/>
        </w:rPr>
        <w:t xml:space="preserve">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Pr>
          <w:rFonts w:ascii="Times New Roman" w:eastAsia="Times New Roman" w:hAnsi="Times New Roman" w:cs="Times New Roman"/>
          <w:sz w:val="26"/>
          <w:szCs w:val="26"/>
        </w:rPr>
        <w:t>, 44-ФЗ</w:t>
      </w:r>
      <w:r w:rsidRPr="00A74353">
        <w:rPr>
          <w:rFonts w:ascii="Times New Roman" w:eastAsia="Times New Roman" w:hAnsi="Times New Roman" w:cs="Times New Roman"/>
          <w:sz w:val="26"/>
          <w:szCs w:val="26"/>
        </w:rPr>
        <w:t>) внеплановой проверки</w:t>
      </w:r>
    </w:p>
    <w:p w14:paraId="4307B8ED"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3A37EF1"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249AA21" w14:textId="5EAE5CF9" w:rsidR="00DE0954" w:rsidRPr="00E705C6" w:rsidRDefault="005D6D75" w:rsidP="00B51D6C">
      <w:pPr>
        <w:suppressAutoHyphens/>
        <w:spacing w:after="0" w:line="240" w:lineRule="auto"/>
        <w:ind w:firstLine="720"/>
        <w:jc w:val="both"/>
        <w:rPr>
          <w:rFonts w:ascii="Times New Roman" w:eastAsia="Times New Roman" w:hAnsi="Times New Roman" w:cs="Times New Roman"/>
          <w:sz w:val="26"/>
          <w:szCs w:val="26"/>
        </w:rPr>
      </w:pPr>
      <w:r w:rsidRPr="00D73D07">
        <w:rPr>
          <w:rFonts w:ascii="Times New Roman" w:eastAsia="Times New Roman" w:hAnsi="Times New Roman" w:cs="Times New Roman"/>
          <w:sz w:val="26"/>
          <w:szCs w:val="26"/>
        </w:rPr>
        <w:lastRenderedPageBreak/>
        <w:t xml:space="preserve">В </w:t>
      </w:r>
      <w:proofErr w:type="gramStart"/>
      <w:r w:rsidRPr="00D73D07">
        <w:rPr>
          <w:rFonts w:ascii="Times New Roman" w:eastAsia="Times New Roman" w:hAnsi="Times New Roman" w:cs="Times New Roman"/>
          <w:sz w:val="26"/>
          <w:szCs w:val="26"/>
        </w:rPr>
        <w:t>Ленинградское</w:t>
      </w:r>
      <w:proofErr w:type="gramEnd"/>
      <w:r w:rsidRPr="00D73D07">
        <w:rPr>
          <w:rFonts w:ascii="Times New Roman" w:eastAsia="Times New Roman" w:hAnsi="Times New Roman" w:cs="Times New Roman"/>
          <w:sz w:val="26"/>
          <w:szCs w:val="26"/>
        </w:rPr>
        <w:t xml:space="preserve"> УФАС России поступила жалоба Заявителя</w:t>
      </w:r>
      <w:r w:rsidR="0022290C" w:rsidRPr="00D73D07">
        <w:rPr>
          <w:rFonts w:ascii="Times New Roman" w:hAnsi="Times New Roman" w:cs="Times New Roman"/>
          <w:sz w:val="26"/>
          <w:szCs w:val="26"/>
        </w:rPr>
        <w:t xml:space="preserve"> </w:t>
      </w:r>
      <w:r w:rsidR="00D73D07" w:rsidRPr="00D73D07">
        <w:rPr>
          <w:rFonts w:ascii="Times New Roman" w:hAnsi="Times New Roman" w:cs="Times New Roman"/>
          <w:sz w:val="26"/>
          <w:szCs w:val="26"/>
        </w:rPr>
        <w:t>(</w:t>
      </w:r>
      <w:proofErr w:type="spellStart"/>
      <w:r w:rsidR="00D73D07" w:rsidRPr="00D73D07">
        <w:rPr>
          <w:rFonts w:ascii="Times New Roman" w:hAnsi="Times New Roman" w:cs="Times New Roman"/>
          <w:sz w:val="26"/>
          <w:szCs w:val="26"/>
        </w:rPr>
        <w:t>вх</w:t>
      </w:r>
      <w:proofErr w:type="spellEnd"/>
      <w:r w:rsidR="00D73D07" w:rsidRPr="00D73D07">
        <w:rPr>
          <w:rFonts w:ascii="Times New Roman" w:hAnsi="Times New Roman" w:cs="Times New Roman"/>
          <w:sz w:val="26"/>
          <w:szCs w:val="26"/>
        </w:rPr>
        <w:t>. №</w:t>
      </w:r>
      <w:r w:rsidR="007321EA">
        <w:rPr>
          <w:rFonts w:ascii="Times New Roman" w:hAnsi="Times New Roman" w:cs="Times New Roman"/>
          <w:sz w:val="26"/>
          <w:szCs w:val="26"/>
        </w:rPr>
        <w:t>545</w:t>
      </w:r>
      <w:r w:rsidR="00D73D07" w:rsidRPr="00D73D07">
        <w:rPr>
          <w:rFonts w:ascii="Times New Roman" w:hAnsi="Times New Roman" w:cs="Times New Roman"/>
          <w:sz w:val="26"/>
          <w:szCs w:val="26"/>
        </w:rPr>
        <w:t xml:space="preserve">- ИП/25 от </w:t>
      </w:r>
      <w:r w:rsidR="007321EA">
        <w:rPr>
          <w:rFonts w:ascii="Times New Roman" w:hAnsi="Times New Roman" w:cs="Times New Roman"/>
          <w:sz w:val="26"/>
          <w:szCs w:val="26"/>
        </w:rPr>
        <w:t>20</w:t>
      </w:r>
      <w:r w:rsidR="00D73D07" w:rsidRPr="00D73D07">
        <w:rPr>
          <w:rFonts w:ascii="Times New Roman" w:hAnsi="Times New Roman" w:cs="Times New Roman"/>
          <w:sz w:val="26"/>
          <w:szCs w:val="26"/>
        </w:rPr>
        <w:t xml:space="preserve">.01.2025) на действия комиссии при проведении электронного аукциона на поставку </w:t>
      </w:r>
      <w:r w:rsidR="007321EA" w:rsidRPr="007321EA">
        <w:rPr>
          <w:rFonts w:ascii="Times New Roman" w:hAnsi="Times New Roman" w:cs="Times New Roman"/>
          <w:sz w:val="26"/>
          <w:szCs w:val="26"/>
        </w:rPr>
        <w:t xml:space="preserve">шовного материала (нить хирургическая </w:t>
      </w:r>
      <w:proofErr w:type="spellStart"/>
      <w:r w:rsidR="007321EA" w:rsidRPr="007321EA">
        <w:rPr>
          <w:rFonts w:ascii="Times New Roman" w:hAnsi="Times New Roman" w:cs="Times New Roman"/>
          <w:sz w:val="26"/>
          <w:szCs w:val="26"/>
        </w:rPr>
        <w:t>кетгутовая</w:t>
      </w:r>
      <w:proofErr w:type="spellEnd"/>
      <w:r w:rsidR="007321EA" w:rsidRPr="007321EA">
        <w:rPr>
          <w:rFonts w:ascii="Times New Roman" w:hAnsi="Times New Roman" w:cs="Times New Roman"/>
          <w:sz w:val="26"/>
          <w:szCs w:val="26"/>
        </w:rPr>
        <w:t>, простая) в 2025-2026г.</w:t>
      </w:r>
    </w:p>
    <w:p w14:paraId="0F10B83D" w14:textId="69E4A826" w:rsidR="005D6D75" w:rsidRPr="00E705C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Извещение о проведении </w:t>
      </w:r>
      <w:r w:rsidR="00C813B7" w:rsidRPr="00E705C6">
        <w:rPr>
          <w:rFonts w:ascii="Times New Roman" w:eastAsia="Times New Roman" w:hAnsi="Times New Roman" w:cs="Times New Roman"/>
          <w:sz w:val="26"/>
          <w:szCs w:val="26"/>
        </w:rPr>
        <w:t xml:space="preserve">электронного аукциона </w:t>
      </w:r>
      <w:r w:rsidRPr="00E705C6">
        <w:rPr>
          <w:rFonts w:ascii="Times New Roman" w:eastAsia="Times New Roman" w:hAnsi="Times New Roman" w:cs="Times New Roman"/>
          <w:sz w:val="26"/>
          <w:szCs w:val="26"/>
        </w:rPr>
        <w:t xml:space="preserve">размещено </w:t>
      </w:r>
      <w:r w:rsidR="007321EA">
        <w:rPr>
          <w:rFonts w:ascii="Times New Roman" w:eastAsia="Times New Roman" w:hAnsi="Times New Roman" w:cs="Times New Roman"/>
          <w:sz w:val="26"/>
          <w:szCs w:val="26"/>
        </w:rPr>
        <w:t>23</w:t>
      </w:r>
      <w:r w:rsidR="00D05491" w:rsidRPr="00E705C6">
        <w:rPr>
          <w:rFonts w:ascii="Times New Roman" w:eastAsia="Times New Roman" w:hAnsi="Times New Roman" w:cs="Times New Roman"/>
          <w:sz w:val="26"/>
          <w:szCs w:val="26"/>
        </w:rPr>
        <w:t>.</w:t>
      </w:r>
      <w:r w:rsidR="0022290C" w:rsidRPr="00E705C6">
        <w:rPr>
          <w:rFonts w:ascii="Times New Roman" w:eastAsia="Times New Roman" w:hAnsi="Times New Roman" w:cs="Times New Roman"/>
          <w:sz w:val="26"/>
          <w:szCs w:val="26"/>
        </w:rPr>
        <w:t>12</w:t>
      </w:r>
      <w:r w:rsidR="00D05491" w:rsidRPr="00E705C6">
        <w:rPr>
          <w:rFonts w:ascii="Times New Roman" w:eastAsia="Times New Roman" w:hAnsi="Times New Roman" w:cs="Times New Roman"/>
          <w:sz w:val="26"/>
          <w:szCs w:val="26"/>
        </w:rPr>
        <w:t xml:space="preserve">.2024 </w:t>
      </w:r>
      <w:r w:rsidRPr="00E705C6">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E705C6">
        <w:rPr>
          <w:rFonts w:ascii="Times New Roman" w:eastAsia="Times New Roman" w:hAnsi="Times New Roman" w:cs="Times New Roman"/>
          <w:sz w:val="26"/>
          <w:szCs w:val="26"/>
        </w:rPr>
        <w:t>.</w:t>
      </w:r>
    </w:p>
    <w:p w14:paraId="0F78C691" w14:textId="1CCDFCA5"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Начальная (максимальная) цена контракта </w:t>
      </w:r>
      <w:r w:rsidR="00B63F06" w:rsidRPr="00E705C6">
        <w:rPr>
          <w:rFonts w:ascii="Times New Roman" w:eastAsia="Times New Roman" w:hAnsi="Times New Roman" w:cs="Times New Roman"/>
          <w:sz w:val="26"/>
          <w:szCs w:val="26"/>
        </w:rPr>
        <w:t xml:space="preserve">- </w:t>
      </w:r>
      <w:r w:rsidR="007321EA" w:rsidRPr="007321EA">
        <w:rPr>
          <w:rFonts w:ascii="Times New Roman" w:eastAsia="Times New Roman" w:hAnsi="Times New Roman" w:cs="Times New Roman"/>
          <w:sz w:val="26"/>
          <w:szCs w:val="26"/>
        </w:rPr>
        <w:t>8 862 584,48</w:t>
      </w:r>
      <w:r w:rsidR="007321EA">
        <w:rPr>
          <w:rFonts w:ascii="Times New Roman" w:eastAsia="Times New Roman" w:hAnsi="Times New Roman" w:cs="Times New Roman"/>
          <w:sz w:val="26"/>
          <w:szCs w:val="26"/>
        </w:rPr>
        <w:t xml:space="preserve"> </w:t>
      </w:r>
      <w:r w:rsidR="0022290C" w:rsidRPr="00E705C6">
        <w:rPr>
          <w:rFonts w:ascii="Times New Roman" w:eastAsia="Times New Roman" w:hAnsi="Times New Roman" w:cs="Times New Roman"/>
          <w:sz w:val="26"/>
          <w:szCs w:val="26"/>
        </w:rPr>
        <w:t>рублей</w:t>
      </w:r>
      <w:r w:rsidRPr="00E705C6">
        <w:rPr>
          <w:rFonts w:ascii="Times New Roman" w:eastAsia="Times New Roman" w:hAnsi="Times New Roman" w:cs="Times New Roman"/>
          <w:sz w:val="26"/>
          <w:szCs w:val="26"/>
        </w:rPr>
        <w:t>.</w:t>
      </w:r>
    </w:p>
    <w:p w14:paraId="27666A51"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1F095D66"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4550DFD5"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4B6907">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9C12A5">
        <w:rPr>
          <w:rFonts w:ascii="Times New Roman" w:eastAsia="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4AA7B6AF"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F183C48"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w:t>
      </w:r>
      <w:r w:rsidR="004B6907">
        <w:rPr>
          <w:rFonts w:ascii="Times New Roman" w:eastAsia="Times New Roman" w:hAnsi="Times New Roman" w:cs="Times New Roman"/>
          <w:sz w:val="26"/>
          <w:szCs w:val="26"/>
        </w:rPr>
        <w:t xml:space="preserve"> 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FCD4E6D" w14:textId="77777777" w:rsidR="005D6D75" w:rsidRPr="00BE771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2469540" w14:textId="77777777" w:rsidR="00683673" w:rsidRPr="00683673" w:rsidRDefault="00683673" w:rsidP="00683673">
      <w:pPr>
        <w:suppressAutoHyphens/>
        <w:spacing w:after="0" w:line="240" w:lineRule="auto"/>
        <w:ind w:firstLine="720"/>
        <w:jc w:val="both"/>
        <w:rPr>
          <w:rFonts w:ascii="Times New Roman" w:eastAsia="Times New Roman" w:hAnsi="Times New Roman" w:cs="Times New Roman"/>
          <w:sz w:val="26"/>
          <w:szCs w:val="26"/>
        </w:rPr>
      </w:pPr>
      <w:proofErr w:type="gramStart"/>
      <w:r w:rsidRPr="00683673">
        <w:rPr>
          <w:rFonts w:ascii="Times New Roman" w:eastAsia="Times New Roman" w:hAnsi="Times New Roman" w:cs="Times New Roman"/>
          <w:sz w:val="26"/>
          <w:szCs w:val="26"/>
        </w:rPr>
        <w:lastRenderedPageBreak/>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68D8703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256087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9905C5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4233EAB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CBF8E1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BBC24D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3BDDFCF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4E3E2D5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25DBFB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218FAA6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1F89786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7DDD838"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w:t>
      </w:r>
      <w:r w:rsidRPr="00BE7716">
        <w:rPr>
          <w:rFonts w:ascii="Times New Roman" w:eastAsia="Times New Roman" w:hAnsi="Times New Roman" w:cs="Times New Roman"/>
          <w:sz w:val="26"/>
          <w:szCs w:val="26"/>
        </w:rPr>
        <w:lastRenderedPageBreak/>
        <w:t>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14BCC865"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а) сопровождение такого указания словами "или эквивалент"; </w:t>
      </w:r>
    </w:p>
    <w:p w14:paraId="29607B79"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56D8DF2"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6EB7793" w14:textId="77777777" w:rsid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2570338"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14:paraId="2F23336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981E17">
        <w:rPr>
          <w:rFonts w:ascii="Times New Roman" w:eastAsia="Times New Roman" w:hAnsi="Times New Roman" w:cs="Times New Roman"/>
          <w:sz w:val="26"/>
          <w:szCs w:val="26"/>
        </w:rPr>
        <w:t xml:space="preserve">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14:paraId="74775812"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217A9517"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981E17">
        <w:rPr>
          <w:rFonts w:ascii="Times New Roman" w:eastAsia="Times New Roman" w:hAnsi="Times New Roman" w:cs="Times New Roman"/>
          <w:sz w:val="26"/>
          <w:szCs w:val="26"/>
        </w:rPr>
        <w:t xml:space="preserve"> об осуществлении закупки;</w:t>
      </w:r>
    </w:p>
    <w:p w14:paraId="76B65238"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4B7D1765"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18F74AA5"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61F76452"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14:paraId="6AD08975"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D364E61"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7) </w:t>
      </w:r>
      <w:proofErr w:type="gramStart"/>
      <w:r w:rsidRPr="00981E17">
        <w:rPr>
          <w:rFonts w:ascii="Times New Roman" w:eastAsia="Times New Roman" w:hAnsi="Times New Roman" w:cs="Times New Roman"/>
          <w:sz w:val="26"/>
          <w:szCs w:val="26"/>
        </w:rPr>
        <w:t>предусмотренных</w:t>
      </w:r>
      <w:proofErr w:type="gramEnd"/>
      <w:r w:rsidRPr="00981E17">
        <w:rPr>
          <w:rFonts w:ascii="Times New Roman" w:eastAsia="Times New Roman" w:hAnsi="Times New Roman" w:cs="Times New Roman"/>
          <w:sz w:val="26"/>
          <w:szCs w:val="26"/>
        </w:rPr>
        <w:t xml:space="preserve"> частью 6 статьи 45 настоящего Федерального закона;</w:t>
      </w:r>
    </w:p>
    <w:p w14:paraId="0769C94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05AEA02" w14:textId="77777777" w:rsidR="00F01790" w:rsidRDefault="007169D1" w:rsidP="00F0179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474CE2E6" w14:textId="77777777" w:rsidR="00E91F51" w:rsidRDefault="00E91F51" w:rsidP="00F01790">
      <w:pPr>
        <w:suppressAutoHyphens/>
        <w:spacing w:after="0" w:line="240" w:lineRule="auto"/>
        <w:ind w:firstLine="720"/>
        <w:jc w:val="both"/>
        <w:rPr>
          <w:rFonts w:ascii="Times New Roman" w:eastAsia="Times New Roman" w:hAnsi="Times New Roman" w:cs="Times New Roman"/>
          <w:sz w:val="26"/>
          <w:szCs w:val="26"/>
        </w:rPr>
      </w:pPr>
    </w:p>
    <w:p w14:paraId="5235CD8D" w14:textId="101A6B0B" w:rsidR="00E705C6" w:rsidRPr="002D2666" w:rsidRDefault="00E705C6" w:rsidP="00E705C6">
      <w:pPr>
        <w:suppressAutoHyphens/>
        <w:spacing w:after="0" w:line="240" w:lineRule="auto"/>
        <w:ind w:firstLine="709"/>
        <w:jc w:val="both"/>
        <w:rPr>
          <w:rFonts w:ascii="Times New Roman" w:eastAsia="Times New Roman" w:hAnsi="Times New Roman" w:cs="Times New Roman"/>
          <w:sz w:val="26"/>
          <w:szCs w:val="26"/>
        </w:rPr>
      </w:pPr>
      <w:r w:rsidRPr="002D2666">
        <w:rPr>
          <w:rFonts w:ascii="Times New Roman" w:eastAsia="Times New Roman" w:hAnsi="Times New Roman" w:cs="Times New Roman"/>
          <w:sz w:val="26"/>
          <w:szCs w:val="26"/>
        </w:rPr>
        <w:t>Из содержания жалобы следует, что аукционной комиссией Заказчика неправомерно, по мнению Заявителя, принято решение о признании его заявки несоответствующей требованиям извещения об осуществлении закупки.</w:t>
      </w:r>
    </w:p>
    <w:p w14:paraId="751B8EA9" w14:textId="0D33D584" w:rsidR="00E705C6" w:rsidRPr="005916BD" w:rsidRDefault="00E705C6" w:rsidP="00E705C6">
      <w:pPr>
        <w:spacing w:after="0" w:line="240" w:lineRule="auto"/>
        <w:ind w:firstLine="709"/>
        <w:jc w:val="both"/>
        <w:rPr>
          <w:rFonts w:ascii="Times New Roman" w:hAnsi="Times New Roman" w:cs="Times New Roman"/>
          <w:sz w:val="26"/>
          <w:szCs w:val="26"/>
          <w:shd w:val="clear" w:color="auto" w:fill="FFFFFF"/>
        </w:rPr>
      </w:pPr>
      <w:r w:rsidRPr="002D2666">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w:t>
      </w:r>
      <w:r w:rsidRPr="005916BD">
        <w:rPr>
          <w:rFonts w:ascii="Times New Roman" w:hAnsi="Times New Roman" w:cs="Times New Roman"/>
          <w:sz w:val="26"/>
          <w:szCs w:val="26"/>
          <w:shd w:val="clear" w:color="auto" w:fill="FFFFFF"/>
        </w:rPr>
        <w:t>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7DC56EEC" w14:textId="060E3A42" w:rsidR="00BB6D10" w:rsidRDefault="00E705C6" w:rsidP="00BB6D10">
      <w:pPr>
        <w:spacing w:after="0" w:line="240" w:lineRule="auto"/>
        <w:ind w:firstLine="709"/>
        <w:jc w:val="both"/>
        <w:rPr>
          <w:rFonts w:ascii="Times New Roman" w:hAnsi="Times New Roman" w:cs="Times New Roman"/>
          <w:sz w:val="26"/>
          <w:szCs w:val="26"/>
          <w:highlight w:val="yellow"/>
          <w:shd w:val="clear" w:color="auto" w:fill="FFFFFF"/>
        </w:rPr>
      </w:pPr>
      <w:r w:rsidRPr="005916BD">
        <w:rPr>
          <w:rFonts w:ascii="Times New Roman" w:hAnsi="Times New Roman" w:cs="Times New Roman"/>
          <w:sz w:val="26"/>
          <w:szCs w:val="26"/>
          <w:shd w:val="clear" w:color="auto" w:fill="FFFFFF"/>
        </w:rPr>
        <w:t xml:space="preserve">В соответствии с Протоколом </w:t>
      </w:r>
      <w:r w:rsidR="00BB6D10" w:rsidRPr="005916BD">
        <w:rPr>
          <w:rFonts w:ascii="Times New Roman" w:hAnsi="Times New Roman" w:cs="Times New Roman"/>
          <w:sz w:val="26"/>
          <w:szCs w:val="26"/>
          <w:shd w:val="clear" w:color="auto" w:fill="FFFFFF"/>
        </w:rPr>
        <w:t>подведения итогов определения поставщика (подрядчика, исполнителя) от 17.01.2025 №ИЭА</w:t>
      </w:r>
      <w:proofErr w:type="gramStart"/>
      <w:r w:rsidR="00BB6D10" w:rsidRPr="005916BD">
        <w:rPr>
          <w:rFonts w:ascii="Times New Roman" w:hAnsi="Times New Roman" w:cs="Times New Roman"/>
          <w:sz w:val="26"/>
          <w:szCs w:val="26"/>
          <w:shd w:val="clear" w:color="auto" w:fill="FFFFFF"/>
        </w:rPr>
        <w:t>1</w:t>
      </w:r>
      <w:proofErr w:type="gramEnd"/>
      <w:r w:rsidRPr="005916BD">
        <w:rPr>
          <w:rFonts w:ascii="Times New Roman" w:hAnsi="Times New Roman" w:cs="Times New Roman"/>
          <w:sz w:val="26"/>
          <w:szCs w:val="26"/>
          <w:shd w:val="clear" w:color="auto" w:fill="FFFFFF"/>
        </w:rPr>
        <w:t>, заявка подателя жалобы отклонена по пункту 8 части 12 статьи 48 Закона о контрактной системе - выявление недостоверной информации, содержащейся в заявке на участие в закупке: «</w:t>
      </w:r>
      <w:r w:rsidR="00BB6D10" w:rsidRPr="005916BD">
        <w:rPr>
          <w:rFonts w:ascii="Times New Roman" w:hAnsi="Times New Roman" w:cs="Times New Roman"/>
          <w:sz w:val="26"/>
          <w:szCs w:val="26"/>
          <w:shd w:val="clear" w:color="auto" w:fill="FFFFFF"/>
        </w:rPr>
        <w:t xml:space="preserve">Причина отклонения заявки: Недостоверность информации, содержащейся в заявке на участие в закупке согласно п. 8 ч. 12 </w:t>
      </w:r>
      <w:proofErr w:type="spellStart"/>
      <w:proofErr w:type="gramStart"/>
      <w:r w:rsidR="00BB6D10" w:rsidRPr="005916BD">
        <w:rPr>
          <w:rFonts w:ascii="Times New Roman" w:hAnsi="Times New Roman" w:cs="Times New Roman"/>
          <w:sz w:val="26"/>
          <w:szCs w:val="26"/>
          <w:shd w:val="clear" w:color="auto" w:fill="FFFFFF"/>
        </w:rPr>
        <w:t>ст</w:t>
      </w:r>
      <w:proofErr w:type="spellEnd"/>
      <w:proofErr w:type="gramEnd"/>
      <w:r w:rsidR="00BB6D10" w:rsidRPr="005916BD">
        <w:rPr>
          <w:rFonts w:ascii="Times New Roman" w:hAnsi="Times New Roman" w:cs="Times New Roman"/>
          <w:sz w:val="26"/>
          <w:szCs w:val="26"/>
          <w:shd w:val="clear" w:color="auto" w:fill="FFFFFF"/>
        </w:rPr>
        <w:t xml:space="preserve"> 48 Закона № 44-ФЗ</w:t>
      </w:r>
      <w:r w:rsidR="005916BD">
        <w:rPr>
          <w:rFonts w:ascii="Times New Roman" w:hAnsi="Times New Roman" w:cs="Times New Roman"/>
          <w:sz w:val="26"/>
          <w:szCs w:val="26"/>
          <w:shd w:val="clear" w:color="auto" w:fill="FFFFFF"/>
        </w:rPr>
        <w:t xml:space="preserve">. </w:t>
      </w:r>
      <w:r w:rsidR="00BB6D10" w:rsidRPr="00BB6D10">
        <w:rPr>
          <w:rFonts w:ascii="Times New Roman" w:hAnsi="Times New Roman" w:cs="Times New Roman"/>
          <w:sz w:val="26"/>
          <w:szCs w:val="26"/>
          <w:shd w:val="clear" w:color="auto" w:fill="FFFFFF"/>
        </w:rPr>
        <w:t>Обоснование причины отклонения</w:t>
      </w:r>
      <w:r w:rsidR="00BB6D10">
        <w:rPr>
          <w:rFonts w:ascii="Times New Roman" w:hAnsi="Times New Roman" w:cs="Times New Roman"/>
          <w:sz w:val="26"/>
          <w:szCs w:val="26"/>
          <w:shd w:val="clear" w:color="auto" w:fill="FFFFFF"/>
        </w:rPr>
        <w:t xml:space="preserve">: </w:t>
      </w:r>
      <w:r w:rsidR="00BB6D10" w:rsidRPr="00BB6D10">
        <w:rPr>
          <w:rFonts w:ascii="Times New Roman" w:hAnsi="Times New Roman" w:cs="Times New Roman"/>
          <w:sz w:val="26"/>
          <w:szCs w:val="26"/>
          <w:shd w:val="clear" w:color="auto" w:fill="FFFFFF"/>
        </w:rPr>
        <w:t>По позиции № 24 и 29 участником декларируется соответствие следующим характеристикам: Нить окрашена в контрастный к крови цвет Соответствие</w:t>
      </w:r>
      <w:proofErr w:type="gramStart"/>
      <w:r w:rsidR="00BB6D10" w:rsidRPr="00BB6D10">
        <w:rPr>
          <w:rFonts w:ascii="Times New Roman" w:hAnsi="Times New Roman" w:cs="Times New Roman"/>
          <w:sz w:val="26"/>
          <w:szCs w:val="26"/>
          <w:shd w:val="clear" w:color="auto" w:fill="FFFFFF"/>
        </w:rPr>
        <w:t xml:space="preserve"> П</w:t>
      </w:r>
      <w:proofErr w:type="gramEnd"/>
      <w:r w:rsidR="00BB6D10" w:rsidRPr="00BB6D10">
        <w:rPr>
          <w:rFonts w:ascii="Times New Roman" w:hAnsi="Times New Roman" w:cs="Times New Roman"/>
          <w:sz w:val="26"/>
          <w:szCs w:val="26"/>
          <w:shd w:val="clear" w:color="auto" w:fill="FFFFFF"/>
        </w:rPr>
        <w:t>о данным позициям участником к поставке предлагается медицинское изделие: Материалы хирургические шовные рассасывающиеся стерильные по ТУ 21.20.24-001-19472919-2017 ARMGUT, ООО «</w:t>
      </w:r>
      <w:proofErr w:type="spellStart"/>
      <w:r w:rsidR="00BB6D10" w:rsidRPr="00BB6D10">
        <w:rPr>
          <w:rFonts w:ascii="Times New Roman" w:hAnsi="Times New Roman" w:cs="Times New Roman"/>
          <w:sz w:val="26"/>
          <w:szCs w:val="26"/>
          <w:shd w:val="clear" w:color="auto" w:fill="FFFFFF"/>
        </w:rPr>
        <w:t>Армалайн</w:t>
      </w:r>
      <w:proofErr w:type="spellEnd"/>
      <w:r w:rsidR="00BB6D10" w:rsidRPr="00BB6D10">
        <w:rPr>
          <w:rFonts w:ascii="Times New Roman" w:hAnsi="Times New Roman" w:cs="Times New Roman"/>
          <w:sz w:val="26"/>
          <w:szCs w:val="26"/>
          <w:shd w:val="clear" w:color="auto" w:fill="FFFFFF"/>
        </w:rPr>
        <w:t xml:space="preserve">» по регистрационному удостоверению № РЗН 2019/8766 от 02.10.2023 года. Согласно информации из эксплуатационной документации, размещенной в реестровой </w:t>
      </w:r>
      <w:r w:rsidR="00BB6D10" w:rsidRPr="00BB6D10">
        <w:rPr>
          <w:rFonts w:ascii="Times New Roman" w:hAnsi="Times New Roman" w:cs="Times New Roman"/>
          <w:sz w:val="26"/>
          <w:szCs w:val="26"/>
          <w:shd w:val="clear" w:color="auto" w:fill="FFFFFF"/>
        </w:rPr>
        <w:lastRenderedPageBreak/>
        <w:t>записи № 74106 реестра зарегистрированных медицинских изделий, вариант исполнения нити ARMGUT, предложенный участником к поставке по позициям 24 и 29 является неокрашенным.  Следовательно, участником предоставлена недостоверная информация о том, что нить окрашена в контрастный к крови цвет</w:t>
      </w:r>
      <w:r w:rsidR="00BB6D10">
        <w:rPr>
          <w:rFonts w:ascii="Times New Roman" w:hAnsi="Times New Roman" w:cs="Times New Roman"/>
          <w:sz w:val="26"/>
          <w:szCs w:val="26"/>
          <w:shd w:val="clear" w:color="auto" w:fill="FFFFFF"/>
        </w:rPr>
        <w:t>»</w:t>
      </w:r>
      <w:r w:rsidR="00BB6D10" w:rsidRPr="00BB6D10">
        <w:rPr>
          <w:rFonts w:ascii="Times New Roman" w:hAnsi="Times New Roman" w:cs="Times New Roman"/>
          <w:sz w:val="26"/>
          <w:szCs w:val="26"/>
          <w:shd w:val="clear" w:color="auto" w:fill="FFFFFF"/>
        </w:rPr>
        <w:t>.</w:t>
      </w:r>
    </w:p>
    <w:p w14:paraId="07C4DE09" w14:textId="3A9EABAC" w:rsidR="00AF77E9" w:rsidRPr="00BB6D10" w:rsidRDefault="00E705C6"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 xml:space="preserve">Комиссия, изучив представленные сторонами доказательства, </w:t>
      </w:r>
      <w:r w:rsidR="001E0972" w:rsidRPr="00BB6D10">
        <w:rPr>
          <w:rFonts w:ascii="Times New Roman" w:hAnsi="Times New Roman" w:cs="Times New Roman"/>
          <w:sz w:val="26"/>
          <w:szCs w:val="26"/>
          <w:shd w:val="clear" w:color="auto" w:fill="FFFFFF"/>
        </w:rPr>
        <w:t>не нашла оснований для признания довод</w:t>
      </w:r>
      <w:r w:rsidR="00AF77E9" w:rsidRPr="00BB6D10">
        <w:rPr>
          <w:rFonts w:ascii="Times New Roman" w:hAnsi="Times New Roman" w:cs="Times New Roman"/>
          <w:sz w:val="26"/>
          <w:szCs w:val="26"/>
          <w:shd w:val="clear" w:color="auto" w:fill="FFFFFF"/>
        </w:rPr>
        <w:t>а</w:t>
      </w:r>
      <w:r w:rsidR="001E0972" w:rsidRPr="00BB6D10">
        <w:rPr>
          <w:rFonts w:ascii="Times New Roman" w:hAnsi="Times New Roman" w:cs="Times New Roman"/>
          <w:sz w:val="26"/>
          <w:szCs w:val="26"/>
          <w:shd w:val="clear" w:color="auto" w:fill="FFFFFF"/>
        </w:rPr>
        <w:t xml:space="preserve"> жалоб</w:t>
      </w:r>
      <w:r w:rsidR="00AF77E9" w:rsidRPr="00BB6D10">
        <w:rPr>
          <w:rFonts w:ascii="Times New Roman" w:hAnsi="Times New Roman" w:cs="Times New Roman"/>
          <w:sz w:val="26"/>
          <w:szCs w:val="26"/>
          <w:shd w:val="clear" w:color="auto" w:fill="FFFFFF"/>
        </w:rPr>
        <w:t>ы</w:t>
      </w:r>
      <w:r w:rsidR="001E0972" w:rsidRPr="00BB6D10">
        <w:rPr>
          <w:rFonts w:ascii="Times New Roman" w:hAnsi="Times New Roman" w:cs="Times New Roman"/>
          <w:sz w:val="26"/>
          <w:szCs w:val="26"/>
          <w:shd w:val="clear" w:color="auto" w:fill="FFFFFF"/>
        </w:rPr>
        <w:t xml:space="preserve"> </w:t>
      </w:r>
      <w:r w:rsidR="00AF77E9" w:rsidRPr="00BB6D10">
        <w:rPr>
          <w:rFonts w:ascii="Times New Roman" w:hAnsi="Times New Roman" w:cs="Times New Roman"/>
          <w:sz w:val="26"/>
          <w:szCs w:val="26"/>
          <w:shd w:val="clear" w:color="auto" w:fill="FFFFFF"/>
        </w:rPr>
        <w:t>обоснованным</w:t>
      </w:r>
      <w:r w:rsidR="001E0972" w:rsidRPr="00BB6D10">
        <w:rPr>
          <w:rFonts w:ascii="Times New Roman" w:hAnsi="Times New Roman" w:cs="Times New Roman"/>
          <w:sz w:val="26"/>
          <w:szCs w:val="26"/>
          <w:shd w:val="clear" w:color="auto" w:fill="FFFFFF"/>
        </w:rPr>
        <w:t xml:space="preserve"> на основании </w:t>
      </w:r>
      <w:r w:rsidR="00AF77E9" w:rsidRPr="00BB6D10">
        <w:rPr>
          <w:rFonts w:ascii="Times New Roman" w:hAnsi="Times New Roman" w:cs="Times New Roman"/>
          <w:sz w:val="26"/>
          <w:szCs w:val="26"/>
          <w:shd w:val="clear" w:color="auto" w:fill="FFFFFF"/>
        </w:rPr>
        <w:t>следующего</w:t>
      </w:r>
      <w:r w:rsidR="001E0972" w:rsidRPr="00BB6D10">
        <w:rPr>
          <w:rFonts w:ascii="Times New Roman" w:hAnsi="Times New Roman" w:cs="Times New Roman"/>
          <w:sz w:val="26"/>
          <w:szCs w:val="26"/>
          <w:shd w:val="clear" w:color="auto" w:fill="FFFFFF"/>
        </w:rPr>
        <w:t>.</w:t>
      </w:r>
    </w:p>
    <w:p w14:paraId="679B284E" w14:textId="1F90C00C" w:rsidR="00BB6D10" w:rsidRPr="00AF77E9" w:rsidRDefault="00BB6D10" w:rsidP="00BB6D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извещению Заказчиком применена позиция КТРУ - </w:t>
      </w:r>
      <w:r w:rsidRPr="00BB6D10">
        <w:rPr>
          <w:rFonts w:ascii="Times New Roman" w:hAnsi="Times New Roman" w:cs="Times New Roman"/>
          <w:sz w:val="26"/>
          <w:szCs w:val="26"/>
          <w:shd w:val="clear" w:color="auto" w:fill="FFFFFF"/>
        </w:rPr>
        <w:t>21.20.24.120–00000036</w:t>
      </w:r>
      <w:r>
        <w:rPr>
          <w:rFonts w:ascii="Times New Roman" w:hAnsi="Times New Roman" w:cs="Times New Roman"/>
          <w:sz w:val="26"/>
          <w:szCs w:val="26"/>
          <w:shd w:val="clear" w:color="auto" w:fill="FFFFFF"/>
        </w:rPr>
        <w:t xml:space="preserve"> «</w:t>
      </w:r>
      <w:r w:rsidRPr="00BB6D10">
        <w:rPr>
          <w:rFonts w:ascii="Times New Roman" w:hAnsi="Times New Roman" w:cs="Times New Roman"/>
          <w:sz w:val="26"/>
          <w:szCs w:val="26"/>
          <w:shd w:val="clear" w:color="auto" w:fill="FFFFFF"/>
        </w:rPr>
        <w:t xml:space="preserve">Нить хирургическая </w:t>
      </w:r>
      <w:proofErr w:type="spellStart"/>
      <w:r w:rsidRPr="00BB6D10">
        <w:rPr>
          <w:rFonts w:ascii="Times New Roman" w:hAnsi="Times New Roman" w:cs="Times New Roman"/>
          <w:sz w:val="26"/>
          <w:szCs w:val="26"/>
          <w:shd w:val="clear" w:color="auto" w:fill="FFFFFF"/>
        </w:rPr>
        <w:t>кетгутовая</w:t>
      </w:r>
      <w:proofErr w:type="spellEnd"/>
      <w:r w:rsidRPr="00BB6D10">
        <w:rPr>
          <w:rFonts w:ascii="Times New Roman" w:hAnsi="Times New Roman" w:cs="Times New Roman"/>
          <w:sz w:val="26"/>
          <w:szCs w:val="26"/>
          <w:shd w:val="clear" w:color="auto" w:fill="FFFFFF"/>
        </w:rPr>
        <w:t>, простая</w:t>
      </w:r>
      <w:r>
        <w:rPr>
          <w:rFonts w:ascii="Times New Roman" w:hAnsi="Times New Roman" w:cs="Times New Roman"/>
          <w:sz w:val="26"/>
          <w:szCs w:val="26"/>
          <w:shd w:val="clear" w:color="auto" w:fill="FFFFFF"/>
        </w:rPr>
        <w:t>».</w:t>
      </w:r>
    </w:p>
    <w:p w14:paraId="4B8DA533" w14:textId="71DA8CA8"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407827A"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proofErr w:type="gramStart"/>
      <w:r w:rsidRPr="00BB6D10">
        <w:rPr>
          <w:rFonts w:ascii="Times New Roman" w:hAnsi="Times New Roman" w:cs="Times New Roman"/>
          <w:bCs/>
          <w:sz w:val="26"/>
          <w:szCs w:val="26"/>
          <w:shd w:val="clear" w:color="auto" w:fill="FFFFFF"/>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 145) утверждены Правила формирования и ведения в единой информационной системе в сфере закупок каталога</w:t>
      </w:r>
      <w:proofErr w:type="gramEnd"/>
      <w:r w:rsidRPr="00BB6D10">
        <w:rPr>
          <w:rFonts w:ascii="Times New Roman" w:hAnsi="Times New Roman" w:cs="Times New Roman"/>
          <w:bCs/>
          <w:sz w:val="26"/>
          <w:szCs w:val="26"/>
          <w:shd w:val="clear" w:color="auto" w:fill="FFFFFF"/>
        </w:rPr>
        <w:t xml:space="preserve">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14:paraId="7F2539D7"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На основании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5228DDCC"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а) наименование товара, работы, услуги;</w:t>
      </w:r>
    </w:p>
    <w:p w14:paraId="04D1BC25"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б) единицы измерения количества товара, объема выполняемой работы, оказываемой услуги (при наличии);</w:t>
      </w:r>
    </w:p>
    <w:p w14:paraId="7D2B9388"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в) описание товара, работы, услуги (при наличии такого описания в позиции).</w:t>
      </w:r>
    </w:p>
    <w:p w14:paraId="0BC7BC2D"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BB6D10">
        <w:rPr>
          <w:rFonts w:ascii="Times New Roman" w:hAnsi="Times New Roman" w:cs="Times New Roman"/>
          <w:sz w:val="26"/>
          <w:szCs w:val="26"/>
          <w:shd w:val="clear" w:color="auto" w:fill="FFFFFF"/>
        </w:rPr>
        <w:t>В силу п.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w:t>
      </w:r>
      <w:proofErr w:type="gramEnd"/>
      <w:r w:rsidRPr="00BB6D10">
        <w:rPr>
          <w:rFonts w:ascii="Times New Roman" w:hAnsi="Times New Roman" w:cs="Times New Roman"/>
          <w:sz w:val="26"/>
          <w:szCs w:val="26"/>
          <w:shd w:val="clear" w:color="auto" w:fill="FFFFFF"/>
        </w:rPr>
        <w:t xml:space="preserve"> каталога, за исключением случаев:</w:t>
      </w:r>
    </w:p>
    <w:p w14:paraId="088AAFE4"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BB6D10">
        <w:rPr>
          <w:rFonts w:ascii="Times New Roman" w:hAnsi="Times New Roman" w:cs="Times New Roman"/>
          <w:sz w:val="26"/>
          <w:szCs w:val="26"/>
          <w:shd w:val="clear" w:color="auto" w:fill="FFFFFF"/>
        </w:rPr>
        <w:t>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w:t>
      </w:r>
      <w:proofErr w:type="gramEnd"/>
      <w:r w:rsidRPr="00BB6D10">
        <w:rPr>
          <w:rFonts w:ascii="Times New Roman" w:hAnsi="Times New Roman" w:cs="Times New Roman"/>
          <w:sz w:val="26"/>
          <w:szCs w:val="26"/>
          <w:shd w:val="clear" w:color="auto" w:fill="FFFFFF"/>
        </w:rPr>
        <w:t xml:space="preserve"> </w:t>
      </w:r>
      <w:proofErr w:type="gramStart"/>
      <w:r w:rsidRPr="00BB6D10">
        <w:rPr>
          <w:rFonts w:ascii="Times New Roman" w:hAnsi="Times New Roman" w:cs="Times New Roman"/>
          <w:sz w:val="26"/>
          <w:szCs w:val="26"/>
          <w:shd w:val="clear" w:color="auto" w:fill="FFFFFF"/>
        </w:rPr>
        <w:t xml:space="preserve">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w:t>
      </w:r>
      <w:r w:rsidRPr="00BB6D10">
        <w:rPr>
          <w:rFonts w:ascii="Times New Roman" w:hAnsi="Times New Roman" w:cs="Times New Roman"/>
          <w:sz w:val="26"/>
          <w:szCs w:val="26"/>
          <w:shd w:val="clear" w:color="auto" w:fill="FFFFFF"/>
        </w:rPr>
        <w:lastRenderedPageBreak/>
        <w:t>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w:t>
      </w:r>
      <w:proofErr w:type="gramEnd"/>
      <w:r w:rsidRPr="00BB6D10">
        <w:rPr>
          <w:rFonts w:ascii="Times New Roman" w:hAnsi="Times New Roman" w:cs="Times New Roman"/>
          <w:sz w:val="26"/>
          <w:szCs w:val="26"/>
          <w:shd w:val="clear" w:color="auto" w:fill="FFFFFF"/>
        </w:rPr>
        <w:t xml:space="preserve"> </w:t>
      </w:r>
      <w:proofErr w:type="gramStart"/>
      <w:r w:rsidRPr="00BB6D10">
        <w:rPr>
          <w:rFonts w:ascii="Times New Roman" w:hAnsi="Times New Roman" w:cs="Times New Roman"/>
          <w:sz w:val="26"/>
          <w:szCs w:val="26"/>
          <w:shd w:val="clear" w:color="auto" w:fill="FFFFFF"/>
        </w:rPr>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w:t>
      </w:r>
      <w:proofErr w:type="gramEnd"/>
      <w:r w:rsidRPr="00BB6D10">
        <w:rPr>
          <w:rFonts w:ascii="Times New Roman" w:hAnsi="Times New Roman" w:cs="Times New Roman"/>
          <w:sz w:val="26"/>
          <w:szCs w:val="26"/>
          <w:shd w:val="clear" w:color="auto" w:fill="FFFFFF"/>
        </w:rPr>
        <w:t xml:space="preserve">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4B8A7161"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192C6EE2"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Согласно п. 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58A68301"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 xml:space="preserve">Согласно абзацу первому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roofErr w:type="gramStart"/>
      <w:r w:rsidRPr="00BB6D10">
        <w:rPr>
          <w:rFonts w:ascii="Times New Roman" w:hAnsi="Times New Roman" w:cs="Times New Roman"/>
          <w:sz w:val="26"/>
          <w:szCs w:val="26"/>
          <w:shd w:val="clear" w:color="auto" w:fill="FFFFFF"/>
        </w:rPr>
        <w:t xml:space="preserve">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 </w:t>
      </w:r>
      <w:proofErr w:type="gramEnd"/>
    </w:p>
    <w:p w14:paraId="68FF7980" w14:textId="27051212" w:rsidR="00AF77E9" w:rsidRPr="00BB6D10" w:rsidRDefault="00AF77E9" w:rsidP="00AF77E9">
      <w:pPr>
        <w:spacing w:after="0" w:line="240" w:lineRule="auto"/>
        <w:ind w:firstLine="709"/>
        <w:jc w:val="both"/>
        <w:rPr>
          <w:rFonts w:ascii="Times New Roman" w:eastAsia="Times New Roman" w:hAnsi="Times New Roman" w:cs="Times New Roman"/>
          <w:bCs/>
          <w:sz w:val="26"/>
          <w:szCs w:val="26"/>
        </w:rPr>
      </w:pPr>
      <w:r w:rsidRPr="00BB6D10">
        <w:rPr>
          <w:rFonts w:ascii="Times New Roman" w:eastAsia="Times New Roman" w:hAnsi="Times New Roman" w:cs="Times New Roman"/>
          <w:bCs/>
          <w:sz w:val="26"/>
          <w:szCs w:val="26"/>
        </w:rPr>
        <w:t xml:space="preserve">Материалами дела подтверждается, что установленная Заказчиком позиция КТРУ </w:t>
      </w:r>
      <w:r w:rsidRPr="00BB6D10">
        <w:rPr>
          <w:rFonts w:ascii="Times New Roman" w:hAnsi="Times New Roman" w:cs="Times New Roman"/>
          <w:sz w:val="26"/>
          <w:szCs w:val="26"/>
          <w:shd w:val="clear" w:color="auto" w:fill="FFFFFF"/>
        </w:rPr>
        <w:t>в разделе «описание товара, работы, услуги» не содержит обязательных для применения характеристик</w:t>
      </w:r>
      <w:r w:rsidRPr="00BB6D10">
        <w:rPr>
          <w:rFonts w:ascii="Times New Roman" w:eastAsia="Times New Roman" w:hAnsi="Times New Roman" w:cs="Times New Roman"/>
          <w:bCs/>
          <w:sz w:val="26"/>
          <w:szCs w:val="26"/>
        </w:rPr>
        <w:t xml:space="preserve">, в связи с чем, </w:t>
      </w:r>
      <w:r w:rsidR="00C92E1E" w:rsidRPr="00BB6D10">
        <w:rPr>
          <w:rFonts w:ascii="Times New Roman" w:hAnsi="Times New Roman" w:cs="Times New Roman"/>
          <w:sz w:val="26"/>
          <w:szCs w:val="26"/>
          <w:shd w:val="clear" w:color="auto" w:fill="FFFFFF"/>
        </w:rPr>
        <w:t>описание объекта закупки было составлено Заказчиком самостоятельно на основании ст. 33 Закона о контрактной системе.</w:t>
      </w:r>
    </w:p>
    <w:p w14:paraId="23D70D60" w14:textId="7DE50900" w:rsidR="00D34D17" w:rsidRDefault="00AF77E9" w:rsidP="00C92E1E">
      <w:pPr>
        <w:spacing w:after="0" w:line="240" w:lineRule="auto"/>
        <w:ind w:firstLine="709"/>
        <w:jc w:val="both"/>
        <w:rPr>
          <w:rFonts w:ascii="Times New Roman" w:eastAsia="Times New Roman" w:hAnsi="Times New Roman" w:cs="Times New Roman"/>
          <w:bCs/>
          <w:sz w:val="26"/>
          <w:szCs w:val="26"/>
        </w:rPr>
      </w:pPr>
      <w:r w:rsidRPr="00D34D17">
        <w:rPr>
          <w:rFonts w:ascii="Times New Roman" w:eastAsia="Times New Roman" w:hAnsi="Times New Roman" w:cs="Times New Roman"/>
          <w:bCs/>
          <w:sz w:val="26"/>
          <w:szCs w:val="26"/>
        </w:rPr>
        <w:t xml:space="preserve">В соответствии с описанием позиций </w:t>
      </w:r>
      <w:r w:rsidR="00BB6D10" w:rsidRPr="00D34D17">
        <w:rPr>
          <w:rFonts w:ascii="Times New Roman" w:eastAsia="Times New Roman" w:hAnsi="Times New Roman" w:cs="Times New Roman"/>
          <w:bCs/>
          <w:sz w:val="26"/>
          <w:szCs w:val="26"/>
        </w:rPr>
        <w:t xml:space="preserve">№ 24 и 29 </w:t>
      </w:r>
      <w:r w:rsidR="00D34D17" w:rsidRPr="00D34D17">
        <w:rPr>
          <w:rFonts w:ascii="Times New Roman" w:eastAsia="Times New Roman" w:hAnsi="Times New Roman" w:cs="Times New Roman"/>
          <w:bCs/>
          <w:sz w:val="26"/>
          <w:szCs w:val="26"/>
        </w:rPr>
        <w:t xml:space="preserve">к закупке требуется нить хирургическая </w:t>
      </w:r>
      <w:proofErr w:type="spellStart"/>
      <w:r w:rsidR="00D34D17" w:rsidRPr="00D34D17">
        <w:rPr>
          <w:rFonts w:ascii="Times New Roman" w:eastAsia="Times New Roman" w:hAnsi="Times New Roman" w:cs="Times New Roman"/>
          <w:bCs/>
          <w:sz w:val="26"/>
          <w:szCs w:val="26"/>
        </w:rPr>
        <w:t>кетгутовая</w:t>
      </w:r>
      <w:proofErr w:type="spellEnd"/>
      <w:r w:rsidR="00D34D17" w:rsidRPr="00D34D17">
        <w:rPr>
          <w:rFonts w:ascii="Times New Roman" w:eastAsia="Times New Roman" w:hAnsi="Times New Roman" w:cs="Times New Roman"/>
          <w:bCs/>
          <w:sz w:val="26"/>
          <w:szCs w:val="26"/>
        </w:rPr>
        <w:t>, содержащая, в том числе следующ</w:t>
      </w:r>
      <w:r w:rsidR="00D34D17">
        <w:rPr>
          <w:rFonts w:ascii="Times New Roman" w:eastAsia="Times New Roman" w:hAnsi="Times New Roman" w:cs="Times New Roman"/>
          <w:bCs/>
          <w:sz w:val="26"/>
          <w:szCs w:val="26"/>
        </w:rPr>
        <w:t xml:space="preserve">ую </w:t>
      </w:r>
      <w:r w:rsidR="00D34D17" w:rsidRPr="00D34D17">
        <w:rPr>
          <w:rFonts w:ascii="Times New Roman" w:eastAsia="Times New Roman" w:hAnsi="Times New Roman" w:cs="Times New Roman"/>
          <w:bCs/>
          <w:sz w:val="26"/>
          <w:szCs w:val="26"/>
        </w:rPr>
        <w:t>характеристик</w:t>
      </w:r>
      <w:r w:rsidR="00D34D17">
        <w:rPr>
          <w:rFonts w:ascii="Times New Roman" w:eastAsia="Times New Roman" w:hAnsi="Times New Roman" w:cs="Times New Roman"/>
          <w:bCs/>
          <w:sz w:val="26"/>
          <w:szCs w:val="26"/>
        </w:rPr>
        <w:t>у</w:t>
      </w:r>
      <w:r w:rsidR="00D34D17" w:rsidRPr="00D34D17">
        <w:rPr>
          <w:rFonts w:ascii="Times New Roman" w:eastAsia="Times New Roman" w:hAnsi="Times New Roman" w:cs="Times New Roman"/>
          <w:bCs/>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1"/>
        <w:gridCol w:w="1985"/>
      </w:tblGrid>
      <w:tr w:rsidR="00D34D17" w:rsidRPr="00D34D17" w14:paraId="45205C9E" w14:textId="77777777" w:rsidTr="00D34D17">
        <w:trPr>
          <w:trHeight w:val="247"/>
          <w:jc w:val="center"/>
        </w:trPr>
        <w:tc>
          <w:tcPr>
            <w:tcW w:w="4781" w:type="dxa"/>
          </w:tcPr>
          <w:p w14:paraId="0554159D" w14:textId="77777777" w:rsidR="00D34D17" w:rsidRPr="00D34D17" w:rsidRDefault="00D34D17" w:rsidP="00D34D17">
            <w:pPr>
              <w:autoSpaceDE w:val="0"/>
              <w:autoSpaceDN w:val="0"/>
              <w:adjustRightInd w:val="0"/>
              <w:spacing w:after="0" w:line="240" w:lineRule="auto"/>
              <w:rPr>
                <w:rFonts w:ascii="Times New Roman" w:eastAsia="Calibri" w:hAnsi="Times New Roman" w:cs="Times New Roman"/>
                <w:color w:val="000000"/>
                <w:sz w:val="23"/>
                <w:szCs w:val="23"/>
              </w:rPr>
            </w:pPr>
            <w:r w:rsidRPr="00D34D17">
              <w:rPr>
                <w:rFonts w:ascii="Times New Roman" w:eastAsia="Calibri" w:hAnsi="Times New Roman" w:cs="Times New Roman"/>
                <w:color w:val="000000"/>
                <w:sz w:val="23"/>
                <w:szCs w:val="23"/>
              </w:rPr>
              <w:t xml:space="preserve">Нить окрашена в контрастный к крови цвет </w:t>
            </w:r>
          </w:p>
        </w:tc>
        <w:tc>
          <w:tcPr>
            <w:tcW w:w="1985" w:type="dxa"/>
          </w:tcPr>
          <w:p w14:paraId="05CDD992" w14:textId="77777777" w:rsidR="00D34D17" w:rsidRPr="00D34D17" w:rsidRDefault="00D34D17" w:rsidP="00D34D17">
            <w:pPr>
              <w:autoSpaceDE w:val="0"/>
              <w:autoSpaceDN w:val="0"/>
              <w:adjustRightInd w:val="0"/>
              <w:spacing w:after="0" w:line="240" w:lineRule="auto"/>
              <w:rPr>
                <w:rFonts w:ascii="Times New Roman" w:eastAsia="Calibri" w:hAnsi="Times New Roman" w:cs="Times New Roman"/>
                <w:color w:val="000000"/>
                <w:sz w:val="23"/>
                <w:szCs w:val="23"/>
              </w:rPr>
            </w:pPr>
            <w:r w:rsidRPr="00D34D17">
              <w:rPr>
                <w:rFonts w:ascii="Times New Roman" w:eastAsia="Calibri" w:hAnsi="Times New Roman" w:cs="Times New Roman"/>
                <w:color w:val="000000"/>
                <w:sz w:val="23"/>
                <w:szCs w:val="23"/>
              </w:rPr>
              <w:t xml:space="preserve">Соответствие </w:t>
            </w:r>
          </w:p>
        </w:tc>
      </w:tr>
    </w:tbl>
    <w:p w14:paraId="5CBA6AD7" w14:textId="7AA4CAC0" w:rsidR="00D34D17" w:rsidRDefault="00D34D17" w:rsidP="00D34D17">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Изучив </w:t>
      </w:r>
      <w:proofErr w:type="gramStart"/>
      <w:r>
        <w:rPr>
          <w:rFonts w:ascii="Times New Roman" w:eastAsia="Times New Roman" w:hAnsi="Times New Roman" w:cs="Times New Roman"/>
          <w:bCs/>
          <w:sz w:val="26"/>
          <w:szCs w:val="26"/>
        </w:rPr>
        <w:t>сведения</w:t>
      </w:r>
      <w:proofErr w:type="gramEnd"/>
      <w:r>
        <w:rPr>
          <w:rFonts w:ascii="Times New Roman" w:eastAsia="Times New Roman" w:hAnsi="Times New Roman" w:cs="Times New Roman"/>
          <w:bCs/>
          <w:sz w:val="26"/>
          <w:szCs w:val="26"/>
        </w:rPr>
        <w:t xml:space="preserve"> представленные в составе заявки Заявителя, Комиссия установила, что по</w:t>
      </w:r>
      <w:r w:rsidRPr="00D34D17">
        <w:rPr>
          <w:rFonts w:ascii="Times New Roman" w:eastAsia="Times New Roman" w:hAnsi="Times New Roman" w:cs="Times New Roman"/>
          <w:bCs/>
          <w:sz w:val="26"/>
          <w:szCs w:val="26"/>
        </w:rPr>
        <w:t xml:space="preserve"> позици</w:t>
      </w:r>
      <w:r>
        <w:rPr>
          <w:rFonts w:ascii="Times New Roman" w:eastAsia="Times New Roman" w:hAnsi="Times New Roman" w:cs="Times New Roman"/>
          <w:bCs/>
          <w:sz w:val="26"/>
          <w:szCs w:val="26"/>
        </w:rPr>
        <w:t>ям</w:t>
      </w:r>
      <w:r w:rsidRPr="00D34D17">
        <w:rPr>
          <w:rFonts w:ascii="Times New Roman" w:eastAsia="Times New Roman" w:hAnsi="Times New Roman" w:cs="Times New Roman"/>
          <w:bCs/>
          <w:sz w:val="26"/>
          <w:szCs w:val="26"/>
        </w:rPr>
        <w:t xml:space="preserve"> № 24 и № 29 </w:t>
      </w:r>
      <w:r>
        <w:rPr>
          <w:rFonts w:ascii="Times New Roman" w:eastAsia="Times New Roman" w:hAnsi="Times New Roman" w:cs="Times New Roman"/>
          <w:bCs/>
          <w:sz w:val="26"/>
          <w:szCs w:val="26"/>
        </w:rPr>
        <w:t xml:space="preserve">Заявитель </w:t>
      </w:r>
      <w:r w:rsidRPr="00D34D17">
        <w:rPr>
          <w:rFonts w:ascii="Times New Roman" w:eastAsia="Times New Roman" w:hAnsi="Times New Roman" w:cs="Times New Roman"/>
          <w:bCs/>
          <w:sz w:val="26"/>
          <w:szCs w:val="26"/>
        </w:rPr>
        <w:t xml:space="preserve">указал соответствие </w:t>
      </w:r>
      <w:r>
        <w:rPr>
          <w:rFonts w:ascii="Times New Roman" w:eastAsia="Times New Roman" w:hAnsi="Times New Roman" w:cs="Times New Roman"/>
          <w:bCs/>
          <w:sz w:val="26"/>
          <w:szCs w:val="26"/>
        </w:rPr>
        <w:t>по указанной выше хара</w:t>
      </w:r>
      <w:r w:rsidRPr="00D34D17">
        <w:rPr>
          <w:rFonts w:ascii="Times New Roman" w:eastAsia="Times New Roman" w:hAnsi="Times New Roman" w:cs="Times New Roman"/>
          <w:bCs/>
          <w:sz w:val="26"/>
          <w:szCs w:val="26"/>
        </w:rPr>
        <w:t>ктеристике, а в качестве предлагаемого к поставке товара указал товар производства ООО «</w:t>
      </w:r>
      <w:proofErr w:type="spellStart"/>
      <w:r w:rsidRPr="00D34D17">
        <w:rPr>
          <w:rFonts w:ascii="Times New Roman" w:eastAsia="Times New Roman" w:hAnsi="Times New Roman" w:cs="Times New Roman"/>
          <w:bCs/>
          <w:sz w:val="26"/>
          <w:szCs w:val="26"/>
        </w:rPr>
        <w:t>Армалайн</w:t>
      </w:r>
      <w:proofErr w:type="spellEnd"/>
      <w:r w:rsidRPr="00D34D17">
        <w:rPr>
          <w:rFonts w:ascii="Times New Roman" w:eastAsia="Times New Roman" w:hAnsi="Times New Roman" w:cs="Times New Roman"/>
          <w:bCs/>
          <w:sz w:val="26"/>
          <w:szCs w:val="26"/>
        </w:rPr>
        <w:t>» по регистрационному удостоверению № РЗН 2019/8766 от 02.10.2023 года</w:t>
      </w:r>
      <w:r>
        <w:rPr>
          <w:rFonts w:ascii="Times New Roman" w:eastAsia="Times New Roman" w:hAnsi="Times New Roman" w:cs="Times New Roman"/>
          <w:bCs/>
          <w:sz w:val="26"/>
          <w:szCs w:val="26"/>
        </w:rPr>
        <w:t>.</w:t>
      </w:r>
    </w:p>
    <w:p w14:paraId="5D8716A7" w14:textId="77777777" w:rsidR="00926BC9" w:rsidRDefault="00D34D17" w:rsidP="00926BC9">
      <w:pPr>
        <w:spacing w:after="0" w:line="240" w:lineRule="auto"/>
        <w:ind w:firstLine="709"/>
        <w:jc w:val="both"/>
        <w:rPr>
          <w:rFonts w:ascii="Times New Roman" w:eastAsia="Times New Roman" w:hAnsi="Times New Roman" w:cs="Times New Roman"/>
          <w:bCs/>
          <w:sz w:val="26"/>
          <w:szCs w:val="26"/>
        </w:rPr>
      </w:pPr>
      <w:r w:rsidRPr="00D34D17">
        <w:rPr>
          <w:rFonts w:ascii="Times New Roman" w:eastAsia="Times New Roman" w:hAnsi="Times New Roman" w:cs="Times New Roman"/>
          <w:bCs/>
          <w:sz w:val="26"/>
          <w:szCs w:val="26"/>
        </w:rPr>
        <w:t xml:space="preserve">Комиссия, проанализировав регистрационное удостоверение № РЗН 2019/8766 от 02.10.2023 года и эксплуатационную документацию, содержащиеся в составе заявки </w:t>
      </w:r>
      <w:r w:rsidRPr="00D34D17">
        <w:rPr>
          <w:rFonts w:ascii="Times New Roman" w:eastAsia="Times New Roman" w:hAnsi="Times New Roman" w:cs="Times New Roman"/>
          <w:bCs/>
          <w:sz w:val="26"/>
          <w:szCs w:val="26"/>
        </w:rPr>
        <w:lastRenderedPageBreak/>
        <w:t xml:space="preserve">подателя жалобы, установила, что </w:t>
      </w:r>
      <w:proofErr w:type="spellStart"/>
      <w:r w:rsidRPr="00D34D17">
        <w:rPr>
          <w:rFonts w:ascii="Times New Roman" w:eastAsia="Times New Roman" w:hAnsi="Times New Roman" w:cs="Times New Roman"/>
          <w:bCs/>
          <w:sz w:val="26"/>
          <w:szCs w:val="26"/>
        </w:rPr>
        <w:t>кетгутовая</w:t>
      </w:r>
      <w:proofErr w:type="spellEnd"/>
      <w:r w:rsidRPr="00D34D17">
        <w:rPr>
          <w:rFonts w:ascii="Times New Roman" w:eastAsia="Times New Roman" w:hAnsi="Times New Roman" w:cs="Times New Roman"/>
          <w:bCs/>
          <w:sz w:val="26"/>
          <w:szCs w:val="26"/>
        </w:rPr>
        <w:t xml:space="preserve"> нить в варианте исполнения ARMGUT является неокрашенной</w:t>
      </w:r>
      <w:r>
        <w:rPr>
          <w:rFonts w:ascii="Times New Roman" w:eastAsia="Times New Roman" w:hAnsi="Times New Roman" w:cs="Times New Roman"/>
          <w:bCs/>
          <w:sz w:val="26"/>
          <w:szCs w:val="26"/>
        </w:rPr>
        <w:t>.</w:t>
      </w:r>
      <w:r w:rsidR="00926BC9">
        <w:rPr>
          <w:rFonts w:ascii="Times New Roman" w:eastAsia="Times New Roman" w:hAnsi="Times New Roman" w:cs="Times New Roman"/>
          <w:bCs/>
          <w:sz w:val="26"/>
          <w:szCs w:val="26"/>
        </w:rPr>
        <w:t xml:space="preserve"> </w:t>
      </w:r>
    </w:p>
    <w:p w14:paraId="68948AB1" w14:textId="471DCE7B" w:rsidR="00926BC9" w:rsidRDefault="00926BC9" w:rsidP="00926BC9">
      <w:pPr>
        <w:spacing w:after="0" w:line="240" w:lineRule="auto"/>
        <w:ind w:firstLine="709"/>
        <w:jc w:val="both"/>
        <w:rPr>
          <w:rFonts w:ascii="Times New Roman" w:eastAsia="Times New Roman" w:hAnsi="Times New Roman" w:cs="Times New Roman"/>
          <w:bCs/>
          <w:sz w:val="26"/>
          <w:szCs w:val="26"/>
        </w:rPr>
      </w:pPr>
      <w:r w:rsidRPr="00926BC9">
        <w:rPr>
          <w:rFonts w:ascii="Times New Roman" w:eastAsia="Times New Roman" w:hAnsi="Times New Roman" w:cs="Times New Roman"/>
          <w:bCs/>
          <w:sz w:val="26"/>
          <w:szCs w:val="26"/>
        </w:rPr>
        <w:t>Также, информация об отсутствии окрашивания нити подтверждается сведениями со страницы 10 инструкции, размещенной на сайте Росздравнадзора</w:t>
      </w:r>
      <w:r>
        <w:rPr>
          <w:rFonts w:ascii="Times New Roman" w:eastAsia="Times New Roman" w:hAnsi="Times New Roman" w:cs="Times New Roman"/>
          <w:bCs/>
          <w:sz w:val="26"/>
          <w:szCs w:val="26"/>
        </w:rPr>
        <w:t>:</w:t>
      </w:r>
    </w:p>
    <w:p w14:paraId="5820AF97" w14:textId="1CFF9B7E" w:rsidR="00926BC9" w:rsidRDefault="00926BC9" w:rsidP="00926BC9">
      <w:r>
        <w:rPr>
          <w:noProof/>
          <w:lang w:eastAsia="ru-RU"/>
        </w:rPr>
        <mc:AlternateContent>
          <mc:Choice Requires="wps">
            <w:drawing>
              <wp:anchor distT="0" distB="0" distL="114300" distR="114300" simplePos="0" relativeHeight="251659264" behindDoc="0" locked="0" layoutInCell="1" allowOverlap="1" wp14:anchorId="66650C92" wp14:editId="59FEBF59">
                <wp:simplePos x="0" y="0"/>
                <wp:positionH relativeFrom="column">
                  <wp:posOffset>4158615</wp:posOffset>
                </wp:positionH>
                <wp:positionV relativeFrom="paragraph">
                  <wp:posOffset>30480</wp:posOffset>
                </wp:positionV>
                <wp:extent cx="942975" cy="1285875"/>
                <wp:effectExtent l="19050" t="19050" r="28575" b="28575"/>
                <wp:wrapNone/>
                <wp:docPr id="13"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75" cy="1285875"/>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E680F4" id="Прямоугольник 5" o:spid="_x0000_s1026" style="position:absolute;margin-left:327.45pt;margin-top:2.4pt;width:74.2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" filled="f" strokecolor="red" strokeweight="3pt">
                <v:path arrowok="t"/>
              </v:rect>
            </w:pict>
          </mc:Fallback>
        </mc:AlternateContent>
      </w:r>
      <w:bookmarkStart w:id="1" w:name="_Hlk188977201"/>
      <w:r w:rsidRPr="00556BBB">
        <w:rPr>
          <w:noProof/>
          <w:lang w:eastAsia="ru-RU"/>
        </w:rPr>
        <w:drawing>
          <wp:inline distT="0" distB="0" distL="0" distR="0" wp14:anchorId="4DA02C15" wp14:editId="1C6F8B95">
            <wp:extent cx="5932805" cy="1350645"/>
            <wp:effectExtent l="0" t="0" r="0" b="1905"/>
            <wp:docPr id="1201194315" name="Рисунок 4" descr="Изображение выглядит как текст, чек, Шрифт, снимок экран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94315" name="Рисунок 4" descr="Изображение выглядит как текст, чек, Шрифт, снимок экрана&#10;&#10;Автоматически созданное описа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2805" cy="1350645"/>
                    </a:xfrm>
                    <a:prstGeom prst="rect">
                      <a:avLst/>
                    </a:prstGeom>
                    <a:noFill/>
                    <a:ln>
                      <a:noFill/>
                    </a:ln>
                  </pic:spPr>
                </pic:pic>
              </a:graphicData>
            </a:graphic>
          </wp:inline>
        </w:drawing>
      </w:r>
      <w:bookmarkEnd w:id="1"/>
    </w:p>
    <w:p w14:paraId="718DF8AB" w14:textId="37B654C3" w:rsidR="00D34D17" w:rsidRDefault="00D34D17" w:rsidP="00C92E1E">
      <w:pPr>
        <w:spacing w:after="0" w:line="240" w:lineRule="auto"/>
        <w:ind w:firstLine="709"/>
        <w:jc w:val="both"/>
        <w:rPr>
          <w:rFonts w:ascii="Times New Roman" w:eastAsia="Times New Roman" w:hAnsi="Times New Roman" w:cs="Times New Roman"/>
          <w:bCs/>
          <w:sz w:val="26"/>
          <w:szCs w:val="26"/>
        </w:rPr>
      </w:pPr>
      <w:r w:rsidRPr="00D34D17">
        <w:rPr>
          <w:rFonts w:ascii="Times New Roman" w:eastAsia="Times New Roman" w:hAnsi="Times New Roman" w:cs="Times New Roman"/>
          <w:bCs/>
          <w:sz w:val="26"/>
          <w:szCs w:val="26"/>
        </w:rPr>
        <w:t xml:space="preserve">Таким образом, указывая </w:t>
      </w:r>
      <w:r w:rsidR="005916BD">
        <w:rPr>
          <w:rFonts w:ascii="Times New Roman" w:eastAsia="Times New Roman" w:hAnsi="Times New Roman" w:cs="Times New Roman"/>
          <w:bCs/>
          <w:sz w:val="26"/>
          <w:szCs w:val="26"/>
        </w:rPr>
        <w:t xml:space="preserve">в заявке сведения </w:t>
      </w:r>
      <w:r w:rsidRPr="00D34D17">
        <w:rPr>
          <w:rFonts w:ascii="Times New Roman" w:eastAsia="Times New Roman" w:hAnsi="Times New Roman" w:cs="Times New Roman"/>
          <w:bCs/>
          <w:sz w:val="26"/>
          <w:szCs w:val="26"/>
        </w:rPr>
        <w:t xml:space="preserve">о том, что нити в варианте исполнения ARMGUT соответствуют </w:t>
      </w:r>
      <w:r w:rsidR="005916BD" w:rsidRPr="00D34D17">
        <w:rPr>
          <w:rFonts w:ascii="Times New Roman" w:eastAsia="Times New Roman" w:hAnsi="Times New Roman" w:cs="Times New Roman"/>
          <w:bCs/>
          <w:sz w:val="26"/>
          <w:szCs w:val="26"/>
        </w:rPr>
        <w:t>характеристике,</w:t>
      </w:r>
      <w:r w:rsidR="005916BD">
        <w:rPr>
          <w:rFonts w:ascii="Times New Roman" w:eastAsia="Times New Roman" w:hAnsi="Times New Roman" w:cs="Times New Roman"/>
          <w:bCs/>
          <w:sz w:val="26"/>
          <w:szCs w:val="26"/>
        </w:rPr>
        <w:t xml:space="preserve"> </w:t>
      </w:r>
      <w:r w:rsidR="005916BD" w:rsidRPr="005916BD">
        <w:rPr>
          <w:rFonts w:ascii="Times New Roman" w:eastAsia="Times New Roman" w:hAnsi="Times New Roman" w:cs="Times New Roman"/>
          <w:bCs/>
          <w:sz w:val="26"/>
          <w:szCs w:val="26"/>
        </w:rPr>
        <w:t>У</w:t>
      </w:r>
      <w:r w:rsidRPr="005916BD">
        <w:rPr>
          <w:rFonts w:ascii="Times New Roman" w:eastAsia="Times New Roman" w:hAnsi="Times New Roman" w:cs="Times New Roman"/>
          <w:bCs/>
          <w:sz w:val="26"/>
          <w:szCs w:val="26"/>
        </w:rPr>
        <w:t>частник предоставляет недостоверную информацию</w:t>
      </w:r>
      <w:r w:rsidR="00926BC9" w:rsidRPr="005916BD">
        <w:rPr>
          <w:rFonts w:ascii="Times New Roman" w:eastAsia="Times New Roman" w:hAnsi="Times New Roman" w:cs="Times New Roman"/>
          <w:bCs/>
          <w:sz w:val="26"/>
          <w:szCs w:val="26"/>
        </w:rPr>
        <w:t>.</w:t>
      </w:r>
    </w:p>
    <w:p w14:paraId="0BECCAE8" w14:textId="63161C4F" w:rsidR="005916BD" w:rsidRDefault="005916BD" w:rsidP="00C92E1E">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Довод Заявителя о том, </w:t>
      </w:r>
      <w:r w:rsidRPr="005916BD">
        <w:rPr>
          <w:rFonts w:ascii="Times New Roman" w:eastAsia="Times New Roman" w:hAnsi="Times New Roman" w:cs="Times New Roman"/>
          <w:bCs/>
          <w:sz w:val="26"/>
          <w:szCs w:val="26"/>
        </w:rPr>
        <w:t xml:space="preserve">что «Нить натуральная </w:t>
      </w:r>
      <w:proofErr w:type="spellStart"/>
      <w:r w:rsidRPr="005916BD">
        <w:rPr>
          <w:rFonts w:ascii="Times New Roman" w:eastAsia="Times New Roman" w:hAnsi="Times New Roman" w:cs="Times New Roman"/>
          <w:bCs/>
          <w:sz w:val="26"/>
          <w:szCs w:val="26"/>
        </w:rPr>
        <w:t>кетгутовая</w:t>
      </w:r>
      <w:proofErr w:type="spellEnd"/>
      <w:r w:rsidRPr="005916BD">
        <w:rPr>
          <w:rFonts w:ascii="Times New Roman" w:eastAsia="Times New Roman" w:hAnsi="Times New Roman" w:cs="Times New Roman"/>
          <w:bCs/>
          <w:sz w:val="26"/>
          <w:szCs w:val="26"/>
        </w:rPr>
        <w:t xml:space="preserve"> не подлежит окрашиванию, так как является натуральной и имеет свой натуральный неокрашенный цвет»</w:t>
      </w:r>
      <w:r>
        <w:rPr>
          <w:rFonts w:ascii="Times New Roman" w:eastAsia="Times New Roman" w:hAnsi="Times New Roman" w:cs="Times New Roman"/>
          <w:bCs/>
          <w:sz w:val="26"/>
          <w:szCs w:val="26"/>
        </w:rPr>
        <w:t xml:space="preserve"> не может быть принят во внимание, поскольку </w:t>
      </w:r>
      <w:r w:rsidRPr="005916BD">
        <w:rPr>
          <w:rFonts w:ascii="Times New Roman" w:eastAsia="Times New Roman" w:hAnsi="Times New Roman" w:cs="Times New Roman"/>
          <w:bCs/>
          <w:sz w:val="26"/>
          <w:szCs w:val="26"/>
        </w:rPr>
        <w:t xml:space="preserve">Заявителем не представлено должных доказательств, подтверждающих </w:t>
      </w:r>
      <w:r>
        <w:rPr>
          <w:rFonts w:ascii="Times New Roman" w:eastAsia="Times New Roman" w:hAnsi="Times New Roman" w:cs="Times New Roman"/>
          <w:bCs/>
          <w:sz w:val="26"/>
          <w:szCs w:val="26"/>
        </w:rPr>
        <w:t xml:space="preserve">обоснованность данного довода.  </w:t>
      </w:r>
    </w:p>
    <w:p w14:paraId="7428A5AD" w14:textId="63F70C5F" w:rsidR="00D34D17" w:rsidRDefault="005916BD" w:rsidP="00C92E1E">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С</w:t>
      </w:r>
      <w:r w:rsidRPr="005916BD">
        <w:rPr>
          <w:rFonts w:ascii="Times New Roman" w:eastAsia="Times New Roman" w:hAnsi="Times New Roman" w:cs="Times New Roman"/>
          <w:bCs/>
          <w:sz w:val="26"/>
          <w:szCs w:val="26"/>
        </w:rPr>
        <w:t>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53EA1755" w14:textId="5FA31ECC" w:rsidR="005916BD" w:rsidRPr="00AB6B5E" w:rsidRDefault="005916BD" w:rsidP="00D52ABB">
      <w:pPr>
        <w:spacing w:after="0" w:line="240" w:lineRule="auto"/>
        <w:ind w:firstLine="709"/>
        <w:jc w:val="both"/>
        <w:rPr>
          <w:rFonts w:ascii="Times New Roman" w:eastAsia="Times New Roman" w:hAnsi="Times New Roman" w:cs="Times New Roman"/>
          <w:bCs/>
          <w:sz w:val="26"/>
          <w:szCs w:val="26"/>
        </w:rPr>
      </w:pPr>
      <w:r w:rsidRPr="005916BD">
        <w:rPr>
          <w:rFonts w:ascii="Times New Roman" w:eastAsia="Times New Roman" w:hAnsi="Times New Roman" w:cs="Times New Roman"/>
          <w:bCs/>
          <w:sz w:val="26"/>
          <w:szCs w:val="26"/>
        </w:rPr>
        <w:t xml:space="preserve">В силу вышеуказанной нормы обязанность доказывания нарушения Заказчиком своих прав и законных </w:t>
      </w:r>
      <w:r w:rsidRPr="00AB6B5E">
        <w:rPr>
          <w:rFonts w:ascii="Times New Roman" w:eastAsia="Times New Roman" w:hAnsi="Times New Roman" w:cs="Times New Roman"/>
          <w:bCs/>
          <w:sz w:val="26"/>
          <w:szCs w:val="26"/>
        </w:rPr>
        <w:t xml:space="preserve">интересов лежит на подателе жалобы, однако в составе жалобы доказательств, </w:t>
      </w:r>
      <w:r w:rsidR="00D52ABB" w:rsidRPr="00AB6B5E">
        <w:rPr>
          <w:rFonts w:ascii="Times New Roman" w:eastAsia="Times New Roman" w:hAnsi="Times New Roman" w:cs="Times New Roman"/>
          <w:bCs/>
          <w:sz w:val="26"/>
          <w:szCs w:val="26"/>
        </w:rPr>
        <w:t>подтверждающих, что окрашивание кетгута невозможно или недопустимо</w:t>
      </w:r>
      <w:r w:rsidRPr="00AB6B5E">
        <w:rPr>
          <w:rFonts w:ascii="Times New Roman" w:eastAsia="Times New Roman" w:hAnsi="Times New Roman" w:cs="Times New Roman"/>
          <w:bCs/>
          <w:sz w:val="26"/>
          <w:szCs w:val="26"/>
        </w:rPr>
        <w:t>, Заявитель не представил</w:t>
      </w:r>
      <w:r w:rsidR="00D52ABB" w:rsidRPr="00AB6B5E">
        <w:rPr>
          <w:rFonts w:ascii="Times New Roman" w:eastAsia="Times New Roman" w:hAnsi="Times New Roman" w:cs="Times New Roman"/>
          <w:bCs/>
          <w:sz w:val="26"/>
          <w:szCs w:val="26"/>
        </w:rPr>
        <w:t>.</w:t>
      </w:r>
    </w:p>
    <w:p w14:paraId="17AD6FC1" w14:textId="52861A58" w:rsidR="00044C2A" w:rsidRPr="00AB6B5E" w:rsidRDefault="00AB6B5E" w:rsidP="00044C2A">
      <w:pPr>
        <w:spacing w:after="0" w:line="240" w:lineRule="auto"/>
        <w:ind w:firstLine="709"/>
        <w:jc w:val="both"/>
        <w:rPr>
          <w:rFonts w:ascii="Times New Roman" w:eastAsia="Times New Roman" w:hAnsi="Times New Roman" w:cs="Times New Roman"/>
          <w:bCs/>
          <w:sz w:val="26"/>
          <w:szCs w:val="26"/>
        </w:rPr>
      </w:pPr>
      <w:r w:rsidRPr="00AB6B5E">
        <w:rPr>
          <w:rFonts w:ascii="Times New Roman" w:eastAsia="Times New Roman" w:hAnsi="Times New Roman" w:cs="Times New Roman"/>
          <w:bCs/>
          <w:sz w:val="26"/>
          <w:szCs w:val="26"/>
        </w:rPr>
        <w:t>Вместе с тем</w:t>
      </w:r>
      <w:r w:rsidR="00044C2A" w:rsidRPr="00AB6B5E">
        <w:rPr>
          <w:rFonts w:ascii="Times New Roman" w:eastAsia="Times New Roman" w:hAnsi="Times New Roman" w:cs="Times New Roman"/>
          <w:bCs/>
          <w:sz w:val="26"/>
          <w:szCs w:val="26"/>
        </w:rPr>
        <w:t>, Заказчиком сделан запрос производителю шовных материалов ООО</w:t>
      </w:r>
      <w:r w:rsidR="00F10833">
        <w:rPr>
          <w:rFonts w:ascii="Times New Roman" w:eastAsia="Times New Roman" w:hAnsi="Times New Roman" w:cs="Times New Roman"/>
          <w:bCs/>
          <w:sz w:val="26"/>
          <w:szCs w:val="26"/>
        </w:rPr>
        <w:t xml:space="preserve"> </w:t>
      </w:r>
      <w:r w:rsidR="00044C2A" w:rsidRPr="00AB6B5E">
        <w:rPr>
          <w:rFonts w:ascii="Times New Roman" w:eastAsia="Times New Roman" w:hAnsi="Times New Roman" w:cs="Times New Roman"/>
          <w:bCs/>
          <w:sz w:val="26"/>
          <w:szCs w:val="26"/>
        </w:rPr>
        <w:t>«</w:t>
      </w:r>
      <w:proofErr w:type="spellStart"/>
      <w:r w:rsidR="00044C2A" w:rsidRPr="00AB6B5E">
        <w:rPr>
          <w:rFonts w:ascii="Times New Roman" w:eastAsia="Times New Roman" w:hAnsi="Times New Roman" w:cs="Times New Roman"/>
          <w:bCs/>
          <w:sz w:val="26"/>
          <w:szCs w:val="26"/>
        </w:rPr>
        <w:t>Футберг</w:t>
      </w:r>
      <w:proofErr w:type="spellEnd"/>
      <w:r w:rsidR="00044C2A" w:rsidRPr="00AB6B5E">
        <w:rPr>
          <w:rFonts w:ascii="Times New Roman" w:eastAsia="Times New Roman" w:hAnsi="Times New Roman" w:cs="Times New Roman"/>
          <w:bCs/>
          <w:sz w:val="26"/>
          <w:szCs w:val="26"/>
        </w:rPr>
        <w:t xml:space="preserve">», которые были предложены к поставке по спорным позициям </w:t>
      </w:r>
      <w:r w:rsidRPr="00AB6B5E">
        <w:rPr>
          <w:rFonts w:ascii="Times New Roman" w:eastAsia="Times New Roman" w:hAnsi="Times New Roman" w:cs="Times New Roman"/>
          <w:bCs/>
          <w:sz w:val="26"/>
          <w:szCs w:val="26"/>
        </w:rPr>
        <w:t>участником</w:t>
      </w:r>
      <w:r w:rsidR="00044C2A" w:rsidRPr="00AB6B5E">
        <w:rPr>
          <w:rFonts w:ascii="Times New Roman" w:eastAsia="Times New Roman" w:hAnsi="Times New Roman" w:cs="Times New Roman"/>
          <w:bCs/>
          <w:sz w:val="26"/>
          <w:szCs w:val="26"/>
        </w:rPr>
        <w:t xml:space="preserve"> закупки</w:t>
      </w:r>
      <w:r w:rsidRPr="00AB6B5E">
        <w:rPr>
          <w:rFonts w:ascii="Times New Roman" w:eastAsia="Times New Roman" w:hAnsi="Times New Roman" w:cs="Times New Roman"/>
          <w:bCs/>
          <w:sz w:val="26"/>
          <w:szCs w:val="26"/>
        </w:rPr>
        <w:t>, признанным победителем</w:t>
      </w:r>
      <w:r w:rsidR="00044C2A" w:rsidRPr="00AB6B5E">
        <w:rPr>
          <w:rFonts w:ascii="Times New Roman" w:eastAsia="Times New Roman" w:hAnsi="Times New Roman" w:cs="Times New Roman"/>
          <w:bCs/>
          <w:sz w:val="26"/>
          <w:szCs w:val="26"/>
        </w:rPr>
        <w:t xml:space="preserve">. В ответе производитель </w:t>
      </w:r>
      <w:r>
        <w:rPr>
          <w:rFonts w:ascii="Times New Roman" w:eastAsia="Times New Roman" w:hAnsi="Times New Roman" w:cs="Times New Roman"/>
          <w:bCs/>
          <w:sz w:val="26"/>
          <w:szCs w:val="26"/>
        </w:rPr>
        <w:t xml:space="preserve">подтвердил, что </w:t>
      </w:r>
      <w:r w:rsidR="00044C2A" w:rsidRPr="00AB6B5E">
        <w:rPr>
          <w:rFonts w:ascii="Times New Roman" w:eastAsia="Times New Roman" w:hAnsi="Times New Roman" w:cs="Times New Roman"/>
          <w:bCs/>
          <w:sz w:val="26"/>
          <w:szCs w:val="26"/>
        </w:rPr>
        <w:t>шовный материал окрашивается в контрастный к крови цвет</w:t>
      </w:r>
      <w:r w:rsidR="00F10833">
        <w:rPr>
          <w:rFonts w:ascii="Times New Roman" w:eastAsia="Times New Roman" w:hAnsi="Times New Roman" w:cs="Times New Roman"/>
          <w:bCs/>
          <w:sz w:val="26"/>
          <w:szCs w:val="26"/>
        </w:rPr>
        <w:t xml:space="preserve"> (в материалы дела приобщены запрос Заказчика и ответ производителя)</w:t>
      </w:r>
      <w:r w:rsidR="00044C2A" w:rsidRPr="00AB6B5E">
        <w:rPr>
          <w:rFonts w:ascii="Times New Roman" w:eastAsia="Times New Roman" w:hAnsi="Times New Roman" w:cs="Times New Roman"/>
          <w:bCs/>
          <w:sz w:val="26"/>
          <w:szCs w:val="26"/>
        </w:rPr>
        <w:t xml:space="preserve">. </w:t>
      </w:r>
    </w:p>
    <w:p w14:paraId="6FF856A5" w14:textId="4B6244F1" w:rsidR="00F10833" w:rsidRPr="00F10833" w:rsidRDefault="00F10833" w:rsidP="00F10833">
      <w:pPr>
        <w:spacing w:after="0" w:line="240" w:lineRule="auto"/>
        <w:ind w:firstLine="709"/>
        <w:jc w:val="both"/>
        <w:rPr>
          <w:rFonts w:ascii="Times New Roman" w:eastAsia="Times New Roman" w:hAnsi="Times New Roman" w:cs="Times New Roman"/>
          <w:bCs/>
          <w:sz w:val="26"/>
          <w:szCs w:val="26"/>
        </w:rPr>
      </w:pPr>
      <w:r w:rsidRPr="00F10833">
        <w:rPr>
          <w:rFonts w:ascii="Times New Roman" w:eastAsia="Times New Roman" w:hAnsi="Times New Roman" w:cs="Times New Roman"/>
          <w:bCs/>
          <w:sz w:val="26"/>
          <w:szCs w:val="26"/>
        </w:rPr>
        <w:t>Кроме того, в материалы дела представителем Заказчика представлены доказательства того, что</w:t>
      </w:r>
      <w:r w:rsidRPr="00F10833">
        <w:t xml:space="preserve"> </w:t>
      </w:r>
      <w:r w:rsidRPr="00F10833">
        <w:rPr>
          <w:rFonts w:ascii="Times New Roman" w:eastAsia="Times New Roman" w:hAnsi="Times New Roman" w:cs="Times New Roman"/>
          <w:bCs/>
          <w:sz w:val="26"/>
          <w:szCs w:val="26"/>
        </w:rPr>
        <w:t>в реестре Росздравнадзора содержится ряд регистрационных удостоверений на нить КЕТГУТ, которые являются окрашенными.</w:t>
      </w:r>
    </w:p>
    <w:p w14:paraId="1B8C3D9A" w14:textId="13FB9EA8" w:rsidR="00044C2A" w:rsidRDefault="00044C2A" w:rsidP="00044C2A">
      <w:pPr>
        <w:spacing w:after="0" w:line="240" w:lineRule="auto"/>
        <w:ind w:firstLine="851"/>
        <w:jc w:val="both"/>
        <w:rPr>
          <w:rFonts w:ascii="Times New Roman" w:eastAsia="Times New Roman" w:hAnsi="Times New Roman" w:cs="Times New Roman"/>
          <w:bCs/>
          <w:sz w:val="26"/>
          <w:szCs w:val="26"/>
        </w:rPr>
      </w:pPr>
      <w:r w:rsidRPr="00F10833">
        <w:rPr>
          <w:rFonts w:ascii="Times New Roman" w:eastAsia="Times New Roman" w:hAnsi="Times New Roman" w:cs="Times New Roman"/>
          <w:bCs/>
          <w:sz w:val="26"/>
          <w:szCs w:val="26"/>
        </w:rPr>
        <w:t>На основании вышеизложенного, Комиссия Ленинградского УФАС России приходит к выводу, что заявка подателя жалобы не соответствует требованиям извещения, ввиду чег</w:t>
      </w:r>
      <w:proofErr w:type="gramStart"/>
      <w:r w:rsidRPr="00F10833">
        <w:rPr>
          <w:rFonts w:ascii="Times New Roman" w:eastAsia="Times New Roman" w:hAnsi="Times New Roman" w:cs="Times New Roman"/>
          <w:bCs/>
          <w:sz w:val="26"/>
          <w:szCs w:val="26"/>
        </w:rPr>
        <w:t>о у ау</w:t>
      </w:r>
      <w:proofErr w:type="gramEnd"/>
      <w:r w:rsidRPr="00F10833">
        <w:rPr>
          <w:rFonts w:ascii="Times New Roman" w:eastAsia="Times New Roman" w:hAnsi="Times New Roman" w:cs="Times New Roman"/>
          <w:bCs/>
          <w:sz w:val="26"/>
          <w:szCs w:val="26"/>
        </w:rPr>
        <w:t>кционной комиссии отсутствовали правовые основания для признания такой заявки соответствующей.</w:t>
      </w:r>
    </w:p>
    <w:p w14:paraId="00BA8CB5" w14:textId="77777777" w:rsidR="00E705C6" w:rsidRDefault="00E705C6" w:rsidP="007854AB">
      <w:pPr>
        <w:suppressAutoHyphens/>
        <w:spacing w:after="0" w:line="240" w:lineRule="auto"/>
        <w:ind w:firstLine="720"/>
        <w:jc w:val="both"/>
        <w:rPr>
          <w:rFonts w:ascii="Times New Roman" w:hAnsi="Times New Roman"/>
          <w:sz w:val="26"/>
          <w:szCs w:val="26"/>
        </w:rPr>
      </w:pPr>
    </w:p>
    <w:p w14:paraId="22B4F56D" w14:textId="1DFA6810"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F525FB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062DA328" w14:textId="5873E419" w:rsidR="00A458E4" w:rsidRPr="006269D7" w:rsidRDefault="00A458E4" w:rsidP="000E4097">
      <w:pPr>
        <w:spacing w:after="0" w:line="240" w:lineRule="auto"/>
        <w:ind w:firstLine="709"/>
        <w:jc w:val="both"/>
        <w:rPr>
          <w:rFonts w:ascii="Times New Roman" w:hAnsi="Times New Roman" w:cs="Times New Roman"/>
          <w:sz w:val="26"/>
          <w:szCs w:val="26"/>
        </w:rPr>
      </w:pPr>
      <w:r w:rsidRPr="006269D7">
        <w:rPr>
          <w:rFonts w:ascii="Times New Roman" w:hAnsi="Times New Roman" w:cs="Times New Roman"/>
          <w:sz w:val="26"/>
          <w:szCs w:val="26"/>
        </w:rPr>
        <w:t xml:space="preserve">Признать жалобу </w:t>
      </w:r>
      <w:r w:rsidR="00D73D07" w:rsidRPr="00D73D07">
        <w:rPr>
          <w:rFonts w:ascii="Times New Roman" w:hAnsi="Times New Roman" w:cs="Times New Roman"/>
          <w:sz w:val="26"/>
          <w:szCs w:val="26"/>
        </w:rPr>
        <w:t xml:space="preserve">ИП </w:t>
      </w:r>
      <w:proofErr w:type="spellStart"/>
      <w:r w:rsidR="00D73D07" w:rsidRPr="00D73D07">
        <w:rPr>
          <w:rFonts w:ascii="Times New Roman" w:hAnsi="Times New Roman" w:cs="Times New Roman"/>
          <w:sz w:val="26"/>
          <w:szCs w:val="26"/>
        </w:rPr>
        <w:t>Ильмухаметова</w:t>
      </w:r>
      <w:proofErr w:type="spellEnd"/>
      <w:r w:rsidR="00D73D07" w:rsidRPr="00D73D07">
        <w:rPr>
          <w:rFonts w:ascii="Times New Roman" w:hAnsi="Times New Roman" w:cs="Times New Roman"/>
          <w:sz w:val="26"/>
          <w:szCs w:val="26"/>
        </w:rPr>
        <w:t xml:space="preserve"> </w:t>
      </w:r>
      <w:r w:rsidR="006E7C97" w:rsidRPr="00D73D07">
        <w:rPr>
          <w:rFonts w:ascii="Times New Roman" w:hAnsi="Times New Roman" w:cs="Times New Roman"/>
          <w:sz w:val="26"/>
          <w:szCs w:val="26"/>
        </w:rPr>
        <w:t>Г. И.</w:t>
      </w:r>
      <w:r w:rsidR="00D73D07">
        <w:rPr>
          <w:rFonts w:ascii="Times New Roman" w:hAnsi="Times New Roman" w:cs="Times New Roman"/>
          <w:sz w:val="26"/>
          <w:szCs w:val="26"/>
        </w:rPr>
        <w:t xml:space="preserve"> </w:t>
      </w:r>
      <w:r w:rsidR="00D05491">
        <w:rPr>
          <w:rFonts w:ascii="Times New Roman" w:hAnsi="Times New Roman" w:cs="Times New Roman"/>
          <w:sz w:val="26"/>
          <w:szCs w:val="26"/>
        </w:rPr>
        <w:t>необоснованной.</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06D4177E" w14:textId="77777777" w:rsidR="006E7C97" w:rsidRDefault="006E7C97"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3E685C17" w14:textId="77777777" w:rsidR="0022290C" w:rsidRDefault="0022290C"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162A66B9" w14:textId="79626B0E" w:rsidR="000E6356" w:rsidRPr="00D401F5" w:rsidRDefault="000E6356" w:rsidP="00B51D6C">
      <w:pPr>
        <w:widowControl w:val="0"/>
        <w:suppressAutoHyphens/>
        <w:spacing w:after="0"/>
        <w:jc w:val="right"/>
        <w:rPr>
          <w:rFonts w:ascii="Times New Roman" w:eastAsia="SimSun" w:hAnsi="Times New Roman" w:cs="Mangal"/>
          <w:kern w:val="2"/>
          <w:sz w:val="26"/>
          <w:szCs w:val="26"/>
          <w:lang w:eastAsia="zh-CN" w:bidi="hi-IN"/>
        </w:rPr>
      </w:pPr>
      <w:bookmarkStart w:id="2" w:name="_GoBack"/>
      <w:bookmarkEnd w:id="0"/>
      <w:bookmarkEnd w:id="2"/>
    </w:p>
    <w:sectPr w:rsidR="000E6356" w:rsidRPr="00D401F5" w:rsidSect="00BB2BBB">
      <w:headerReference w:type="even" r:id="rId10"/>
      <w:headerReference w:type="default" r:id="rId11"/>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1C3FA" w14:textId="77777777" w:rsidR="00556C0C" w:rsidRDefault="00556C0C" w:rsidP="008D35E1">
      <w:pPr>
        <w:spacing w:after="0" w:line="240" w:lineRule="auto"/>
      </w:pPr>
      <w:r>
        <w:separator/>
      </w:r>
    </w:p>
  </w:endnote>
  <w:endnote w:type="continuationSeparator" w:id="0">
    <w:p w14:paraId="56C862B0" w14:textId="77777777" w:rsidR="00556C0C" w:rsidRDefault="00556C0C"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7AA46" w14:textId="77777777" w:rsidR="00556C0C" w:rsidRDefault="00556C0C" w:rsidP="008D35E1">
      <w:pPr>
        <w:spacing w:after="0" w:line="240" w:lineRule="auto"/>
      </w:pPr>
      <w:r>
        <w:separator/>
      </w:r>
    </w:p>
  </w:footnote>
  <w:footnote w:type="continuationSeparator" w:id="0">
    <w:p w14:paraId="450EFC72" w14:textId="77777777" w:rsidR="00556C0C" w:rsidRDefault="00556C0C"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A71D66" w:rsidRDefault="00A71D66"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A71D66" w:rsidRDefault="00A71D66">
    <w:pPr>
      <w:pStyle w:val="a3"/>
    </w:pPr>
  </w:p>
  <w:p w14:paraId="1BADD061" w14:textId="77777777" w:rsidR="00A71D66" w:rsidRDefault="00A71D66"/>
  <w:p w14:paraId="761FCE82" w14:textId="77777777" w:rsidR="00A71D66" w:rsidRDefault="00A71D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A71D66" w:rsidRDefault="00A71D66">
    <w:pPr>
      <w:pStyle w:val="a3"/>
      <w:jc w:val="center"/>
    </w:pPr>
  </w:p>
  <w:p w14:paraId="1ABD77C9" w14:textId="77777777" w:rsidR="00A71D66" w:rsidRDefault="00A71D66">
    <w:pPr>
      <w:pStyle w:val="a3"/>
      <w:jc w:val="center"/>
    </w:pPr>
  </w:p>
  <w:p w14:paraId="71A915BC" w14:textId="77777777" w:rsidR="00A71D66" w:rsidRDefault="001A2FEA">
    <w:pPr>
      <w:pStyle w:val="a3"/>
      <w:jc w:val="center"/>
    </w:pPr>
    <w:sdt>
      <w:sdtPr>
        <w:id w:val="1537005726"/>
        <w:docPartObj>
          <w:docPartGallery w:val="Page Numbers (Top of Page)"/>
          <w:docPartUnique/>
        </w:docPartObj>
      </w:sdtPr>
      <w:sdtEndPr/>
      <w:sdtContent>
        <w:r w:rsidR="00A71D66">
          <w:fldChar w:fldCharType="begin"/>
        </w:r>
        <w:r w:rsidR="00A71D66">
          <w:instrText>PAGE   \* MERGEFORMAT</w:instrText>
        </w:r>
        <w:r w:rsidR="00A71D66">
          <w:fldChar w:fldCharType="separate"/>
        </w:r>
        <w:r>
          <w:rPr>
            <w:noProof/>
          </w:rPr>
          <w:t>9</w:t>
        </w:r>
        <w:r w:rsidR="00A71D66">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787C"/>
    <w:rsid w:val="000251DE"/>
    <w:rsid w:val="00025486"/>
    <w:rsid w:val="00027CA4"/>
    <w:rsid w:val="00032071"/>
    <w:rsid w:val="00037A79"/>
    <w:rsid w:val="00044686"/>
    <w:rsid w:val="00044C2A"/>
    <w:rsid w:val="00044E25"/>
    <w:rsid w:val="00045009"/>
    <w:rsid w:val="000464CE"/>
    <w:rsid w:val="000519A9"/>
    <w:rsid w:val="00061D86"/>
    <w:rsid w:val="00063FFA"/>
    <w:rsid w:val="000661B6"/>
    <w:rsid w:val="00067CE0"/>
    <w:rsid w:val="000712CC"/>
    <w:rsid w:val="0007542D"/>
    <w:rsid w:val="000805B8"/>
    <w:rsid w:val="00082F38"/>
    <w:rsid w:val="00083EB4"/>
    <w:rsid w:val="00085F56"/>
    <w:rsid w:val="0008793F"/>
    <w:rsid w:val="00094AF3"/>
    <w:rsid w:val="00094B62"/>
    <w:rsid w:val="000969FF"/>
    <w:rsid w:val="000A2E39"/>
    <w:rsid w:val="000A3E28"/>
    <w:rsid w:val="000A5025"/>
    <w:rsid w:val="000A6D05"/>
    <w:rsid w:val="000B2FFD"/>
    <w:rsid w:val="000B3A33"/>
    <w:rsid w:val="000B5128"/>
    <w:rsid w:val="000C353C"/>
    <w:rsid w:val="000C39FB"/>
    <w:rsid w:val="000C4B3C"/>
    <w:rsid w:val="000D179C"/>
    <w:rsid w:val="000D1EFE"/>
    <w:rsid w:val="000D3D11"/>
    <w:rsid w:val="000E150F"/>
    <w:rsid w:val="000E207B"/>
    <w:rsid w:val="000E4097"/>
    <w:rsid w:val="000E6356"/>
    <w:rsid w:val="00100D9A"/>
    <w:rsid w:val="00101B96"/>
    <w:rsid w:val="00110EF1"/>
    <w:rsid w:val="00117549"/>
    <w:rsid w:val="00117CAA"/>
    <w:rsid w:val="0012212C"/>
    <w:rsid w:val="00127D53"/>
    <w:rsid w:val="00127E61"/>
    <w:rsid w:val="001320A8"/>
    <w:rsid w:val="00142972"/>
    <w:rsid w:val="00143BF1"/>
    <w:rsid w:val="00155CAF"/>
    <w:rsid w:val="00160636"/>
    <w:rsid w:val="00165143"/>
    <w:rsid w:val="00172E6A"/>
    <w:rsid w:val="00186C94"/>
    <w:rsid w:val="00191800"/>
    <w:rsid w:val="001949B3"/>
    <w:rsid w:val="001960E5"/>
    <w:rsid w:val="001A2FEA"/>
    <w:rsid w:val="001A421C"/>
    <w:rsid w:val="001B1473"/>
    <w:rsid w:val="001B1D0B"/>
    <w:rsid w:val="001B30E8"/>
    <w:rsid w:val="001B524F"/>
    <w:rsid w:val="001B61A0"/>
    <w:rsid w:val="001C5814"/>
    <w:rsid w:val="001C5A89"/>
    <w:rsid w:val="001C6E31"/>
    <w:rsid w:val="001C7286"/>
    <w:rsid w:val="001D121B"/>
    <w:rsid w:val="001D1D9A"/>
    <w:rsid w:val="001E0972"/>
    <w:rsid w:val="001E3584"/>
    <w:rsid w:val="001F146B"/>
    <w:rsid w:val="001F1BA4"/>
    <w:rsid w:val="001F54AD"/>
    <w:rsid w:val="001F58F3"/>
    <w:rsid w:val="001F7DC2"/>
    <w:rsid w:val="00202E47"/>
    <w:rsid w:val="00212032"/>
    <w:rsid w:val="0021678A"/>
    <w:rsid w:val="002204BC"/>
    <w:rsid w:val="00220556"/>
    <w:rsid w:val="002225B4"/>
    <w:rsid w:val="0022290C"/>
    <w:rsid w:val="002256A3"/>
    <w:rsid w:val="002314AC"/>
    <w:rsid w:val="0023229C"/>
    <w:rsid w:val="002340E0"/>
    <w:rsid w:val="002401A5"/>
    <w:rsid w:val="00242AC2"/>
    <w:rsid w:val="0024799A"/>
    <w:rsid w:val="002517B6"/>
    <w:rsid w:val="00252C3D"/>
    <w:rsid w:val="00254EE4"/>
    <w:rsid w:val="00263723"/>
    <w:rsid w:val="0026475A"/>
    <w:rsid w:val="00266117"/>
    <w:rsid w:val="002777E1"/>
    <w:rsid w:val="00282AF5"/>
    <w:rsid w:val="00286281"/>
    <w:rsid w:val="002866F3"/>
    <w:rsid w:val="002A6CD2"/>
    <w:rsid w:val="002C0C39"/>
    <w:rsid w:val="002C0C53"/>
    <w:rsid w:val="002C7798"/>
    <w:rsid w:val="002D1393"/>
    <w:rsid w:val="002D2666"/>
    <w:rsid w:val="002D27B2"/>
    <w:rsid w:val="002E6E83"/>
    <w:rsid w:val="002E71FB"/>
    <w:rsid w:val="002F1DAE"/>
    <w:rsid w:val="002F7CE1"/>
    <w:rsid w:val="003027DB"/>
    <w:rsid w:val="00303063"/>
    <w:rsid w:val="00305925"/>
    <w:rsid w:val="0031015A"/>
    <w:rsid w:val="00310A93"/>
    <w:rsid w:val="00313657"/>
    <w:rsid w:val="00320164"/>
    <w:rsid w:val="00320427"/>
    <w:rsid w:val="00323B30"/>
    <w:rsid w:val="00337739"/>
    <w:rsid w:val="003444D4"/>
    <w:rsid w:val="00352793"/>
    <w:rsid w:val="0036149B"/>
    <w:rsid w:val="00364598"/>
    <w:rsid w:val="00367854"/>
    <w:rsid w:val="00367D32"/>
    <w:rsid w:val="00367E86"/>
    <w:rsid w:val="00370016"/>
    <w:rsid w:val="00377202"/>
    <w:rsid w:val="0037729E"/>
    <w:rsid w:val="0038162C"/>
    <w:rsid w:val="00390AFB"/>
    <w:rsid w:val="0039195D"/>
    <w:rsid w:val="003930B5"/>
    <w:rsid w:val="0039614B"/>
    <w:rsid w:val="003A2912"/>
    <w:rsid w:val="003A6FD3"/>
    <w:rsid w:val="003A71E3"/>
    <w:rsid w:val="003B21B8"/>
    <w:rsid w:val="003B5D5F"/>
    <w:rsid w:val="003C0FD0"/>
    <w:rsid w:val="003C4E1C"/>
    <w:rsid w:val="003C57F7"/>
    <w:rsid w:val="003D206D"/>
    <w:rsid w:val="004043D4"/>
    <w:rsid w:val="004052B6"/>
    <w:rsid w:val="0041620D"/>
    <w:rsid w:val="0042293F"/>
    <w:rsid w:val="0042548F"/>
    <w:rsid w:val="00435ACF"/>
    <w:rsid w:val="00436E95"/>
    <w:rsid w:val="00445C12"/>
    <w:rsid w:val="004611D6"/>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E0F5D"/>
    <w:rsid w:val="004E1A96"/>
    <w:rsid w:val="004F70D1"/>
    <w:rsid w:val="004F76D7"/>
    <w:rsid w:val="004F7DF3"/>
    <w:rsid w:val="005040C7"/>
    <w:rsid w:val="00506D9F"/>
    <w:rsid w:val="00507BE9"/>
    <w:rsid w:val="005103C7"/>
    <w:rsid w:val="0051689E"/>
    <w:rsid w:val="005250FF"/>
    <w:rsid w:val="00527CC5"/>
    <w:rsid w:val="00527E50"/>
    <w:rsid w:val="00532D9D"/>
    <w:rsid w:val="0053330F"/>
    <w:rsid w:val="005516F6"/>
    <w:rsid w:val="00553AE3"/>
    <w:rsid w:val="00553E27"/>
    <w:rsid w:val="00555399"/>
    <w:rsid w:val="00556C0C"/>
    <w:rsid w:val="00561AA0"/>
    <w:rsid w:val="005646BC"/>
    <w:rsid w:val="00567B39"/>
    <w:rsid w:val="005710C0"/>
    <w:rsid w:val="00577C43"/>
    <w:rsid w:val="005840D6"/>
    <w:rsid w:val="005848C0"/>
    <w:rsid w:val="005916BD"/>
    <w:rsid w:val="00591FDF"/>
    <w:rsid w:val="00593894"/>
    <w:rsid w:val="00594FA9"/>
    <w:rsid w:val="005A4015"/>
    <w:rsid w:val="005C2AE0"/>
    <w:rsid w:val="005C4467"/>
    <w:rsid w:val="005D309E"/>
    <w:rsid w:val="005D35FA"/>
    <w:rsid w:val="005D6198"/>
    <w:rsid w:val="005D67D1"/>
    <w:rsid w:val="005D6D75"/>
    <w:rsid w:val="005E2851"/>
    <w:rsid w:val="005E7653"/>
    <w:rsid w:val="005E7F25"/>
    <w:rsid w:val="0060517F"/>
    <w:rsid w:val="00611210"/>
    <w:rsid w:val="00623EEB"/>
    <w:rsid w:val="006248CB"/>
    <w:rsid w:val="00631653"/>
    <w:rsid w:val="00641B0B"/>
    <w:rsid w:val="00647F3A"/>
    <w:rsid w:val="00654337"/>
    <w:rsid w:val="006543CF"/>
    <w:rsid w:val="0066505E"/>
    <w:rsid w:val="00670380"/>
    <w:rsid w:val="0067235C"/>
    <w:rsid w:val="00676A42"/>
    <w:rsid w:val="00683673"/>
    <w:rsid w:val="006839EF"/>
    <w:rsid w:val="0069271A"/>
    <w:rsid w:val="00692809"/>
    <w:rsid w:val="00694085"/>
    <w:rsid w:val="006A06AF"/>
    <w:rsid w:val="006A1F4E"/>
    <w:rsid w:val="006A562B"/>
    <w:rsid w:val="006A60E2"/>
    <w:rsid w:val="006B73AA"/>
    <w:rsid w:val="006C4E45"/>
    <w:rsid w:val="006C55A1"/>
    <w:rsid w:val="006C74D2"/>
    <w:rsid w:val="006D07BD"/>
    <w:rsid w:val="006D3AC6"/>
    <w:rsid w:val="006E19D8"/>
    <w:rsid w:val="006E7C97"/>
    <w:rsid w:val="006F327D"/>
    <w:rsid w:val="006F7561"/>
    <w:rsid w:val="007169D1"/>
    <w:rsid w:val="00717E5D"/>
    <w:rsid w:val="00720D83"/>
    <w:rsid w:val="0072169A"/>
    <w:rsid w:val="0072281B"/>
    <w:rsid w:val="007236F7"/>
    <w:rsid w:val="007321EA"/>
    <w:rsid w:val="00732E62"/>
    <w:rsid w:val="007361C0"/>
    <w:rsid w:val="00737470"/>
    <w:rsid w:val="00740267"/>
    <w:rsid w:val="00740E0B"/>
    <w:rsid w:val="00741C6F"/>
    <w:rsid w:val="00742A19"/>
    <w:rsid w:val="00751EE7"/>
    <w:rsid w:val="00752539"/>
    <w:rsid w:val="0075351E"/>
    <w:rsid w:val="007536C5"/>
    <w:rsid w:val="00754A11"/>
    <w:rsid w:val="00777307"/>
    <w:rsid w:val="00784D27"/>
    <w:rsid w:val="007854AB"/>
    <w:rsid w:val="007976DA"/>
    <w:rsid w:val="007A05BB"/>
    <w:rsid w:val="007C5309"/>
    <w:rsid w:val="007D1F77"/>
    <w:rsid w:val="007D4EB0"/>
    <w:rsid w:val="007D692C"/>
    <w:rsid w:val="007E0D5B"/>
    <w:rsid w:val="007E198B"/>
    <w:rsid w:val="007E6E77"/>
    <w:rsid w:val="007F60C4"/>
    <w:rsid w:val="00800602"/>
    <w:rsid w:val="00800E35"/>
    <w:rsid w:val="00805BE1"/>
    <w:rsid w:val="00805E9B"/>
    <w:rsid w:val="00815564"/>
    <w:rsid w:val="008160B8"/>
    <w:rsid w:val="00816812"/>
    <w:rsid w:val="00826532"/>
    <w:rsid w:val="00835EA6"/>
    <w:rsid w:val="00837317"/>
    <w:rsid w:val="008405CD"/>
    <w:rsid w:val="00840D7C"/>
    <w:rsid w:val="0084560C"/>
    <w:rsid w:val="00852781"/>
    <w:rsid w:val="008534D8"/>
    <w:rsid w:val="0085444B"/>
    <w:rsid w:val="008545D1"/>
    <w:rsid w:val="00863DA7"/>
    <w:rsid w:val="008676A6"/>
    <w:rsid w:val="00872AC3"/>
    <w:rsid w:val="00877EB5"/>
    <w:rsid w:val="0088064E"/>
    <w:rsid w:val="00880C63"/>
    <w:rsid w:val="0088466E"/>
    <w:rsid w:val="0088568C"/>
    <w:rsid w:val="008875EA"/>
    <w:rsid w:val="008A0129"/>
    <w:rsid w:val="008A0D12"/>
    <w:rsid w:val="008A56D1"/>
    <w:rsid w:val="008A661A"/>
    <w:rsid w:val="008A7A97"/>
    <w:rsid w:val="008B111C"/>
    <w:rsid w:val="008B7CED"/>
    <w:rsid w:val="008C6CCA"/>
    <w:rsid w:val="008D1282"/>
    <w:rsid w:val="008D1C46"/>
    <w:rsid w:val="008D2633"/>
    <w:rsid w:val="008D35E1"/>
    <w:rsid w:val="008E4F99"/>
    <w:rsid w:val="008E6101"/>
    <w:rsid w:val="008F5C69"/>
    <w:rsid w:val="00905559"/>
    <w:rsid w:val="0091589D"/>
    <w:rsid w:val="009211C0"/>
    <w:rsid w:val="00924CE5"/>
    <w:rsid w:val="00926BC9"/>
    <w:rsid w:val="00934D38"/>
    <w:rsid w:val="00934F6C"/>
    <w:rsid w:val="00935D0D"/>
    <w:rsid w:val="00937842"/>
    <w:rsid w:val="00941F93"/>
    <w:rsid w:val="00942B5D"/>
    <w:rsid w:val="00942D36"/>
    <w:rsid w:val="00945D5F"/>
    <w:rsid w:val="009515A5"/>
    <w:rsid w:val="00957005"/>
    <w:rsid w:val="0097433B"/>
    <w:rsid w:val="009755E6"/>
    <w:rsid w:val="00977D30"/>
    <w:rsid w:val="00981E17"/>
    <w:rsid w:val="00983DA0"/>
    <w:rsid w:val="0098749B"/>
    <w:rsid w:val="009A2DB0"/>
    <w:rsid w:val="009A6118"/>
    <w:rsid w:val="009A648C"/>
    <w:rsid w:val="009A6B92"/>
    <w:rsid w:val="009B103C"/>
    <w:rsid w:val="009B212F"/>
    <w:rsid w:val="009C02BD"/>
    <w:rsid w:val="009C2640"/>
    <w:rsid w:val="009D118A"/>
    <w:rsid w:val="009D20EA"/>
    <w:rsid w:val="009D41B9"/>
    <w:rsid w:val="009E02E9"/>
    <w:rsid w:val="009E36B9"/>
    <w:rsid w:val="009E643E"/>
    <w:rsid w:val="009F2CEC"/>
    <w:rsid w:val="009F33A7"/>
    <w:rsid w:val="009F4FD9"/>
    <w:rsid w:val="009F5D3F"/>
    <w:rsid w:val="009F776C"/>
    <w:rsid w:val="00A02203"/>
    <w:rsid w:val="00A146B4"/>
    <w:rsid w:val="00A167D8"/>
    <w:rsid w:val="00A2681F"/>
    <w:rsid w:val="00A26E43"/>
    <w:rsid w:val="00A34C31"/>
    <w:rsid w:val="00A4411C"/>
    <w:rsid w:val="00A458E4"/>
    <w:rsid w:val="00A4714E"/>
    <w:rsid w:val="00A54708"/>
    <w:rsid w:val="00A55AA2"/>
    <w:rsid w:val="00A56780"/>
    <w:rsid w:val="00A63B5E"/>
    <w:rsid w:val="00A66C8F"/>
    <w:rsid w:val="00A67E12"/>
    <w:rsid w:val="00A7017C"/>
    <w:rsid w:val="00A70E8C"/>
    <w:rsid w:val="00A71D66"/>
    <w:rsid w:val="00A77410"/>
    <w:rsid w:val="00A83902"/>
    <w:rsid w:val="00A84001"/>
    <w:rsid w:val="00A84189"/>
    <w:rsid w:val="00A86266"/>
    <w:rsid w:val="00A86504"/>
    <w:rsid w:val="00A95193"/>
    <w:rsid w:val="00A958F9"/>
    <w:rsid w:val="00AA3110"/>
    <w:rsid w:val="00AA337C"/>
    <w:rsid w:val="00AA5AEA"/>
    <w:rsid w:val="00AA5EA7"/>
    <w:rsid w:val="00AB27FA"/>
    <w:rsid w:val="00AB52EE"/>
    <w:rsid w:val="00AB57D9"/>
    <w:rsid w:val="00AB65EC"/>
    <w:rsid w:val="00AB6B5E"/>
    <w:rsid w:val="00AC0B23"/>
    <w:rsid w:val="00AC540B"/>
    <w:rsid w:val="00AC54F5"/>
    <w:rsid w:val="00AC5812"/>
    <w:rsid w:val="00AD02C0"/>
    <w:rsid w:val="00AD1BF4"/>
    <w:rsid w:val="00AD482F"/>
    <w:rsid w:val="00AE0B55"/>
    <w:rsid w:val="00AE343A"/>
    <w:rsid w:val="00AF77E9"/>
    <w:rsid w:val="00B01138"/>
    <w:rsid w:val="00B07288"/>
    <w:rsid w:val="00B147B0"/>
    <w:rsid w:val="00B1519F"/>
    <w:rsid w:val="00B15AE1"/>
    <w:rsid w:val="00B16CC3"/>
    <w:rsid w:val="00B206E6"/>
    <w:rsid w:val="00B20868"/>
    <w:rsid w:val="00B23FA8"/>
    <w:rsid w:val="00B3009B"/>
    <w:rsid w:val="00B314F1"/>
    <w:rsid w:val="00B45BED"/>
    <w:rsid w:val="00B45FA4"/>
    <w:rsid w:val="00B46139"/>
    <w:rsid w:val="00B51D6C"/>
    <w:rsid w:val="00B52509"/>
    <w:rsid w:val="00B52B10"/>
    <w:rsid w:val="00B606E3"/>
    <w:rsid w:val="00B63F06"/>
    <w:rsid w:val="00B65859"/>
    <w:rsid w:val="00B703A7"/>
    <w:rsid w:val="00B70B79"/>
    <w:rsid w:val="00B70D24"/>
    <w:rsid w:val="00B75ED1"/>
    <w:rsid w:val="00B77ECF"/>
    <w:rsid w:val="00B83BD5"/>
    <w:rsid w:val="00B84FDE"/>
    <w:rsid w:val="00BA0FEB"/>
    <w:rsid w:val="00BA5BC0"/>
    <w:rsid w:val="00BB2BBB"/>
    <w:rsid w:val="00BB6BC9"/>
    <w:rsid w:val="00BB6D10"/>
    <w:rsid w:val="00BC21F3"/>
    <w:rsid w:val="00BC458E"/>
    <w:rsid w:val="00BC5FAE"/>
    <w:rsid w:val="00BD310E"/>
    <w:rsid w:val="00BD5BB8"/>
    <w:rsid w:val="00BE4CB0"/>
    <w:rsid w:val="00BE6417"/>
    <w:rsid w:val="00BE7716"/>
    <w:rsid w:val="00C17E83"/>
    <w:rsid w:val="00C17EEC"/>
    <w:rsid w:val="00C22917"/>
    <w:rsid w:val="00C23D7D"/>
    <w:rsid w:val="00C24472"/>
    <w:rsid w:val="00C3004E"/>
    <w:rsid w:val="00C313A9"/>
    <w:rsid w:val="00C32E5F"/>
    <w:rsid w:val="00C3310B"/>
    <w:rsid w:val="00C36887"/>
    <w:rsid w:val="00C463D5"/>
    <w:rsid w:val="00C463E8"/>
    <w:rsid w:val="00C50832"/>
    <w:rsid w:val="00C5269A"/>
    <w:rsid w:val="00C52E1E"/>
    <w:rsid w:val="00C54ACA"/>
    <w:rsid w:val="00C5510E"/>
    <w:rsid w:val="00C63A79"/>
    <w:rsid w:val="00C67385"/>
    <w:rsid w:val="00C75107"/>
    <w:rsid w:val="00C7563F"/>
    <w:rsid w:val="00C813B7"/>
    <w:rsid w:val="00C83512"/>
    <w:rsid w:val="00C870D8"/>
    <w:rsid w:val="00C92E1E"/>
    <w:rsid w:val="00C93788"/>
    <w:rsid w:val="00C93BB1"/>
    <w:rsid w:val="00C94E6A"/>
    <w:rsid w:val="00CA4E63"/>
    <w:rsid w:val="00CA5F69"/>
    <w:rsid w:val="00CB0CC3"/>
    <w:rsid w:val="00CB722F"/>
    <w:rsid w:val="00CC1398"/>
    <w:rsid w:val="00CC6CEE"/>
    <w:rsid w:val="00CD0254"/>
    <w:rsid w:val="00CD1CAB"/>
    <w:rsid w:val="00CD5065"/>
    <w:rsid w:val="00D0115F"/>
    <w:rsid w:val="00D05491"/>
    <w:rsid w:val="00D105F2"/>
    <w:rsid w:val="00D11516"/>
    <w:rsid w:val="00D122C7"/>
    <w:rsid w:val="00D14B73"/>
    <w:rsid w:val="00D2085B"/>
    <w:rsid w:val="00D227BD"/>
    <w:rsid w:val="00D23882"/>
    <w:rsid w:val="00D26ACC"/>
    <w:rsid w:val="00D30912"/>
    <w:rsid w:val="00D34D17"/>
    <w:rsid w:val="00D35D1C"/>
    <w:rsid w:val="00D401F5"/>
    <w:rsid w:val="00D41082"/>
    <w:rsid w:val="00D41F36"/>
    <w:rsid w:val="00D45A9A"/>
    <w:rsid w:val="00D45EF6"/>
    <w:rsid w:val="00D473A0"/>
    <w:rsid w:val="00D50432"/>
    <w:rsid w:val="00D52ABB"/>
    <w:rsid w:val="00D53996"/>
    <w:rsid w:val="00D73C85"/>
    <w:rsid w:val="00D73D07"/>
    <w:rsid w:val="00D74618"/>
    <w:rsid w:val="00D86A33"/>
    <w:rsid w:val="00D90522"/>
    <w:rsid w:val="00DA4B36"/>
    <w:rsid w:val="00DA6007"/>
    <w:rsid w:val="00DB030C"/>
    <w:rsid w:val="00DB2F31"/>
    <w:rsid w:val="00DC221B"/>
    <w:rsid w:val="00DD6D78"/>
    <w:rsid w:val="00DE0954"/>
    <w:rsid w:val="00DE176D"/>
    <w:rsid w:val="00DF2106"/>
    <w:rsid w:val="00DF6519"/>
    <w:rsid w:val="00DF7CF1"/>
    <w:rsid w:val="00E0296B"/>
    <w:rsid w:val="00E02992"/>
    <w:rsid w:val="00E07A01"/>
    <w:rsid w:val="00E17BEF"/>
    <w:rsid w:val="00E31EEC"/>
    <w:rsid w:val="00E32336"/>
    <w:rsid w:val="00E35AB2"/>
    <w:rsid w:val="00E43094"/>
    <w:rsid w:val="00E44341"/>
    <w:rsid w:val="00E44A79"/>
    <w:rsid w:val="00E5083E"/>
    <w:rsid w:val="00E50D3F"/>
    <w:rsid w:val="00E62CA9"/>
    <w:rsid w:val="00E63C51"/>
    <w:rsid w:val="00E650F8"/>
    <w:rsid w:val="00E703F4"/>
    <w:rsid w:val="00E705C6"/>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6036"/>
    <w:rsid w:val="00EB6543"/>
    <w:rsid w:val="00ED2571"/>
    <w:rsid w:val="00ED4513"/>
    <w:rsid w:val="00ED6484"/>
    <w:rsid w:val="00ED6B26"/>
    <w:rsid w:val="00EE446D"/>
    <w:rsid w:val="00EE5353"/>
    <w:rsid w:val="00F01790"/>
    <w:rsid w:val="00F077AB"/>
    <w:rsid w:val="00F10833"/>
    <w:rsid w:val="00F13081"/>
    <w:rsid w:val="00F133E5"/>
    <w:rsid w:val="00F13911"/>
    <w:rsid w:val="00F2031B"/>
    <w:rsid w:val="00F226DC"/>
    <w:rsid w:val="00F24915"/>
    <w:rsid w:val="00F32A3F"/>
    <w:rsid w:val="00F35961"/>
    <w:rsid w:val="00F50205"/>
    <w:rsid w:val="00F5440C"/>
    <w:rsid w:val="00F547B2"/>
    <w:rsid w:val="00F554CA"/>
    <w:rsid w:val="00F55BCA"/>
    <w:rsid w:val="00F578E7"/>
    <w:rsid w:val="00F63D4D"/>
    <w:rsid w:val="00F6401F"/>
    <w:rsid w:val="00F64CC6"/>
    <w:rsid w:val="00F67EDF"/>
    <w:rsid w:val="00F71C2A"/>
    <w:rsid w:val="00F73CF0"/>
    <w:rsid w:val="00F77FC2"/>
    <w:rsid w:val="00F91471"/>
    <w:rsid w:val="00F974DB"/>
    <w:rsid w:val="00F97A7A"/>
    <w:rsid w:val="00FB3F74"/>
    <w:rsid w:val="00FC2B8A"/>
    <w:rsid w:val="00FC3B4A"/>
    <w:rsid w:val="00FC6081"/>
    <w:rsid w:val="00FD07CB"/>
    <w:rsid w:val="00FD7E50"/>
    <w:rsid w:val="00FE29C1"/>
    <w:rsid w:val="00FF028B"/>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D3693-42D9-4375-A785-3B76958F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3336</TotalTime>
  <Pages>9</Pages>
  <Words>3654</Words>
  <Characters>20832</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870</cp:revision>
  <dcterms:created xsi:type="dcterms:W3CDTF">2023-03-22T10:02:00Z</dcterms:created>
  <dcterms:modified xsi:type="dcterms:W3CDTF">2025-01-30T09:39:00Z</dcterms:modified>
</cp:coreProperties>
</file>