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1BB5D9" w14:textId="0267334E" w:rsidR="007F5844" w:rsidRPr="003D4087" w:rsidRDefault="0031771E" w:rsidP="0031771E">
      <w:pPr>
        <w:spacing w:line="276" w:lineRule="auto"/>
        <w:contextualSpacing/>
        <w:jc w:val="both"/>
        <w:rPr>
          <w:b/>
          <w:sz w:val="24"/>
          <w:szCs w:val="24"/>
        </w:rPr>
      </w:pPr>
      <w:r w:rsidRPr="003D4087">
        <w:rPr>
          <w:b/>
          <w:sz w:val="24"/>
          <w:szCs w:val="24"/>
        </w:rPr>
        <w:t>Общество с ограниченной ответственностью «Промышленное оборудование»</w:t>
      </w:r>
    </w:p>
    <w:p w14:paraId="0B278801" w14:textId="320B176F" w:rsidR="0031771E" w:rsidRPr="003D4087" w:rsidRDefault="0031771E" w:rsidP="0031771E">
      <w:pPr>
        <w:spacing w:line="276" w:lineRule="auto"/>
        <w:contextualSpacing/>
        <w:jc w:val="both"/>
        <w:rPr>
          <w:sz w:val="24"/>
          <w:szCs w:val="24"/>
        </w:rPr>
      </w:pPr>
      <w:r w:rsidRPr="003D4087">
        <w:rPr>
          <w:sz w:val="24"/>
          <w:szCs w:val="24"/>
        </w:rPr>
        <w:t>603167, Нижегородская область, г. Нижний Новгород, ул. Гордеевская, д. 56, 177</w:t>
      </w:r>
    </w:p>
    <w:p w14:paraId="0B8E64EF" w14:textId="21EE0B17" w:rsidR="00CF049A" w:rsidRPr="003D4087" w:rsidRDefault="00891188" w:rsidP="009229CB">
      <w:pPr>
        <w:spacing w:line="276" w:lineRule="auto"/>
        <w:contextualSpacing/>
        <w:jc w:val="both"/>
        <w:rPr>
          <w:sz w:val="24"/>
          <w:szCs w:val="24"/>
        </w:rPr>
      </w:pPr>
      <w:hyperlink r:id="rId7" w:history="1">
        <w:r w:rsidR="009229CB" w:rsidRPr="003D4087">
          <w:rPr>
            <w:rStyle w:val="a3"/>
            <w:sz w:val="24"/>
            <w:szCs w:val="24"/>
          </w:rPr>
          <w:t>sale@snabnn.com</w:t>
        </w:r>
      </w:hyperlink>
    </w:p>
    <w:p w14:paraId="1CA54EF5" w14:textId="77777777" w:rsidR="009229CB" w:rsidRPr="003D4087" w:rsidRDefault="009229CB" w:rsidP="009229CB">
      <w:pPr>
        <w:spacing w:line="276" w:lineRule="auto"/>
        <w:contextualSpacing/>
        <w:jc w:val="both"/>
        <w:rPr>
          <w:sz w:val="24"/>
          <w:szCs w:val="24"/>
        </w:rPr>
      </w:pPr>
    </w:p>
    <w:p w14:paraId="3E9057ED" w14:textId="6BABC00E" w:rsidR="0031771E" w:rsidRPr="003D4087" w:rsidRDefault="0031771E" w:rsidP="0031771E">
      <w:pPr>
        <w:tabs>
          <w:tab w:val="left" w:pos="5387"/>
          <w:tab w:val="left" w:pos="5812"/>
        </w:tabs>
        <w:spacing w:line="276" w:lineRule="auto"/>
        <w:contextualSpacing/>
        <w:jc w:val="both"/>
        <w:rPr>
          <w:b/>
          <w:sz w:val="24"/>
          <w:szCs w:val="24"/>
        </w:rPr>
      </w:pPr>
      <w:r w:rsidRPr="003D4087">
        <w:rPr>
          <w:b/>
          <w:sz w:val="24"/>
          <w:szCs w:val="24"/>
        </w:rPr>
        <w:t>Государственное бюджетное учреждение здравоохранения Пермского края «Ордена «Знак Почёта» Пермская краевая клиническая больница»</w:t>
      </w:r>
    </w:p>
    <w:p w14:paraId="63F4949A" w14:textId="7C5F5B5A" w:rsidR="0031771E" w:rsidRPr="003D4087" w:rsidRDefault="0031771E" w:rsidP="0031771E">
      <w:pPr>
        <w:tabs>
          <w:tab w:val="left" w:pos="5387"/>
          <w:tab w:val="left" w:pos="5812"/>
        </w:tabs>
        <w:spacing w:line="276" w:lineRule="auto"/>
        <w:contextualSpacing/>
        <w:jc w:val="both"/>
        <w:rPr>
          <w:sz w:val="24"/>
          <w:szCs w:val="24"/>
        </w:rPr>
      </w:pPr>
      <w:r w:rsidRPr="003D4087">
        <w:rPr>
          <w:sz w:val="24"/>
          <w:szCs w:val="24"/>
        </w:rPr>
        <w:t>614990, Пермский край, г. Пермь, ул. Пушкина, 85</w:t>
      </w:r>
    </w:p>
    <w:p w14:paraId="0A5C52C2" w14:textId="38F5D0CE" w:rsidR="00A97171" w:rsidRPr="003D4087" w:rsidRDefault="00891188" w:rsidP="0031771E">
      <w:pPr>
        <w:tabs>
          <w:tab w:val="left" w:pos="5387"/>
          <w:tab w:val="left" w:pos="5812"/>
        </w:tabs>
        <w:spacing w:line="276" w:lineRule="auto"/>
        <w:contextualSpacing/>
        <w:jc w:val="both"/>
        <w:rPr>
          <w:sz w:val="24"/>
          <w:szCs w:val="24"/>
        </w:rPr>
      </w:pPr>
      <w:hyperlink r:id="rId8" w:history="1">
        <w:r w:rsidR="0031771E" w:rsidRPr="003D4087">
          <w:rPr>
            <w:rStyle w:val="a3"/>
            <w:sz w:val="24"/>
            <w:szCs w:val="24"/>
          </w:rPr>
          <w:t>prh@permonline.ru</w:t>
        </w:r>
      </w:hyperlink>
    </w:p>
    <w:p w14:paraId="7234E7FB" w14:textId="77777777" w:rsidR="0031771E" w:rsidRPr="003D4087" w:rsidRDefault="0031771E" w:rsidP="0031771E">
      <w:pPr>
        <w:pStyle w:val="Standard"/>
        <w:spacing w:line="276" w:lineRule="auto"/>
        <w:rPr>
          <w:rStyle w:val="a3"/>
          <w:rFonts w:cs="Times New Roman"/>
        </w:rPr>
      </w:pPr>
    </w:p>
    <w:p w14:paraId="72B48D8E" w14:textId="08F5C935" w:rsidR="0031771E" w:rsidRPr="003D4087" w:rsidRDefault="0031771E" w:rsidP="0031771E">
      <w:pPr>
        <w:spacing w:line="276" w:lineRule="auto"/>
        <w:contextualSpacing/>
        <w:jc w:val="both"/>
        <w:rPr>
          <w:b/>
          <w:noProof/>
          <w:sz w:val="24"/>
          <w:szCs w:val="24"/>
        </w:rPr>
      </w:pPr>
      <w:r w:rsidRPr="003D4087">
        <w:rPr>
          <w:b/>
          <w:noProof/>
          <w:sz w:val="24"/>
          <w:szCs w:val="24"/>
        </w:rPr>
        <w:t>Комиссия № 7 ГКУ ПК «Центр организации закупок»</w:t>
      </w:r>
    </w:p>
    <w:p w14:paraId="13A766B7" w14:textId="77777777" w:rsidR="0031771E" w:rsidRPr="003D4087" w:rsidRDefault="0031771E" w:rsidP="0031771E">
      <w:pPr>
        <w:spacing w:line="276" w:lineRule="auto"/>
        <w:contextualSpacing/>
        <w:jc w:val="both"/>
        <w:rPr>
          <w:noProof/>
          <w:sz w:val="24"/>
          <w:szCs w:val="24"/>
        </w:rPr>
      </w:pPr>
      <w:r w:rsidRPr="003D4087">
        <w:rPr>
          <w:noProof/>
          <w:sz w:val="24"/>
          <w:szCs w:val="24"/>
        </w:rPr>
        <w:t>614000, Пермский край, г. Пермь, ул. Петропавловская, 53</w:t>
      </w:r>
    </w:p>
    <w:p w14:paraId="181C4423" w14:textId="77777777" w:rsidR="0031771E" w:rsidRPr="003D4087" w:rsidRDefault="00891188" w:rsidP="0031771E">
      <w:pPr>
        <w:spacing w:line="276" w:lineRule="auto"/>
        <w:contextualSpacing/>
        <w:jc w:val="both"/>
        <w:rPr>
          <w:noProof/>
          <w:sz w:val="24"/>
          <w:szCs w:val="24"/>
        </w:rPr>
      </w:pPr>
      <w:hyperlink r:id="rId9" w:history="1">
        <w:r w:rsidR="0031771E" w:rsidRPr="003D4087">
          <w:rPr>
            <w:rStyle w:val="a3"/>
            <w:noProof/>
            <w:sz w:val="24"/>
            <w:szCs w:val="24"/>
          </w:rPr>
          <w:t>info@cz.permkrai.ru</w:t>
        </w:r>
      </w:hyperlink>
      <w:r w:rsidR="0031771E" w:rsidRPr="003D4087">
        <w:rPr>
          <w:noProof/>
          <w:sz w:val="24"/>
          <w:szCs w:val="24"/>
        </w:rPr>
        <w:t xml:space="preserve"> </w:t>
      </w:r>
    </w:p>
    <w:p w14:paraId="70BD65CA" w14:textId="77777777" w:rsidR="00FC22CF" w:rsidRPr="003D4087" w:rsidRDefault="00FC22CF" w:rsidP="005F2C8C">
      <w:pPr>
        <w:tabs>
          <w:tab w:val="left" w:pos="5387"/>
          <w:tab w:val="left" w:pos="5812"/>
        </w:tabs>
        <w:spacing w:line="276" w:lineRule="auto"/>
        <w:ind w:left="708"/>
        <w:contextualSpacing/>
        <w:jc w:val="both"/>
        <w:rPr>
          <w:sz w:val="24"/>
          <w:szCs w:val="24"/>
        </w:rPr>
      </w:pPr>
    </w:p>
    <w:p w14:paraId="54A9C03E" w14:textId="77777777" w:rsidR="007F5844" w:rsidRPr="003D4087" w:rsidRDefault="007F5844" w:rsidP="0031771E">
      <w:pPr>
        <w:tabs>
          <w:tab w:val="left" w:pos="5387"/>
          <w:tab w:val="left" w:pos="5812"/>
        </w:tabs>
        <w:spacing w:line="276" w:lineRule="auto"/>
        <w:contextualSpacing/>
        <w:jc w:val="both"/>
        <w:rPr>
          <w:b/>
          <w:sz w:val="24"/>
          <w:szCs w:val="24"/>
        </w:rPr>
      </w:pPr>
      <w:r w:rsidRPr="003D4087">
        <w:rPr>
          <w:b/>
          <w:sz w:val="24"/>
          <w:szCs w:val="24"/>
        </w:rPr>
        <w:t>АО «Сбербанк-АСТ»</w:t>
      </w:r>
    </w:p>
    <w:p w14:paraId="74D23829" w14:textId="750738F5" w:rsidR="007F5844" w:rsidRPr="003D4087" w:rsidRDefault="00891188" w:rsidP="009229CB">
      <w:pPr>
        <w:tabs>
          <w:tab w:val="left" w:pos="5387"/>
          <w:tab w:val="left" w:pos="5812"/>
        </w:tabs>
        <w:spacing w:line="276" w:lineRule="auto"/>
        <w:contextualSpacing/>
        <w:jc w:val="both"/>
        <w:rPr>
          <w:sz w:val="24"/>
          <w:szCs w:val="24"/>
        </w:rPr>
      </w:pPr>
      <w:hyperlink r:id="rId10" w:history="1">
        <w:r w:rsidR="007F5844" w:rsidRPr="003D4087">
          <w:rPr>
            <w:rStyle w:val="a3"/>
            <w:sz w:val="24"/>
            <w:szCs w:val="24"/>
          </w:rPr>
          <w:t>ko@sberbank-ast.ru</w:t>
        </w:r>
      </w:hyperlink>
    </w:p>
    <w:p w14:paraId="3121029F" w14:textId="77777777" w:rsidR="009229CB" w:rsidRPr="003D4087" w:rsidRDefault="009229CB" w:rsidP="009229CB">
      <w:pPr>
        <w:tabs>
          <w:tab w:val="left" w:pos="5387"/>
          <w:tab w:val="left" w:pos="5812"/>
        </w:tabs>
        <w:spacing w:line="276" w:lineRule="auto"/>
        <w:contextualSpacing/>
        <w:jc w:val="both"/>
        <w:rPr>
          <w:sz w:val="24"/>
          <w:szCs w:val="24"/>
        </w:rPr>
      </w:pPr>
    </w:p>
    <w:p w14:paraId="5103EECA" w14:textId="4CC56F65" w:rsidR="00751B73" w:rsidRPr="003D4087" w:rsidRDefault="00D01293" w:rsidP="00E6221A">
      <w:pPr>
        <w:spacing w:line="276" w:lineRule="auto"/>
        <w:jc w:val="center"/>
        <w:rPr>
          <w:b/>
          <w:color w:val="000000" w:themeColor="text1"/>
          <w:sz w:val="24"/>
          <w:szCs w:val="24"/>
        </w:rPr>
      </w:pPr>
      <w:r w:rsidRPr="003D4087">
        <w:rPr>
          <w:b/>
          <w:color w:val="000000" w:themeColor="text1"/>
          <w:sz w:val="24"/>
          <w:szCs w:val="24"/>
        </w:rPr>
        <w:t>РЕШЕНИ</w:t>
      </w:r>
      <w:r w:rsidR="00AB438D" w:rsidRPr="003D4087">
        <w:rPr>
          <w:b/>
          <w:color w:val="000000" w:themeColor="text1"/>
          <w:sz w:val="24"/>
          <w:szCs w:val="24"/>
        </w:rPr>
        <w:t>Е</w:t>
      </w:r>
      <w:r w:rsidR="00432AC2" w:rsidRPr="003D4087">
        <w:rPr>
          <w:b/>
          <w:color w:val="000000" w:themeColor="text1"/>
          <w:sz w:val="24"/>
          <w:szCs w:val="24"/>
        </w:rPr>
        <w:t xml:space="preserve"> по делу № </w:t>
      </w:r>
      <w:r w:rsidR="009229CB" w:rsidRPr="003D4087">
        <w:rPr>
          <w:b/>
          <w:color w:val="000000" w:themeColor="text1"/>
          <w:sz w:val="24"/>
          <w:szCs w:val="24"/>
        </w:rPr>
        <w:t>059/06/105-51/2025</w:t>
      </w:r>
    </w:p>
    <w:p w14:paraId="6C76F049" w14:textId="4860BCBB" w:rsidR="00432AC2" w:rsidRPr="003D4087" w:rsidRDefault="00432AC2" w:rsidP="00E6221A">
      <w:pPr>
        <w:spacing w:line="276" w:lineRule="auto"/>
        <w:jc w:val="center"/>
        <w:rPr>
          <w:color w:val="000000" w:themeColor="text1"/>
          <w:sz w:val="24"/>
          <w:szCs w:val="24"/>
        </w:rPr>
      </w:pPr>
      <w:r w:rsidRPr="003D4087">
        <w:rPr>
          <w:color w:val="000000" w:themeColor="text1"/>
          <w:sz w:val="24"/>
          <w:szCs w:val="24"/>
        </w:rPr>
        <w:t xml:space="preserve">(жалоба </w:t>
      </w:r>
      <w:r w:rsidR="009229CB" w:rsidRPr="003D4087">
        <w:rPr>
          <w:color w:val="000000" w:themeColor="text1"/>
          <w:sz w:val="24"/>
          <w:szCs w:val="24"/>
        </w:rPr>
        <w:t>ООО «Промышленное оборудование»</w:t>
      </w:r>
      <w:r w:rsidRPr="003D4087">
        <w:rPr>
          <w:color w:val="000000" w:themeColor="text1"/>
          <w:sz w:val="24"/>
          <w:szCs w:val="24"/>
        </w:rPr>
        <w:t>, вх.</w:t>
      </w:r>
      <w:r w:rsidR="009229CB" w:rsidRPr="003D4087">
        <w:rPr>
          <w:color w:val="000000" w:themeColor="text1"/>
          <w:sz w:val="24"/>
          <w:szCs w:val="24"/>
        </w:rPr>
        <w:t xml:space="preserve"> № 683/25 от 21</w:t>
      </w:r>
      <w:r w:rsidRPr="003D4087">
        <w:rPr>
          <w:color w:val="000000" w:themeColor="text1"/>
          <w:sz w:val="24"/>
          <w:szCs w:val="24"/>
        </w:rPr>
        <w:t>.01.2025 г.)</w:t>
      </w:r>
    </w:p>
    <w:p w14:paraId="29ED2392" w14:textId="77777777" w:rsidR="00432AC2" w:rsidRPr="003D4087" w:rsidRDefault="00432AC2" w:rsidP="00E6221A">
      <w:pPr>
        <w:spacing w:line="276" w:lineRule="auto"/>
        <w:jc w:val="center"/>
        <w:rPr>
          <w:b/>
          <w:color w:val="000000" w:themeColor="text1"/>
          <w:sz w:val="24"/>
          <w:szCs w:val="24"/>
        </w:rPr>
      </w:pPr>
    </w:p>
    <w:p w14:paraId="77E2DDD2" w14:textId="545C00BA" w:rsidR="00751B73" w:rsidRPr="003D4087" w:rsidRDefault="009229CB" w:rsidP="00E6221A">
      <w:pPr>
        <w:spacing w:line="276" w:lineRule="auto"/>
        <w:jc w:val="center"/>
        <w:rPr>
          <w:sz w:val="24"/>
          <w:szCs w:val="24"/>
        </w:rPr>
      </w:pPr>
      <w:r w:rsidRPr="003D4087">
        <w:rPr>
          <w:b/>
          <w:color w:val="000000" w:themeColor="text1"/>
          <w:sz w:val="24"/>
          <w:szCs w:val="24"/>
        </w:rPr>
        <w:t>28</w:t>
      </w:r>
      <w:r w:rsidR="000A27FC" w:rsidRPr="003D4087">
        <w:rPr>
          <w:b/>
          <w:color w:val="000000" w:themeColor="text1"/>
          <w:sz w:val="24"/>
          <w:szCs w:val="24"/>
        </w:rPr>
        <w:t>.</w:t>
      </w:r>
      <w:r w:rsidR="0044019E" w:rsidRPr="003D4087">
        <w:rPr>
          <w:b/>
          <w:color w:val="000000" w:themeColor="text1"/>
          <w:sz w:val="24"/>
          <w:szCs w:val="24"/>
        </w:rPr>
        <w:t>01</w:t>
      </w:r>
      <w:r w:rsidR="00751B73" w:rsidRPr="003D4087">
        <w:rPr>
          <w:b/>
          <w:color w:val="000000" w:themeColor="text1"/>
          <w:sz w:val="24"/>
          <w:szCs w:val="24"/>
        </w:rPr>
        <w:t>.202</w:t>
      </w:r>
      <w:r w:rsidR="0044019E" w:rsidRPr="003D4087">
        <w:rPr>
          <w:b/>
          <w:color w:val="000000" w:themeColor="text1"/>
          <w:sz w:val="24"/>
          <w:szCs w:val="24"/>
        </w:rPr>
        <w:t>5</w:t>
      </w:r>
      <w:r w:rsidR="00751B73" w:rsidRPr="003D4087">
        <w:rPr>
          <w:b/>
          <w:color w:val="000000" w:themeColor="text1"/>
          <w:sz w:val="24"/>
          <w:szCs w:val="24"/>
        </w:rPr>
        <w:t xml:space="preserve"> г.                                                                                                                       </w:t>
      </w:r>
      <w:r w:rsidR="007F5844" w:rsidRPr="003D4087">
        <w:rPr>
          <w:b/>
          <w:color w:val="000000" w:themeColor="text1"/>
          <w:sz w:val="24"/>
          <w:szCs w:val="24"/>
        </w:rPr>
        <w:t xml:space="preserve">       </w:t>
      </w:r>
      <w:r w:rsidR="000A27FC" w:rsidRPr="003D4087">
        <w:rPr>
          <w:b/>
          <w:color w:val="000000" w:themeColor="text1"/>
          <w:sz w:val="24"/>
          <w:szCs w:val="24"/>
        </w:rPr>
        <w:t xml:space="preserve">     </w:t>
      </w:r>
      <w:r w:rsidR="00751B73" w:rsidRPr="003D4087">
        <w:rPr>
          <w:b/>
          <w:color w:val="000000" w:themeColor="text1"/>
          <w:sz w:val="24"/>
          <w:szCs w:val="24"/>
        </w:rPr>
        <w:t xml:space="preserve"> г. Пермь</w:t>
      </w:r>
    </w:p>
    <w:p w14:paraId="3FC181D1" w14:textId="77777777" w:rsidR="007F5844" w:rsidRPr="003D4087" w:rsidRDefault="007F5844" w:rsidP="00E6221A">
      <w:pPr>
        <w:spacing w:line="276" w:lineRule="auto"/>
        <w:jc w:val="both"/>
        <w:rPr>
          <w:b/>
          <w:color w:val="000000" w:themeColor="text1"/>
          <w:sz w:val="24"/>
          <w:szCs w:val="24"/>
        </w:rPr>
      </w:pPr>
    </w:p>
    <w:p w14:paraId="5564B8F3" w14:textId="77777777" w:rsidR="00751B73" w:rsidRPr="003D4087" w:rsidRDefault="00751B73" w:rsidP="00E6221A">
      <w:pPr>
        <w:spacing w:line="276" w:lineRule="auto"/>
        <w:ind w:firstLine="709"/>
        <w:jc w:val="both"/>
        <w:rPr>
          <w:sz w:val="24"/>
          <w:szCs w:val="24"/>
        </w:rPr>
      </w:pPr>
      <w:r w:rsidRPr="003D4087">
        <w:rPr>
          <w:sz w:val="24"/>
          <w:szCs w:val="24"/>
        </w:rPr>
        <w:t>Комиссия Управления Федеральной антимонопольной службы по Пермскому краю (далее – Комиссия) в составе:</w:t>
      </w:r>
    </w:p>
    <w:p w14:paraId="14181F44" w14:textId="4561E908" w:rsidR="00751B73" w:rsidRPr="003D4087" w:rsidRDefault="00751B73" w:rsidP="00E6221A">
      <w:pPr>
        <w:spacing w:line="276" w:lineRule="auto"/>
        <w:ind w:firstLine="709"/>
        <w:jc w:val="both"/>
        <w:rPr>
          <w:color w:val="000000"/>
          <w:sz w:val="24"/>
          <w:szCs w:val="24"/>
        </w:rPr>
      </w:pPr>
      <w:r w:rsidRPr="003D4087">
        <w:rPr>
          <w:b/>
          <w:sz w:val="24"/>
          <w:szCs w:val="24"/>
        </w:rPr>
        <w:t>Председатель Комиссии</w:t>
      </w:r>
      <w:r w:rsidRPr="003D4087">
        <w:rPr>
          <w:sz w:val="24"/>
          <w:szCs w:val="24"/>
        </w:rPr>
        <w:t xml:space="preserve"> </w:t>
      </w:r>
      <w:r w:rsidRPr="003D4087">
        <w:rPr>
          <w:b/>
          <w:sz w:val="24"/>
          <w:szCs w:val="24"/>
        </w:rPr>
        <w:t xml:space="preserve">– </w:t>
      </w:r>
      <w:r w:rsidR="00CF5AA0" w:rsidRPr="003D4087">
        <w:rPr>
          <w:b/>
          <w:color w:val="000000"/>
          <w:sz w:val="24"/>
          <w:szCs w:val="24"/>
        </w:rPr>
        <w:t>Субботина Е.С.,</w:t>
      </w:r>
      <w:r w:rsidR="00CF5AA0" w:rsidRPr="003D4087">
        <w:rPr>
          <w:color w:val="000000"/>
          <w:sz w:val="24"/>
          <w:szCs w:val="24"/>
        </w:rPr>
        <w:t xml:space="preserve"> начальник отдела контроля закупок,</w:t>
      </w:r>
    </w:p>
    <w:p w14:paraId="7C743723" w14:textId="77777777" w:rsidR="00751B73" w:rsidRPr="003D4087" w:rsidRDefault="00751B73" w:rsidP="00E6221A">
      <w:pPr>
        <w:spacing w:line="276" w:lineRule="auto"/>
        <w:ind w:firstLine="709"/>
        <w:jc w:val="both"/>
        <w:rPr>
          <w:b/>
          <w:sz w:val="24"/>
          <w:szCs w:val="24"/>
        </w:rPr>
      </w:pPr>
      <w:r w:rsidRPr="003D4087">
        <w:rPr>
          <w:b/>
          <w:sz w:val="24"/>
          <w:szCs w:val="24"/>
        </w:rPr>
        <w:t>члены комиссии:</w:t>
      </w:r>
    </w:p>
    <w:p w14:paraId="117425D7" w14:textId="4D4CE72B" w:rsidR="00751B73" w:rsidRPr="003D4087" w:rsidRDefault="00751B73" w:rsidP="00E6221A">
      <w:pPr>
        <w:spacing w:line="276" w:lineRule="auto"/>
        <w:ind w:firstLine="709"/>
        <w:jc w:val="both"/>
        <w:rPr>
          <w:sz w:val="24"/>
          <w:szCs w:val="24"/>
        </w:rPr>
      </w:pPr>
      <w:r w:rsidRPr="003D4087">
        <w:rPr>
          <w:rStyle w:val="a6"/>
          <w:sz w:val="24"/>
          <w:szCs w:val="24"/>
        </w:rPr>
        <w:t xml:space="preserve">- </w:t>
      </w:r>
      <w:r w:rsidR="00CF049A" w:rsidRPr="003D4087">
        <w:rPr>
          <w:b/>
          <w:sz w:val="24"/>
          <w:szCs w:val="24"/>
        </w:rPr>
        <w:t>Качин М.Е</w:t>
      </w:r>
      <w:r w:rsidRPr="003D4087">
        <w:rPr>
          <w:b/>
          <w:sz w:val="24"/>
          <w:szCs w:val="24"/>
        </w:rPr>
        <w:t xml:space="preserve">., </w:t>
      </w:r>
      <w:r w:rsidR="007F5844" w:rsidRPr="003D4087">
        <w:rPr>
          <w:sz w:val="24"/>
          <w:szCs w:val="24"/>
        </w:rPr>
        <w:t>ведущий с</w:t>
      </w:r>
      <w:r w:rsidRPr="003D4087">
        <w:rPr>
          <w:sz w:val="24"/>
          <w:szCs w:val="24"/>
        </w:rPr>
        <w:t>пециалист-эксперт отдела контроля закупок,</w:t>
      </w:r>
    </w:p>
    <w:p w14:paraId="2FDC60C7" w14:textId="62E7CB98" w:rsidR="00751B73" w:rsidRPr="003D4087" w:rsidRDefault="00751B73" w:rsidP="00E6221A">
      <w:pPr>
        <w:spacing w:line="276" w:lineRule="auto"/>
        <w:ind w:firstLine="709"/>
        <w:contextualSpacing/>
        <w:jc w:val="both"/>
        <w:rPr>
          <w:sz w:val="24"/>
          <w:szCs w:val="24"/>
          <w:shd w:val="clear" w:color="auto" w:fill="FFFFFF"/>
        </w:rPr>
      </w:pPr>
      <w:r w:rsidRPr="003D4087">
        <w:rPr>
          <w:sz w:val="24"/>
          <w:szCs w:val="24"/>
        </w:rPr>
        <w:t>-</w:t>
      </w:r>
      <w:r w:rsidR="007F5844" w:rsidRPr="003D4087">
        <w:rPr>
          <w:b/>
          <w:sz w:val="24"/>
          <w:szCs w:val="24"/>
        </w:rPr>
        <w:t xml:space="preserve"> Чудинов А</w:t>
      </w:r>
      <w:r w:rsidR="00662FCA" w:rsidRPr="003D4087">
        <w:rPr>
          <w:b/>
          <w:sz w:val="24"/>
          <w:szCs w:val="24"/>
        </w:rPr>
        <w:t>.</w:t>
      </w:r>
      <w:r w:rsidR="007F5844" w:rsidRPr="003D4087">
        <w:rPr>
          <w:b/>
          <w:sz w:val="24"/>
          <w:szCs w:val="24"/>
        </w:rPr>
        <w:t>М.</w:t>
      </w:r>
      <w:r w:rsidRPr="003D4087">
        <w:rPr>
          <w:b/>
          <w:sz w:val="24"/>
          <w:szCs w:val="24"/>
        </w:rPr>
        <w:t xml:space="preserve">, </w:t>
      </w:r>
      <w:r w:rsidR="00335F8F" w:rsidRPr="003D4087">
        <w:rPr>
          <w:sz w:val="24"/>
          <w:szCs w:val="24"/>
        </w:rPr>
        <w:t>специалист-эксперт отдела контроля закупок</w:t>
      </w:r>
      <w:r w:rsidRPr="003D4087">
        <w:rPr>
          <w:sz w:val="24"/>
          <w:szCs w:val="24"/>
          <w:shd w:val="clear" w:color="auto" w:fill="FFFFFF"/>
        </w:rPr>
        <w:t>,</w:t>
      </w:r>
    </w:p>
    <w:p w14:paraId="6894B776" w14:textId="4F3B9B8C" w:rsidR="009229CB" w:rsidRPr="003D4087" w:rsidRDefault="009229CB" w:rsidP="00E6221A">
      <w:pPr>
        <w:spacing w:line="276" w:lineRule="auto"/>
        <w:ind w:firstLine="709"/>
        <w:contextualSpacing/>
        <w:jc w:val="both"/>
        <w:rPr>
          <w:sz w:val="24"/>
          <w:szCs w:val="24"/>
          <w:shd w:val="clear" w:color="auto" w:fill="FFFFFF"/>
        </w:rPr>
      </w:pPr>
      <w:r w:rsidRPr="003D4087">
        <w:rPr>
          <w:sz w:val="24"/>
          <w:szCs w:val="24"/>
          <w:shd w:val="clear" w:color="auto" w:fill="FFFFFF"/>
        </w:rPr>
        <w:t>в присутствии посредством видеоконференц-связи представителя комиссии № 7 ГКУ ПК «Центр организации закупок» - Мисюрёвой Екатерины Васильевны (действующей на основании доверенности № 6 от 09.01.2025 г.),</w:t>
      </w:r>
    </w:p>
    <w:p w14:paraId="748942A9" w14:textId="64C29E7A" w:rsidR="009229CB" w:rsidRPr="003D4087" w:rsidRDefault="009229CB" w:rsidP="009229CB">
      <w:pPr>
        <w:spacing w:line="276" w:lineRule="auto"/>
        <w:ind w:firstLine="709"/>
        <w:contextualSpacing/>
        <w:jc w:val="both"/>
        <w:rPr>
          <w:sz w:val="24"/>
          <w:szCs w:val="24"/>
          <w:shd w:val="clear" w:color="auto" w:fill="FFFFFF"/>
        </w:rPr>
      </w:pPr>
      <w:r w:rsidRPr="003D4087">
        <w:rPr>
          <w:sz w:val="24"/>
          <w:szCs w:val="24"/>
          <w:shd w:val="clear" w:color="auto" w:fill="FFFFFF"/>
        </w:rPr>
        <w:t>в отсутствие представителей Государственного бюджетного учреждения здравоохранения Пермского края «Ордена «Знак Почёта» Пермская краевая клиническая больница», общества с ограниченной ответственностью «Промышленное оборудование» (извещены надлежащим образом),</w:t>
      </w:r>
    </w:p>
    <w:p w14:paraId="33073964" w14:textId="6B97F842" w:rsidR="007F5844" w:rsidRPr="003D4087" w:rsidRDefault="00CF049A" w:rsidP="009229CB">
      <w:pPr>
        <w:spacing w:line="276" w:lineRule="auto"/>
        <w:ind w:firstLine="709"/>
        <w:contextualSpacing/>
        <w:jc w:val="both"/>
        <w:rPr>
          <w:sz w:val="24"/>
          <w:szCs w:val="24"/>
        </w:rPr>
      </w:pPr>
      <w:r w:rsidRPr="003D4087">
        <w:rPr>
          <w:sz w:val="24"/>
          <w:szCs w:val="24"/>
        </w:rPr>
        <w:t xml:space="preserve">рассмотрев жалобу </w:t>
      </w:r>
      <w:r w:rsidR="009229CB" w:rsidRPr="003D4087">
        <w:rPr>
          <w:sz w:val="24"/>
          <w:szCs w:val="24"/>
        </w:rPr>
        <w:t xml:space="preserve">общества с ограниченной ответственностью «Промышленное оборудование» </w:t>
      </w:r>
      <w:r w:rsidR="00FC22CF" w:rsidRPr="003D4087">
        <w:rPr>
          <w:sz w:val="24"/>
          <w:szCs w:val="24"/>
        </w:rPr>
        <w:t>(далее – Заявитель) на действия</w:t>
      </w:r>
      <w:r w:rsidR="009229CB" w:rsidRPr="003D4087">
        <w:rPr>
          <w:sz w:val="24"/>
          <w:szCs w:val="24"/>
        </w:rPr>
        <w:t xml:space="preserve"> комиссии № 7 ГКУ ПК «Центр организации закупок» (далее – Аукционная комиссия) при проведении открытого аукциона в электронной форме на поставку ламп для облучателей-рециркуляторов (</w:t>
      </w:r>
      <w:r w:rsidR="00C52F0F" w:rsidRPr="003D4087">
        <w:rPr>
          <w:sz w:val="24"/>
          <w:szCs w:val="24"/>
        </w:rPr>
        <w:t xml:space="preserve">изв. № </w:t>
      </w:r>
      <w:r w:rsidR="009229CB" w:rsidRPr="003D4087">
        <w:rPr>
          <w:sz w:val="24"/>
          <w:szCs w:val="24"/>
        </w:rPr>
        <w:t>0356200002024001328),</w:t>
      </w:r>
    </w:p>
    <w:p w14:paraId="44B6BDFA" w14:textId="77777777" w:rsidR="009229CB" w:rsidRPr="003D4087" w:rsidRDefault="009229CB" w:rsidP="009229CB">
      <w:pPr>
        <w:spacing w:line="276" w:lineRule="auto"/>
        <w:ind w:firstLine="709"/>
        <w:contextualSpacing/>
        <w:jc w:val="both"/>
        <w:rPr>
          <w:sz w:val="24"/>
          <w:szCs w:val="24"/>
        </w:rPr>
      </w:pPr>
    </w:p>
    <w:p w14:paraId="714FFDDD" w14:textId="77777777" w:rsidR="00751B73" w:rsidRPr="003D4087" w:rsidRDefault="00751B73" w:rsidP="00E6221A">
      <w:pPr>
        <w:spacing w:line="276" w:lineRule="auto"/>
        <w:ind w:firstLine="708"/>
        <w:jc w:val="center"/>
        <w:rPr>
          <w:b/>
          <w:sz w:val="24"/>
          <w:szCs w:val="24"/>
        </w:rPr>
      </w:pPr>
      <w:r w:rsidRPr="003D4087">
        <w:rPr>
          <w:b/>
          <w:sz w:val="24"/>
          <w:szCs w:val="24"/>
        </w:rPr>
        <w:t>УСТАНОВИЛА:</w:t>
      </w:r>
    </w:p>
    <w:p w14:paraId="62FDB743" w14:textId="77777777" w:rsidR="007F5844" w:rsidRPr="003D4087" w:rsidRDefault="007F5844" w:rsidP="00E6221A">
      <w:pPr>
        <w:spacing w:line="276" w:lineRule="auto"/>
        <w:ind w:firstLine="708"/>
        <w:jc w:val="center"/>
        <w:rPr>
          <w:b/>
          <w:sz w:val="24"/>
          <w:szCs w:val="24"/>
        </w:rPr>
      </w:pPr>
    </w:p>
    <w:p w14:paraId="31A2F683" w14:textId="1EFC3344" w:rsidR="009229CB" w:rsidRPr="003D4087" w:rsidRDefault="00751B73" w:rsidP="009229CB">
      <w:pPr>
        <w:spacing w:line="276" w:lineRule="auto"/>
        <w:ind w:firstLine="709"/>
        <w:jc w:val="both"/>
        <w:rPr>
          <w:sz w:val="24"/>
          <w:szCs w:val="24"/>
        </w:rPr>
      </w:pPr>
      <w:r w:rsidRPr="003D4087">
        <w:rPr>
          <w:sz w:val="24"/>
          <w:szCs w:val="24"/>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w:t>
      </w:r>
      <w:r w:rsidR="006878AA" w:rsidRPr="003D4087">
        <w:rPr>
          <w:sz w:val="24"/>
          <w:szCs w:val="24"/>
        </w:rPr>
        <w:t>ужд» (далее – Закон о закупках)</w:t>
      </w:r>
      <w:r w:rsidR="00FC22CF" w:rsidRPr="003D4087">
        <w:rPr>
          <w:sz w:val="24"/>
          <w:szCs w:val="24"/>
        </w:rPr>
        <w:t xml:space="preserve"> нарушены действиями </w:t>
      </w:r>
      <w:r w:rsidR="009229CB" w:rsidRPr="003D4087">
        <w:rPr>
          <w:sz w:val="24"/>
          <w:szCs w:val="24"/>
        </w:rPr>
        <w:t>Аукционной</w:t>
      </w:r>
      <w:r w:rsidR="00FC22CF" w:rsidRPr="003D4087">
        <w:rPr>
          <w:sz w:val="24"/>
          <w:szCs w:val="24"/>
        </w:rPr>
        <w:t xml:space="preserve"> комиссии</w:t>
      </w:r>
      <w:r w:rsidRPr="003D4087">
        <w:rPr>
          <w:sz w:val="24"/>
          <w:szCs w:val="24"/>
        </w:rPr>
        <w:t>.</w:t>
      </w:r>
    </w:p>
    <w:p w14:paraId="7C3194F2" w14:textId="6BB3AC33" w:rsidR="0015151F" w:rsidRPr="003D4087" w:rsidRDefault="007F5844" w:rsidP="0015151F">
      <w:pPr>
        <w:spacing w:line="276" w:lineRule="auto"/>
        <w:ind w:firstLine="709"/>
        <w:jc w:val="both"/>
        <w:rPr>
          <w:sz w:val="24"/>
          <w:szCs w:val="24"/>
        </w:rPr>
      </w:pPr>
      <w:r w:rsidRPr="003D4087">
        <w:rPr>
          <w:sz w:val="24"/>
          <w:szCs w:val="24"/>
        </w:rPr>
        <w:t>Уведомлением Пермского УФАС России рассмотр</w:t>
      </w:r>
      <w:r w:rsidR="0044019E" w:rsidRPr="003D4087">
        <w:rPr>
          <w:sz w:val="24"/>
          <w:szCs w:val="24"/>
        </w:rPr>
        <w:t>ение жа</w:t>
      </w:r>
      <w:r w:rsidR="009229CB" w:rsidRPr="003D4087">
        <w:rPr>
          <w:sz w:val="24"/>
          <w:szCs w:val="24"/>
        </w:rPr>
        <w:t>лобы было назначено на 27</w:t>
      </w:r>
      <w:r w:rsidR="0044019E" w:rsidRPr="003D4087">
        <w:rPr>
          <w:sz w:val="24"/>
          <w:szCs w:val="24"/>
        </w:rPr>
        <w:t>.01.2025 г. в 10</w:t>
      </w:r>
      <w:r w:rsidR="000A27FC" w:rsidRPr="003D4087">
        <w:rPr>
          <w:sz w:val="24"/>
          <w:szCs w:val="24"/>
        </w:rPr>
        <w:t>:3</w:t>
      </w:r>
      <w:r w:rsidRPr="003D4087">
        <w:rPr>
          <w:sz w:val="24"/>
          <w:szCs w:val="24"/>
        </w:rPr>
        <w:t xml:space="preserve">0 ч. </w:t>
      </w:r>
    </w:p>
    <w:p w14:paraId="0E033AF5" w14:textId="086281E6" w:rsidR="0015151F" w:rsidRPr="003D4087" w:rsidRDefault="007F5844" w:rsidP="0015151F">
      <w:pPr>
        <w:spacing w:line="276" w:lineRule="auto"/>
        <w:ind w:firstLine="709"/>
        <w:jc w:val="both"/>
        <w:rPr>
          <w:sz w:val="24"/>
          <w:szCs w:val="24"/>
        </w:rPr>
      </w:pPr>
      <w:r w:rsidRPr="003D4087">
        <w:rPr>
          <w:sz w:val="24"/>
          <w:szCs w:val="24"/>
        </w:rPr>
        <w:t>В ходе заседания</w:t>
      </w:r>
      <w:r w:rsidR="000A27FC" w:rsidRPr="003D4087">
        <w:rPr>
          <w:sz w:val="24"/>
          <w:szCs w:val="24"/>
        </w:rPr>
        <w:t xml:space="preserve"> Комиссии объявлен перерыв до </w:t>
      </w:r>
      <w:r w:rsidR="009229CB" w:rsidRPr="003D4087">
        <w:rPr>
          <w:sz w:val="24"/>
          <w:szCs w:val="24"/>
        </w:rPr>
        <w:t>28</w:t>
      </w:r>
      <w:r w:rsidR="0044019E" w:rsidRPr="003D4087">
        <w:rPr>
          <w:sz w:val="24"/>
          <w:szCs w:val="24"/>
        </w:rPr>
        <w:t>.01.2025</w:t>
      </w:r>
      <w:r w:rsidRPr="003D4087">
        <w:rPr>
          <w:sz w:val="24"/>
          <w:szCs w:val="24"/>
        </w:rPr>
        <w:t xml:space="preserve"> г. с целью изучения документов, анализа матер</w:t>
      </w:r>
      <w:r w:rsidR="00A11AC3" w:rsidRPr="003D4087">
        <w:rPr>
          <w:sz w:val="24"/>
          <w:szCs w:val="24"/>
        </w:rPr>
        <w:t>иалов жалобы и принятия решения</w:t>
      </w:r>
      <w:r w:rsidR="0015151F" w:rsidRPr="003D4087">
        <w:rPr>
          <w:sz w:val="24"/>
          <w:szCs w:val="24"/>
        </w:rPr>
        <w:t>.</w:t>
      </w:r>
    </w:p>
    <w:p w14:paraId="09D084F4" w14:textId="39E906A9" w:rsidR="009229CB" w:rsidRPr="003D4087" w:rsidRDefault="00751B73" w:rsidP="00352B8B">
      <w:pPr>
        <w:spacing w:line="276" w:lineRule="auto"/>
        <w:ind w:firstLine="709"/>
        <w:jc w:val="both"/>
        <w:rPr>
          <w:b/>
          <w:sz w:val="24"/>
          <w:szCs w:val="24"/>
        </w:rPr>
      </w:pPr>
      <w:r w:rsidRPr="003D4087">
        <w:rPr>
          <w:b/>
          <w:sz w:val="24"/>
          <w:szCs w:val="24"/>
        </w:rPr>
        <w:lastRenderedPageBreak/>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установлено следующее.</w:t>
      </w:r>
    </w:p>
    <w:p w14:paraId="1F892AB5" w14:textId="3A53C419" w:rsidR="009229CB" w:rsidRPr="003D4087" w:rsidRDefault="00482EF0" w:rsidP="00BF7364">
      <w:pPr>
        <w:pStyle w:val="Style14"/>
        <w:widowControl/>
        <w:spacing w:line="276" w:lineRule="auto"/>
        <w:ind w:firstLine="709"/>
        <w:jc w:val="both"/>
      </w:pPr>
      <w:r w:rsidRPr="003D4087">
        <w:t xml:space="preserve">Согласно извещению, </w:t>
      </w:r>
      <w:r w:rsidR="009229CB" w:rsidRPr="003D4087">
        <w:t>Государственным</w:t>
      </w:r>
      <w:r w:rsidR="00352B8B" w:rsidRPr="003D4087">
        <w:t xml:space="preserve"> бюджетным</w:t>
      </w:r>
      <w:r w:rsidR="009229CB" w:rsidRPr="003D4087">
        <w:t xml:space="preserve"> учреждение</w:t>
      </w:r>
      <w:r w:rsidR="00352B8B" w:rsidRPr="003D4087">
        <w:t>м</w:t>
      </w:r>
      <w:r w:rsidR="009229CB" w:rsidRPr="003D4087">
        <w:t xml:space="preserve"> здравоохранения Пермского края «Ордена «Знак Почёта» Пермская краевая клиническая больница»</w:t>
      </w:r>
      <w:r w:rsidR="00352B8B" w:rsidRPr="003D4087">
        <w:t xml:space="preserve"> (далее – Заказчик) проводился открытый аукцион в электронной форме на поставку ламп для облучателей-рециркуляторов.</w:t>
      </w:r>
    </w:p>
    <w:p w14:paraId="3A96B8FE" w14:textId="0BC60CA0" w:rsidR="00352B8B" w:rsidRPr="003D4087" w:rsidRDefault="002E73A7" w:rsidP="00352B8B">
      <w:pPr>
        <w:pStyle w:val="Style14"/>
        <w:widowControl/>
        <w:spacing w:line="276" w:lineRule="auto"/>
        <w:ind w:firstLine="709"/>
        <w:jc w:val="both"/>
      </w:pPr>
      <w:r w:rsidRPr="003D4087">
        <w:t xml:space="preserve">В соответствии с извещением о проведении </w:t>
      </w:r>
      <w:r w:rsidR="00352B8B" w:rsidRPr="003D4087">
        <w:t>открытого аукциона</w:t>
      </w:r>
      <w:r w:rsidR="00BF7364" w:rsidRPr="003D4087">
        <w:t xml:space="preserve"> </w:t>
      </w:r>
      <w:r w:rsidR="006D5B89" w:rsidRPr="003D4087">
        <w:t>в электронной форме:</w:t>
      </w:r>
    </w:p>
    <w:p w14:paraId="0E192236" w14:textId="13810DF2" w:rsidR="00352B8B" w:rsidRPr="003D4087" w:rsidRDefault="002E73A7" w:rsidP="00352B8B">
      <w:pPr>
        <w:pStyle w:val="Style14"/>
        <w:widowControl/>
        <w:spacing w:line="276" w:lineRule="auto"/>
        <w:ind w:firstLine="709"/>
        <w:jc w:val="both"/>
      </w:pPr>
      <w:r w:rsidRPr="003D4087">
        <w:t xml:space="preserve">1) извещение о проведении </w:t>
      </w:r>
      <w:r w:rsidR="00352B8B" w:rsidRPr="003D4087">
        <w:t xml:space="preserve">открытого аукциона </w:t>
      </w:r>
      <w:r w:rsidRPr="003D4087">
        <w:t>размещено в единой информационной системе в сфере закупок www.z</w:t>
      </w:r>
      <w:r w:rsidR="00D6601D" w:rsidRPr="003D4087">
        <w:t xml:space="preserve">akupki.gov.ru (далее </w:t>
      </w:r>
      <w:r w:rsidR="00352B8B" w:rsidRPr="003D4087">
        <w:t>– ЕИС) – 20</w:t>
      </w:r>
      <w:r w:rsidR="00D6601D" w:rsidRPr="003D4087">
        <w:t>.12</w:t>
      </w:r>
      <w:r w:rsidR="00120C46" w:rsidRPr="003D4087">
        <w:t>.2024</w:t>
      </w:r>
      <w:r w:rsidRPr="003D4087">
        <w:t xml:space="preserve"> г.; </w:t>
      </w:r>
    </w:p>
    <w:p w14:paraId="598C936C" w14:textId="12D86AAC" w:rsidR="002E73A7" w:rsidRPr="003D4087" w:rsidRDefault="002E73A7" w:rsidP="00E6221A">
      <w:pPr>
        <w:pStyle w:val="Style14"/>
        <w:widowControl/>
        <w:spacing w:line="276" w:lineRule="auto"/>
        <w:ind w:firstLine="709"/>
        <w:jc w:val="both"/>
      </w:pPr>
      <w:r w:rsidRPr="003D4087">
        <w:t>2) способ определения поставщика (подрядчика, исполнителя) –</w:t>
      </w:r>
      <w:r w:rsidR="00352B8B" w:rsidRPr="003D4087">
        <w:t xml:space="preserve"> открытый аукцион </w:t>
      </w:r>
      <w:r w:rsidR="006D5B89" w:rsidRPr="003D4087">
        <w:t>в электронной форме;</w:t>
      </w:r>
      <w:r w:rsidRPr="003D4087">
        <w:t xml:space="preserve"> </w:t>
      </w:r>
    </w:p>
    <w:p w14:paraId="01006E34" w14:textId="3BE0994B" w:rsidR="002E73A7" w:rsidRPr="003D4087" w:rsidRDefault="002E73A7" w:rsidP="00E6221A">
      <w:pPr>
        <w:pStyle w:val="Style14"/>
        <w:widowControl/>
        <w:spacing w:line="276" w:lineRule="auto"/>
        <w:ind w:firstLine="709"/>
        <w:jc w:val="both"/>
      </w:pPr>
      <w:r w:rsidRPr="003D4087">
        <w:t>3) начальная максимальная цена контракта –</w:t>
      </w:r>
      <w:r w:rsidR="00662FCA" w:rsidRPr="003D4087">
        <w:t xml:space="preserve"> </w:t>
      </w:r>
      <w:r w:rsidR="00352B8B" w:rsidRPr="003D4087">
        <w:t>85</w:t>
      </w:r>
      <w:r w:rsidR="00BF7364" w:rsidRPr="003D4087">
        <w:t>0</w:t>
      </w:r>
      <w:r w:rsidR="00FE41B2" w:rsidRPr="003D4087">
        <w:t xml:space="preserve"> </w:t>
      </w:r>
      <w:r w:rsidR="00352B8B" w:rsidRPr="003D4087">
        <w:t>00</w:t>
      </w:r>
      <w:r w:rsidR="00BF7364" w:rsidRPr="003D4087">
        <w:t>0,0</w:t>
      </w:r>
      <w:r w:rsidR="00662FCA" w:rsidRPr="003D4087">
        <w:t xml:space="preserve">0 </w:t>
      </w:r>
      <w:r w:rsidRPr="003D4087">
        <w:t xml:space="preserve">руб.; </w:t>
      </w:r>
    </w:p>
    <w:p w14:paraId="59A33079" w14:textId="3BB16354" w:rsidR="00352B8B" w:rsidRPr="003D4087" w:rsidRDefault="002E73A7" w:rsidP="00352B8B">
      <w:pPr>
        <w:pStyle w:val="Style14"/>
        <w:widowControl/>
        <w:spacing w:line="276" w:lineRule="auto"/>
        <w:ind w:firstLine="709"/>
        <w:jc w:val="both"/>
      </w:pPr>
      <w:r w:rsidRPr="003D4087">
        <w:t>4) д</w:t>
      </w:r>
      <w:r w:rsidR="00482EF0" w:rsidRPr="003D4087">
        <w:t xml:space="preserve">ата </w:t>
      </w:r>
      <w:r w:rsidR="00662FCA" w:rsidRPr="003D4087">
        <w:t>ок</w:t>
      </w:r>
      <w:r w:rsidR="0015151F" w:rsidRPr="003D4087">
        <w:t>ончания подачи заявок</w:t>
      </w:r>
      <w:r w:rsidR="00352B8B" w:rsidRPr="003D4087">
        <w:t xml:space="preserve"> – 13</w:t>
      </w:r>
      <w:r w:rsidR="00D6601D" w:rsidRPr="003D4087">
        <w:t>.01.2025</w:t>
      </w:r>
      <w:r w:rsidRPr="003D4087">
        <w:t xml:space="preserve"> г.</w:t>
      </w:r>
    </w:p>
    <w:p w14:paraId="1F3C5081" w14:textId="7AF2E53C" w:rsidR="00352B8B" w:rsidRPr="003D4087" w:rsidRDefault="00352B8B" w:rsidP="00352B8B">
      <w:pPr>
        <w:pStyle w:val="Style14"/>
        <w:widowControl/>
        <w:spacing w:line="276" w:lineRule="auto"/>
        <w:ind w:firstLine="709"/>
        <w:jc w:val="both"/>
      </w:pPr>
      <w:r w:rsidRPr="003D4087">
        <w:t>Заявитель сообщает, что в нарушение положений постановления Правительства РФ от 10.07.2019 N 878 (ред. от 23.12.2024)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(вместе с "Правилами формирования и ведения единого реестра российской радиоэлектронной продукции") (далее – ПП РФ № 878) и норм Закона о закупках Аукционная комиссия не отклонила заявки участников оспариваемого аукциона ввиду предложения Заявителя о поставке товара российского производителя.</w:t>
      </w:r>
    </w:p>
    <w:p w14:paraId="23AC15FC" w14:textId="35D85B3E" w:rsidR="00DD43BF" w:rsidRPr="003D4087" w:rsidRDefault="00DD43BF" w:rsidP="00836026">
      <w:pPr>
        <w:pStyle w:val="Style14"/>
        <w:widowControl/>
        <w:spacing w:line="276" w:lineRule="auto"/>
        <w:ind w:firstLine="709"/>
        <w:jc w:val="both"/>
      </w:pPr>
      <w:r w:rsidRPr="003D4087">
        <w:t xml:space="preserve">В частности, Заявитель обращает внимание, что в соответствии с положениями структурированной формы извещения о проведении оспариваемой закупки, необходимый к поставке товар должен быть совместим с облучателем рециркулятором бактерицидным «ОРУБн-3-3»Кронт» на основании эксплуатационной документации к которому только лампы производителя ООО «НИИИС им. А.Н. Лодыгина» имеют российское происхождение. </w:t>
      </w:r>
    </w:p>
    <w:p w14:paraId="33EBC3D2" w14:textId="7ADBCF21" w:rsidR="00DD43BF" w:rsidRPr="003D4087" w:rsidRDefault="00DD43BF" w:rsidP="00352B8B">
      <w:pPr>
        <w:pStyle w:val="Style14"/>
        <w:widowControl/>
        <w:spacing w:line="276" w:lineRule="auto"/>
        <w:ind w:firstLine="709"/>
        <w:jc w:val="both"/>
      </w:pPr>
      <w:r w:rsidRPr="003D4087">
        <w:t xml:space="preserve">Аукционная комиссия с доводами, изложенными в жалобе заявителя не согласна, просит признать жалобу необоснованной </w:t>
      </w:r>
      <w:r w:rsidR="00836026" w:rsidRPr="003D4087">
        <w:t>ввиду того, что эксплуатационной документацией облучателя рециркулятора бактерицидного «ОРУБн-3-3»Кронт» не предусмотрены положения о совместимости/несовместимости с лампами конкретных производителей.</w:t>
      </w:r>
    </w:p>
    <w:p w14:paraId="48311730" w14:textId="52E8F0D4" w:rsidR="00836026" w:rsidRPr="003D4087" w:rsidRDefault="00D5720C" w:rsidP="00352B8B">
      <w:pPr>
        <w:pStyle w:val="Style14"/>
        <w:widowControl/>
        <w:spacing w:line="276" w:lineRule="auto"/>
        <w:ind w:firstLine="709"/>
        <w:jc w:val="both"/>
      </w:pPr>
      <w:r w:rsidRPr="003D4087">
        <w:t>В соответствии с подп. «а» п. 1 ч. 5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68F9D18D" w14:textId="7C6CA6D9" w:rsidR="00D5720C" w:rsidRPr="003D4087" w:rsidRDefault="00D5720C" w:rsidP="00352B8B">
      <w:pPr>
        <w:pStyle w:val="Style14"/>
        <w:widowControl/>
        <w:spacing w:line="276" w:lineRule="auto"/>
        <w:ind w:firstLine="709"/>
        <w:jc w:val="both"/>
      </w:pPr>
      <w:r w:rsidRPr="003D4087">
        <w:t xml:space="preserve">В соответствии с пп. 4,5 ч. 12 ст. 48 Закона о закупках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 и(или)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w:t>
      </w:r>
      <w:r w:rsidRPr="003D4087">
        <w:lastRenderedPageBreak/>
        <w:t>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780F423A" w14:textId="3BA73D72" w:rsidR="00D5720C" w:rsidRPr="003D4087" w:rsidRDefault="00D5720C" w:rsidP="00352B8B">
      <w:pPr>
        <w:pStyle w:val="Style14"/>
        <w:widowControl/>
        <w:spacing w:line="276" w:lineRule="auto"/>
        <w:ind w:firstLine="709"/>
        <w:jc w:val="both"/>
      </w:pPr>
      <w:r w:rsidRPr="003D4087">
        <w:t>В соответствии с ч. 3 ст. 14 Закона о закупках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19ED16AF" w14:textId="343F4D46" w:rsidR="00D5720C" w:rsidRPr="003D4087" w:rsidRDefault="00D5720C" w:rsidP="00352B8B">
      <w:pPr>
        <w:pStyle w:val="Style14"/>
        <w:widowControl/>
        <w:spacing w:line="276" w:lineRule="auto"/>
        <w:ind w:firstLine="709"/>
        <w:jc w:val="both"/>
      </w:pPr>
      <w:r w:rsidRPr="003D4087">
        <w:t>В соответствии с п. 3 ПП РФ № 878 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14:paraId="7B844F4B" w14:textId="6C4ECFEF" w:rsidR="00D5720C" w:rsidRPr="003D4087" w:rsidRDefault="00DD0B14" w:rsidP="00DD0B14">
      <w:pPr>
        <w:pStyle w:val="Style14"/>
        <w:spacing w:line="276" w:lineRule="auto"/>
        <w:ind w:firstLine="709"/>
        <w:jc w:val="both"/>
      </w:pPr>
      <w:r w:rsidRPr="003D4087">
        <w:t>В соответствии с</w:t>
      </w:r>
      <w:r w:rsidR="00D5720C" w:rsidRPr="003D4087">
        <w:t xml:space="preserve"> п. 3(2) ПП РФ № 878 </w:t>
      </w:r>
      <w:r w:rsidRPr="003D4087">
        <w:t>за исключением случаев, установленных настоящим постановлением 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 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14:paraId="268C06BA" w14:textId="6D76D7EE" w:rsidR="00DD0B14" w:rsidRPr="003D4087" w:rsidRDefault="00DD0B14" w:rsidP="00DD0B14">
      <w:pPr>
        <w:pStyle w:val="Style14"/>
        <w:spacing w:line="276" w:lineRule="auto"/>
        <w:ind w:firstLine="709"/>
        <w:jc w:val="both"/>
      </w:pPr>
      <w:r w:rsidRPr="003D4087">
        <w:t xml:space="preserve">В соответствии с п. 3(3) ПП РФ № 878 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 Номера реестровых записей из реестра не предоставляются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w:t>
      </w:r>
      <w:r w:rsidRPr="003D4087">
        <w:lastRenderedPageBreak/>
        <w:t>включению в реестр.</w:t>
      </w:r>
    </w:p>
    <w:p w14:paraId="01CB1597" w14:textId="244C3231" w:rsidR="00DD0B14" w:rsidRPr="003D4087" w:rsidRDefault="00DD0B14" w:rsidP="00DD0B14">
      <w:pPr>
        <w:pStyle w:val="Style14"/>
        <w:spacing w:line="276" w:lineRule="auto"/>
        <w:ind w:firstLine="709"/>
        <w:jc w:val="both"/>
      </w:pPr>
      <w:r w:rsidRPr="003D4087">
        <w:t>Комиссией установлено, что в соответствии с положениями структурированной формы извещения о проведения оспариваемой закупки и приложенной к ней документации к поставке необходимы лампы ультрафиолетовые бактерицидные (код по общероссийскому классификатору продукции по видам экономической деятельности" (утв. Приказом Росстандарта от 31.01.2014 N 14-ст) (далее – ОКПД2) 27.40.15.120 «Лампы ультрафиолетовые». Позиция каталога, соответствующая необходимому к поставке товара – отсутствует.</w:t>
      </w:r>
    </w:p>
    <w:p w14:paraId="0998EB38" w14:textId="0258B71E" w:rsidR="0030773F" w:rsidRPr="003D4087" w:rsidRDefault="0030773F" w:rsidP="0030773F">
      <w:pPr>
        <w:pStyle w:val="Style14"/>
        <w:spacing w:line="276" w:lineRule="auto"/>
        <w:ind w:firstLine="709"/>
        <w:jc w:val="both"/>
      </w:pPr>
      <w:r w:rsidRPr="003D4087">
        <w:t>В соответствии с поз. 123 перечня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 ПП РФ № 878) при закупке «Лампы ультрафиолетовые» (код по ОКПД2 27.40.15.120) применяются ограничения, установленные вышеуказанным постановлением.</w:t>
      </w:r>
    </w:p>
    <w:p w14:paraId="7605BDAA" w14:textId="296FEA90" w:rsidR="00612266" w:rsidRPr="003D4087" w:rsidRDefault="00797C8B" w:rsidP="00612266">
      <w:pPr>
        <w:pStyle w:val="Style14"/>
        <w:spacing w:line="276" w:lineRule="auto"/>
        <w:ind w:firstLine="709"/>
        <w:jc w:val="both"/>
      </w:pPr>
      <w:r w:rsidRPr="003D4087">
        <w:t xml:space="preserve">В соответствии </w:t>
      </w:r>
      <w:r w:rsidR="00C52F0F" w:rsidRPr="003D4087">
        <w:t xml:space="preserve">с </w:t>
      </w:r>
      <w:r w:rsidRPr="003D4087">
        <w:t>извещением о проведении оспариваемой закупки положения ПП РФ № 878 со стороны Заказчика применены</w:t>
      </w:r>
      <w:r w:rsidR="00CB0D5C" w:rsidRPr="003D4087">
        <w:t>.</w:t>
      </w:r>
    </w:p>
    <w:p w14:paraId="4F2DB4FF" w14:textId="6BF5F67A" w:rsidR="00612266" w:rsidRPr="003D4087" w:rsidRDefault="00A7258D" w:rsidP="00612266">
      <w:pPr>
        <w:pStyle w:val="Style14"/>
        <w:spacing w:line="276" w:lineRule="auto"/>
        <w:ind w:firstLine="709"/>
        <w:jc w:val="both"/>
      </w:pPr>
      <w:r w:rsidRPr="003D4087">
        <w:t>В соответствии с протоколом подведения итогов определения поставщика (подрядчика, исполнителя) от 15.01.2025 г. №ИЭА1 заявки участн</w:t>
      </w:r>
      <w:r w:rsidR="005642AD">
        <w:t>иков закупки с идентификационными</w:t>
      </w:r>
      <w:r w:rsidRPr="003D4087">
        <w:t xml:space="preserve"> номерами: 19, 35, 63, 95, 116, 173, 189 признаны Аукционной комиссией соответствующими требованиям извещения о пр</w:t>
      </w:r>
      <w:r w:rsidR="00147960" w:rsidRPr="003D4087">
        <w:t>оведении оспариваемого аукциона.</w:t>
      </w:r>
    </w:p>
    <w:p w14:paraId="4AA4E40C" w14:textId="02E23CEF" w:rsidR="00612266" w:rsidRPr="003D4087" w:rsidRDefault="004E3632" w:rsidP="00612266">
      <w:pPr>
        <w:pStyle w:val="Style14"/>
        <w:spacing w:line="276" w:lineRule="auto"/>
        <w:ind w:firstLine="709"/>
        <w:jc w:val="both"/>
      </w:pPr>
      <w:r w:rsidRPr="003D4087">
        <w:t>В ходе анализа структурированных форм вышеуказанных заявок, Комиссией установлено</w:t>
      </w:r>
      <w:r w:rsidR="00C43658" w:rsidRPr="003D4087">
        <w:t xml:space="preserve">, что каждым участником закупки были представлены </w:t>
      </w:r>
      <w:r w:rsidR="003C221F" w:rsidRPr="003D4087">
        <w:t xml:space="preserve">сведения о соответствии </w:t>
      </w:r>
      <w:r w:rsidR="00147960" w:rsidRPr="003D4087">
        <w:t>предложенного</w:t>
      </w:r>
      <w:r w:rsidR="00C43658" w:rsidRPr="003D4087">
        <w:t xml:space="preserve"> ими товара требованиям извещения в полном объеме, в том числе в части совместимости с облучателем рециркулятором бактерицидным «ОРУБн-3-3-«Кронт», а также представлены сведения о </w:t>
      </w:r>
      <w:r w:rsidR="005642AD">
        <w:t>номерах реестровых записей</w:t>
      </w:r>
      <w:r w:rsidR="00C43658" w:rsidRPr="003D4087">
        <w:t xml:space="preserve"> из реестра или евразийского реестра промышленных товаров в целях надлежащего исполнения ПП РФ № 878.</w:t>
      </w:r>
    </w:p>
    <w:p w14:paraId="6478FF3E" w14:textId="26F983E2" w:rsidR="00B40DCC" w:rsidRPr="003D4087" w:rsidRDefault="00B40DCC" w:rsidP="00147960">
      <w:pPr>
        <w:pStyle w:val="Style14"/>
        <w:spacing w:line="276" w:lineRule="auto"/>
        <w:ind w:firstLine="709"/>
        <w:jc w:val="both"/>
      </w:pPr>
      <w:r w:rsidRPr="003D4087">
        <w:t>Таким образом, поскольку всеми вышеуказанными участниками закупки</w:t>
      </w:r>
      <w:r w:rsidR="001F64ED" w:rsidRPr="003D4087">
        <w:t xml:space="preserve"> в составе заявок</w:t>
      </w:r>
      <w:r w:rsidRPr="003D4087">
        <w:t xml:space="preserve"> были указаны номера реестровых записей реестра российской промышленной продукции, Комиссия не находит оснований</w:t>
      </w:r>
      <w:r w:rsidR="001F64ED" w:rsidRPr="003D4087">
        <w:t xml:space="preserve"> для их отклонения в соответствии с </w:t>
      </w:r>
      <w:r w:rsidR="00612266" w:rsidRPr="003D4087">
        <w:t>ограничениями допуска товаров, происходящих из иностранных государств.</w:t>
      </w:r>
    </w:p>
    <w:p w14:paraId="53242415" w14:textId="456A57FD" w:rsidR="00612266" w:rsidRPr="003D4087" w:rsidRDefault="007D11C3" w:rsidP="00612266">
      <w:pPr>
        <w:pStyle w:val="Style14"/>
        <w:spacing w:line="276" w:lineRule="auto"/>
        <w:ind w:firstLine="709"/>
        <w:jc w:val="both"/>
      </w:pPr>
      <w:r w:rsidRPr="003D4087">
        <w:t>Вместе с тем</w:t>
      </w:r>
      <w:r w:rsidR="00612266" w:rsidRPr="003D4087">
        <w:t>, Комиссией было установлено, что: участником закупки с идентификационным номером заявки № 19 к поставке предложен товар производителя ООО «Стекло-сервис» торговой марки «Формула света»; участником закупки с идентификационным номером заявки № 35 к поставке предложен товар производителя ООО «Стекло-сервис» торговой марки «Формула света»; участником закупки с идентификационным номером заявки 63 к поставке предложен товар производителя ООО «УФ технологии»; участником закупки с идентификационным номером заявки 95 к поставке предложен товар производителя ООО «УФ технологии»; участником закупки с идентификационным номером заявки 116 к поставке предложен товар производителя ООО «Стекло-сервис» торговой марки «Формула света»; участником закупки с идентификационным номером заявки 173 к поставке предложен товар производителя ООО «Стекло-сервис» торговой марки «Формула света»; участником закупки с идентификационным номером заявки 189 к поставке предложен товар производителя ООО «НИИИС им. А.Н.Лодыгина».</w:t>
      </w:r>
    </w:p>
    <w:p w14:paraId="22A869AA" w14:textId="6C16329D" w:rsidR="00612266" w:rsidRPr="003D4087" w:rsidRDefault="00612266" w:rsidP="00612266">
      <w:pPr>
        <w:pStyle w:val="Style14"/>
        <w:spacing w:line="276" w:lineRule="auto"/>
        <w:ind w:firstLine="709"/>
        <w:jc w:val="both"/>
      </w:pPr>
      <w:r w:rsidRPr="003D4087">
        <w:t>Комиссией также установлено, что закупка ламп осуществлялась со стороны Заказчика для облучателя-рецеркулятора «ОРУБн-3-3-«Кронт» (РУ № ФСР 2011/11388 от 06.06.2016 г.).</w:t>
      </w:r>
    </w:p>
    <w:p w14:paraId="008FA470" w14:textId="77777777" w:rsidR="00147960" w:rsidRPr="003D4087" w:rsidRDefault="00147960" w:rsidP="00147960">
      <w:pPr>
        <w:pStyle w:val="Style14"/>
        <w:spacing w:line="276" w:lineRule="auto"/>
        <w:ind w:firstLine="709"/>
        <w:jc w:val="both"/>
      </w:pPr>
      <w:r w:rsidRPr="003D4087">
        <w:t>В соответствии с п. 2.3 руководства по эксплуатации для рециркулятора бактерицидного «ОРУБн-3-3-«Кронт» (РУ № ФСР 2011/11388 от 06.06.2016 г.) КРПФ.941712.300 РЭ (ред. 05.2018 г.) (далее – Руководство от 05.2018 г.), находящегося в ведении Заказчика, предусмотрены следующие источники излучения: 3 бактерицидные ртутные безозоновые ультрафиолетовые лампы мощностью 15 Вт типа TUV фирмы «PHILIPS» или LTC 158 (G158) фирмы LightTech, или HNS 15W OFR фирмы Osram или UVC-15W фирмы CREATOR Co. Ltd, Китай или ZW1519W фирмы Jiangyin Jianshifu Eguipment Co.Ltd, Китай с суммарным бактерицидным потоком не менее 14,1 Вт.</w:t>
      </w:r>
    </w:p>
    <w:p w14:paraId="642DCC12" w14:textId="63C73948" w:rsidR="00147960" w:rsidRPr="003D4087" w:rsidRDefault="00147960" w:rsidP="00147960">
      <w:pPr>
        <w:pStyle w:val="Style14"/>
        <w:spacing w:line="276" w:lineRule="auto"/>
        <w:ind w:firstLine="709"/>
        <w:jc w:val="both"/>
      </w:pPr>
      <w:r w:rsidRPr="003D4087">
        <w:lastRenderedPageBreak/>
        <w:t>В соответствии с предупреждением к п. 10.5 Руководства от 05.2018 г. модификация изделия и использование ламп, не указанных в п. 2.3. настоящего руководства не допускается.</w:t>
      </w:r>
    </w:p>
    <w:p w14:paraId="3219075F" w14:textId="773B810C" w:rsidR="001F64ED" w:rsidRPr="003D4087" w:rsidRDefault="00E53926" w:rsidP="00612266">
      <w:pPr>
        <w:pStyle w:val="Style14"/>
        <w:spacing w:line="276" w:lineRule="auto"/>
        <w:ind w:firstLine="709"/>
        <w:jc w:val="both"/>
      </w:pPr>
      <w:r w:rsidRPr="003D4087">
        <w:t>В соответствии с информационны</w:t>
      </w:r>
      <w:r w:rsidR="00147960" w:rsidRPr="003D4087">
        <w:t>м письмом АО «КРОНТ-М», размещенным на официальном сайте производителя облучателя-рецеркулятора бактерицидного «ОРУБн-3-3-«Кронт», использование ультрафиолетовых бактерицидных ламп ДБ 15 производства ООО «НИИИС им. А.Н.Лодыгина» для замены бактерицидных ламп, отработавших свой срок, допустимо только при наличии в п. 2.3. руководства по эксплуатации конкретного изделия указания о возможности их применения.</w:t>
      </w:r>
    </w:p>
    <w:p w14:paraId="31CD5100" w14:textId="48AC0F82" w:rsidR="001371A6" w:rsidRPr="003D4087" w:rsidRDefault="001371A6" w:rsidP="00E53926">
      <w:pPr>
        <w:pStyle w:val="Style14"/>
        <w:spacing w:line="276" w:lineRule="auto"/>
        <w:ind w:firstLine="709"/>
        <w:jc w:val="both"/>
      </w:pPr>
      <w:r w:rsidRPr="003D4087">
        <w:t xml:space="preserve">В соответствии с ч. 3 ст. 38 Федерального закона от 21.11.2011 № 323-ФЗ «Об основах охраны здоровья граждан в Российской Федерации» (далее – Закон об основах охраны здоровья)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 </w:t>
      </w:r>
    </w:p>
    <w:p w14:paraId="51C3B209" w14:textId="61DC7420" w:rsidR="001371A6" w:rsidRPr="003D4087" w:rsidRDefault="001371A6" w:rsidP="001371A6">
      <w:pPr>
        <w:pStyle w:val="Style14"/>
        <w:spacing w:line="276" w:lineRule="auto"/>
        <w:ind w:firstLine="709"/>
        <w:jc w:val="both"/>
      </w:pPr>
      <w:r w:rsidRPr="003D4087">
        <w:t>В соответствии с ч. 4 ст. 38 Закона об основах охраны здоровья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законом от 31 июля 2020 года N 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14:paraId="47602F99" w14:textId="7143FF5C" w:rsidR="005F2921" w:rsidRPr="003D4087" w:rsidRDefault="00FB3076" w:rsidP="005F2921">
      <w:pPr>
        <w:pStyle w:val="Style14"/>
        <w:spacing w:line="276" w:lineRule="auto"/>
        <w:ind w:firstLine="709"/>
        <w:jc w:val="both"/>
      </w:pPr>
      <w:r w:rsidRPr="003D4087">
        <w:t>Комиссия обращает внимание</w:t>
      </w:r>
      <w:r w:rsidR="00E56F9B" w:rsidRPr="003D4087">
        <w:t>, что в структурированной форме извещения о проведении оспариваемой закупки отсутствует информация о регистрационном удостоверении рециркулятора бактерицидного «ОРУБн-3-3-«Кронт» находящемся в ведении Заказчика. В связи с чем, потенциальные участники закупки не обладали возможностью достоверно установить совместимость предполагаемого ими к поставке товара с рециркулятором бактерици</w:t>
      </w:r>
      <w:r w:rsidR="004B7E39" w:rsidRPr="003D4087">
        <w:t>дным «ОРУБн-3-3-«Кронт» находяще</w:t>
      </w:r>
      <w:r w:rsidR="00E56F9B" w:rsidRPr="003D4087">
        <w:t>мся в ведении Заказчика</w:t>
      </w:r>
      <w:r w:rsidR="005F2921" w:rsidRPr="003D4087">
        <w:t>.</w:t>
      </w:r>
    </w:p>
    <w:p w14:paraId="2E6CD0C8" w14:textId="77F3E656" w:rsidR="000F61FE" w:rsidRPr="003D4087" w:rsidRDefault="000F61FE" w:rsidP="005F2921">
      <w:pPr>
        <w:pStyle w:val="Style14"/>
        <w:spacing w:line="276" w:lineRule="auto"/>
        <w:ind w:firstLine="709"/>
        <w:jc w:val="both"/>
      </w:pPr>
      <w:r w:rsidRPr="003D4087">
        <w:t>Таким образом, Комиссия находит в действиях Заказчика нарушение п. 1 ч. 2 ст. 42 Закона о закупках.</w:t>
      </w:r>
    </w:p>
    <w:p w14:paraId="67E7A238" w14:textId="5FA544B4" w:rsidR="00E53926" w:rsidRDefault="001371A6" w:rsidP="001371A6">
      <w:pPr>
        <w:pStyle w:val="Style14"/>
        <w:spacing w:line="276" w:lineRule="auto"/>
        <w:ind w:firstLine="709"/>
        <w:jc w:val="both"/>
      </w:pPr>
      <w:r w:rsidRPr="003D4087">
        <w:t xml:space="preserve">Также в ходе проведения внеплановой проверки и проведенного анализа заявок участников закупки на основании Руководства от 05.2018 г., </w:t>
      </w:r>
      <w:r w:rsidR="009C6F1C" w:rsidRPr="003D4087">
        <w:t>Комиссия приходит к выводу, что в заявках участников оспариваемой закупки отсутствует предложение о поставке товара совместимого с рециркулятором бактерицидным «ОРУБн-3-3-«Кронт» находящемся в веде</w:t>
      </w:r>
      <w:r w:rsidR="00E53926" w:rsidRPr="003D4087">
        <w:t>нии Заказчика.</w:t>
      </w:r>
    </w:p>
    <w:p w14:paraId="6A8B05FF" w14:textId="780263AD" w:rsidR="00345684" w:rsidRPr="003D4087" w:rsidRDefault="00345684" w:rsidP="00345684">
      <w:pPr>
        <w:pStyle w:val="Style14"/>
        <w:spacing w:line="276" w:lineRule="auto"/>
        <w:ind w:firstLine="709"/>
        <w:jc w:val="both"/>
      </w:pPr>
      <w:r>
        <w:t>Таким образом, А</w:t>
      </w:r>
      <w:r w:rsidR="00E1046A">
        <w:t>укционная комиссия неправомерно</w:t>
      </w:r>
      <w:r>
        <w:t xml:space="preserve"> признала все заявки участников оспариваемого аукциона соответствующими требованиям извещения в нарушение п. 1 ч. 5 ст. 49 Закона о закупках. </w:t>
      </w:r>
    </w:p>
    <w:p w14:paraId="3A09EE0F" w14:textId="7A82744A" w:rsidR="000F61FE" w:rsidRPr="003D4087" w:rsidRDefault="009C6F1C" w:rsidP="009C6F1C">
      <w:pPr>
        <w:pStyle w:val="Style14"/>
        <w:spacing w:line="276" w:lineRule="auto"/>
        <w:ind w:firstLine="709"/>
        <w:jc w:val="both"/>
      </w:pPr>
      <w:r w:rsidRPr="003D4087">
        <w:lastRenderedPageBreak/>
        <w:t>Комиссия также приходит к выводу, что вышеуказанное нарушение Аукционной комиссии явилось следствием допущенного нарушения со стороны Заказчика.</w:t>
      </w:r>
    </w:p>
    <w:p w14:paraId="3EBDEFA9" w14:textId="77777777" w:rsidR="00F45223" w:rsidRPr="003D4087" w:rsidRDefault="00F45223" w:rsidP="00E6221A">
      <w:pPr>
        <w:pStyle w:val="Style14"/>
        <w:spacing w:line="276" w:lineRule="auto"/>
        <w:ind w:firstLine="709"/>
        <w:jc w:val="both"/>
      </w:pPr>
      <w:r w:rsidRPr="003D4087">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14:paraId="07C72DE5" w14:textId="77777777" w:rsidR="006D5B89" w:rsidRPr="003D4087" w:rsidRDefault="006D5B89" w:rsidP="00E6221A">
      <w:pPr>
        <w:pStyle w:val="Style14"/>
        <w:spacing w:line="276" w:lineRule="auto"/>
        <w:ind w:firstLine="0"/>
        <w:jc w:val="both"/>
      </w:pPr>
    </w:p>
    <w:p w14:paraId="6A9CD9EE" w14:textId="77777777" w:rsidR="003D4F45" w:rsidRPr="003D4087" w:rsidRDefault="003D4F45" w:rsidP="00E6221A">
      <w:pPr>
        <w:pStyle w:val="Style14"/>
        <w:spacing w:line="276" w:lineRule="auto"/>
        <w:ind w:firstLine="709"/>
        <w:jc w:val="center"/>
        <w:rPr>
          <w:b/>
        </w:rPr>
      </w:pPr>
      <w:bookmarkStart w:id="0" w:name="_GoBack"/>
      <w:bookmarkEnd w:id="0"/>
      <w:r w:rsidRPr="003D4087">
        <w:rPr>
          <w:b/>
        </w:rPr>
        <w:t>РЕШИЛА:</w:t>
      </w:r>
    </w:p>
    <w:p w14:paraId="1E2CA7C1" w14:textId="77777777" w:rsidR="00A11AC3" w:rsidRPr="003D4087" w:rsidRDefault="00A11AC3" w:rsidP="00E6221A">
      <w:pPr>
        <w:pStyle w:val="Style14"/>
        <w:spacing w:line="276" w:lineRule="auto"/>
        <w:ind w:firstLine="709"/>
        <w:jc w:val="center"/>
      </w:pPr>
    </w:p>
    <w:p w14:paraId="09A21DD3" w14:textId="3FE5F304" w:rsidR="00B53A9A" w:rsidRPr="003D4087" w:rsidRDefault="00350A00" w:rsidP="00B53A9A">
      <w:pPr>
        <w:pStyle w:val="ab"/>
        <w:tabs>
          <w:tab w:val="left" w:pos="709"/>
        </w:tabs>
        <w:spacing w:after="0" w:line="276" w:lineRule="auto"/>
        <w:ind w:left="0"/>
        <w:jc w:val="both"/>
        <w:rPr>
          <w:sz w:val="24"/>
          <w:szCs w:val="24"/>
        </w:rPr>
      </w:pPr>
      <w:r w:rsidRPr="003D4087">
        <w:rPr>
          <w:color w:val="000000" w:themeColor="text1"/>
          <w:sz w:val="24"/>
          <w:szCs w:val="24"/>
        </w:rPr>
        <w:tab/>
      </w:r>
      <w:r w:rsidR="00B53A9A" w:rsidRPr="003D4087">
        <w:rPr>
          <w:color w:val="000000" w:themeColor="text1"/>
          <w:sz w:val="24"/>
          <w:szCs w:val="24"/>
        </w:rPr>
        <w:t xml:space="preserve">1. </w:t>
      </w:r>
      <w:r w:rsidR="00C52F0F" w:rsidRPr="003D4087">
        <w:rPr>
          <w:color w:val="000000" w:themeColor="text1"/>
          <w:sz w:val="24"/>
          <w:szCs w:val="24"/>
        </w:rPr>
        <w:t xml:space="preserve">Признать жалобу </w:t>
      </w:r>
      <w:r w:rsidR="00C52F0F" w:rsidRPr="003D4087">
        <w:rPr>
          <w:sz w:val="24"/>
          <w:szCs w:val="24"/>
        </w:rPr>
        <w:t xml:space="preserve">общества с ограниченной ответственностью «Промышленное оборудование» на действия комиссии № 7 ГКУ ПК «Центр организации закупок» при проведении открытого аукциона в электронной форме на поставку ламп для облучателей-рециркуляторов (изв. № 0356200002024001328) </w:t>
      </w:r>
      <w:r w:rsidR="00891188">
        <w:rPr>
          <w:sz w:val="24"/>
          <w:szCs w:val="24"/>
        </w:rPr>
        <w:t>не</w:t>
      </w:r>
      <w:r w:rsidR="00C52F0F" w:rsidRPr="003D4087">
        <w:rPr>
          <w:sz w:val="24"/>
          <w:szCs w:val="24"/>
        </w:rPr>
        <w:t>обоснованной;</w:t>
      </w:r>
    </w:p>
    <w:p w14:paraId="518938BE" w14:textId="46F777B1" w:rsidR="00B53A9A" w:rsidRPr="003D4087" w:rsidRDefault="00B53A9A" w:rsidP="00B53A9A">
      <w:pPr>
        <w:pStyle w:val="ab"/>
        <w:tabs>
          <w:tab w:val="left" w:pos="709"/>
        </w:tabs>
        <w:spacing w:after="0" w:line="276" w:lineRule="auto"/>
        <w:ind w:left="0"/>
        <w:jc w:val="both"/>
        <w:rPr>
          <w:sz w:val="24"/>
          <w:szCs w:val="24"/>
        </w:rPr>
      </w:pPr>
      <w:r w:rsidRPr="003D4087">
        <w:rPr>
          <w:sz w:val="24"/>
          <w:szCs w:val="24"/>
        </w:rPr>
        <w:tab/>
        <w:t>2. Признать в действиях Аукционной комиссии нарушение п. 1 ч. 5 ст. 49 Закона о закупках, выявленное в ходе рассмотрения жалобы;</w:t>
      </w:r>
    </w:p>
    <w:p w14:paraId="23D08047" w14:textId="61460189" w:rsidR="00B53A9A" w:rsidRPr="003D4087" w:rsidRDefault="00B53A9A" w:rsidP="00B53A9A">
      <w:pPr>
        <w:pStyle w:val="ab"/>
        <w:tabs>
          <w:tab w:val="left" w:pos="709"/>
        </w:tabs>
        <w:spacing w:after="0" w:line="276" w:lineRule="auto"/>
        <w:ind w:left="0"/>
        <w:jc w:val="both"/>
        <w:rPr>
          <w:sz w:val="24"/>
          <w:szCs w:val="24"/>
        </w:rPr>
      </w:pPr>
      <w:r w:rsidRPr="003D4087">
        <w:rPr>
          <w:sz w:val="24"/>
          <w:szCs w:val="24"/>
        </w:rPr>
        <w:tab/>
        <w:t>3. Признать в действиях Заказчика нарушение п. 1 ч. 2 ст. 42 Закона о закупках, выявленное в ходе проведения внеплановой проверки;</w:t>
      </w:r>
    </w:p>
    <w:p w14:paraId="7ED1FA6E" w14:textId="77777777" w:rsidR="00B53A9A" w:rsidRPr="003D4087" w:rsidRDefault="00B53A9A" w:rsidP="00B53A9A">
      <w:pPr>
        <w:pStyle w:val="ab"/>
        <w:tabs>
          <w:tab w:val="left" w:pos="709"/>
        </w:tabs>
        <w:spacing w:after="0" w:line="276" w:lineRule="auto"/>
        <w:ind w:left="0"/>
        <w:jc w:val="both"/>
        <w:rPr>
          <w:sz w:val="24"/>
          <w:szCs w:val="24"/>
        </w:rPr>
      </w:pPr>
      <w:r w:rsidRPr="003D4087">
        <w:rPr>
          <w:sz w:val="24"/>
          <w:szCs w:val="24"/>
        </w:rPr>
        <w:tab/>
        <w:t>4. В целях устранения нарушений Заказчику, Аукционной комиссии, Оператору электронной площадки выдать предписание;</w:t>
      </w:r>
    </w:p>
    <w:p w14:paraId="546A7DD1" w14:textId="72FC9A73" w:rsidR="00B53A9A" w:rsidRPr="003D4087" w:rsidRDefault="00B53A9A" w:rsidP="00B53A9A">
      <w:pPr>
        <w:pStyle w:val="ab"/>
        <w:tabs>
          <w:tab w:val="left" w:pos="709"/>
        </w:tabs>
        <w:spacing w:after="0" w:line="276" w:lineRule="auto"/>
        <w:ind w:left="0"/>
        <w:jc w:val="both"/>
        <w:rPr>
          <w:sz w:val="24"/>
          <w:szCs w:val="24"/>
        </w:rPr>
      </w:pPr>
      <w:r w:rsidRPr="003D4087">
        <w:rPr>
          <w:sz w:val="24"/>
          <w:szCs w:val="24"/>
        </w:rPr>
        <w:tab/>
        <w:t>5. Передать материалы настоящей жалобы должностному лицу Пермского УФАС России для принятия решения о привлечении должностных лиц Заказчика к административной ответственности за допущенное нарушение Закона о закупках.</w:t>
      </w:r>
    </w:p>
    <w:p w14:paraId="7F09129A" w14:textId="5FBE19D3" w:rsidR="00B53A9A" w:rsidRPr="003D4087" w:rsidRDefault="00B53A9A" w:rsidP="00B53A9A">
      <w:pPr>
        <w:pStyle w:val="ab"/>
        <w:tabs>
          <w:tab w:val="left" w:pos="709"/>
        </w:tabs>
        <w:spacing w:after="0" w:line="276" w:lineRule="auto"/>
        <w:ind w:left="0"/>
        <w:jc w:val="both"/>
        <w:rPr>
          <w:i/>
          <w:sz w:val="24"/>
          <w:szCs w:val="24"/>
        </w:rPr>
      </w:pPr>
      <w:r w:rsidRPr="003D4087">
        <w:rPr>
          <w:sz w:val="24"/>
          <w:szCs w:val="24"/>
        </w:rPr>
        <w:tab/>
      </w:r>
      <w:r w:rsidRPr="003D4087">
        <w:rPr>
          <w:i/>
          <w:sz w:val="24"/>
          <w:szCs w:val="24"/>
        </w:rPr>
        <w:t>Настоящее решение может быть обжаловано в судебном порядке в течение трех месяцев со дня его принятия.</w:t>
      </w:r>
    </w:p>
    <w:p w14:paraId="1D860F05" w14:textId="49E3464F" w:rsidR="006760C6" w:rsidRPr="00602960" w:rsidRDefault="00891188" w:rsidP="003D4087">
      <w:pPr>
        <w:pStyle w:val="ab"/>
        <w:tabs>
          <w:tab w:val="left" w:pos="993"/>
        </w:tabs>
        <w:spacing w:after="0" w:line="276" w:lineRule="auto"/>
        <w:jc w:val="both"/>
        <w:rPr>
          <w:i/>
          <w:color w:val="000000" w:themeColor="text1"/>
          <w:sz w:val="24"/>
          <w:szCs w:val="24"/>
        </w:rPr>
      </w:pPr>
    </w:p>
    <w:sectPr w:rsidR="006760C6" w:rsidRPr="00602960" w:rsidSect="00E6221A">
      <w:pgSz w:w="11906" w:h="16838"/>
      <w:pgMar w:top="567"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3112D6" w14:textId="77777777" w:rsidR="00EE4700" w:rsidRDefault="00EE4700" w:rsidP="00EE4700">
      <w:r>
        <w:separator/>
      </w:r>
    </w:p>
  </w:endnote>
  <w:endnote w:type="continuationSeparator" w:id="0">
    <w:p w14:paraId="42524268" w14:textId="77777777" w:rsidR="00EE4700" w:rsidRDefault="00EE4700" w:rsidP="00EE4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262442" w14:textId="77777777" w:rsidR="00EE4700" w:rsidRDefault="00EE4700" w:rsidP="00EE4700">
      <w:r>
        <w:separator/>
      </w:r>
    </w:p>
  </w:footnote>
  <w:footnote w:type="continuationSeparator" w:id="0">
    <w:p w14:paraId="2326941C" w14:textId="77777777" w:rsidR="00EE4700" w:rsidRDefault="00EE4700" w:rsidP="00EE470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9A5"/>
    <w:rsid w:val="000005E4"/>
    <w:rsid w:val="00011BF6"/>
    <w:rsid w:val="000149B3"/>
    <w:rsid w:val="00035E89"/>
    <w:rsid w:val="00043A46"/>
    <w:rsid w:val="0005028D"/>
    <w:rsid w:val="00056CB1"/>
    <w:rsid w:val="000832BF"/>
    <w:rsid w:val="00092164"/>
    <w:rsid w:val="00095034"/>
    <w:rsid w:val="0009687B"/>
    <w:rsid w:val="000A27FC"/>
    <w:rsid w:val="000B3ECF"/>
    <w:rsid w:val="000F1D13"/>
    <w:rsid w:val="000F5D9C"/>
    <w:rsid w:val="000F61FE"/>
    <w:rsid w:val="000F65F2"/>
    <w:rsid w:val="00102102"/>
    <w:rsid w:val="001124F6"/>
    <w:rsid w:val="00114D38"/>
    <w:rsid w:val="00120C46"/>
    <w:rsid w:val="001371A6"/>
    <w:rsid w:val="00147960"/>
    <w:rsid w:val="00150FA7"/>
    <w:rsid w:val="0015151F"/>
    <w:rsid w:val="0017569D"/>
    <w:rsid w:val="0017591A"/>
    <w:rsid w:val="00191FBC"/>
    <w:rsid w:val="001A5F40"/>
    <w:rsid w:val="001A7433"/>
    <w:rsid w:val="001D267A"/>
    <w:rsid w:val="001F64ED"/>
    <w:rsid w:val="002063DD"/>
    <w:rsid w:val="002073D6"/>
    <w:rsid w:val="00213F47"/>
    <w:rsid w:val="00217B36"/>
    <w:rsid w:val="002271C0"/>
    <w:rsid w:val="00240555"/>
    <w:rsid w:val="00240B6A"/>
    <w:rsid w:val="002C7E13"/>
    <w:rsid w:val="002D4194"/>
    <w:rsid w:val="002E73A7"/>
    <w:rsid w:val="002F7A7A"/>
    <w:rsid w:val="00302B85"/>
    <w:rsid w:val="0030773F"/>
    <w:rsid w:val="0031771E"/>
    <w:rsid w:val="00335F8F"/>
    <w:rsid w:val="00345684"/>
    <w:rsid w:val="00350A00"/>
    <w:rsid w:val="00352B8B"/>
    <w:rsid w:val="00353516"/>
    <w:rsid w:val="0035422D"/>
    <w:rsid w:val="003616C3"/>
    <w:rsid w:val="003805C3"/>
    <w:rsid w:val="003C221F"/>
    <w:rsid w:val="003C6372"/>
    <w:rsid w:val="003D4087"/>
    <w:rsid w:val="003D4F45"/>
    <w:rsid w:val="003F22C3"/>
    <w:rsid w:val="004220FA"/>
    <w:rsid w:val="00427827"/>
    <w:rsid w:val="00432AC2"/>
    <w:rsid w:val="0044019E"/>
    <w:rsid w:val="00451DF4"/>
    <w:rsid w:val="00456B45"/>
    <w:rsid w:val="00482EF0"/>
    <w:rsid w:val="004A2560"/>
    <w:rsid w:val="004B3426"/>
    <w:rsid w:val="004B7E39"/>
    <w:rsid w:val="004D7314"/>
    <w:rsid w:val="004E3632"/>
    <w:rsid w:val="00501F4D"/>
    <w:rsid w:val="00511B3A"/>
    <w:rsid w:val="00531AFA"/>
    <w:rsid w:val="00531B03"/>
    <w:rsid w:val="0053265E"/>
    <w:rsid w:val="00536A86"/>
    <w:rsid w:val="0054686C"/>
    <w:rsid w:val="00552EE1"/>
    <w:rsid w:val="00554E13"/>
    <w:rsid w:val="005642AD"/>
    <w:rsid w:val="00571687"/>
    <w:rsid w:val="00592DA1"/>
    <w:rsid w:val="005A11E8"/>
    <w:rsid w:val="005C461F"/>
    <w:rsid w:val="005D729D"/>
    <w:rsid w:val="005F2921"/>
    <w:rsid w:val="005F2C8C"/>
    <w:rsid w:val="00602960"/>
    <w:rsid w:val="00611EFF"/>
    <w:rsid w:val="00612266"/>
    <w:rsid w:val="00627AC3"/>
    <w:rsid w:val="006318BC"/>
    <w:rsid w:val="00647EDC"/>
    <w:rsid w:val="00662FCA"/>
    <w:rsid w:val="00666445"/>
    <w:rsid w:val="006878AA"/>
    <w:rsid w:val="006A4A1D"/>
    <w:rsid w:val="006C48A1"/>
    <w:rsid w:val="006C5612"/>
    <w:rsid w:val="006C7B1E"/>
    <w:rsid w:val="006D5B89"/>
    <w:rsid w:val="006E151F"/>
    <w:rsid w:val="006E45DD"/>
    <w:rsid w:val="006E4E75"/>
    <w:rsid w:val="00702D77"/>
    <w:rsid w:val="00704D33"/>
    <w:rsid w:val="0071235B"/>
    <w:rsid w:val="007223CA"/>
    <w:rsid w:val="007324CD"/>
    <w:rsid w:val="00747089"/>
    <w:rsid w:val="00751B73"/>
    <w:rsid w:val="00767B6E"/>
    <w:rsid w:val="00794883"/>
    <w:rsid w:val="0079707C"/>
    <w:rsid w:val="00797C8B"/>
    <w:rsid w:val="007A4946"/>
    <w:rsid w:val="007B1A99"/>
    <w:rsid w:val="007C6CC4"/>
    <w:rsid w:val="007C7458"/>
    <w:rsid w:val="007D11C3"/>
    <w:rsid w:val="007D67FD"/>
    <w:rsid w:val="007D6F5F"/>
    <w:rsid w:val="007F5844"/>
    <w:rsid w:val="008009A7"/>
    <w:rsid w:val="00815777"/>
    <w:rsid w:val="008256DD"/>
    <w:rsid w:val="00830710"/>
    <w:rsid w:val="00836026"/>
    <w:rsid w:val="00836372"/>
    <w:rsid w:val="00886DBB"/>
    <w:rsid w:val="00891188"/>
    <w:rsid w:val="00893BEC"/>
    <w:rsid w:val="008A6874"/>
    <w:rsid w:val="008B279E"/>
    <w:rsid w:val="008C717E"/>
    <w:rsid w:val="008F1744"/>
    <w:rsid w:val="008F4A80"/>
    <w:rsid w:val="00905F3A"/>
    <w:rsid w:val="00916A1F"/>
    <w:rsid w:val="00920FBD"/>
    <w:rsid w:val="009229CB"/>
    <w:rsid w:val="00923452"/>
    <w:rsid w:val="00925ACF"/>
    <w:rsid w:val="00931D15"/>
    <w:rsid w:val="00950B0D"/>
    <w:rsid w:val="00965374"/>
    <w:rsid w:val="00986585"/>
    <w:rsid w:val="00990E2F"/>
    <w:rsid w:val="00992CE8"/>
    <w:rsid w:val="009A28F7"/>
    <w:rsid w:val="009A6B2F"/>
    <w:rsid w:val="009C2474"/>
    <w:rsid w:val="009C6F1C"/>
    <w:rsid w:val="009C74ED"/>
    <w:rsid w:val="00A11AC3"/>
    <w:rsid w:val="00A2034D"/>
    <w:rsid w:val="00A7258D"/>
    <w:rsid w:val="00A80218"/>
    <w:rsid w:val="00A836A2"/>
    <w:rsid w:val="00A87C94"/>
    <w:rsid w:val="00A97171"/>
    <w:rsid w:val="00AA318D"/>
    <w:rsid w:val="00AB1D4A"/>
    <w:rsid w:val="00AB405C"/>
    <w:rsid w:val="00AB438D"/>
    <w:rsid w:val="00AC1E05"/>
    <w:rsid w:val="00AE3027"/>
    <w:rsid w:val="00B02F24"/>
    <w:rsid w:val="00B12646"/>
    <w:rsid w:val="00B16C52"/>
    <w:rsid w:val="00B3048E"/>
    <w:rsid w:val="00B40DCC"/>
    <w:rsid w:val="00B53508"/>
    <w:rsid w:val="00B53A9A"/>
    <w:rsid w:val="00B669CC"/>
    <w:rsid w:val="00BC7AF1"/>
    <w:rsid w:val="00BE26CB"/>
    <w:rsid w:val="00BE2CD2"/>
    <w:rsid w:val="00BF542D"/>
    <w:rsid w:val="00BF7364"/>
    <w:rsid w:val="00C04A00"/>
    <w:rsid w:val="00C1521C"/>
    <w:rsid w:val="00C177C8"/>
    <w:rsid w:val="00C23385"/>
    <w:rsid w:val="00C37140"/>
    <w:rsid w:val="00C37EA0"/>
    <w:rsid w:val="00C43658"/>
    <w:rsid w:val="00C52F0F"/>
    <w:rsid w:val="00C7452F"/>
    <w:rsid w:val="00CB0D5C"/>
    <w:rsid w:val="00CC31EE"/>
    <w:rsid w:val="00CC5FB0"/>
    <w:rsid w:val="00CD26BA"/>
    <w:rsid w:val="00CD7450"/>
    <w:rsid w:val="00CF049A"/>
    <w:rsid w:val="00CF11FC"/>
    <w:rsid w:val="00CF4EBC"/>
    <w:rsid w:val="00CF5AA0"/>
    <w:rsid w:val="00CF73CC"/>
    <w:rsid w:val="00D01293"/>
    <w:rsid w:val="00D167AB"/>
    <w:rsid w:val="00D3072D"/>
    <w:rsid w:val="00D41C25"/>
    <w:rsid w:val="00D5720C"/>
    <w:rsid w:val="00D6601D"/>
    <w:rsid w:val="00D73CDC"/>
    <w:rsid w:val="00D801DB"/>
    <w:rsid w:val="00D81B3F"/>
    <w:rsid w:val="00D93C9C"/>
    <w:rsid w:val="00D95248"/>
    <w:rsid w:val="00DA4531"/>
    <w:rsid w:val="00DD0B14"/>
    <w:rsid w:val="00DD0C29"/>
    <w:rsid w:val="00DD343D"/>
    <w:rsid w:val="00DD43BF"/>
    <w:rsid w:val="00DD7C74"/>
    <w:rsid w:val="00E1046A"/>
    <w:rsid w:val="00E53926"/>
    <w:rsid w:val="00E5436A"/>
    <w:rsid w:val="00E56F9B"/>
    <w:rsid w:val="00E6221A"/>
    <w:rsid w:val="00E75CCF"/>
    <w:rsid w:val="00E764ED"/>
    <w:rsid w:val="00EE4700"/>
    <w:rsid w:val="00EF6B71"/>
    <w:rsid w:val="00F006B5"/>
    <w:rsid w:val="00F23C3C"/>
    <w:rsid w:val="00F309A5"/>
    <w:rsid w:val="00F320A3"/>
    <w:rsid w:val="00F33BF0"/>
    <w:rsid w:val="00F354B8"/>
    <w:rsid w:val="00F45223"/>
    <w:rsid w:val="00F56A03"/>
    <w:rsid w:val="00F82104"/>
    <w:rsid w:val="00F93460"/>
    <w:rsid w:val="00F94CC7"/>
    <w:rsid w:val="00F95F57"/>
    <w:rsid w:val="00FB00C2"/>
    <w:rsid w:val="00FB3076"/>
    <w:rsid w:val="00FB3298"/>
    <w:rsid w:val="00FC22CF"/>
    <w:rsid w:val="00FD270D"/>
    <w:rsid w:val="00FE41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AC6EF"/>
  <w15:chartTrackingRefBased/>
  <w15:docId w15:val="{D83CA81D-8B15-41E1-893C-218C2B964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7B6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link w:val="1"/>
    <w:rsid w:val="00751B73"/>
    <w:rPr>
      <w:color w:val="0000FF"/>
      <w:u w:val="single"/>
    </w:rPr>
  </w:style>
  <w:style w:type="paragraph" w:styleId="a4">
    <w:name w:val="Body Text"/>
    <w:basedOn w:val="a"/>
    <w:link w:val="a5"/>
    <w:rsid w:val="00751B73"/>
    <w:pPr>
      <w:jc w:val="center"/>
    </w:pPr>
    <w:rPr>
      <w:b/>
      <w:bCs/>
      <w:sz w:val="22"/>
    </w:rPr>
  </w:style>
  <w:style w:type="character" w:customStyle="1" w:styleId="a5">
    <w:name w:val="Основной текст Знак"/>
    <w:basedOn w:val="a0"/>
    <w:link w:val="a4"/>
    <w:rsid w:val="00751B73"/>
    <w:rPr>
      <w:rFonts w:ascii="Times New Roman" w:eastAsia="Times New Roman" w:hAnsi="Times New Roman" w:cs="Times New Roman"/>
      <w:b/>
      <w:bCs/>
      <w:szCs w:val="20"/>
      <w:lang w:eastAsia="ru-RU"/>
    </w:rPr>
  </w:style>
  <w:style w:type="paragraph" w:customStyle="1" w:styleId="Style1">
    <w:name w:val="Style1"/>
    <w:basedOn w:val="a"/>
    <w:rsid w:val="00751B73"/>
    <w:pPr>
      <w:widowControl w:val="0"/>
      <w:autoSpaceDE w:val="0"/>
      <w:autoSpaceDN w:val="0"/>
      <w:adjustRightInd w:val="0"/>
      <w:spacing w:line="277" w:lineRule="exact"/>
    </w:pPr>
    <w:rPr>
      <w:sz w:val="24"/>
      <w:szCs w:val="24"/>
    </w:rPr>
  </w:style>
  <w:style w:type="character" w:customStyle="1" w:styleId="a6">
    <w:name w:val="Основной текст + Полужирный"/>
    <w:rsid w:val="00751B73"/>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14">
    <w:name w:val="Style14"/>
    <w:basedOn w:val="a"/>
    <w:uiPriority w:val="99"/>
    <w:rsid w:val="00751B73"/>
    <w:pPr>
      <w:widowControl w:val="0"/>
      <w:autoSpaceDE w:val="0"/>
      <w:autoSpaceDN w:val="0"/>
      <w:adjustRightInd w:val="0"/>
      <w:spacing w:line="317" w:lineRule="exact"/>
      <w:ind w:firstLine="725"/>
    </w:pPr>
    <w:rPr>
      <w:sz w:val="24"/>
      <w:szCs w:val="24"/>
    </w:rPr>
  </w:style>
  <w:style w:type="paragraph" w:styleId="a7">
    <w:name w:val="header"/>
    <w:basedOn w:val="a"/>
    <w:link w:val="a8"/>
    <w:uiPriority w:val="99"/>
    <w:unhideWhenUsed/>
    <w:rsid w:val="00EE4700"/>
    <w:pPr>
      <w:tabs>
        <w:tab w:val="center" w:pos="4677"/>
        <w:tab w:val="right" w:pos="9355"/>
      </w:tabs>
    </w:pPr>
  </w:style>
  <w:style w:type="character" w:customStyle="1" w:styleId="a8">
    <w:name w:val="Верхний колонтитул Знак"/>
    <w:basedOn w:val="a0"/>
    <w:link w:val="a7"/>
    <w:uiPriority w:val="99"/>
    <w:rsid w:val="00EE470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EE4700"/>
    <w:pPr>
      <w:tabs>
        <w:tab w:val="center" w:pos="4677"/>
        <w:tab w:val="right" w:pos="9355"/>
      </w:tabs>
    </w:pPr>
  </w:style>
  <w:style w:type="character" w:customStyle="1" w:styleId="aa">
    <w:name w:val="Нижний колонтитул Знак"/>
    <w:basedOn w:val="a0"/>
    <w:link w:val="a9"/>
    <w:uiPriority w:val="99"/>
    <w:rsid w:val="00EE4700"/>
    <w:rPr>
      <w:rFonts w:ascii="Times New Roman" w:eastAsia="Times New Roman" w:hAnsi="Times New Roman" w:cs="Times New Roman"/>
      <w:sz w:val="20"/>
      <w:szCs w:val="20"/>
      <w:lang w:eastAsia="ru-RU"/>
    </w:rPr>
  </w:style>
  <w:style w:type="paragraph" w:styleId="ab">
    <w:name w:val="Body Text Indent"/>
    <w:basedOn w:val="a"/>
    <w:link w:val="ac"/>
    <w:rsid w:val="00AB438D"/>
    <w:pPr>
      <w:spacing w:after="120"/>
      <w:ind w:left="283"/>
    </w:pPr>
  </w:style>
  <w:style w:type="character" w:customStyle="1" w:styleId="ac">
    <w:name w:val="Основной текст с отступом Знак"/>
    <w:basedOn w:val="a0"/>
    <w:link w:val="ab"/>
    <w:rsid w:val="00AB438D"/>
    <w:rPr>
      <w:rFonts w:ascii="Times New Roman" w:eastAsia="Times New Roman" w:hAnsi="Times New Roman" w:cs="Times New Roman"/>
      <w:sz w:val="20"/>
      <w:szCs w:val="20"/>
      <w:lang w:eastAsia="ru-RU"/>
    </w:rPr>
  </w:style>
  <w:style w:type="character" w:styleId="ad">
    <w:name w:val="annotation reference"/>
    <w:basedOn w:val="a0"/>
    <w:uiPriority w:val="99"/>
    <w:semiHidden/>
    <w:unhideWhenUsed/>
    <w:rsid w:val="00916A1F"/>
    <w:rPr>
      <w:sz w:val="16"/>
      <w:szCs w:val="16"/>
    </w:rPr>
  </w:style>
  <w:style w:type="paragraph" w:styleId="ae">
    <w:name w:val="annotation text"/>
    <w:basedOn w:val="a"/>
    <w:link w:val="af"/>
    <w:uiPriority w:val="99"/>
    <w:semiHidden/>
    <w:unhideWhenUsed/>
    <w:rsid w:val="00916A1F"/>
  </w:style>
  <w:style w:type="character" w:customStyle="1" w:styleId="af">
    <w:name w:val="Текст примечания Знак"/>
    <w:basedOn w:val="a0"/>
    <w:link w:val="ae"/>
    <w:uiPriority w:val="99"/>
    <w:semiHidden/>
    <w:rsid w:val="00916A1F"/>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916A1F"/>
    <w:rPr>
      <w:b/>
      <w:bCs/>
    </w:rPr>
  </w:style>
  <w:style w:type="character" w:customStyle="1" w:styleId="af1">
    <w:name w:val="Тема примечания Знак"/>
    <w:basedOn w:val="af"/>
    <w:link w:val="af0"/>
    <w:uiPriority w:val="99"/>
    <w:semiHidden/>
    <w:rsid w:val="00916A1F"/>
    <w:rPr>
      <w:rFonts w:ascii="Times New Roman" w:eastAsia="Times New Roman" w:hAnsi="Times New Roman" w:cs="Times New Roman"/>
      <w:b/>
      <w:bCs/>
      <w:sz w:val="20"/>
      <w:szCs w:val="20"/>
      <w:lang w:eastAsia="ru-RU"/>
    </w:rPr>
  </w:style>
  <w:style w:type="paragraph" w:styleId="af2">
    <w:name w:val="Balloon Text"/>
    <w:basedOn w:val="a"/>
    <w:link w:val="af3"/>
    <w:uiPriority w:val="99"/>
    <w:semiHidden/>
    <w:unhideWhenUsed/>
    <w:rsid w:val="00916A1F"/>
    <w:rPr>
      <w:rFonts w:ascii="Segoe UI" w:hAnsi="Segoe UI" w:cs="Segoe UI"/>
      <w:sz w:val="18"/>
      <w:szCs w:val="18"/>
    </w:rPr>
  </w:style>
  <w:style w:type="character" w:customStyle="1" w:styleId="af3">
    <w:name w:val="Текст выноски Знак"/>
    <w:basedOn w:val="a0"/>
    <w:link w:val="af2"/>
    <w:uiPriority w:val="99"/>
    <w:semiHidden/>
    <w:rsid w:val="00916A1F"/>
    <w:rPr>
      <w:rFonts w:ascii="Segoe UI" w:eastAsia="Times New Roman" w:hAnsi="Segoe UI" w:cs="Segoe UI"/>
      <w:sz w:val="18"/>
      <w:szCs w:val="18"/>
      <w:lang w:eastAsia="ru-RU"/>
    </w:rPr>
  </w:style>
  <w:style w:type="paragraph" w:customStyle="1" w:styleId="1">
    <w:name w:val="Гиперссылка1"/>
    <w:link w:val="a3"/>
    <w:rsid w:val="0031771E"/>
    <w:pPr>
      <w:spacing w:after="0" w:line="240" w:lineRule="auto"/>
    </w:pPr>
    <w:rPr>
      <w:color w:val="0000FF"/>
      <w:u w:val="single"/>
    </w:rPr>
  </w:style>
  <w:style w:type="paragraph" w:customStyle="1" w:styleId="Standard">
    <w:name w:val="Standard"/>
    <w:rsid w:val="0031771E"/>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h@permonline.ru" TargetMode="External"/><Relationship Id="rId3" Type="http://schemas.openxmlformats.org/officeDocument/2006/relationships/settings" Target="settings.xml"/><Relationship Id="rId7" Type="http://schemas.openxmlformats.org/officeDocument/2006/relationships/hyperlink" Target="mailto:sale@snabn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ko@sberbank-ast.ru" TargetMode="External"/><Relationship Id="rId4" Type="http://schemas.openxmlformats.org/officeDocument/2006/relationships/webSettings" Target="webSettings.xml"/><Relationship Id="rId9" Type="http://schemas.openxmlformats.org/officeDocument/2006/relationships/hyperlink" Target="mailto:info@cz.permkra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C73526-0E2E-4205-9465-6DCD6F751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6</Pages>
  <Words>2945</Words>
  <Characters>16787</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Качин Матвей Егорович</dc:creator>
  <cp:keywords/>
  <dc:description/>
  <cp:lastModifiedBy>Чудинов Артём Михайлович</cp:lastModifiedBy>
  <cp:revision>18</cp:revision>
  <dcterms:created xsi:type="dcterms:W3CDTF">2025-01-31T05:13:00Z</dcterms:created>
  <dcterms:modified xsi:type="dcterms:W3CDTF">2025-01-31T15:23:00Z</dcterms:modified>
</cp:coreProperties>
</file>