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color w:val="auto"/>
          <w:sz w:val="26"/>
          <w:szCs w:val="26"/>
        </w:rPr>
      </w:pPr>
      <w:r w:rsidRPr="00FF7279">
        <w:rPr>
          <w:color w:val="auto"/>
          <w:sz w:val="26"/>
          <w:szCs w:val="26"/>
        </w:rPr>
        <w:t>Заказчик:</w:t>
      </w:r>
    </w:p>
    <w:p w:rsidR="00FF7279" w:rsidRPr="00FF7279" w:rsidRDefault="00FF7279" w:rsidP="00FF7279">
      <w:pPr>
        <w:tabs>
          <w:tab w:val="left" w:pos="8415"/>
        </w:tabs>
        <w:autoSpaceDE/>
        <w:autoSpaceDN/>
        <w:adjustRightInd/>
        <w:spacing w:before="0" w:line="280" w:lineRule="exact"/>
        <w:ind w:left="4395" w:firstLine="0"/>
        <w:outlineLvl w:val="0"/>
        <w:rPr>
          <w:color w:val="auto"/>
          <w:sz w:val="26"/>
          <w:szCs w:val="26"/>
        </w:rPr>
      </w:pPr>
      <w:r w:rsidRPr="00FF7279">
        <w:rPr>
          <w:color w:val="auto"/>
          <w:sz w:val="26"/>
          <w:szCs w:val="26"/>
        </w:rPr>
        <w:t>Государственное унитарное предприятие Московской области</w:t>
      </w:r>
    </w:p>
    <w:p w:rsidR="00FF7279" w:rsidRPr="00FF7279" w:rsidRDefault="00FF7279" w:rsidP="00FF7279">
      <w:pPr>
        <w:tabs>
          <w:tab w:val="left" w:pos="8415"/>
        </w:tabs>
        <w:autoSpaceDE/>
        <w:autoSpaceDN/>
        <w:adjustRightInd/>
        <w:spacing w:before="0" w:line="280" w:lineRule="exact"/>
        <w:ind w:left="4395" w:firstLine="0"/>
        <w:outlineLvl w:val="0"/>
        <w:rPr>
          <w:color w:val="auto"/>
          <w:sz w:val="26"/>
          <w:szCs w:val="26"/>
        </w:rPr>
      </w:pPr>
      <w:r w:rsidRPr="00FF7279">
        <w:rPr>
          <w:color w:val="auto"/>
          <w:sz w:val="26"/>
          <w:szCs w:val="26"/>
        </w:rPr>
        <w:t>«Коммунальные системы Московской области»</w:t>
      </w:r>
    </w:p>
    <w:p w:rsidR="00FF7279" w:rsidRPr="00FF7279" w:rsidRDefault="00FF7279" w:rsidP="00FF7279">
      <w:pPr>
        <w:tabs>
          <w:tab w:val="left" w:pos="8415"/>
        </w:tabs>
        <w:autoSpaceDE/>
        <w:autoSpaceDN/>
        <w:adjustRightInd/>
        <w:spacing w:before="0" w:line="280" w:lineRule="exact"/>
        <w:ind w:left="4395" w:firstLine="0"/>
        <w:outlineLvl w:val="0"/>
        <w:rPr>
          <w:color w:val="auto"/>
          <w:sz w:val="26"/>
          <w:szCs w:val="26"/>
        </w:rPr>
      </w:pPr>
      <w:r w:rsidRPr="00FF7279">
        <w:rPr>
          <w:color w:val="auto"/>
          <w:sz w:val="26"/>
          <w:szCs w:val="26"/>
        </w:rPr>
        <w:t>kcmo.fz44@mail.ru</w:t>
      </w:r>
    </w:p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color w:val="auto"/>
          <w:sz w:val="26"/>
          <w:szCs w:val="26"/>
        </w:rPr>
      </w:pPr>
    </w:p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sz w:val="26"/>
          <w:szCs w:val="26"/>
        </w:rPr>
      </w:pPr>
      <w:r w:rsidRPr="00FF7279">
        <w:rPr>
          <w:bCs/>
          <w:sz w:val="26"/>
          <w:szCs w:val="26"/>
        </w:rPr>
        <w:t>Оператор электронной площадки:</w:t>
      </w:r>
    </w:p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rFonts w:eastAsia="Calibri"/>
          <w:sz w:val="26"/>
          <w:szCs w:val="26"/>
        </w:rPr>
      </w:pPr>
      <w:r w:rsidRPr="00FF7279">
        <w:rPr>
          <w:rFonts w:eastAsia="Calibri"/>
          <w:sz w:val="26"/>
          <w:szCs w:val="26"/>
        </w:rPr>
        <w:t>ООО «РТС-тендер»</w:t>
      </w:r>
    </w:p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sz w:val="26"/>
          <w:szCs w:val="26"/>
        </w:rPr>
      </w:pPr>
      <w:r w:rsidRPr="00FF7279">
        <w:rPr>
          <w:rFonts w:eastAsia="Calibri"/>
          <w:sz w:val="26"/>
          <w:szCs w:val="26"/>
        </w:rPr>
        <w:t>ko@rts-tender.ru</w:t>
      </w:r>
    </w:p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sz w:val="26"/>
          <w:szCs w:val="26"/>
        </w:rPr>
      </w:pPr>
    </w:p>
    <w:p w:rsidR="00FF7279" w:rsidRPr="00FF7279" w:rsidRDefault="00FF7279" w:rsidP="00FF7279">
      <w:pPr>
        <w:autoSpaceDE/>
        <w:autoSpaceDN/>
        <w:adjustRightInd/>
        <w:spacing w:before="0" w:line="280" w:lineRule="exact"/>
        <w:ind w:left="4395" w:firstLine="0"/>
        <w:outlineLvl w:val="0"/>
        <w:rPr>
          <w:sz w:val="26"/>
          <w:szCs w:val="26"/>
        </w:rPr>
      </w:pPr>
      <w:r w:rsidRPr="00FF7279">
        <w:rPr>
          <w:sz w:val="26"/>
          <w:szCs w:val="26"/>
        </w:rPr>
        <w:t>Заявитель:</w:t>
      </w:r>
    </w:p>
    <w:p w:rsidR="00FF7279" w:rsidRPr="00FF7279" w:rsidRDefault="00FF7279" w:rsidP="00FF7279">
      <w:pPr>
        <w:widowControl/>
        <w:autoSpaceDE/>
        <w:autoSpaceDN/>
        <w:adjustRightInd/>
        <w:spacing w:before="0"/>
        <w:ind w:firstLine="4395"/>
        <w:rPr>
          <w:sz w:val="26"/>
          <w:szCs w:val="26"/>
        </w:rPr>
      </w:pPr>
      <w:r w:rsidRPr="00FF7279">
        <w:rPr>
          <w:sz w:val="26"/>
          <w:szCs w:val="26"/>
        </w:rPr>
        <w:t>ООО «А-Проект»</w:t>
      </w:r>
    </w:p>
    <w:p w:rsidR="00FF7279" w:rsidRPr="00FF7279" w:rsidRDefault="00FF7279" w:rsidP="00FF7279">
      <w:pPr>
        <w:widowControl/>
        <w:autoSpaceDE/>
        <w:autoSpaceDN/>
        <w:adjustRightInd/>
        <w:spacing w:before="0"/>
        <w:ind w:firstLine="4395"/>
        <w:rPr>
          <w:sz w:val="26"/>
          <w:szCs w:val="26"/>
          <w:shd w:val="clear" w:color="auto" w:fill="FFFFFF"/>
        </w:rPr>
      </w:pPr>
      <w:r w:rsidRPr="00FF7279">
        <w:rPr>
          <w:sz w:val="26"/>
          <w:szCs w:val="26"/>
          <w:shd w:val="clear" w:color="auto" w:fill="FFFFFF"/>
        </w:rPr>
        <w:t>aproekt.rnd@ya.ru</w:t>
      </w:r>
    </w:p>
    <w:p w:rsidR="00D05CCC" w:rsidRPr="00D05CCC" w:rsidRDefault="00D05CCC" w:rsidP="00D05CCC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  <w:shd w:val="clear" w:color="auto" w:fill="FFFFFF"/>
        </w:rPr>
      </w:pPr>
    </w:p>
    <w:p w:rsidR="005B521F" w:rsidRPr="005B521F" w:rsidRDefault="005B521F" w:rsidP="005B521F">
      <w:pPr>
        <w:widowControl/>
        <w:autoSpaceDE/>
        <w:autoSpaceDN/>
        <w:adjustRightInd/>
        <w:spacing w:before="0"/>
        <w:ind w:left="4536" w:firstLine="0"/>
        <w:rPr>
          <w:color w:val="auto"/>
          <w:sz w:val="26"/>
          <w:szCs w:val="26"/>
          <w:shd w:val="clear" w:color="auto" w:fill="FFFFFF"/>
        </w:rPr>
      </w:pPr>
    </w:p>
    <w:p w:rsidR="008344FF" w:rsidRPr="008344FF" w:rsidRDefault="008344FF" w:rsidP="000C5F32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</w:p>
    <w:p w:rsidR="0096131A" w:rsidRPr="001513F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1513FB">
        <w:rPr>
          <w:b/>
          <w:sz w:val="26"/>
          <w:szCs w:val="26"/>
        </w:rPr>
        <w:t>РЕШЕНИЕ</w:t>
      </w:r>
    </w:p>
    <w:p w:rsidR="0096131A" w:rsidRPr="001513FB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1513FB">
        <w:rPr>
          <w:sz w:val="26"/>
          <w:szCs w:val="26"/>
        </w:rPr>
        <w:t xml:space="preserve">по делу </w:t>
      </w:r>
      <w:r w:rsidR="00F51673" w:rsidRPr="001513FB">
        <w:rPr>
          <w:sz w:val="26"/>
          <w:szCs w:val="26"/>
        </w:rPr>
        <w:t xml:space="preserve">№ </w:t>
      </w:r>
      <w:r w:rsidR="00181A43" w:rsidRPr="00181A43">
        <w:rPr>
          <w:sz w:val="26"/>
          <w:szCs w:val="26"/>
        </w:rPr>
        <w:t>050/06/105-</w:t>
      </w:r>
      <w:r w:rsidR="00FF7279">
        <w:rPr>
          <w:sz w:val="26"/>
          <w:szCs w:val="26"/>
        </w:rPr>
        <w:t>1679/2025</w:t>
      </w:r>
      <w:r w:rsidR="000B1D9C" w:rsidRPr="001513FB">
        <w:rPr>
          <w:sz w:val="26"/>
          <w:szCs w:val="26"/>
        </w:rPr>
        <w:t xml:space="preserve"> </w:t>
      </w:r>
      <w:r w:rsidR="0096131A" w:rsidRPr="001513FB">
        <w:rPr>
          <w:sz w:val="26"/>
          <w:szCs w:val="26"/>
        </w:rPr>
        <w:t xml:space="preserve">о нарушении </w:t>
      </w:r>
    </w:p>
    <w:p w:rsidR="0096131A" w:rsidRPr="001513FB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1513FB">
        <w:rPr>
          <w:sz w:val="26"/>
          <w:szCs w:val="26"/>
        </w:rPr>
        <w:t xml:space="preserve">законодательства Российской Федерации </w:t>
      </w:r>
    </w:p>
    <w:p w:rsidR="0096131A" w:rsidRPr="001513FB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1513F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1513FB" w:rsidTr="00CC48D4">
        <w:tc>
          <w:tcPr>
            <w:tcW w:w="4842" w:type="dxa"/>
            <w:hideMark/>
          </w:tcPr>
          <w:p w:rsidR="00202CC5" w:rsidRPr="00E377F5" w:rsidRDefault="00FF7279" w:rsidP="00D05CCC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8D351A" w:rsidRPr="001513FB">
              <w:rPr>
                <w:sz w:val="26"/>
                <w:szCs w:val="26"/>
              </w:rPr>
              <w:t>.</w:t>
            </w:r>
            <w:r w:rsidR="00706712">
              <w:rPr>
                <w:sz w:val="26"/>
                <w:szCs w:val="26"/>
                <w:lang w:val="en-US"/>
              </w:rPr>
              <w:t>0</w:t>
            </w:r>
            <w:r>
              <w:rPr>
                <w:sz w:val="26"/>
                <w:szCs w:val="26"/>
              </w:rPr>
              <w:t>1</w:t>
            </w:r>
            <w:r w:rsidR="00D81599" w:rsidRPr="001513FB">
              <w:rPr>
                <w:sz w:val="26"/>
                <w:szCs w:val="26"/>
                <w:lang w:val="en-US"/>
              </w:rPr>
              <w:t>.</w:t>
            </w:r>
            <w:r>
              <w:rPr>
                <w:sz w:val="26"/>
                <w:szCs w:val="26"/>
              </w:rPr>
              <w:t>2025</w:t>
            </w:r>
            <w:r w:rsidR="00FC7760" w:rsidRPr="001513FB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1513F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1513FB">
              <w:rPr>
                <w:sz w:val="26"/>
                <w:szCs w:val="26"/>
              </w:rPr>
              <w:t>Москва</w:t>
            </w:r>
          </w:p>
        </w:tc>
      </w:tr>
    </w:tbl>
    <w:p w:rsidR="00781CE6" w:rsidRPr="009B61E9" w:rsidRDefault="001C25F6" w:rsidP="008031F3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986EE3">
        <w:rPr>
          <w:rFonts w:eastAsiaTheme="minorHAnsi"/>
          <w:sz w:val="26"/>
          <w:szCs w:val="26"/>
        </w:rPr>
        <w:t>Комиссия Московского областного УФАС России (далее – Управление) по рассмотрению жалоб на нарушения при организации и проведении торгов, а также порядка заключения договоров (далее – Комиссия),</w:t>
      </w:r>
      <w:r w:rsidRPr="00986EE3">
        <w:rPr>
          <w:sz w:val="26"/>
          <w:szCs w:val="26"/>
        </w:rPr>
        <w:t xml:space="preserve"> </w:t>
      </w:r>
    </w:p>
    <w:p w:rsidR="00CC48D4" w:rsidRPr="002752F5" w:rsidRDefault="001C25F6" w:rsidP="002752F5">
      <w:pPr>
        <w:spacing w:before="0" w:line="276" w:lineRule="auto"/>
        <w:ind w:firstLine="709"/>
        <w:jc w:val="both"/>
        <w:rPr>
          <w:sz w:val="26"/>
          <w:szCs w:val="26"/>
        </w:rPr>
      </w:pPr>
      <w:r w:rsidRPr="00986EE3">
        <w:rPr>
          <w:rFonts w:eastAsiaTheme="minorHAnsi"/>
          <w:sz w:val="26"/>
          <w:szCs w:val="26"/>
        </w:rPr>
        <w:t xml:space="preserve">рассмотрев </w:t>
      </w:r>
      <w:r w:rsidR="00226D34" w:rsidRPr="00986EE3">
        <w:rPr>
          <w:sz w:val="26"/>
          <w:szCs w:val="26"/>
        </w:rPr>
        <w:t xml:space="preserve">жалобу </w:t>
      </w:r>
      <w:r w:rsidR="00FF7279" w:rsidRPr="002C50F9">
        <w:rPr>
          <w:color w:val="000000" w:themeColor="text1"/>
          <w:sz w:val="26"/>
          <w:szCs w:val="26"/>
        </w:rPr>
        <w:t xml:space="preserve">ООО «А-Проект» </w:t>
      </w:r>
      <w:r w:rsidR="00FF7279">
        <w:rPr>
          <w:color w:val="000000" w:themeColor="text1"/>
          <w:sz w:val="26"/>
          <w:szCs w:val="26"/>
        </w:rPr>
        <w:t>(далее – Заявитель)</w:t>
      </w:r>
      <w:r w:rsidR="00FF7279">
        <w:rPr>
          <w:color w:val="000000" w:themeColor="text1"/>
          <w:sz w:val="26"/>
          <w:szCs w:val="26"/>
        </w:rPr>
        <w:br/>
      </w:r>
      <w:r w:rsidR="00FF7279" w:rsidRPr="002C50F9">
        <w:rPr>
          <w:color w:val="000000" w:themeColor="text1"/>
          <w:sz w:val="26"/>
          <w:szCs w:val="26"/>
        </w:rPr>
        <w:t>на действия (бездействие)</w:t>
      </w:r>
      <w:r w:rsidR="00FF7279" w:rsidRPr="002C50F9">
        <w:rPr>
          <w:sz w:val="26"/>
          <w:szCs w:val="26"/>
        </w:rPr>
        <w:t xml:space="preserve"> </w:t>
      </w:r>
      <w:r w:rsidR="00FF7279" w:rsidRPr="002C50F9">
        <w:rPr>
          <w:color w:val="000000" w:themeColor="text1"/>
          <w:sz w:val="26"/>
          <w:szCs w:val="26"/>
        </w:rPr>
        <w:t xml:space="preserve">Государственного унитарного предприятия Московской области «Коммунальные системы Московской области» </w:t>
      </w:r>
      <w:r w:rsidR="00FF7279">
        <w:rPr>
          <w:color w:val="000000" w:themeColor="text1"/>
          <w:sz w:val="26"/>
          <w:szCs w:val="26"/>
        </w:rPr>
        <w:t>(далее – Заказчик)</w:t>
      </w:r>
      <w:r w:rsidR="00FF7279">
        <w:rPr>
          <w:color w:val="000000" w:themeColor="text1"/>
          <w:sz w:val="26"/>
          <w:szCs w:val="26"/>
        </w:rPr>
        <w:br/>
      </w:r>
      <w:r w:rsidR="00FF7279" w:rsidRPr="002C50F9">
        <w:rPr>
          <w:color w:val="000000" w:themeColor="text1"/>
          <w:sz w:val="26"/>
          <w:szCs w:val="26"/>
        </w:rPr>
        <w:t>при определении поставщика (подрядчика</w:t>
      </w:r>
      <w:r w:rsidR="00FF7279">
        <w:rPr>
          <w:color w:val="000000" w:themeColor="text1"/>
          <w:sz w:val="26"/>
          <w:szCs w:val="26"/>
        </w:rPr>
        <w:t>, исполнителя) путем проведения</w:t>
      </w:r>
      <w:r w:rsidR="00FF7279">
        <w:rPr>
          <w:color w:val="000000" w:themeColor="text1"/>
          <w:sz w:val="26"/>
          <w:szCs w:val="26"/>
        </w:rPr>
        <w:br/>
      </w:r>
      <w:r w:rsidR="00FF7279" w:rsidRPr="002C50F9">
        <w:rPr>
          <w:color w:val="000000" w:themeColor="text1"/>
          <w:sz w:val="26"/>
          <w:szCs w:val="26"/>
        </w:rPr>
        <w:t>ООО «РТС-тендер» (далее – Оператор электронной площадки) открытого конкурса в электронной форме на оказание услуг по ра</w:t>
      </w:r>
      <w:r w:rsidR="00FF7279">
        <w:rPr>
          <w:color w:val="000000" w:themeColor="text1"/>
          <w:sz w:val="26"/>
          <w:szCs w:val="26"/>
        </w:rPr>
        <w:t>зработке проектной документации</w:t>
      </w:r>
      <w:r w:rsidR="00FF7279">
        <w:rPr>
          <w:color w:val="000000" w:themeColor="text1"/>
          <w:sz w:val="26"/>
          <w:szCs w:val="26"/>
        </w:rPr>
        <w:br/>
      </w:r>
      <w:r w:rsidR="00FF7279" w:rsidRPr="002C50F9">
        <w:rPr>
          <w:color w:val="000000" w:themeColor="text1"/>
          <w:sz w:val="26"/>
          <w:szCs w:val="26"/>
        </w:rPr>
        <w:t xml:space="preserve">по объекту: «Строительство ПВНС производительностью 2000 м. </w:t>
      </w:r>
      <w:r w:rsidR="00FF7279">
        <w:rPr>
          <w:color w:val="000000" w:themeColor="text1"/>
          <w:sz w:val="26"/>
          <w:szCs w:val="26"/>
        </w:rPr>
        <w:t>куб./сутки</w:t>
      </w:r>
      <w:r w:rsidR="00FF7279">
        <w:rPr>
          <w:color w:val="000000" w:themeColor="text1"/>
          <w:sz w:val="26"/>
          <w:szCs w:val="26"/>
        </w:rPr>
        <w:br/>
      </w:r>
      <w:r w:rsidR="00FF7279" w:rsidRPr="002C50F9">
        <w:rPr>
          <w:color w:val="000000" w:themeColor="text1"/>
          <w:sz w:val="26"/>
          <w:szCs w:val="26"/>
        </w:rPr>
        <w:t>и участков сети водоснабжения в пгт. Обухово»</w:t>
      </w:r>
      <w:r w:rsidR="00FF7279">
        <w:rPr>
          <w:color w:val="000000" w:themeColor="text1"/>
          <w:sz w:val="26"/>
          <w:szCs w:val="26"/>
        </w:rPr>
        <w:t xml:space="preserve"> (извещение</w:t>
      </w:r>
      <w:r w:rsidR="00FF7279">
        <w:rPr>
          <w:color w:val="000000" w:themeColor="text1"/>
          <w:sz w:val="26"/>
          <w:szCs w:val="26"/>
        </w:rPr>
        <w:br/>
      </w:r>
      <w:r w:rsidR="00FF7279" w:rsidRPr="002C50F9">
        <w:rPr>
          <w:color w:val="000000" w:themeColor="text1"/>
          <w:sz w:val="26"/>
          <w:szCs w:val="26"/>
        </w:rPr>
        <w:t>№</w:t>
      </w:r>
      <w:r w:rsidR="00FF7279" w:rsidRPr="002C50F9">
        <w:rPr>
          <w:sz w:val="26"/>
          <w:szCs w:val="26"/>
        </w:rPr>
        <w:t xml:space="preserve"> 0548200001524000034</w:t>
      </w:r>
      <w:r w:rsidR="00FF7279">
        <w:rPr>
          <w:sz w:val="26"/>
          <w:szCs w:val="26"/>
        </w:rPr>
        <w:t xml:space="preserve"> </w:t>
      </w:r>
      <w:r w:rsidRPr="00986EE3">
        <w:rPr>
          <w:sz w:val="26"/>
          <w:szCs w:val="26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F7279">
        <w:rPr>
          <w:sz w:val="26"/>
          <w:szCs w:val="26"/>
        </w:rPr>
        <w:t>Конкурс</w:t>
      </w:r>
      <w:r w:rsidRPr="00986EE3">
        <w:rPr>
          <w:sz w:val="26"/>
          <w:szCs w:val="26"/>
        </w:rPr>
        <w:t>)</w:t>
      </w:r>
      <w:r w:rsidR="002752F5">
        <w:rPr>
          <w:sz w:val="26"/>
          <w:szCs w:val="26"/>
        </w:rPr>
        <w:t xml:space="preserve"> </w:t>
      </w:r>
      <w:r w:rsidR="002752F5" w:rsidRPr="002752F5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 15 статьи 99 Фед</w:t>
      </w:r>
      <w:r w:rsidR="002752F5">
        <w:rPr>
          <w:sz w:val="26"/>
          <w:szCs w:val="26"/>
        </w:rPr>
        <w:t xml:space="preserve">ерального закона от 05.04.2013 </w:t>
      </w:r>
      <w:r w:rsidR="002752F5" w:rsidRPr="002752F5">
        <w:rPr>
          <w:sz w:val="26"/>
          <w:szCs w:val="26"/>
        </w:rPr>
        <w:t xml:space="preserve">№ 44-ФЗ «О контрактной системе в сфере закупок товаров, </w:t>
      </w:r>
      <w:r w:rsidR="002752F5" w:rsidRPr="002752F5">
        <w:rPr>
          <w:sz w:val="26"/>
          <w:szCs w:val="26"/>
        </w:rPr>
        <w:lastRenderedPageBreak/>
        <w:t>работ, услуг для обеспечения государственных и муниципальных нужд» (далее – Закон о контрактной системе)</w:t>
      </w:r>
      <w:r w:rsidRPr="00986EE3">
        <w:rPr>
          <w:sz w:val="26"/>
          <w:szCs w:val="26"/>
        </w:rPr>
        <w:t>,</w:t>
      </w:r>
    </w:p>
    <w:p w:rsidR="00AB133E" w:rsidRPr="00986EE3" w:rsidRDefault="00AB133E" w:rsidP="00986EE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986EE3">
        <w:rPr>
          <w:b/>
          <w:sz w:val="26"/>
          <w:szCs w:val="26"/>
        </w:rPr>
        <w:t>УСТАНОВИЛА</w:t>
      </w:r>
      <w:r w:rsidRPr="00986EE3">
        <w:rPr>
          <w:sz w:val="26"/>
          <w:szCs w:val="26"/>
        </w:rPr>
        <w:t>:</w:t>
      </w:r>
    </w:p>
    <w:p w:rsidR="0019684F" w:rsidRPr="00986EE3" w:rsidRDefault="0019684F" w:rsidP="00986E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86EE3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FF7279">
        <w:rPr>
          <w:sz w:val="26"/>
          <w:szCs w:val="26"/>
        </w:rPr>
        <w:t>Конкурса</w:t>
      </w:r>
      <w:r w:rsidRPr="00986EE3">
        <w:rPr>
          <w:sz w:val="26"/>
          <w:szCs w:val="26"/>
        </w:rPr>
        <w:t>.</w:t>
      </w:r>
    </w:p>
    <w:p w:rsidR="00181A43" w:rsidRPr="00836BE0" w:rsidRDefault="00181A43" w:rsidP="00986EE3">
      <w:pPr>
        <w:pStyle w:val="3"/>
        <w:shd w:val="clear" w:color="auto" w:fill="auto"/>
        <w:spacing w:line="276" w:lineRule="auto"/>
        <w:ind w:firstLine="709"/>
        <w:rPr>
          <w:color w:val="000000"/>
          <w:sz w:val="26"/>
          <w:szCs w:val="26"/>
          <w:highlight w:val="yellow"/>
          <w:lang w:eastAsia="ru-RU"/>
        </w:rPr>
      </w:pPr>
      <w:r w:rsidRPr="00181A43">
        <w:rPr>
          <w:color w:val="000000"/>
          <w:sz w:val="26"/>
          <w:szCs w:val="26"/>
          <w:lang w:eastAsia="ru-RU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</w:t>
      </w:r>
      <w:r w:rsidR="008344FF">
        <w:rPr>
          <w:color w:val="000000"/>
          <w:sz w:val="26"/>
          <w:szCs w:val="26"/>
          <w:lang w:eastAsia="ru-RU"/>
        </w:rPr>
        <w:t>извещения</w:t>
      </w:r>
      <w:r w:rsidRPr="00836BE0">
        <w:rPr>
          <w:color w:val="000000"/>
          <w:sz w:val="26"/>
          <w:szCs w:val="26"/>
          <w:lang w:eastAsia="ru-RU"/>
        </w:rPr>
        <w:t xml:space="preserve"> о проведении </w:t>
      </w:r>
      <w:r w:rsidR="00FF7279">
        <w:rPr>
          <w:color w:val="000000"/>
          <w:sz w:val="26"/>
          <w:szCs w:val="26"/>
          <w:lang w:eastAsia="ru-RU"/>
        </w:rPr>
        <w:t>Конкурса</w:t>
      </w:r>
      <w:r w:rsidRPr="00836BE0">
        <w:rPr>
          <w:color w:val="000000"/>
          <w:sz w:val="26"/>
          <w:szCs w:val="26"/>
          <w:lang w:eastAsia="ru-RU"/>
        </w:rPr>
        <w:t>.</w:t>
      </w:r>
    </w:p>
    <w:p w:rsidR="00986EE3" w:rsidRPr="00986EE3" w:rsidRDefault="005B521F" w:rsidP="005B52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FF7279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FF7279">
        <w:rPr>
          <w:sz w:val="26"/>
          <w:szCs w:val="26"/>
        </w:rPr>
        <w:t>Конкурса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 xml:space="preserve">подрядчика, </w:t>
      </w:r>
      <w:r>
        <w:rPr>
          <w:sz w:val="26"/>
          <w:szCs w:val="26"/>
        </w:rPr>
        <w:t>исполнителя)</w:t>
      </w:r>
      <w:r w:rsidR="00986EE3" w:rsidRPr="00422AF5">
        <w:rPr>
          <w:rFonts w:eastAsiaTheme="minorHAnsi"/>
          <w:sz w:val="26"/>
          <w:szCs w:val="26"/>
        </w:rPr>
        <w:t>:</w:t>
      </w:r>
    </w:p>
    <w:p w:rsidR="008C3E5A" w:rsidRPr="00986EE3" w:rsidRDefault="00E63F5E" w:rsidP="00E63F5E">
      <w:pPr>
        <w:pStyle w:val="3"/>
        <w:numPr>
          <w:ilvl w:val="0"/>
          <w:numId w:val="34"/>
        </w:numPr>
        <w:tabs>
          <w:tab w:val="left" w:pos="993"/>
        </w:tabs>
        <w:spacing w:line="276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и</w:t>
      </w:r>
      <w:r w:rsidR="008C3E5A" w:rsidRPr="00986EE3">
        <w:rPr>
          <w:sz w:val="26"/>
          <w:szCs w:val="26"/>
        </w:rPr>
        <w:t xml:space="preserve">звещение о проведении </w:t>
      </w:r>
      <w:r w:rsidR="00FF7279">
        <w:rPr>
          <w:sz w:val="26"/>
          <w:szCs w:val="26"/>
        </w:rPr>
        <w:t>Конкурса</w:t>
      </w:r>
      <w:r w:rsidR="008C3E5A" w:rsidRPr="00986EE3">
        <w:rPr>
          <w:sz w:val="26"/>
          <w:szCs w:val="26"/>
        </w:rPr>
        <w:t xml:space="preserve"> размещено </w:t>
      </w:r>
      <w:r w:rsidR="00820BD3">
        <w:rPr>
          <w:sz w:val="26"/>
          <w:szCs w:val="26"/>
        </w:rPr>
        <w:t>на Официальном сайте</w:t>
      </w:r>
      <w:r w:rsidR="008C3E5A" w:rsidRPr="00986EE3">
        <w:rPr>
          <w:sz w:val="26"/>
          <w:szCs w:val="26"/>
        </w:rPr>
        <w:t xml:space="preserve"> - </w:t>
      </w:r>
      <w:r w:rsidR="00FF7279" w:rsidRPr="00FF7279">
        <w:rPr>
          <w:sz w:val="26"/>
          <w:szCs w:val="26"/>
        </w:rPr>
        <w:t>18.12.2024</w:t>
      </w:r>
      <w:r w:rsidR="008C3E5A" w:rsidRPr="00986EE3">
        <w:rPr>
          <w:sz w:val="26"/>
          <w:szCs w:val="26"/>
        </w:rPr>
        <w:t>;</w:t>
      </w:r>
    </w:p>
    <w:p w:rsidR="008C3E5A" w:rsidRPr="00986EE3" w:rsidRDefault="00E63F5E" w:rsidP="00E63F5E">
      <w:pPr>
        <w:pStyle w:val="3"/>
        <w:numPr>
          <w:ilvl w:val="0"/>
          <w:numId w:val="34"/>
        </w:numPr>
        <w:tabs>
          <w:tab w:val="left" w:pos="993"/>
        </w:tabs>
        <w:spacing w:line="276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н</w:t>
      </w:r>
      <w:r w:rsidR="008C3E5A" w:rsidRPr="00986EE3">
        <w:rPr>
          <w:sz w:val="26"/>
          <w:szCs w:val="26"/>
        </w:rPr>
        <w:t xml:space="preserve">ачальная (максимальная) цена </w:t>
      </w:r>
      <w:r w:rsidR="00797CF5">
        <w:rPr>
          <w:sz w:val="26"/>
          <w:szCs w:val="26"/>
        </w:rPr>
        <w:t>контракта</w:t>
      </w:r>
      <w:r w:rsidR="008C3E5A" w:rsidRPr="00986EE3">
        <w:rPr>
          <w:sz w:val="26"/>
          <w:szCs w:val="26"/>
        </w:rPr>
        <w:t xml:space="preserve"> - </w:t>
      </w:r>
      <w:r w:rsidR="00FF7279" w:rsidRPr="00FF7279">
        <w:rPr>
          <w:sz w:val="26"/>
          <w:szCs w:val="26"/>
        </w:rPr>
        <w:t>44 929 380,00</w:t>
      </w:r>
      <w:r w:rsidR="00D05CCC">
        <w:rPr>
          <w:sz w:val="26"/>
          <w:szCs w:val="26"/>
        </w:rPr>
        <w:t xml:space="preserve"> </w:t>
      </w:r>
      <w:r w:rsidR="008C3E5A" w:rsidRPr="00986EE3">
        <w:rPr>
          <w:sz w:val="26"/>
          <w:szCs w:val="26"/>
        </w:rPr>
        <w:t>рублей;</w:t>
      </w:r>
    </w:p>
    <w:p w:rsidR="005B521F" w:rsidRDefault="00E63F5E" w:rsidP="005B521F">
      <w:pPr>
        <w:pStyle w:val="3"/>
        <w:numPr>
          <w:ilvl w:val="0"/>
          <w:numId w:val="34"/>
        </w:numPr>
        <w:tabs>
          <w:tab w:val="left" w:pos="993"/>
        </w:tabs>
        <w:spacing w:line="276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д</w:t>
      </w:r>
      <w:r w:rsidR="008C3E5A" w:rsidRPr="00986EE3">
        <w:rPr>
          <w:sz w:val="26"/>
          <w:szCs w:val="26"/>
        </w:rPr>
        <w:t xml:space="preserve">ата окончания срока подачи заявок на участие в </w:t>
      </w:r>
      <w:r w:rsidR="00536626">
        <w:rPr>
          <w:sz w:val="26"/>
          <w:szCs w:val="26"/>
        </w:rPr>
        <w:t>Конкурсе</w:t>
      </w:r>
      <w:r w:rsidR="008C3E5A" w:rsidRPr="00986EE3">
        <w:rPr>
          <w:sz w:val="26"/>
          <w:szCs w:val="26"/>
        </w:rPr>
        <w:t xml:space="preserve"> - </w:t>
      </w:r>
      <w:r w:rsidR="00FF7279" w:rsidRPr="00FF7279">
        <w:rPr>
          <w:sz w:val="26"/>
          <w:szCs w:val="26"/>
        </w:rPr>
        <w:t>21.01.2025</w:t>
      </w:r>
      <w:r w:rsidR="005B521F">
        <w:rPr>
          <w:sz w:val="26"/>
          <w:szCs w:val="26"/>
        </w:rPr>
        <w:t>;</w:t>
      </w:r>
    </w:p>
    <w:p w:rsidR="00536626" w:rsidRPr="008772F1" w:rsidRDefault="00D05CCC" w:rsidP="00536626">
      <w:pPr>
        <w:pStyle w:val="3"/>
        <w:numPr>
          <w:ilvl w:val="0"/>
          <w:numId w:val="34"/>
        </w:numPr>
        <w:tabs>
          <w:tab w:val="left" w:pos="993"/>
        </w:tabs>
        <w:spacing w:line="276" w:lineRule="auto"/>
        <w:ind w:left="0" w:right="20" w:firstLine="709"/>
        <w:rPr>
          <w:sz w:val="26"/>
          <w:szCs w:val="26"/>
        </w:rPr>
      </w:pPr>
      <w:r>
        <w:rPr>
          <w:sz w:val="26"/>
          <w:szCs w:val="26"/>
        </w:rPr>
        <w:t>на участие в закупке подан</w:t>
      </w:r>
      <w:r w:rsidR="00536626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536626">
        <w:rPr>
          <w:sz w:val="26"/>
          <w:szCs w:val="26"/>
        </w:rPr>
        <w:t>1</w:t>
      </w:r>
      <w:r>
        <w:rPr>
          <w:sz w:val="26"/>
          <w:szCs w:val="26"/>
        </w:rPr>
        <w:t xml:space="preserve"> заяв</w:t>
      </w:r>
      <w:r w:rsidR="00536626">
        <w:rPr>
          <w:sz w:val="26"/>
          <w:szCs w:val="26"/>
        </w:rPr>
        <w:t>ка</w:t>
      </w:r>
      <w:r>
        <w:rPr>
          <w:sz w:val="26"/>
          <w:szCs w:val="26"/>
        </w:rPr>
        <w:t xml:space="preserve"> от участник</w:t>
      </w:r>
      <w:r w:rsidR="00536626">
        <w:rPr>
          <w:sz w:val="26"/>
          <w:szCs w:val="26"/>
        </w:rPr>
        <w:t xml:space="preserve">а закупки, признанная </w:t>
      </w:r>
      <w:r w:rsidR="00536626" w:rsidRPr="008772F1">
        <w:rPr>
          <w:sz w:val="26"/>
          <w:szCs w:val="26"/>
        </w:rPr>
        <w:t>соответствующей требованиям извещения о проведении Конкурса.</w:t>
      </w:r>
    </w:p>
    <w:p w:rsidR="00D00E4A" w:rsidRPr="008772F1" w:rsidRDefault="00536626" w:rsidP="005B52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772F1">
        <w:rPr>
          <w:sz w:val="26"/>
          <w:szCs w:val="26"/>
        </w:rPr>
        <w:t xml:space="preserve">Согласно доводам жалобы Заявителя, Заказчиком в Техническом задании извещения о проведении Конкурса </w:t>
      </w:r>
      <w:r w:rsidR="008772F1" w:rsidRPr="008772F1">
        <w:rPr>
          <w:sz w:val="26"/>
          <w:szCs w:val="26"/>
        </w:rPr>
        <w:t>предусмотрены услуги, которые отсутствуют в расчете и обосновании начальной (максимальной) цены контракта.</w:t>
      </w:r>
    </w:p>
    <w:p w:rsidR="00AD0591" w:rsidRPr="00A939D7" w:rsidRDefault="00AD0591" w:rsidP="005B52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772F1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</w:t>
      </w:r>
      <w:r w:rsidRPr="00A939D7">
        <w:rPr>
          <w:sz w:val="26"/>
          <w:szCs w:val="26"/>
        </w:rPr>
        <w:t xml:space="preserve">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D0591" w:rsidRPr="00A939D7" w:rsidRDefault="00AD0591" w:rsidP="00AD05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В соответствии с частью 2 статьи 33 Закона о контрактной системе </w:t>
      </w:r>
      <w:r>
        <w:rPr>
          <w:sz w:val="26"/>
          <w:szCs w:val="26"/>
        </w:rPr>
        <w:t>о</w:t>
      </w:r>
      <w:r w:rsidRPr="00E61A93">
        <w:rPr>
          <w:sz w:val="26"/>
          <w:szCs w:val="26"/>
        </w:rPr>
        <w:t xml:space="preserve"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</w:t>
      </w:r>
      <w:r w:rsidRPr="00E61A93">
        <w:rPr>
          <w:sz w:val="26"/>
          <w:szCs w:val="26"/>
        </w:rPr>
        <w:lastRenderedPageBreak/>
        <w:t>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D0591" w:rsidRDefault="00AD0591" w:rsidP="00AD05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</w:t>
      </w:r>
      <w:r>
        <w:rPr>
          <w:sz w:val="26"/>
          <w:szCs w:val="26"/>
        </w:rPr>
        <w:t xml:space="preserve">2 Закона о контрактной системе </w:t>
      </w:r>
      <w:r w:rsidRPr="00A939D7">
        <w:rPr>
          <w:sz w:val="26"/>
          <w:szCs w:val="26"/>
        </w:rPr>
        <w:t>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B521F" w:rsidRDefault="005B521F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521F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AB197F" w:rsidRDefault="00AB197F" w:rsidP="00AB19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части 1 статьи 49 </w:t>
      </w:r>
      <w:r w:rsidRPr="00AB197F">
        <w:rPr>
          <w:sz w:val="26"/>
          <w:szCs w:val="26"/>
        </w:rPr>
        <w:t>Градостроительного кодекса Российской Федерации (далее - ГрК Российской Федерации)</w:t>
      </w:r>
      <w:r>
        <w:rPr>
          <w:sz w:val="26"/>
          <w:szCs w:val="26"/>
        </w:rPr>
        <w:t xml:space="preserve"> установлено, что </w:t>
      </w:r>
      <w:r w:rsidRPr="00AB197F">
        <w:rPr>
          <w:sz w:val="26"/>
          <w:szCs w:val="26"/>
        </w:rPr>
        <w:t>Проектная документация объектов капитального строительства и результаты инженерных изысканий, выполненных для подготовки такой проектной документации, подлежат экспертизе, за исключением случаев, предусмотренных частями 2, 3, 3.1 и 3.8 настоящей статьи. Экспертиза проектной документации и (или) экспертиза результатов инженерных изысканий проводятся в форме государственной экспертизы или негосударственной экспертизы. Застройщик, технический заказчик или лицо, обеспечившее выполнение инженерных изысканий и (или) подготовку проектной документации в случаях, предусмотренных частями 1.1 - 1.3 статьи 48 настоящего Кодекса,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экспертизу, за исключением случаев, если в соответствии с настоящей статьей в отношении проектной документации объектов капитального строительства и результатов инженерных изысканий, выполненных для подготовки такой проектной документации, предусмотрено проведение государственной экспертизы.</w:t>
      </w:r>
    </w:p>
    <w:p w:rsidR="00AB197F" w:rsidRDefault="00AB197F" w:rsidP="00AB19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часть 4 статьи 49 </w:t>
      </w:r>
      <w:r w:rsidRPr="00AB197F">
        <w:rPr>
          <w:sz w:val="26"/>
          <w:szCs w:val="26"/>
        </w:rPr>
        <w:t xml:space="preserve">ГрК Российской Федерации </w:t>
      </w:r>
      <w:r>
        <w:rPr>
          <w:sz w:val="26"/>
          <w:szCs w:val="26"/>
        </w:rPr>
        <w:t>г</w:t>
      </w:r>
      <w:r w:rsidRPr="00AB197F">
        <w:rPr>
          <w:sz w:val="26"/>
          <w:szCs w:val="26"/>
        </w:rPr>
        <w:t xml:space="preserve">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власти, исполнительным органом субъекта Российской Федерации, уполномоченными на проведение государственной экспертизы проектной документации, или подведомственными указанным органам государственными </w:t>
      </w:r>
      <w:r w:rsidRPr="00AB197F">
        <w:rPr>
          <w:sz w:val="26"/>
          <w:szCs w:val="26"/>
        </w:rPr>
        <w:lastRenderedPageBreak/>
        <w:t xml:space="preserve">(бюджетными или автономными) учреждениями, Государственной корпорацией по атомной энергии </w:t>
      </w:r>
      <w:r>
        <w:rPr>
          <w:sz w:val="26"/>
          <w:szCs w:val="26"/>
        </w:rPr>
        <w:t>«</w:t>
      </w:r>
      <w:r w:rsidRPr="00AB197F">
        <w:rPr>
          <w:sz w:val="26"/>
          <w:szCs w:val="26"/>
        </w:rPr>
        <w:t>Росатом</w:t>
      </w:r>
      <w:r>
        <w:rPr>
          <w:sz w:val="26"/>
          <w:szCs w:val="26"/>
        </w:rPr>
        <w:t>»</w:t>
      </w:r>
      <w:r w:rsidRPr="00AB197F">
        <w:rPr>
          <w:sz w:val="26"/>
          <w:szCs w:val="26"/>
        </w:rPr>
        <w:t>.</w:t>
      </w:r>
    </w:p>
    <w:p w:rsidR="00536626" w:rsidRDefault="00536626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 предметом закупки является о</w:t>
      </w:r>
      <w:r w:rsidRPr="00536626">
        <w:rPr>
          <w:sz w:val="26"/>
          <w:szCs w:val="26"/>
        </w:rPr>
        <w:t>казание услуг по разработке проектной документации по объекту: «Строительство ПВНС производительностью 2000 м.куб./сутки и участков сети водоснабжения в пгт. Обухово»</w:t>
      </w:r>
      <w:r>
        <w:rPr>
          <w:sz w:val="26"/>
          <w:szCs w:val="26"/>
        </w:rPr>
        <w:t>.</w:t>
      </w:r>
    </w:p>
    <w:p w:rsidR="00F05043" w:rsidRDefault="00F05043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пункте 1.6 Проекта контракта установлено в том числе следующее:</w:t>
      </w:r>
    </w:p>
    <w:p w:rsidR="00F05043" w:rsidRDefault="00F05043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05043">
        <w:rPr>
          <w:sz w:val="26"/>
          <w:szCs w:val="26"/>
        </w:rPr>
        <w:t>1.6. Результатом выполненной работы по Контракту являются проектная документация и (или) документ, содержащий результаты инженерных изысканий при наличии положительного заключения экспертизы проектной документации и (или) р</w:t>
      </w:r>
      <w:r w:rsidR="006139E1">
        <w:rPr>
          <w:sz w:val="26"/>
          <w:szCs w:val="26"/>
        </w:rPr>
        <w:t>езультатов инженерных изысканий</w:t>
      </w:r>
      <w:r w:rsidRPr="00F05043">
        <w:rPr>
          <w:sz w:val="26"/>
          <w:szCs w:val="26"/>
        </w:rPr>
        <w:t xml:space="preserve"> (в случае, если в соответствии с Градостроительным кодексом Российской Федерации (далее – Градостроительный кодекс) проведение экспертизы проектной документации и (или) результатов инженерных изысканий является обязательным)</w:t>
      </w:r>
      <w:r>
        <w:rPr>
          <w:sz w:val="26"/>
          <w:szCs w:val="26"/>
        </w:rPr>
        <w:t>»</w:t>
      </w:r>
      <w:r w:rsidRPr="00F05043">
        <w:rPr>
          <w:sz w:val="26"/>
          <w:szCs w:val="26"/>
        </w:rPr>
        <w:t>.</w:t>
      </w:r>
    </w:p>
    <w:p w:rsidR="007D1138" w:rsidRDefault="007D1138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5496E">
        <w:rPr>
          <w:sz w:val="26"/>
          <w:szCs w:val="26"/>
        </w:rPr>
        <w:t xml:space="preserve">В </w:t>
      </w:r>
      <w:r>
        <w:rPr>
          <w:sz w:val="26"/>
          <w:szCs w:val="26"/>
        </w:rPr>
        <w:t>Расчете начальной максимальной цены контракта установлено в том числе следующее:</w:t>
      </w:r>
    </w:p>
    <w:p w:rsidR="007D1138" w:rsidRDefault="007D1138" w:rsidP="007D11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D1138">
        <w:rPr>
          <w:sz w:val="26"/>
          <w:szCs w:val="26"/>
        </w:rPr>
        <w:t>Наименование работ и затрат</w:t>
      </w:r>
      <w:r>
        <w:rPr>
          <w:sz w:val="26"/>
          <w:szCs w:val="26"/>
        </w:rPr>
        <w:t xml:space="preserve">: </w:t>
      </w:r>
      <w:r w:rsidRPr="007D1138">
        <w:rPr>
          <w:sz w:val="26"/>
          <w:szCs w:val="26"/>
        </w:rPr>
        <w:t xml:space="preserve">Разработка проектной документации </w:t>
      </w:r>
    </w:p>
    <w:p w:rsidR="007D1138" w:rsidRPr="007D1138" w:rsidRDefault="007D1138" w:rsidP="007D11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D1138">
        <w:rPr>
          <w:sz w:val="26"/>
          <w:szCs w:val="26"/>
        </w:rPr>
        <w:t>Стоимость без учета НДС, руб.: 38 981 004,60</w:t>
      </w:r>
    </w:p>
    <w:p w:rsidR="007D1138" w:rsidRPr="007D1138" w:rsidRDefault="007D1138" w:rsidP="007D11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D1138">
        <w:rPr>
          <w:sz w:val="26"/>
          <w:szCs w:val="26"/>
        </w:rPr>
        <w:t>Размер НДС, руб.: 7 796 200,92</w:t>
      </w:r>
    </w:p>
    <w:p w:rsidR="007D1138" w:rsidRPr="007D1138" w:rsidRDefault="007D1138" w:rsidP="007D11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D1138">
        <w:rPr>
          <w:sz w:val="26"/>
          <w:szCs w:val="26"/>
        </w:rPr>
        <w:t>Стоимость с учетом НДС, руб.: 46 777 205,52</w:t>
      </w:r>
    </w:p>
    <w:p w:rsidR="007D1138" w:rsidRDefault="007D1138" w:rsidP="007D11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D1138">
        <w:rPr>
          <w:sz w:val="26"/>
          <w:szCs w:val="26"/>
        </w:rPr>
        <w:t>Стоимость с учетом НДС с учетом снижения, руб.: 44 929 380,00</w:t>
      </w:r>
      <w:r>
        <w:rPr>
          <w:sz w:val="26"/>
          <w:szCs w:val="26"/>
        </w:rPr>
        <w:t>».</w:t>
      </w:r>
    </w:p>
    <w:p w:rsidR="00536626" w:rsidRDefault="005C4587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этом, в </w:t>
      </w:r>
      <w:r w:rsidR="00E247E0">
        <w:rPr>
          <w:sz w:val="26"/>
          <w:szCs w:val="26"/>
        </w:rPr>
        <w:t xml:space="preserve">пункте 4.12 Технического задания извещения о проведении Конкурса </w:t>
      </w:r>
      <w:r>
        <w:rPr>
          <w:sz w:val="26"/>
          <w:szCs w:val="26"/>
        </w:rPr>
        <w:t xml:space="preserve">Заказчиком </w:t>
      </w:r>
      <w:r w:rsidR="00E247E0">
        <w:rPr>
          <w:sz w:val="26"/>
          <w:szCs w:val="26"/>
        </w:rPr>
        <w:t>установлено в том числе следующее:</w:t>
      </w:r>
    </w:p>
    <w:p w:rsidR="005C4587" w:rsidRPr="005C4587" w:rsidRDefault="00E247E0" w:rsidP="005C45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5C4587" w:rsidRPr="005C4587">
        <w:rPr>
          <w:sz w:val="26"/>
          <w:szCs w:val="26"/>
        </w:rPr>
        <w:t>Проектная организация по доверенности от Заказчика самостоятельно направляет в ГАУ МО «Мособлгосэкспертиза» результаты инженерных изысканий и проектную документацию, а также осуществляет техническое сопровождение в части ответов на замечания при прохождении экспертизы проектно-сметной документации в ГАУ МО «Мособлгосэкспертиза» до получения положительного заключения государственной экспертизы.</w:t>
      </w:r>
    </w:p>
    <w:p w:rsidR="005C4587" w:rsidRDefault="005C4587" w:rsidP="005C458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C4587">
        <w:rPr>
          <w:sz w:val="26"/>
          <w:szCs w:val="26"/>
        </w:rPr>
        <w:t>Документация, предоставляемая в ГАУ МО «Мособлгосэкспертиза» должна выполняться в строгом соответствии с приказом Минстроя РФ от 12.05.2017 г. № 783/пр «Об утверждении требований к формату электронных документов, представляемых для проведения государственной экспертизы проектной документации и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</w:t>
      </w:r>
      <w:r>
        <w:rPr>
          <w:sz w:val="26"/>
          <w:szCs w:val="26"/>
        </w:rPr>
        <w:t>.</w:t>
      </w:r>
    </w:p>
    <w:p w:rsidR="00536626" w:rsidRDefault="00E247E0" w:rsidP="00D05CC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247E0">
        <w:rPr>
          <w:sz w:val="26"/>
          <w:szCs w:val="26"/>
        </w:rPr>
        <w:t>Оплата за проведение экспертизы осуществляется за счет Исполнителя</w:t>
      </w:r>
      <w:r>
        <w:rPr>
          <w:sz w:val="26"/>
          <w:szCs w:val="26"/>
        </w:rPr>
        <w:t>»</w:t>
      </w:r>
      <w:r w:rsidRPr="00E247E0">
        <w:rPr>
          <w:sz w:val="26"/>
          <w:szCs w:val="26"/>
        </w:rPr>
        <w:t>.</w:t>
      </w:r>
    </w:p>
    <w:p w:rsidR="0045496E" w:rsidRPr="00F20F55" w:rsidRDefault="0045496E" w:rsidP="00EF2C4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39E1">
        <w:rPr>
          <w:sz w:val="26"/>
          <w:szCs w:val="26"/>
        </w:rPr>
        <w:t>По мнению Заявителя, в расчете и в обосновании начальн</w:t>
      </w:r>
      <w:r w:rsidR="001934EF">
        <w:rPr>
          <w:sz w:val="26"/>
          <w:szCs w:val="26"/>
        </w:rPr>
        <w:t xml:space="preserve">ой максимальной цены контракта услуги по </w:t>
      </w:r>
      <w:r w:rsidRPr="006139E1">
        <w:rPr>
          <w:sz w:val="26"/>
          <w:szCs w:val="26"/>
        </w:rPr>
        <w:t>проведени</w:t>
      </w:r>
      <w:r w:rsidR="001934EF">
        <w:rPr>
          <w:sz w:val="26"/>
          <w:szCs w:val="26"/>
        </w:rPr>
        <w:t>ю</w:t>
      </w:r>
      <w:r w:rsidRPr="006139E1">
        <w:rPr>
          <w:sz w:val="26"/>
          <w:szCs w:val="26"/>
        </w:rPr>
        <w:t xml:space="preserve"> экспертизы</w:t>
      </w:r>
      <w:r w:rsidR="001934EF">
        <w:rPr>
          <w:sz w:val="26"/>
          <w:szCs w:val="26"/>
        </w:rPr>
        <w:t xml:space="preserve"> проектной документации</w:t>
      </w:r>
      <w:r w:rsidRPr="006139E1">
        <w:rPr>
          <w:sz w:val="26"/>
          <w:szCs w:val="26"/>
        </w:rPr>
        <w:t xml:space="preserve"> за счет Исполнителя </w:t>
      </w:r>
      <w:r w:rsidR="001934EF">
        <w:rPr>
          <w:sz w:val="26"/>
          <w:szCs w:val="26"/>
        </w:rPr>
        <w:t xml:space="preserve">отсутствуют, что </w:t>
      </w:r>
      <w:r w:rsidR="00F20F55" w:rsidRPr="006139E1">
        <w:rPr>
          <w:sz w:val="26"/>
          <w:szCs w:val="26"/>
        </w:rPr>
        <w:t xml:space="preserve">требует дополнительных финансовых и других </w:t>
      </w:r>
      <w:r w:rsidR="00F20F55" w:rsidRPr="006139E1">
        <w:rPr>
          <w:sz w:val="26"/>
          <w:szCs w:val="26"/>
        </w:rPr>
        <w:lastRenderedPageBreak/>
        <w:t>ресурсных затрат подрядчика, не предусмотренных технической докум</w:t>
      </w:r>
      <w:r w:rsidR="00EF2C45">
        <w:rPr>
          <w:sz w:val="26"/>
          <w:szCs w:val="26"/>
        </w:rPr>
        <w:t xml:space="preserve">ентацией и сметными расчетами. </w:t>
      </w:r>
    </w:p>
    <w:p w:rsidR="0045496E" w:rsidRDefault="0045496E" w:rsidP="006139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114D3B" w:rsidRDefault="00114D3B" w:rsidP="00114D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114D3B">
        <w:rPr>
          <w:sz w:val="26"/>
          <w:szCs w:val="26"/>
        </w:rPr>
        <w:t>В расчете НМЦК опубликованном Заказчиком в составе документации, включены затраты на прохождение государственной экспертизы, так как данные затраты учтены в расценках применённых сборников ТЕР пир МО. согласно п.3.4, данных сборников (4)3-06,07,08;04-02:06-01,02). Согласно методике</w:t>
      </w:r>
      <w:r>
        <w:rPr>
          <w:sz w:val="26"/>
          <w:szCs w:val="26"/>
        </w:rPr>
        <w:t xml:space="preserve"> определение НМЦК приложению №1 </w:t>
      </w:r>
      <w:r w:rsidRPr="00114D3B">
        <w:rPr>
          <w:sz w:val="26"/>
          <w:szCs w:val="26"/>
        </w:rPr>
        <w:t>№841/пр. от 23 декабря 2019 г вышеуказанные затраты не выделяются отдельной строкой в расчете НМЦК.</w:t>
      </w:r>
    </w:p>
    <w:p w:rsidR="00114D3B" w:rsidRPr="00114D3B" w:rsidRDefault="00114D3B" w:rsidP="00114D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4D3B">
        <w:rPr>
          <w:sz w:val="26"/>
          <w:szCs w:val="26"/>
        </w:rPr>
        <w:t>После получения положительного заключения МОГЭ данный вид затрат включается в сводный сметный расчет и в итоге предъявляются Заказчику (для оплаты).</w:t>
      </w:r>
    </w:p>
    <w:p w:rsidR="0045496E" w:rsidRPr="00F20F55" w:rsidRDefault="00114D3B" w:rsidP="00114D3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14D3B">
        <w:rPr>
          <w:sz w:val="26"/>
          <w:szCs w:val="26"/>
        </w:rPr>
        <w:t xml:space="preserve">Оплата за проведение экспертизы может осуществляется за счет Исполнителя </w:t>
      </w:r>
      <w:r w:rsidRPr="00F20F55">
        <w:rPr>
          <w:sz w:val="26"/>
          <w:szCs w:val="26"/>
        </w:rPr>
        <w:t>до момента получения положительного заключения МОГЭ. Далее понесенные им затраты учитываются при составлении ССРСС и оплачиваются заказчиком».</w:t>
      </w:r>
    </w:p>
    <w:p w:rsidR="0045496E" w:rsidRDefault="00114D3B" w:rsidP="006139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0F55">
        <w:rPr>
          <w:sz w:val="26"/>
          <w:szCs w:val="26"/>
        </w:rPr>
        <w:t xml:space="preserve">С учетом изложенного, </w:t>
      </w:r>
      <w:r w:rsidR="00EF2C45">
        <w:rPr>
          <w:sz w:val="26"/>
          <w:szCs w:val="26"/>
        </w:rPr>
        <w:t xml:space="preserve">а также изучив документы и сведения, представленные </w:t>
      </w:r>
      <w:r w:rsidRPr="00F20F55">
        <w:rPr>
          <w:sz w:val="26"/>
          <w:szCs w:val="26"/>
        </w:rPr>
        <w:t>на заседании Комиссии</w:t>
      </w:r>
      <w:r w:rsidR="00EF2C45">
        <w:rPr>
          <w:sz w:val="26"/>
          <w:szCs w:val="26"/>
        </w:rPr>
        <w:t>, Комиссией</w:t>
      </w:r>
      <w:r w:rsidRPr="00F20F55">
        <w:rPr>
          <w:sz w:val="26"/>
          <w:szCs w:val="26"/>
        </w:rPr>
        <w:t xml:space="preserve"> установлено, что </w:t>
      </w:r>
      <w:r w:rsidR="00EF2C45">
        <w:rPr>
          <w:sz w:val="26"/>
          <w:szCs w:val="26"/>
        </w:rPr>
        <w:t xml:space="preserve">услуги по </w:t>
      </w:r>
      <w:r w:rsidRPr="00F20F55">
        <w:rPr>
          <w:sz w:val="26"/>
          <w:szCs w:val="26"/>
        </w:rPr>
        <w:t>проведени</w:t>
      </w:r>
      <w:r w:rsidR="00EF2C45">
        <w:rPr>
          <w:sz w:val="26"/>
          <w:szCs w:val="26"/>
        </w:rPr>
        <w:t>ю</w:t>
      </w:r>
      <w:r w:rsidRPr="00F20F55">
        <w:rPr>
          <w:sz w:val="26"/>
          <w:szCs w:val="26"/>
        </w:rPr>
        <w:t xml:space="preserve"> экспертизы</w:t>
      </w:r>
      <w:r w:rsidR="00EF2C45">
        <w:rPr>
          <w:sz w:val="26"/>
          <w:szCs w:val="26"/>
        </w:rPr>
        <w:t xml:space="preserve"> проектной документации</w:t>
      </w:r>
      <w:r w:rsidRPr="00F20F55">
        <w:rPr>
          <w:sz w:val="26"/>
          <w:szCs w:val="26"/>
        </w:rPr>
        <w:t xml:space="preserve"> </w:t>
      </w:r>
      <w:r w:rsidR="00F20F55" w:rsidRPr="00F20F55">
        <w:rPr>
          <w:sz w:val="26"/>
          <w:szCs w:val="26"/>
        </w:rPr>
        <w:t>включены в стоимость работ и услуг по контракту, что не противоречит обоснованию начальной максимальной цены контракта и требованиям Закона о контрактной системе</w:t>
      </w:r>
      <w:r w:rsidRPr="00F20F55">
        <w:rPr>
          <w:sz w:val="26"/>
          <w:szCs w:val="26"/>
        </w:rPr>
        <w:t>.</w:t>
      </w:r>
    </w:p>
    <w:p w:rsidR="006139E1" w:rsidRPr="006139E1" w:rsidRDefault="006139E1" w:rsidP="006139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39E1">
        <w:rPr>
          <w:sz w:val="26"/>
          <w:szCs w:val="26"/>
        </w:rPr>
        <w:t xml:space="preserve">При этом исходя из условия, установленного в пункте </w:t>
      </w:r>
      <w:r>
        <w:rPr>
          <w:sz w:val="26"/>
          <w:szCs w:val="26"/>
        </w:rPr>
        <w:t>4.12 Т</w:t>
      </w:r>
      <w:r w:rsidRPr="006139E1">
        <w:rPr>
          <w:sz w:val="26"/>
          <w:szCs w:val="26"/>
        </w:rPr>
        <w:t>ехнического задания</w:t>
      </w:r>
      <w:r w:rsidR="00F20F55">
        <w:rPr>
          <w:sz w:val="26"/>
          <w:szCs w:val="26"/>
        </w:rPr>
        <w:t xml:space="preserve">, </w:t>
      </w:r>
      <w:r w:rsidR="00051A73">
        <w:rPr>
          <w:sz w:val="26"/>
          <w:szCs w:val="26"/>
        </w:rPr>
        <w:t xml:space="preserve">Комиссия приходит к выводу, что </w:t>
      </w:r>
      <w:r w:rsidR="0016500A">
        <w:rPr>
          <w:sz w:val="26"/>
          <w:szCs w:val="26"/>
        </w:rPr>
        <w:t>условие о</w:t>
      </w:r>
      <w:r>
        <w:rPr>
          <w:sz w:val="26"/>
          <w:szCs w:val="26"/>
        </w:rPr>
        <w:t xml:space="preserve"> </w:t>
      </w:r>
      <w:r w:rsidRPr="006139E1">
        <w:rPr>
          <w:sz w:val="26"/>
          <w:szCs w:val="26"/>
        </w:rPr>
        <w:t>проведени</w:t>
      </w:r>
      <w:r w:rsidR="0016500A">
        <w:rPr>
          <w:sz w:val="26"/>
          <w:szCs w:val="26"/>
        </w:rPr>
        <w:t>и</w:t>
      </w:r>
      <w:r w:rsidRPr="006139E1">
        <w:rPr>
          <w:sz w:val="26"/>
          <w:szCs w:val="26"/>
        </w:rPr>
        <w:t xml:space="preserve"> экспертизы за счет </w:t>
      </w:r>
      <w:r w:rsidR="00EA1B36">
        <w:rPr>
          <w:sz w:val="26"/>
          <w:szCs w:val="26"/>
        </w:rPr>
        <w:t>Исполнителя</w:t>
      </w:r>
      <w:r w:rsidR="006C6137">
        <w:rPr>
          <w:sz w:val="26"/>
          <w:szCs w:val="26"/>
        </w:rPr>
        <w:t xml:space="preserve"> имеет двойное толкование и противоречит требованиям Закона о контрактной системе</w:t>
      </w:r>
      <w:r w:rsidRPr="006139E1">
        <w:rPr>
          <w:sz w:val="26"/>
          <w:szCs w:val="26"/>
        </w:rPr>
        <w:t>.</w:t>
      </w:r>
    </w:p>
    <w:p w:rsidR="00E247E0" w:rsidRDefault="006139E1" w:rsidP="006139E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139E1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1B2CD5" w:rsidRPr="001B2CD5" w:rsidRDefault="001B2CD5" w:rsidP="001B2C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CD5">
        <w:rPr>
          <w:sz w:val="26"/>
          <w:szCs w:val="26"/>
        </w:rPr>
        <w:t xml:space="preserve">При этом представитель </w:t>
      </w:r>
      <w:r w:rsidR="00EA1B36">
        <w:rPr>
          <w:sz w:val="26"/>
          <w:szCs w:val="26"/>
        </w:rPr>
        <w:t>Заказчика</w:t>
      </w:r>
      <w:r w:rsidRPr="001B2CD5">
        <w:rPr>
          <w:sz w:val="26"/>
          <w:szCs w:val="26"/>
        </w:rPr>
        <w:t xml:space="preserve"> на заседании Комиссии не представил документов и сведений, позволяющих Комиссии прийти к выводу об обратном.</w:t>
      </w:r>
    </w:p>
    <w:p w:rsidR="007046C8" w:rsidRDefault="001B2CD5" w:rsidP="001B2CD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B2CD5">
        <w:rPr>
          <w:sz w:val="26"/>
          <w:szCs w:val="26"/>
        </w:rPr>
        <w:t>Следовательно, довод жалобы Заявителя является обоснованным.</w:t>
      </w:r>
    </w:p>
    <w:p w:rsidR="000B1D9C" w:rsidRPr="00986EE3" w:rsidRDefault="003B0CFF" w:rsidP="00780CA7">
      <w:pPr>
        <w:spacing w:before="0" w:line="276" w:lineRule="auto"/>
        <w:ind w:firstLine="709"/>
        <w:jc w:val="both"/>
        <w:rPr>
          <w:b/>
          <w:sz w:val="26"/>
          <w:szCs w:val="26"/>
        </w:rPr>
      </w:pPr>
      <w:r w:rsidRPr="00986EE3">
        <w:rPr>
          <w:color w:val="auto"/>
          <w:sz w:val="26"/>
          <w:szCs w:val="26"/>
          <w:lang w:eastAsia="en-US"/>
        </w:rPr>
        <w:t>На основании изложенного и руководствуясь статьями 18.1, 23 Закона о защите конкуренции, Комиссия</w:t>
      </w:r>
    </w:p>
    <w:p w:rsidR="00CC48D4" w:rsidRPr="00986EE3" w:rsidRDefault="00CC48D4" w:rsidP="00986EE3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986EE3">
        <w:rPr>
          <w:b/>
          <w:sz w:val="26"/>
          <w:szCs w:val="26"/>
        </w:rPr>
        <w:t>РЕШИЛА:</w:t>
      </w:r>
    </w:p>
    <w:p w:rsidR="00CC48D4" w:rsidRPr="00986EE3" w:rsidRDefault="003E1CB0" w:rsidP="00EF2C4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986EE3">
        <w:rPr>
          <w:sz w:val="26"/>
          <w:szCs w:val="26"/>
        </w:rPr>
        <w:t>Признать жалобу</w:t>
      </w:r>
      <w:r w:rsidR="007925D0" w:rsidRPr="00986EE3">
        <w:rPr>
          <w:sz w:val="26"/>
          <w:szCs w:val="26"/>
        </w:rPr>
        <w:t xml:space="preserve"> </w:t>
      </w:r>
      <w:r w:rsidR="00EF2C45" w:rsidRPr="00EF2C45">
        <w:rPr>
          <w:color w:val="auto"/>
          <w:sz w:val="26"/>
          <w:szCs w:val="26"/>
        </w:rPr>
        <w:t xml:space="preserve">ООО «А-Проект» </w:t>
      </w:r>
      <w:r w:rsidR="002C5806">
        <w:rPr>
          <w:color w:val="auto"/>
          <w:sz w:val="26"/>
          <w:szCs w:val="26"/>
        </w:rPr>
        <w:t xml:space="preserve"> </w:t>
      </w:r>
      <w:r w:rsidR="00CC48D4" w:rsidRPr="00986EE3">
        <w:rPr>
          <w:sz w:val="26"/>
          <w:szCs w:val="26"/>
        </w:rPr>
        <w:t>обоснованной.</w:t>
      </w:r>
    </w:p>
    <w:p w:rsidR="00D860D9" w:rsidRPr="00986EE3" w:rsidRDefault="00D860D9" w:rsidP="00EF2C4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86EE3">
        <w:rPr>
          <w:sz w:val="26"/>
          <w:szCs w:val="26"/>
        </w:rPr>
        <w:t>Признать в действиях Заказчика</w:t>
      </w:r>
      <w:r w:rsidR="00E60666" w:rsidRPr="00986EE3">
        <w:rPr>
          <w:sz w:val="26"/>
          <w:szCs w:val="26"/>
        </w:rPr>
        <w:t xml:space="preserve"> </w:t>
      </w:r>
      <w:r w:rsidRPr="00986EE3">
        <w:rPr>
          <w:sz w:val="26"/>
          <w:szCs w:val="26"/>
        </w:rPr>
        <w:t>нарушени</w:t>
      </w:r>
      <w:r w:rsidR="005E06AA">
        <w:rPr>
          <w:sz w:val="26"/>
          <w:szCs w:val="26"/>
        </w:rPr>
        <w:t xml:space="preserve">е </w:t>
      </w:r>
      <w:r w:rsidR="005506E2">
        <w:rPr>
          <w:sz w:val="26"/>
          <w:szCs w:val="26"/>
        </w:rPr>
        <w:t>пункт</w:t>
      </w:r>
      <w:r w:rsidR="00510411">
        <w:rPr>
          <w:sz w:val="26"/>
          <w:szCs w:val="26"/>
        </w:rPr>
        <w:t xml:space="preserve">а </w:t>
      </w:r>
      <w:r w:rsidR="001B19B6">
        <w:rPr>
          <w:sz w:val="26"/>
          <w:szCs w:val="26"/>
        </w:rPr>
        <w:t>1</w:t>
      </w:r>
      <w:r w:rsidR="003B0CFF" w:rsidRPr="00986EE3">
        <w:rPr>
          <w:sz w:val="26"/>
          <w:szCs w:val="26"/>
        </w:rPr>
        <w:t xml:space="preserve"> части </w:t>
      </w:r>
      <w:r w:rsidR="005506E2">
        <w:rPr>
          <w:sz w:val="26"/>
          <w:szCs w:val="26"/>
        </w:rPr>
        <w:t>2</w:t>
      </w:r>
      <w:r w:rsidR="003B0CFF" w:rsidRPr="00986EE3">
        <w:rPr>
          <w:sz w:val="26"/>
          <w:szCs w:val="26"/>
        </w:rPr>
        <w:t xml:space="preserve"> статьи </w:t>
      </w:r>
      <w:r w:rsidR="005506E2">
        <w:rPr>
          <w:sz w:val="26"/>
          <w:szCs w:val="26"/>
        </w:rPr>
        <w:t>42</w:t>
      </w:r>
      <w:r w:rsidR="007E0358" w:rsidRPr="00986EE3">
        <w:rPr>
          <w:sz w:val="26"/>
          <w:szCs w:val="26"/>
        </w:rPr>
        <w:t xml:space="preserve"> </w:t>
      </w:r>
      <w:r w:rsidRPr="00986EE3">
        <w:rPr>
          <w:sz w:val="26"/>
          <w:szCs w:val="26"/>
        </w:rPr>
        <w:t xml:space="preserve">Закона о контрактной системе. </w:t>
      </w:r>
    </w:p>
    <w:p w:rsidR="00D860D9" w:rsidRPr="00986EE3" w:rsidRDefault="005506E2" w:rsidP="00EF2C4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</w:t>
      </w:r>
      <w:r w:rsidR="00EF2C45">
        <w:rPr>
          <w:sz w:val="26"/>
          <w:szCs w:val="26"/>
        </w:rPr>
        <w:t>Конкурсной</w:t>
      </w:r>
      <w:r>
        <w:rPr>
          <w:sz w:val="26"/>
          <w:szCs w:val="26"/>
        </w:rPr>
        <w:t xml:space="preserve"> комиссии, </w:t>
      </w:r>
      <w:r w:rsidR="00D860D9" w:rsidRPr="00986EE3">
        <w:rPr>
          <w:sz w:val="26"/>
          <w:szCs w:val="26"/>
        </w:rPr>
        <w:t xml:space="preserve">Оператору электронной площадки </w:t>
      </w:r>
      <w:r w:rsidR="002C5806">
        <w:rPr>
          <w:sz w:val="26"/>
          <w:szCs w:val="26"/>
        </w:rPr>
        <w:t xml:space="preserve">выдать </w:t>
      </w:r>
      <w:r w:rsidR="00D860D9" w:rsidRPr="00986EE3">
        <w:rPr>
          <w:sz w:val="26"/>
          <w:szCs w:val="26"/>
        </w:rPr>
        <w:t xml:space="preserve">обязательное для исполнения предписание об </w:t>
      </w:r>
      <w:r w:rsidR="003968E5">
        <w:rPr>
          <w:sz w:val="26"/>
          <w:szCs w:val="26"/>
        </w:rPr>
        <w:t>устранении допущенных нарушений.</w:t>
      </w:r>
    </w:p>
    <w:p w:rsidR="00154994" w:rsidRPr="00986EE3" w:rsidRDefault="003968E5" w:rsidP="00EF2C45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М</w:t>
      </w:r>
      <w:r w:rsidR="00031D8E" w:rsidRPr="00986EE3">
        <w:rPr>
          <w:bCs/>
          <w:sz w:val="26"/>
          <w:szCs w:val="26"/>
        </w:rPr>
        <w:t xml:space="preserve">атериалы дела от </w:t>
      </w:r>
      <w:r w:rsidR="00EF2C45">
        <w:rPr>
          <w:sz w:val="26"/>
          <w:szCs w:val="26"/>
        </w:rPr>
        <w:t>28</w:t>
      </w:r>
      <w:r w:rsidR="00712DE6" w:rsidRPr="00986EE3">
        <w:rPr>
          <w:sz w:val="26"/>
          <w:szCs w:val="26"/>
        </w:rPr>
        <w:t>.</w:t>
      </w:r>
      <w:r w:rsidR="008D3BCC">
        <w:rPr>
          <w:sz w:val="26"/>
          <w:szCs w:val="26"/>
        </w:rPr>
        <w:t>0</w:t>
      </w:r>
      <w:r w:rsidR="00EF2C45">
        <w:rPr>
          <w:sz w:val="26"/>
          <w:szCs w:val="26"/>
        </w:rPr>
        <w:t>1</w:t>
      </w:r>
      <w:r w:rsidR="00743F24" w:rsidRPr="00986EE3">
        <w:rPr>
          <w:sz w:val="26"/>
          <w:szCs w:val="26"/>
        </w:rPr>
        <w:t>.202</w:t>
      </w:r>
      <w:r w:rsidR="00EF2C45">
        <w:rPr>
          <w:sz w:val="26"/>
          <w:szCs w:val="26"/>
        </w:rPr>
        <w:t>5</w:t>
      </w:r>
      <w:r w:rsidR="00031D8E" w:rsidRPr="00986EE3">
        <w:rPr>
          <w:bCs/>
          <w:sz w:val="26"/>
          <w:szCs w:val="26"/>
        </w:rPr>
        <w:t xml:space="preserve"> № </w:t>
      </w:r>
      <w:r w:rsidR="00A66EDA">
        <w:rPr>
          <w:sz w:val="26"/>
          <w:szCs w:val="26"/>
        </w:rPr>
        <w:t>050/06/105-</w:t>
      </w:r>
      <w:r w:rsidR="00EF2C45">
        <w:rPr>
          <w:sz w:val="26"/>
          <w:szCs w:val="26"/>
        </w:rPr>
        <w:t>1679</w:t>
      </w:r>
      <w:r w:rsidR="00A66EDA">
        <w:rPr>
          <w:sz w:val="26"/>
          <w:szCs w:val="26"/>
        </w:rPr>
        <w:t>/202</w:t>
      </w:r>
      <w:r w:rsidR="00EF2C45">
        <w:rPr>
          <w:sz w:val="26"/>
          <w:szCs w:val="26"/>
        </w:rPr>
        <w:t>5</w:t>
      </w:r>
      <w:r w:rsidR="00031D8E" w:rsidRPr="00986EE3">
        <w:rPr>
          <w:bCs/>
          <w:sz w:val="26"/>
          <w:szCs w:val="26"/>
        </w:rPr>
        <w:t xml:space="preserve"> </w:t>
      </w:r>
      <w:r w:rsidR="00EF2C45" w:rsidRPr="00EF2C45">
        <w:rPr>
          <w:bCs/>
          <w:sz w:val="26"/>
          <w:szCs w:val="26"/>
        </w:rPr>
        <w:t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781CE6" w:rsidRPr="00986EE3" w:rsidRDefault="003F5CD1" w:rsidP="00EF2C4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86EE3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9B61E9" w:rsidRDefault="00F30CC0" w:rsidP="009B61E9">
      <w:pPr>
        <w:tabs>
          <w:tab w:val="left" w:pos="1134"/>
        </w:tabs>
        <w:spacing w:before="0"/>
        <w:ind w:firstLine="0"/>
        <w:rPr>
          <w:rFonts w:ascii="Times New Roman CYR" w:hAnsi="Times New Roman CYR" w:cs="Times New Roman CYR"/>
        </w:rPr>
      </w:pPr>
      <w:bookmarkStart w:id="0" w:name="_GoBack"/>
      <w:bookmarkEnd w:id="0"/>
    </w:p>
    <w:sectPr w:rsidR="00F30CC0" w:rsidRPr="009B61E9" w:rsidSect="0082173C">
      <w:headerReference w:type="even" r:id="rId8"/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6"/>
        <w:szCs w:val="26"/>
      </w:rPr>
      <w:id w:val="-687909217"/>
    </w:sdtPr>
    <w:sdtEndPr/>
    <w:sdtContent>
      <w:p w:rsidR="00D77BB7" w:rsidRPr="0035503B" w:rsidRDefault="006D4727" w:rsidP="001E2CA4">
        <w:pPr>
          <w:pStyle w:val="a6"/>
          <w:ind w:firstLine="0"/>
          <w:jc w:val="center"/>
          <w:rPr>
            <w:sz w:val="26"/>
            <w:szCs w:val="26"/>
          </w:rPr>
        </w:pPr>
        <w:r w:rsidRPr="0035503B">
          <w:rPr>
            <w:noProof/>
            <w:sz w:val="26"/>
            <w:szCs w:val="26"/>
          </w:rPr>
          <w:fldChar w:fldCharType="begin"/>
        </w:r>
        <w:r w:rsidR="00D77BB7" w:rsidRPr="0035503B">
          <w:rPr>
            <w:noProof/>
            <w:sz w:val="26"/>
            <w:szCs w:val="26"/>
          </w:rPr>
          <w:instrText xml:space="preserve"> PAGE   \* MERGEFORMAT </w:instrText>
        </w:r>
        <w:r w:rsidRPr="0035503B">
          <w:rPr>
            <w:noProof/>
            <w:sz w:val="26"/>
            <w:szCs w:val="26"/>
          </w:rPr>
          <w:fldChar w:fldCharType="separate"/>
        </w:r>
        <w:r w:rsidR="008031F3">
          <w:rPr>
            <w:noProof/>
            <w:sz w:val="26"/>
            <w:szCs w:val="26"/>
          </w:rPr>
          <w:t>4</w:t>
        </w:r>
        <w:r w:rsidRPr="0035503B">
          <w:rPr>
            <w:noProof/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031F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261DD5"/>
    <w:multiLevelType w:val="hybridMultilevel"/>
    <w:tmpl w:val="6BDAF464"/>
    <w:lvl w:ilvl="0" w:tplc="E752B9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4A903CC"/>
    <w:multiLevelType w:val="multilevel"/>
    <w:tmpl w:val="5734CFA6"/>
    <w:lvl w:ilvl="0">
      <w:start w:val="1"/>
      <w:numFmt w:val="bullet"/>
      <w:lvlText w:val="─"/>
      <w:lvlJc w:val="left"/>
      <w:rPr>
        <w:rFonts w:ascii="Courier New" w:hAnsi="Courier Ne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E0D3D9D"/>
    <w:multiLevelType w:val="hybridMultilevel"/>
    <w:tmpl w:val="490E18DA"/>
    <w:lvl w:ilvl="0" w:tplc="BFEA0A8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62A048D"/>
    <w:multiLevelType w:val="hybridMultilevel"/>
    <w:tmpl w:val="9C90CAA6"/>
    <w:lvl w:ilvl="0" w:tplc="884A2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37648D"/>
    <w:multiLevelType w:val="hybridMultilevel"/>
    <w:tmpl w:val="2C5C34E4"/>
    <w:lvl w:ilvl="0" w:tplc="C5E439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416B675E"/>
    <w:multiLevelType w:val="hybridMultilevel"/>
    <w:tmpl w:val="A560D9CA"/>
    <w:lvl w:ilvl="0" w:tplc="04190011">
      <w:start w:val="1"/>
      <w:numFmt w:val="decimal"/>
      <w:lvlText w:val="%1)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0D71A3C"/>
    <w:multiLevelType w:val="hybridMultilevel"/>
    <w:tmpl w:val="5AD89940"/>
    <w:lvl w:ilvl="0" w:tplc="6E4CD4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B01A9B"/>
    <w:multiLevelType w:val="hybridMultilevel"/>
    <w:tmpl w:val="A9AA6606"/>
    <w:lvl w:ilvl="0" w:tplc="753E386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104E3"/>
    <w:multiLevelType w:val="multilevel"/>
    <w:tmpl w:val="6CDC99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8"/>
  </w:num>
  <w:num w:numId="4">
    <w:abstractNumId w:val="15"/>
  </w:num>
  <w:num w:numId="5">
    <w:abstractNumId w:val="33"/>
  </w:num>
  <w:num w:numId="6">
    <w:abstractNumId w:val="37"/>
  </w:num>
  <w:num w:numId="7">
    <w:abstractNumId w:val="35"/>
  </w:num>
  <w:num w:numId="8">
    <w:abstractNumId w:val="7"/>
  </w:num>
  <w:num w:numId="9">
    <w:abstractNumId w:val="29"/>
  </w:num>
  <w:num w:numId="10">
    <w:abstractNumId w:val="30"/>
  </w:num>
  <w:num w:numId="11">
    <w:abstractNumId w:val="11"/>
  </w:num>
  <w:num w:numId="12">
    <w:abstractNumId w:val="24"/>
  </w:num>
  <w:num w:numId="13">
    <w:abstractNumId w:val="21"/>
  </w:num>
  <w:num w:numId="14">
    <w:abstractNumId w:val="16"/>
  </w:num>
  <w:num w:numId="15">
    <w:abstractNumId w:val="12"/>
  </w:num>
  <w:num w:numId="16">
    <w:abstractNumId w:val="13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10"/>
  </w:num>
  <w:num w:numId="23">
    <w:abstractNumId w:val="17"/>
  </w:num>
  <w:num w:numId="24">
    <w:abstractNumId w:val="5"/>
  </w:num>
  <w:num w:numId="25">
    <w:abstractNumId w:val="8"/>
  </w:num>
  <w:num w:numId="26">
    <w:abstractNumId w:val="4"/>
  </w:num>
  <w:num w:numId="27">
    <w:abstractNumId w:val="34"/>
  </w:num>
  <w:num w:numId="28">
    <w:abstractNumId w:val="27"/>
  </w:num>
  <w:num w:numId="29">
    <w:abstractNumId w:val="0"/>
  </w:num>
  <w:num w:numId="30">
    <w:abstractNumId w:val="2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8"/>
  </w:num>
  <w:num w:numId="33">
    <w:abstractNumId w:val="3"/>
  </w:num>
  <w:num w:numId="34">
    <w:abstractNumId w:val="19"/>
  </w:num>
  <w:num w:numId="35">
    <w:abstractNumId w:val="26"/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</w:num>
  <w:num w:numId="38">
    <w:abstractNumId w:val="14"/>
  </w:num>
  <w:num w:numId="39">
    <w:abstractNumId w:val="23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21F9"/>
    <w:rsid w:val="0002331F"/>
    <w:rsid w:val="000246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3D54"/>
    <w:rsid w:val="00044086"/>
    <w:rsid w:val="00044273"/>
    <w:rsid w:val="00044AD4"/>
    <w:rsid w:val="00045209"/>
    <w:rsid w:val="00046C3D"/>
    <w:rsid w:val="00047221"/>
    <w:rsid w:val="00051A73"/>
    <w:rsid w:val="00051AA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532F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693"/>
    <w:rsid w:val="00092FA2"/>
    <w:rsid w:val="00093D12"/>
    <w:rsid w:val="00093E04"/>
    <w:rsid w:val="00095C1D"/>
    <w:rsid w:val="00097919"/>
    <w:rsid w:val="000A183B"/>
    <w:rsid w:val="000A1FBF"/>
    <w:rsid w:val="000A2355"/>
    <w:rsid w:val="000A4E72"/>
    <w:rsid w:val="000A7D69"/>
    <w:rsid w:val="000B1D9C"/>
    <w:rsid w:val="000B389D"/>
    <w:rsid w:val="000B45FB"/>
    <w:rsid w:val="000B7336"/>
    <w:rsid w:val="000C02BC"/>
    <w:rsid w:val="000C18FE"/>
    <w:rsid w:val="000C19D2"/>
    <w:rsid w:val="000C2FB6"/>
    <w:rsid w:val="000C4127"/>
    <w:rsid w:val="000C44CF"/>
    <w:rsid w:val="000C46BF"/>
    <w:rsid w:val="000C5F32"/>
    <w:rsid w:val="000C5FB1"/>
    <w:rsid w:val="000C6B6C"/>
    <w:rsid w:val="000C6F9C"/>
    <w:rsid w:val="000C7E8B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ADC"/>
    <w:rsid w:val="000E40B2"/>
    <w:rsid w:val="000E469A"/>
    <w:rsid w:val="000E5E91"/>
    <w:rsid w:val="000F0952"/>
    <w:rsid w:val="000F34F1"/>
    <w:rsid w:val="000F430B"/>
    <w:rsid w:val="000F6D07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F1B"/>
    <w:rsid w:val="0010524A"/>
    <w:rsid w:val="00111306"/>
    <w:rsid w:val="001116E2"/>
    <w:rsid w:val="00111F19"/>
    <w:rsid w:val="0011357B"/>
    <w:rsid w:val="00113827"/>
    <w:rsid w:val="0011394F"/>
    <w:rsid w:val="00114D3B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2DE3"/>
    <w:rsid w:val="00134858"/>
    <w:rsid w:val="00135AFC"/>
    <w:rsid w:val="00136849"/>
    <w:rsid w:val="0014142A"/>
    <w:rsid w:val="00141666"/>
    <w:rsid w:val="00141D3F"/>
    <w:rsid w:val="00143DA6"/>
    <w:rsid w:val="00147A2C"/>
    <w:rsid w:val="001513FB"/>
    <w:rsid w:val="00151653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00A"/>
    <w:rsid w:val="00165B43"/>
    <w:rsid w:val="0016776F"/>
    <w:rsid w:val="00170707"/>
    <w:rsid w:val="00170DC8"/>
    <w:rsid w:val="00172C63"/>
    <w:rsid w:val="001730FB"/>
    <w:rsid w:val="0017396F"/>
    <w:rsid w:val="00173CA5"/>
    <w:rsid w:val="00174644"/>
    <w:rsid w:val="00174B49"/>
    <w:rsid w:val="00176F8D"/>
    <w:rsid w:val="001771BC"/>
    <w:rsid w:val="00177E51"/>
    <w:rsid w:val="00180EA2"/>
    <w:rsid w:val="00181776"/>
    <w:rsid w:val="00181A43"/>
    <w:rsid w:val="001834CE"/>
    <w:rsid w:val="00187E7E"/>
    <w:rsid w:val="0019077B"/>
    <w:rsid w:val="00190B9D"/>
    <w:rsid w:val="0019158E"/>
    <w:rsid w:val="00191A61"/>
    <w:rsid w:val="0019250E"/>
    <w:rsid w:val="001934EF"/>
    <w:rsid w:val="00194D37"/>
    <w:rsid w:val="0019684F"/>
    <w:rsid w:val="001A25E8"/>
    <w:rsid w:val="001A59C0"/>
    <w:rsid w:val="001A6AAB"/>
    <w:rsid w:val="001A6EC3"/>
    <w:rsid w:val="001A704F"/>
    <w:rsid w:val="001B07F8"/>
    <w:rsid w:val="001B19B6"/>
    <w:rsid w:val="001B23BE"/>
    <w:rsid w:val="001B2B3A"/>
    <w:rsid w:val="001B2CD5"/>
    <w:rsid w:val="001B374B"/>
    <w:rsid w:val="001B3CF8"/>
    <w:rsid w:val="001B4214"/>
    <w:rsid w:val="001B54D3"/>
    <w:rsid w:val="001B5AF1"/>
    <w:rsid w:val="001B7CB8"/>
    <w:rsid w:val="001C14D3"/>
    <w:rsid w:val="001C25F6"/>
    <w:rsid w:val="001C2DE2"/>
    <w:rsid w:val="001C2F47"/>
    <w:rsid w:val="001C4A0D"/>
    <w:rsid w:val="001C4BA8"/>
    <w:rsid w:val="001C650C"/>
    <w:rsid w:val="001C65AF"/>
    <w:rsid w:val="001C705E"/>
    <w:rsid w:val="001D067E"/>
    <w:rsid w:val="001D0759"/>
    <w:rsid w:val="001D0DB2"/>
    <w:rsid w:val="001D0DFE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3D0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30"/>
    <w:rsid w:val="002651EE"/>
    <w:rsid w:val="00265709"/>
    <w:rsid w:val="00265F7E"/>
    <w:rsid w:val="002661F1"/>
    <w:rsid w:val="002705E0"/>
    <w:rsid w:val="00271B95"/>
    <w:rsid w:val="00272C6D"/>
    <w:rsid w:val="002752F5"/>
    <w:rsid w:val="002752F6"/>
    <w:rsid w:val="0027697F"/>
    <w:rsid w:val="00277CDB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570C"/>
    <w:rsid w:val="002B7735"/>
    <w:rsid w:val="002C0054"/>
    <w:rsid w:val="002C1284"/>
    <w:rsid w:val="002C22B5"/>
    <w:rsid w:val="002C3F15"/>
    <w:rsid w:val="002C45FC"/>
    <w:rsid w:val="002C5040"/>
    <w:rsid w:val="002C5806"/>
    <w:rsid w:val="002C6331"/>
    <w:rsid w:val="002C701D"/>
    <w:rsid w:val="002D10E5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81B"/>
    <w:rsid w:val="002F4A3F"/>
    <w:rsid w:val="002F4D1A"/>
    <w:rsid w:val="002F5495"/>
    <w:rsid w:val="002F6536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7D8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098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03B"/>
    <w:rsid w:val="003556DB"/>
    <w:rsid w:val="0035576C"/>
    <w:rsid w:val="00356066"/>
    <w:rsid w:val="00357622"/>
    <w:rsid w:val="00360A05"/>
    <w:rsid w:val="00362A71"/>
    <w:rsid w:val="00365CF1"/>
    <w:rsid w:val="00365D71"/>
    <w:rsid w:val="003661BD"/>
    <w:rsid w:val="00367234"/>
    <w:rsid w:val="0037154C"/>
    <w:rsid w:val="00371F86"/>
    <w:rsid w:val="00372928"/>
    <w:rsid w:val="00373466"/>
    <w:rsid w:val="003734A5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68E5"/>
    <w:rsid w:val="00397FC8"/>
    <w:rsid w:val="003A5723"/>
    <w:rsid w:val="003B07D1"/>
    <w:rsid w:val="003B0CAB"/>
    <w:rsid w:val="003B0CFF"/>
    <w:rsid w:val="003B0F88"/>
    <w:rsid w:val="003B2964"/>
    <w:rsid w:val="003B3097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3920"/>
    <w:rsid w:val="003C468D"/>
    <w:rsid w:val="003C688E"/>
    <w:rsid w:val="003C71D6"/>
    <w:rsid w:val="003D16CD"/>
    <w:rsid w:val="003D4E40"/>
    <w:rsid w:val="003D6248"/>
    <w:rsid w:val="003D7E55"/>
    <w:rsid w:val="003E1CB0"/>
    <w:rsid w:val="003E213D"/>
    <w:rsid w:val="003E5205"/>
    <w:rsid w:val="003E5B2A"/>
    <w:rsid w:val="003E656E"/>
    <w:rsid w:val="003E75B8"/>
    <w:rsid w:val="003F0DEB"/>
    <w:rsid w:val="003F1CEF"/>
    <w:rsid w:val="003F41AF"/>
    <w:rsid w:val="003F5CD1"/>
    <w:rsid w:val="003F71E8"/>
    <w:rsid w:val="00400526"/>
    <w:rsid w:val="00401B5D"/>
    <w:rsid w:val="0040346C"/>
    <w:rsid w:val="00404400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646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96E"/>
    <w:rsid w:val="0045524D"/>
    <w:rsid w:val="00455632"/>
    <w:rsid w:val="00455B36"/>
    <w:rsid w:val="004577B8"/>
    <w:rsid w:val="0046058E"/>
    <w:rsid w:val="00461205"/>
    <w:rsid w:val="00461A63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7D8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608"/>
    <w:rsid w:val="004D2E8F"/>
    <w:rsid w:val="004D4A4E"/>
    <w:rsid w:val="004D5D4C"/>
    <w:rsid w:val="004D5DD4"/>
    <w:rsid w:val="004D7109"/>
    <w:rsid w:val="004D7137"/>
    <w:rsid w:val="004D7C22"/>
    <w:rsid w:val="004E022D"/>
    <w:rsid w:val="004E4322"/>
    <w:rsid w:val="004E5E2D"/>
    <w:rsid w:val="004E6935"/>
    <w:rsid w:val="004E78F6"/>
    <w:rsid w:val="004E7E79"/>
    <w:rsid w:val="004F09E8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5185"/>
    <w:rsid w:val="005072DA"/>
    <w:rsid w:val="0050732D"/>
    <w:rsid w:val="0050779F"/>
    <w:rsid w:val="00507E98"/>
    <w:rsid w:val="00510411"/>
    <w:rsid w:val="0051087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6626"/>
    <w:rsid w:val="00537768"/>
    <w:rsid w:val="00537ABD"/>
    <w:rsid w:val="00540AB1"/>
    <w:rsid w:val="00540DBC"/>
    <w:rsid w:val="00541599"/>
    <w:rsid w:val="00542160"/>
    <w:rsid w:val="005429CB"/>
    <w:rsid w:val="00542C7F"/>
    <w:rsid w:val="00542FBE"/>
    <w:rsid w:val="00543737"/>
    <w:rsid w:val="005506E2"/>
    <w:rsid w:val="00550872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50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E10"/>
    <w:rsid w:val="00582336"/>
    <w:rsid w:val="00586EF2"/>
    <w:rsid w:val="00591B53"/>
    <w:rsid w:val="005947C9"/>
    <w:rsid w:val="0059764C"/>
    <w:rsid w:val="005A1A1D"/>
    <w:rsid w:val="005A1EAD"/>
    <w:rsid w:val="005A3687"/>
    <w:rsid w:val="005A4015"/>
    <w:rsid w:val="005A6EAC"/>
    <w:rsid w:val="005A7DD6"/>
    <w:rsid w:val="005B1569"/>
    <w:rsid w:val="005B319B"/>
    <w:rsid w:val="005B3396"/>
    <w:rsid w:val="005B521F"/>
    <w:rsid w:val="005B5834"/>
    <w:rsid w:val="005C145F"/>
    <w:rsid w:val="005C1552"/>
    <w:rsid w:val="005C1B8E"/>
    <w:rsid w:val="005C4587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01E"/>
    <w:rsid w:val="005E06AA"/>
    <w:rsid w:val="005E0769"/>
    <w:rsid w:val="005E3FB8"/>
    <w:rsid w:val="005E4264"/>
    <w:rsid w:val="005E42B2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3949"/>
    <w:rsid w:val="006043C8"/>
    <w:rsid w:val="00606DE8"/>
    <w:rsid w:val="00607DDE"/>
    <w:rsid w:val="0061065A"/>
    <w:rsid w:val="006110DA"/>
    <w:rsid w:val="00612ECE"/>
    <w:rsid w:val="0061352E"/>
    <w:rsid w:val="006139E1"/>
    <w:rsid w:val="00615599"/>
    <w:rsid w:val="00615A5A"/>
    <w:rsid w:val="00617676"/>
    <w:rsid w:val="00621540"/>
    <w:rsid w:val="00621E92"/>
    <w:rsid w:val="00622641"/>
    <w:rsid w:val="006236BF"/>
    <w:rsid w:val="006239BF"/>
    <w:rsid w:val="00624167"/>
    <w:rsid w:val="006304D4"/>
    <w:rsid w:val="00630FB7"/>
    <w:rsid w:val="00631515"/>
    <w:rsid w:val="00632444"/>
    <w:rsid w:val="00632788"/>
    <w:rsid w:val="00633A90"/>
    <w:rsid w:val="006340CB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0C44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09A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137"/>
    <w:rsid w:val="006C6472"/>
    <w:rsid w:val="006C64DB"/>
    <w:rsid w:val="006C6D5F"/>
    <w:rsid w:val="006C735D"/>
    <w:rsid w:val="006D0534"/>
    <w:rsid w:val="006D2B1C"/>
    <w:rsid w:val="006D3D4C"/>
    <w:rsid w:val="006D42E4"/>
    <w:rsid w:val="006D4727"/>
    <w:rsid w:val="006E2C95"/>
    <w:rsid w:val="006E41DE"/>
    <w:rsid w:val="006E5427"/>
    <w:rsid w:val="006E6F36"/>
    <w:rsid w:val="006E70C0"/>
    <w:rsid w:val="006E7205"/>
    <w:rsid w:val="006E77EB"/>
    <w:rsid w:val="006E7EC7"/>
    <w:rsid w:val="006F086B"/>
    <w:rsid w:val="006F2645"/>
    <w:rsid w:val="006F26D2"/>
    <w:rsid w:val="006F486C"/>
    <w:rsid w:val="006F6CAD"/>
    <w:rsid w:val="00700BEB"/>
    <w:rsid w:val="00701764"/>
    <w:rsid w:val="007039D5"/>
    <w:rsid w:val="007046C8"/>
    <w:rsid w:val="007065E8"/>
    <w:rsid w:val="00706712"/>
    <w:rsid w:val="00706A7F"/>
    <w:rsid w:val="007076CA"/>
    <w:rsid w:val="00707D1E"/>
    <w:rsid w:val="00710952"/>
    <w:rsid w:val="007113E7"/>
    <w:rsid w:val="00712DE6"/>
    <w:rsid w:val="00712E51"/>
    <w:rsid w:val="00713FAC"/>
    <w:rsid w:val="0071519B"/>
    <w:rsid w:val="00715BA4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C66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47E23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5AE7"/>
    <w:rsid w:val="00776025"/>
    <w:rsid w:val="00777205"/>
    <w:rsid w:val="00780CA7"/>
    <w:rsid w:val="00781CE6"/>
    <w:rsid w:val="00783183"/>
    <w:rsid w:val="00784000"/>
    <w:rsid w:val="007847D4"/>
    <w:rsid w:val="00784D4B"/>
    <w:rsid w:val="00785BF7"/>
    <w:rsid w:val="007911E3"/>
    <w:rsid w:val="00791972"/>
    <w:rsid w:val="007925D0"/>
    <w:rsid w:val="00792E98"/>
    <w:rsid w:val="007940FC"/>
    <w:rsid w:val="00795CCB"/>
    <w:rsid w:val="00797CF5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27A"/>
    <w:rsid w:val="007B7B05"/>
    <w:rsid w:val="007C0887"/>
    <w:rsid w:val="007C0D71"/>
    <w:rsid w:val="007C10F6"/>
    <w:rsid w:val="007C17ED"/>
    <w:rsid w:val="007C18E9"/>
    <w:rsid w:val="007C1F79"/>
    <w:rsid w:val="007C2024"/>
    <w:rsid w:val="007C4A1E"/>
    <w:rsid w:val="007C731D"/>
    <w:rsid w:val="007D0351"/>
    <w:rsid w:val="007D1138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6D2C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1F3"/>
    <w:rsid w:val="008075AE"/>
    <w:rsid w:val="00807C38"/>
    <w:rsid w:val="00811616"/>
    <w:rsid w:val="00815018"/>
    <w:rsid w:val="00815380"/>
    <w:rsid w:val="00816541"/>
    <w:rsid w:val="008170B7"/>
    <w:rsid w:val="00817A9A"/>
    <w:rsid w:val="00820ABD"/>
    <w:rsid w:val="00820B1E"/>
    <w:rsid w:val="00820BD3"/>
    <w:rsid w:val="0082173C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4FF"/>
    <w:rsid w:val="00834DA8"/>
    <w:rsid w:val="00836BE0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12F"/>
    <w:rsid w:val="00876606"/>
    <w:rsid w:val="008772F1"/>
    <w:rsid w:val="008777A4"/>
    <w:rsid w:val="008779FD"/>
    <w:rsid w:val="008820D2"/>
    <w:rsid w:val="0088210C"/>
    <w:rsid w:val="00884F35"/>
    <w:rsid w:val="00885613"/>
    <w:rsid w:val="00885D76"/>
    <w:rsid w:val="008862C2"/>
    <w:rsid w:val="008862CF"/>
    <w:rsid w:val="008866B5"/>
    <w:rsid w:val="008868FE"/>
    <w:rsid w:val="00887343"/>
    <w:rsid w:val="00887E1E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5E15"/>
    <w:rsid w:val="008B728A"/>
    <w:rsid w:val="008B76FE"/>
    <w:rsid w:val="008B790C"/>
    <w:rsid w:val="008C090C"/>
    <w:rsid w:val="008C1240"/>
    <w:rsid w:val="008C16BF"/>
    <w:rsid w:val="008C31C7"/>
    <w:rsid w:val="008C3E5A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3BCC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3CE"/>
    <w:rsid w:val="00901432"/>
    <w:rsid w:val="009016A9"/>
    <w:rsid w:val="009028E2"/>
    <w:rsid w:val="00902905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0C4"/>
    <w:rsid w:val="00923B59"/>
    <w:rsid w:val="00923F19"/>
    <w:rsid w:val="00924139"/>
    <w:rsid w:val="00924C2C"/>
    <w:rsid w:val="00925B8D"/>
    <w:rsid w:val="00925C14"/>
    <w:rsid w:val="0092618E"/>
    <w:rsid w:val="009266C2"/>
    <w:rsid w:val="00927A1F"/>
    <w:rsid w:val="00931B22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3ADB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3E32"/>
    <w:rsid w:val="0097497A"/>
    <w:rsid w:val="00976540"/>
    <w:rsid w:val="00977FC8"/>
    <w:rsid w:val="00977FE2"/>
    <w:rsid w:val="00980927"/>
    <w:rsid w:val="009816C1"/>
    <w:rsid w:val="009825BA"/>
    <w:rsid w:val="00986EE3"/>
    <w:rsid w:val="009912AF"/>
    <w:rsid w:val="00991E4B"/>
    <w:rsid w:val="00993741"/>
    <w:rsid w:val="009947C9"/>
    <w:rsid w:val="00994E37"/>
    <w:rsid w:val="009955C7"/>
    <w:rsid w:val="009955CA"/>
    <w:rsid w:val="00997E80"/>
    <w:rsid w:val="009A07A6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3649"/>
    <w:rsid w:val="009B5227"/>
    <w:rsid w:val="009B61E9"/>
    <w:rsid w:val="009B6876"/>
    <w:rsid w:val="009B7356"/>
    <w:rsid w:val="009C0187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3F47"/>
    <w:rsid w:val="009D4841"/>
    <w:rsid w:val="009D5789"/>
    <w:rsid w:val="009D638E"/>
    <w:rsid w:val="009E0A50"/>
    <w:rsid w:val="009E5D60"/>
    <w:rsid w:val="009E6732"/>
    <w:rsid w:val="009E6F40"/>
    <w:rsid w:val="009E7FBB"/>
    <w:rsid w:val="009F20DA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304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5BA3"/>
    <w:rsid w:val="00A208FC"/>
    <w:rsid w:val="00A21312"/>
    <w:rsid w:val="00A21ECE"/>
    <w:rsid w:val="00A24273"/>
    <w:rsid w:val="00A26675"/>
    <w:rsid w:val="00A30680"/>
    <w:rsid w:val="00A31971"/>
    <w:rsid w:val="00A34248"/>
    <w:rsid w:val="00A36AD4"/>
    <w:rsid w:val="00A40022"/>
    <w:rsid w:val="00A40D7D"/>
    <w:rsid w:val="00A4112E"/>
    <w:rsid w:val="00A417A5"/>
    <w:rsid w:val="00A44230"/>
    <w:rsid w:val="00A4670F"/>
    <w:rsid w:val="00A4796B"/>
    <w:rsid w:val="00A5075B"/>
    <w:rsid w:val="00A512FF"/>
    <w:rsid w:val="00A52177"/>
    <w:rsid w:val="00A525B9"/>
    <w:rsid w:val="00A52B7E"/>
    <w:rsid w:val="00A544D5"/>
    <w:rsid w:val="00A54645"/>
    <w:rsid w:val="00A546B1"/>
    <w:rsid w:val="00A60708"/>
    <w:rsid w:val="00A6255E"/>
    <w:rsid w:val="00A66EDA"/>
    <w:rsid w:val="00A67471"/>
    <w:rsid w:val="00A6785D"/>
    <w:rsid w:val="00A67D86"/>
    <w:rsid w:val="00A71046"/>
    <w:rsid w:val="00A71347"/>
    <w:rsid w:val="00A71C38"/>
    <w:rsid w:val="00A721F7"/>
    <w:rsid w:val="00A72528"/>
    <w:rsid w:val="00A76E3A"/>
    <w:rsid w:val="00A76F09"/>
    <w:rsid w:val="00A77306"/>
    <w:rsid w:val="00A80A81"/>
    <w:rsid w:val="00A82FC9"/>
    <w:rsid w:val="00A83C13"/>
    <w:rsid w:val="00A83F55"/>
    <w:rsid w:val="00A845ED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97F"/>
    <w:rsid w:val="00AB2298"/>
    <w:rsid w:val="00AB41CE"/>
    <w:rsid w:val="00AB4E36"/>
    <w:rsid w:val="00AB6613"/>
    <w:rsid w:val="00AB66F1"/>
    <w:rsid w:val="00AB6F09"/>
    <w:rsid w:val="00AC1812"/>
    <w:rsid w:val="00AC1A9A"/>
    <w:rsid w:val="00AC309A"/>
    <w:rsid w:val="00AC3832"/>
    <w:rsid w:val="00AC4C6F"/>
    <w:rsid w:val="00AC701D"/>
    <w:rsid w:val="00AD0591"/>
    <w:rsid w:val="00AD1B47"/>
    <w:rsid w:val="00AD1DF0"/>
    <w:rsid w:val="00AD20A5"/>
    <w:rsid w:val="00AD4DD9"/>
    <w:rsid w:val="00AD618C"/>
    <w:rsid w:val="00AD785B"/>
    <w:rsid w:val="00AE0A64"/>
    <w:rsid w:val="00AE1EE7"/>
    <w:rsid w:val="00AE23FD"/>
    <w:rsid w:val="00AE26E8"/>
    <w:rsid w:val="00AE34AE"/>
    <w:rsid w:val="00AE498E"/>
    <w:rsid w:val="00AE7B1A"/>
    <w:rsid w:val="00AE7DE4"/>
    <w:rsid w:val="00AF2A0B"/>
    <w:rsid w:val="00AF57D7"/>
    <w:rsid w:val="00B0348F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296F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4CA4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60EC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32F1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46A"/>
    <w:rsid w:val="00BB59C2"/>
    <w:rsid w:val="00BB7240"/>
    <w:rsid w:val="00BC01A9"/>
    <w:rsid w:val="00BC156F"/>
    <w:rsid w:val="00BC17F1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810"/>
    <w:rsid w:val="00C00213"/>
    <w:rsid w:val="00C022B6"/>
    <w:rsid w:val="00C04264"/>
    <w:rsid w:val="00C05A30"/>
    <w:rsid w:val="00C05B8E"/>
    <w:rsid w:val="00C060C4"/>
    <w:rsid w:val="00C06D71"/>
    <w:rsid w:val="00C10182"/>
    <w:rsid w:val="00C1121A"/>
    <w:rsid w:val="00C16CB2"/>
    <w:rsid w:val="00C16E41"/>
    <w:rsid w:val="00C17FDB"/>
    <w:rsid w:val="00C21C9F"/>
    <w:rsid w:val="00C2217A"/>
    <w:rsid w:val="00C2341A"/>
    <w:rsid w:val="00C24A17"/>
    <w:rsid w:val="00C24AD5"/>
    <w:rsid w:val="00C24DC2"/>
    <w:rsid w:val="00C25C6A"/>
    <w:rsid w:val="00C36B70"/>
    <w:rsid w:val="00C37E92"/>
    <w:rsid w:val="00C40501"/>
    <w:rsid w:val="00C410AC"/>
    <w:rsid w:val="00C41C93"/>
    <w:rsid w:val="00C46259"/>
    <w:rsid w:val="00C471D4"/>
    <w:rsid w:val="00C51AAC"/>
    <w:rsid w:val="00C5210B"/>
    <w:rsid w:val="00C53069"/>
    <w:rsid w:val="00C55C20"/>
    <w:rsid w:val="00C565BB"/>
    <w:rsid w:val="00C56AB2"/>
    <w:rsid w:val="00C57ACE"/>
    <w:rsid w:val="00C6105B"/>
    <w:rsid w:val="00C61C64"/>
    <w:rsid w:val="00C63386"/>
    <w:rsid w:val="00C646BD"/>
    <w:rsid w:val="00C64C51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5FF6"/>
    <w:rsid w:val="00C96BC4"/>
    <w:rsid w:val="00C9732C"/>
    <w:rsid w:val="00CA0B39"/>
    <w:rsid w:val="00CA194A"/>
    <w:rsid w:val="00CA53B7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5816"/>
    <w:rsid w:val="00CC61AA"/>
    <w:rsid w:val="00CC77D7"/>
    <w:rsid w:val="00CD08EF"/>
    <w:rsid w:val="00CD0965"/>
    <w:rsid w:val="00CD1729"/>
    <w:rsid w:val="00CD238A"/>
    <w:rsid w:val="00CD2DAC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12BD"/>
    <w:rsid w:val="00CF1D37"/>
    <w:rsid w:val="00CF3685"/>
    <w:rsid w:val="00CF40A7"/>
    <w:rsid w:val="00D00D93"/>
    <w:rsid w:val="00D00E4A"/>
    <w:rsid w:val="00D03432"/>
    <w:rsid w:val="00D057D2"/>
    <w:rsid w:val="00D05CCC"/>
    <w:rsid w:val="00D0731C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0A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5C90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0FD4"/>
    <w:rsid w:val="00D81599"/>
    <w:rsid w:val="00D8254E"/>
    <w:rsid w:val="00D8406F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2F56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EC8"/>
    <w:rsid w:val="00DC2000"/>
    <w:rsid w:val="00DC2741"/>
    <w:rsid w:val="00DC344D"/>
    <w:rsid w:val="00DC38CF"/>
    <w:rsid w:val="00DC405A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B5F"/>
    <w:rsid w:val="00DD4D8A"/>
    <w:rsid w:val="00DD501B"/>
    <w:rsid w:val="00DD6189"/>
    <w:rsid w:val="00DD6FC7"/>
    <w:rsid w:val="00DE0291"/>
    <w:rsid w:val="00DE1506"/>
    <w:rsid w:val="00DE24D7"/>
    <w:rsid w:val="00DE27AA"/>
    <w:rsid w:val="00DE28A8"/>
    <w:rsid w:val="00DE341F"/>
    <w:rsid w:val="00DE35E4"/>
    <w:rsid w:val="00DE49E9"/>
    <w:rsid w:val="00DE4F67"/>
    <w:rsid w:val="00DE7363"/>
    <w:rsid w:val="00DF000B"/>
    <w:rsid w:val="00DF0118"/>
    <w:rsid w:val="00DF0545"/>
    <w:rsid w:val="00DF0ED3"/>
    <w:rsid w:val="00DF29C4"/>
    <w:rsid w:val="00DF2BD5"/>
    <w:rsid w:val="00DF4A94"/>
    <w:rsid w:val="00DF4ECA"/>
    <w:rsid w:val="00DF642F"/>
    <w:rsid w:val="00E01AA2"/>
    <w:rsid w:val="00E02053"/>
    <w:rsid w:val="00E04C19"/>
    <w:rsid w:val="00E04FE2"/>
    <w:rsid w:val="00E10CF7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4CB"/>
    <w:rsid w:val="00E246B7"/>
    <w:rsid w:val="00E247E0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7F5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72F"/>
    <w:rsid w:val="00E6048C"/>
    <w:rsid w:val="00E60666"/>
    <w:rsid w:val="00E6119D"/>
    <w:rsid w:val="00E63F5E"/>
    <w:rsid w:val="00E64FAA"/>
    <w:rsid w:val="00E65CA0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02E6"/>
    <w:rsid w:val="00E8121E"/>
    <w:rsid w:val="00E81F28"/>
    <w:rsid w:val="00E82F9A"/>
    <w:rsid w:val="00E8335A"/>
    <w:rsid w:val="00E83698"/>
    <w:rsid w:val="00E8585B"/>
    <w:rsid w:val="00E87310"/>
    <w:rsid w:val="00E87867"/>
    <w:rsid w:val="00E9031E"/>
    <w:rsid w:val="00E90912"/>
    <w:rsid w:val="00E920B4"/>
    <w:rsid w:val="00E94576"/>
    <w:rsid w:val="00E94BC3"/>
    <w:rsid w:val="00EA01E4"/>
    <w:rsid w:val="00EA0CAD"/>
    <w:rsid w:val="00EA1B36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2585"/>
    <w:rsid w:val="00EB2F75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2C45"/>
    <w:rsid w:val="00EF369D"/>
    <w:rsid w:val="00EF3EBD"/>
    <w:rsid w:val="00EF6D23"/>
    <w:rsid w:val="00F012B3"/>
    <w:rsid w:val="00F0155B"/>
    <w:rsid w:val="00F01685"/>
    <w:rsid w:val="00F01715"/>
    <w:rsid w:val="00F0481A"/>
    <w:rsid w:val="00F05043"/>
    <w:rsid w:val="00F06851"/>
    <w:rsid w:val="00F07529"/>
    <w:rsid w:val="00F115EF"/>
    <w:rsid w:val="00F1303E"/>
    <w:rsid w:val="00F13672"/>
    <w:rsid w:val="00F14053"/>
    <w:rsid w:val="00F1676C"/>
    <w:rsid w:val="00F173D0"/>
    <w:rsid w:val="00F1799E"/>
    <w:rsid w:val="00F20F55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474"/>
    <w:rsid w:val="00F3655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47390"/>
    <w:rsid w:val="00F47C83"/>
    <w:rsid w:val="00F503C8"/>
    <w:rsid w:val="00F50E0A"/>
    <w:rsid w:val="00F51673"/>
    <w:rsid w:val="00F52C8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1E7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0FFD"/>
    <w:rsid w:val="00FA104A"/>
    <w:rsid w:val="00FA1399"/>
    <w:rsid w:val="00FA1C10"/>
    <w:rsid w:val="00FA2A9E"/>
    <w:rsid w:val="00FA2B96"/>
    <w:rsid w:val="00FA32D8"/>
    <w:rsid w:val="00FA3E25"/>
    <w:rsid w:val="00FA4A69"/>
    <w:rsid w:val="00FA4DA2"/>
    <w:rsid w:val="00FA5212"/>
    <w:rsid w:val="00FA6D92"/>
    <w:rsid w:val="00FA6E15"/>
    <w:rsid w:val="00FA7A33"/>
    <w:rsid w:val="00FB0463"/>
    <w:rsid w:val="00FB1455"/>
    <w:rsid w:val="00FB2C40"/>
    <w:rsid w:val="00FB3124"/>
    <w:rsid w:val="00FB3210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2933"/>
    <w:rsid w:val="00FF365A"/>
    <w:rsid w:val="00FF4765"/>
    <w:rsid w:val="00FF5856"/>
    <w:rsid w:val="00FF5DAB"/>
    <w:rsid w:val="00FF5F10"/>
    <w:rsid w:val="00FF6CCA"/>
    <w:rsid w:val="00FF7279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F3A3F1-3482-49C9-A316-D1CAB6DE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basedOn w:val="a0"/>
    <w:link w:val="3"/>
    <w:rsid w:val="000B1D9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Bodytext"/>
    <w:rsid w:val="000B1D9C"/>
    <w:pPr>
      <w:shd w:val="clear" w:color="auto" w:fill="FFFFFF"/>
      <w:autoSpaceDE/>
      <w:autoSpaceDN/>
      <w:adjustRightInd/>
      <w:spacing w:before="0" w:line="322" w:lineRule="exact"/>
      <w:ind w:firstLine="0"/>
      <w:jc w:val="both"/>
    </w:pPr>
    <w:rPr>
      <w:color w:val="auto"/>
      <w:sz w:val="27"/>
      <w:szCs w:val="27"/>
      <w:lang w:eastAsia="en-US"/>
    </w:rPr>
  </w:style>
  <w:style w:type="character" w:customStyle="1" w:styleId="BodytextBold">
    <w:name w:val="Body text + Bold"/>
    <w:basedOn w:val="Bodytext"/>
    <w:rsid w:val="000B1D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cardmaininfocontent">
    <w:name w:val="cardmaininfo__content"/>
    <w:basedOn w:val="a0"/>
    <w:rsid w:val="008C3E5A"/>
  </w:style>
  <w:style w:type="table" w:styleId="af4">
    <w:name w:val="Table Grid"/>
    <w:basedOn w:val="a1"/>
    <w:uiPriority w:val="59"/>
    <w:rsid w:val="0018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FF5F10"/>
    <w:rPr>
      <w:rFonts w:ascii="Times New Roman" w:eastAsia="Times New Roman" w:hAnsi="Times New Roman" w:cs="Times New Roman"/>
      <w:color w:val="000000"/>
      <w:lang w:eastAsia="ru-RU"/>
    </w:rPr>
  </w:style>
  <w:style w:type="paragraph" w:styleId="af5">
    <w:name w:val="Normal (Web)"/>
    <w:basedOn w:val="a"/>
    <w:uiPriority w:val="99"/>
    <w:unhideWhenUsed/>
    <w:rsid w:val="00924C2C"/>
    <w:pPr>
      <w:widowControl/>
      <w:autoSpaceDE/>
      <w:autoSpaceDN/>
      <w:adjustRightInd/>
      <w:spacing w:before="100" w:beforeAutospacing="1" w:after="100" w:afterAutospacing="1" w:line="276" w:lineRule="auto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91922-EDDF-40F5-8A0D-188D1565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5</Pages>
  <Words>1854</Words>
  <Characters>10574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75</cp:revision>
  <cp:lastPrinted>2024-02-15T13:39:00Z</cp:lastPrinted>
  <dcterms:created xsi:type="dcterms:W3CDTF">2024-02-15T12:38:00Z</dcterms:created>
  <dcterms:modified xsi:type="dcterms:W3CDTF">2025-01-31T13:14:00Z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