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FC2" w:rsidRPr="00B3465D" w:rsidRDefault="002D5FC2" w:rsidP="002D5FC2">
      <w:pPr>
        <w:tabs>
          <w:tab w:val="left" w:pos="4395"/>
        </w:tabs>
        <w:rPr>
          <w:b/>
          <w:sz w:val="24"/>
          <w:szCs w:val="24"/>
        </w:rPr>
      </w:pPr>
    </w:p>
    <w:p w:rsidR="00F0420E" w:rsidRPr="00B3465D" w:rsidRDefault="00E339F7" w:rsidP="00866C13">
      <w:pPr>
        <w:tabs>
          <w:tab w:val="left" w:pos="4395"/>
        </w:tabs>
        <w:jc w:val="center"/>
        <w:rPr>
          <w:b/>
          <w:sz w:val="26"/>
          <w:szCs w:val="26"/>
        </w:rPr>
      </w:pPr>
      <w:r w:rsidRPr="00B3465D">
        <w:rPr>
          <w:b/>
          <w:sz w:val="26"/>
          <w:szCs w:val="26"/>
        </w:rPr>
        <w:t xml:space="preserve">РЕШЕНИЕ </w:t>
      </w:r>
    </w:p>
    <w:p w:rsidR="00E35B76" w:rsidRPr="00B3465D" w:rsidRDefault="000E17C1" w:rsidP="002D5FC2">
      <w:pPr>
        <w:tabs>
          <w:tab w:val="left" w:pos="4395"/>
        </w:tabs>
        <w:jc w:val="center"/>
        <w:rPr>
          <w:b/>
          <w:sz w:val="26"/>
          <w:szCs w:val="26"/>
        </w:rPr>
      </w:pPr>
      <w:r w:rsidRPr="00B3465D">
        <w:rPr>
          <w:b/>
          <w:sz w:val="26"/>
          <w:szCs w:val="26"/>
        </w:rPr>
        <w:t xml:space="preserve">по делу </w:t>
      </w:r>
      <w:r w:rsidR="00E339F7" w:rsidRPr="00B3465D">
        <w:rPr>
          <w:b/>
          <w:sz w:val="26"/>
          <w:szCs w:val="26"/>
        </w:rPr>
        <w:t xml:space="preserve">№ </w:t>
      </w:r>
      <w:bookmarkStart w:id="0" w:name="OLE_LINK71"/>
      <w:bookmarkStart w:id="1" w:name="OLE_LINK72"/>
      <w:r w:rsidR="00375E96" w:rsidRPr="00B3465D">
        <w:rPr>
          <w:b/>
          <w:sz w:val="26"/>
          <w:szCs w:val="26"/>
        </w:rPr>
        <w:t>013/06/</w:t>
      </w:r>
      <w:r w:rsidR="00886380" w:rsidRPr="00B3465D">
        <w:rPr>
          <w:b/>
          <w:sz w:val="26"/>
          <w:szCs w:val="26"/>
        </w:rPr>
        <w:t>42</w:t>
      </w:r>
      <w:r w:rsidR="00375E96" w:rsidRPr="00B3465D">
        <w:rPr>
          <w:b/>
          <w:sz w:val="26"/>
          <w:szCs w:val="26"/>
        </w:rPr>
        <w:t>-</w:t>
      </w:r>
      <w:r w:rsidR="00EF0C5F" w:rsidRPr="00B3465D">
        <w:rPr>
          <w:b/>
          <w:sz w:val="26"/>
          <w:szCs w:val="26"/>
        </w:rPr>
        <w:t>580</w:t>
      </w:r>
      <w:r w:rsidR="00375E96" w:rsidRPr="00B3465D">
        <w:rPr>
          <w:b/>
          <w:sz w:val="26"/>
          <w:szCs w:val="26"/>
        </w:rPr>
        <w:t>/20</w:t>
      </w:r>
      <w:bookmarkEnd w:id="0"/>
      <w:bookmarkEnd w:id="1"/>
      <w:r w:rsidR="00FB1E31" w:rsidRPr="00B3465D">
        <w:rPr>
          <w:b/>
          <w:sz w:val="26"/>
          <w:szCs w:val="26"/>
        </w:rPr>
        <w:t>2</w:t>
      </w:r>
      <w:r w:rsidR="00D81DFD" w:rsidRPr="00B3465D">
        <w:rPr>
          <w:b/>
          <w:sz w:val="26"/>
          <w:szCs w:val="26"/>
        </w:rPr>
        <w:t>4</w:t>
      </w:r>
    </w:p>
    <w:p w:rsidR="007A437F" w:rsidRPr="00B3465D" w:rsidRDefault="007A437F" w:rsidP="002D5FC2">
      <w:pPr>
        <w:tabs>
          <w:tab w:val="left" w:pos="4395"/>
        </w:tabs>
        <w:jc w:val="center"/>
        <w:rPr>
          <w:b/>
          <w:sz w:val="26"/>
          <w:szCs w:val="26"/>
        </w:rPr>
      </w:pPr>
    </w:p>
    <w:p w:rsidR="00866C13" w:rsidRPr="00B3465D" w:rsidRDefault="00EF0C5F" w:rsidP="00866C13">
      <w:pPr>
        <w:tabs>
          <w:tab w:val="left" w:pos="4395"/>
        </w:tabs>
        <w:rPr>
          <w:sz w:val="26"/>
          <w:szCs w:val="26"/>
        </w:rPr>
      </w:pPr>
      <w:bookmarkStart w:id="2" w:name="OLE_LINK73"/>
      <w:bookmarkStart w:id="3" w:name="OLE_LINK74"/>
      <w:bookmarkStart w:id="4" w:name="OLE_LINK75"/>
      <w:r w:rsidRPr="00B3465D">
        <w:rPr>
          <w:sz w:val="26"/>
          <w:szCs w:val="26"/>
        </w:rPr>
        <w:t>24 октября</w:t>
      </w:r>
      <w:r w:rsidR="00CD48AD" w:rsidRPr="00B3465D">
        <w:rPr>
          <w:sz w:val="26"/>
          <w:szCs w:val="26"/>
        </w:rPr>
        <w:t xml:space="preserve"> </w:t>
      </w:r>
      <w:r w:rsidR="00CC0A5B" w:rsidRPr="00B3465D">
        <w:rPr>
          <w:sz w:val="26"/>
          <w:szCs w:val="26"/>
        </w:rPr>
        <w:t>20</w:t>
      </w:r>
      <w:r w:rsidR="00A75CEB" w:rsidRPr="00B3465D">
        <w:rPr>
          <w:sz w:val="26"/>
          <w:szCs w:val="26"/>
        </w:rPr>
        <w:t>2</w:t>
      </w:r>
      <w:r w:rsidR="00D81DFD" w:rsidRPr="00B3465D">
        <w:rPr>
          <w:sz w:val="26"/>
          <w:szCs w:val="26"/>
        </w:rPr>
        <w:t>4</w:t>
      </w:r>
      <w:r w:rsidR="002A4AAD" w:rsidRPr="00B3465D">
        <w:rPr>
          <w:sz w:val="26"/>
          <w:szCs w:val="26"/>
        </w:rPr>
        <w:t xml:space="preserve"> </w:t>
      </w:r>
      <w:r w:rsidR="00F254D5" w:rsidRPr="00B3465D">
        <w:rPr>
          <w:sz w:val="26"/>
          <w:szCs w:val="26"/>
        </w:rPr>
        <w:t>г</w:t>
      </w:r>
      <w:r w:rsidR="006074CD" w:rsidRPr="00B3465D">
        <w:rPr>
          <w:sz w:val="26"/>
          <w:szCs w:val="26"/>
        </w:rPr>
        <w:t xml:space="preserve">ода </w:t>
      </w:r>
      <w:r w:rsidR="00B07462" w:rsidRPr="00B3465D">
        <w:rPr>
          <w:sz w:val="26"/>
          <w:szCs w:val="26"/>
        </w:rPr>
        <w:t xml:space="preserve">  </w:t>
      </w:r>
      <w:r w:rsidR="00F254D5" w:rsidRPr="00B3465D">
        <w:rPr>
          <w:sz w:val="26"/>
          <w:szCs w:val="26"/>
        </w:rPr>
        <w:t xml:space="preserve">                                                                     </w:t>
      </w:r>
      <w:r w:rsidR="00866C13" w:rsidRPr="00B3465D">
        <w:rPr>
          <w:sz w:val="26"/>
          <w:szCs w:val="26"/>
        </w:rPr>
        <w:t xml:space="preserve">           </w:t>
      </w:r>
      <w:r w:rsidR="00A17F12" w:rsidRPr="00B3465D">
        <w:rPr>
          <w:sz w:val="26"/>
          <w:szCs w:val="26"/>
        </w:rPr>
        <w:t xml:space="preserve">    </w:t>
      </w:r>
      <w:r w:rsidR="00F254D5" w:rsidRPr="00B3465D">
        <w:rPr>
          <w:sz w:val="26"/>
          <w:szCs w:val="26"/>
        </w:rPr>
        <w:t xml:space="preserve"> </w:t>
      </w:r>
      <w:r w:rsidR="00CD48AD" w:rsidRPr="00B3465D">
        <w:rPr>
          <w:sz w:val="26"/>
          <w:szCs w:val="26"/>
        </w:rPr>
        <w:t xml:space="preserve">     </w:t>
      </w:r>
      <w:r w:rsidR="005535CC" w:rsidRPr="00B3465D">
        <w:rPr>
          <w:sz w:val="26"/>
          <w:szCs w:val="26"/>
        </w:rPr>
        <w:t xml:space="preserve"> </w:t>
      </w:r>
      <w:r w:rsidR="00E66D11" w:rsidRPr="00B3465D">
        <w:rPr>
          <w:sz w:val="26"/>
          <w:szCs w:val="26"/>
        </w:rPr>
        <w:t xml:space="preserve">      </w:t>
      </w:r>
      <w:r w:rsidRPr="00B3465D">
        <w:rPr>
          <w:sz w:val="26"/>
          <w:szCs w:val="26"/>
        </w:rPr>
        <w:t xml:space="preserve"> </w:t>
      </w:r>
      <w:r w:rsidR="00D13EEE" w:rsidRPr="00B3465D">
        <w:rPr>
          <w:sz w:val="26"/>
          <w:szCs w:val="26"/>
        </w:rPr>
        <w:t xml:space="preserve"> </w:t>
      </w:r>
      <w:r w:rsidR="00F254D5" w:rsidRPr="00B3465D">
        <w:rPr>
          <w:sz w:val="26"/>
          <w:szCs w:val="26"/>
        </w:rPr>
        <w:t>г. Саранск,</w:t>
      </w:r>
    </w:p>
    <w:p w:rsidR="00E35B76" w:rsidRPr="00B3465D" w:rsidRDefault="001D338B" w:rsidP="002D5FC2">
      <w:pPr>
        <w:tabs>
          <w:tab w:val="left" w:pos="4395"/>
        </w:tabs>
        <w:rPr>
          <w:sz w:val="26"/>
          <w:szCs w:val="26"/>
        </w:rPr>
      </w:pPr>
      <w:r w:rsidRPr="00B3465D">
        <w:rPr>
          <w:sz w:val="26"/>
          <w:szCs w:val="26"/>
        </w:rPr>
        <w:t>1</w:t>
      </w:r>
      <w:r w:rsidR="00EF0C5F" w:rsidRPr="00B3465D">
        <w:rPr>
          <w:sz w:val="26"/>
          <w:szCs w:val="26"/>
        </w:rPr>
        <w:t>6</w:t>
      </w:r>
      <w:r w:rsidR="007B28E5" w:rsidRPr="00B3465D">
        <w:rPr>
          <w:sz w:val="26"/>
          <w:szCs w:val="26"/>
        </w:rPr>
        <w:t>:</w:t>
      </w:r>
      <w:r w:rsidR="00EF0C5F" w:rsidRPr="00B3465D">
        <w:rPr>
          <w:sz w:val="26"/>
          <w:szCs w:val="26"/>
        </w:rPr>
        <w:t>3</w:t>
      </w:r>
      <w:r w:rsidR="007B28E5" w:rsidRPr="00B3465D">
        <w:rPr>
          <w:sz w:val="26"/>
          <w:szCs w:val="26"/>
        </w:rPr>
        <w:t>0</w:t>
      </w:r>
      <w:r w:rsidR="00F254D5" w:rsidRPr="00B3465D">
        <w:rPr>
          <w:sz w:val="26"/>
          <w:szCs w:val="26"/>
        </w:rPr>
        <w:t xml:space="preserve">                                                                                  </w:t>
      </w:r>
      <w:r w:rsidR="00BE7B0D" w:rsidRPr="00B3465D">
        <w:rPr>
          <w:sz w:val="26"/>
          <w:szCs w:val="26"/>
        </w:rPr>
        <w:t xml:space="preserve"> </w:t>
      </w:r>
      <w:r w:rsidR="00F254D5" w:rsidRPr="00B3465D">
        <w:rPr>
          <w:sz w:val="26"/>
          <w:szCs w:val="26"/>
        </w:rPr>
        <w:t xml:space="preserve">                       </w:t>
      </w:r>
      <w:r w:rsidR="003C45F5" w:rsidRPr="00B3465D">
        <w:rPr>
          <w:sz w:val="26"/>
          <w:szCs w:val="26"/>
        </w:rPr>
        <w:t xml:space="preserve">      </w:t>
      </w:r>
      <w:r w:rsidR="00EF370F" w:rsidRPr="00B3465D">
        <w:rPr>
          <w:sz w:val="26"/>
          <w:szCs w:val="26"/>
        </w:rPr>
        <w:t xml:space="preserve">        </w:t>
      </w:r>
      <w:r w:rsidR="00F903E9" w:rsidRPr="00B3465D">
        <w:rPr>
          <w:sz w:val="26"/>
          <w:szCs w:val="26"/>
        </w:rPr>
        <w:t xml:space="preserve"> </w:t>
      </w:r>
      <w:r w:rsidR="00F254D5" w:rsidRPr="00B3465D">
        <w:rPr>
          <w:sz w:val="26"/>
          <w:szCs w:val="26"/>
        </w:rPr>
        <w:t xml:space="preserve"> пр. Ленина, 14</w:t>
      </w:r>
      <w:bookmarkEnd w:id="2"/>
      <w:bookmarkEnd w:id="3"/>
      <w:bookmarkEnd w:id="4"/>
    </w:p>
    <w:p w:rsidR="002D5FC2" w:rsidRPr="00B3465D" w:rsidRDefault="002D5FC2" w:rsidP="00AA109F">
      <w:pPr>
        <w:tabs>
          <w:tab w:val="left" w:pos="10630"/>
        </w:tabs>
        <w:ind w:firstLine="540"/>
        <w:jc w:val="both"/>
        <w:rPr>
          <w:bCs/>
          <w:sz w:val="26"/>
          <w:szCs w:val="26"/>
        </w:rPr>
      </w:pPr>
    </w:p>
    <w:p w:rsidR="00336F28" w:rsidRPr="00B3465D" w:rsidRDefault="00F254D5" w:rsidP="00336F28">
      <w:pPr>
        <w:tabs>
          <w:tab w:val="left" w:pos="10630"/>
        </w:tabs>
        <w:ind w:firstLine="540"/>
        <w:jc w:val="both"/>
        <w:rPr>
          <w:bCs/>
          <w:sz w:val="26"/>
          <w:szCs w:val="26"/>
        </w:rPr>
      </w:pPr>
      <w:r w:rsidRPr="00B3465D">
        <w:rPr>
          <w:bCs/>
          <w:sz w:val="26"/>
          <w:szCs w:val="26"/>
        </w:rPr>
        <w:t>Комиссия Управления Федеральной антимонопольно</w:t>
      </w:r>
      <w:r w:rsidR="001D338B" w:rsidRPr="00B3465D">
        <w:rPr>
          <w:bCs/>
          <w:sz w:val="26"/>
          <w:szCs w:val="26"/>
        </w:rPr>
        <w:t>й службы по Республике Мордовия</w:t>
      </w:r>
      <w:r w:rsidRPr="00B3465D">
        <w:rPr>
          <w:bCs/>
          <w:sz w:val="26"/>
          <w:szCs w:val="26"/>
        </w:rPr>
        <w:t xml:space="preserve"> (далее – Мордовское УФАС России</w:t>
      </w:r>
      <w:r w:rsidR="000E3F6E" w:rsidRPr="00B3465D">
        <w:rPr>
          <w:bCs/>
          <w:sz w:val="26"/>
          <w:szCs w:val="26"/>
        </w:rPr>
        <w:t>, Управление</w:t>
      </w:r>
      <w:r w:rsidRPr="00B3465D">
        <w:rPr>
          <w:bCs/>
          <w:sz w:val="26"/>
          <w:szCs w:val="26"/>
        </w:rPr>
        <w:t xml:space="preserve">) по контролю в сфере закупок (далее – Комиссия) в составе: </w:t>
      </w:r>
    </w:p>
    <w:p w:rsidR="004F0826" w:rsidRPr="00B3465D" w:rsidRDefault="007E04E7" w:rsidP="004F0826">
      <w:pPr>
        <w:tabs>
          <w:tab w:val="left" w:pos="9906"/>
        </w:tabs>
        <w:suppressAutoHyphens/>
        <w:ind w:firstLine="567"/>
        <w:jc w:val="both"/>
        <w:rPr>
          <w:sz w:val="26"/>
          <w:szCs w:val="26"/>
        </w:rPr>
      </w:pPr>
      <w:r>
        <w:rPr>
          <w:sz w:val="26"/>
          <w:szCs w:val="26"/>
        </w:rPr>
        <w:t>------------</w:t>
      </w:r>
      <w:r w:rsidR="004F0826" w:rsidRPr="00B3465D">
        <w:rPr>
          <w:sz w:val="26"/>
          <w:szCs w:val="26"/>
        </w:rPr>
        <w:t>;</w:t>
      </w:r>
    </w:p>
    <w:p w:rsidR="00984325" w:rsidRPr="00B3465D" w:rsidRDefault="00121375" w:rsidP="00886380">
      <w:pPr>
        <w:ind w:firstLine="567"/>
        <w:jc w:val="both"/>
        <w:rPr>
          <w:sz w:val="26"/>
          <w:szCs w:val="26"/>
        </w:rPr>
      </w:pPr>
      <w:r w:rsidRPr="00B3465D">
        <w:rPr>
          <w:sz w:val="26"/>
          <w:szCs w:val="26"/>
        </w:rPr>
        <w:t xml:space="preserve">в </w:t>
      </w:r>
      <w:r w:rsidR="004F0826" w:rsidRPr="00B3465D">
        <w:rPr>
          <w:sz w:val="26"/>
          <w:szCs w:val="26"/>
        </w:rPr>
        <w:t>присутствии представителей</w:t>
      </w:r>
      <w:r w:rsidR="00131884" w:rsidRPr="00B3465D">
        <w:rPr>
          <w:sz w:val="26"/>
          <w:szCs w:val="26"/>
        </w:rPr>
        <w:t>:</w:t>
      </w:r>
    </w:p>
    <w:p w:rsidR="00EF0C5F" w:rsidRPr="00B3465D" w:rsidRDefault="00EF0C5F" w:rsidP="00EF0C5F">
      <w:pPr>
        <w:ind w:firstLine="567"/>
        <w:jc w:val="both"/>
        <w:rPr>
          <w:sz w:val="26"/>
          <w:szCs w:val="26"/>
        </w:rPr>
      </w:pPr>
      <w:r w:rsidRPr="00B3465D">
        <w:rPr>
          <w:sz w:val="26"/>
          <w:szCs w:val="26"/>
        </w:rPr>
        <w:t>Общества с ограниченной ответственностью «</w:t>
      </w:r>
      <w:r w:rsidR="007E04E7">
        <w:rPr>
          <w:sz w:val="26"/>
          <w:szCs w:val="26"/>
        </w:rPr>
        <w:t>-------</w:t>
      </w:r>
      <w:r w:rsidRPr="00B3465D">
        <w:rPr>
          <w:sz w:val="26"/>
          <w:szCs w:val="26"/>
        </w:rPr>
        <w:t xml:space="preserve">» – </w:t>
      </w:r>
      <w:r w:rsidR="007E04E7">
        <w:rPr>
          <w:sz w:val="26"/>
          <w:szCs w:val="26"/>
        </w:rPr>
        <w:t>----------</w:t>
      </w:r>
      <w:r w:rsidRPr="00B3465D">
        <w:rPr>
          <w:sz w:val="26"/>
          <w:szCs w:val="26"/>
        </w:rPr>
        <w:t>, действующей на основании доверенности б/н от 23.10.2024 года (со сроком действия 1 (один) год);</w:t>
      </w:r>
    </w:p>
    <w:p w:rsidR="00131884" w:rsidRPr="00B3465D" w:rsidRDefault="00EF0C5F" w:rsidP="00886380">
      <w:pPr>
        <w:ind w:firstLine="567"/>
        <w:jc w:val="both"/>
        <w:rPr>
          <w:sz w:val="26"/>
          <w:szCs w:val="26"/>
        </w:rPr>
      </w:pPr>
      <w:r w:rsidRPr="00B3465D">
        <w:rPr>
          <w:sz w:val="26"/>
          <w:szCs w:val="26"/>
        </w:rPr>
        <w:t>Государственного бюджетного учреждения «Мордовский республиканский молодежный центр»</w:t>
      </w:r>
      <w:r w:rsidR="00131884" w:rsidRPr="00B3465D">
        <w:rPr>
          <w:sz w:val="26"/>
          <w:szCs w:val="26"/>
        </w:rPr>
        <w:t xml:space="preserve"> – </w:t>
      </w:r>
      <w:r w:rsidR="007E04E7">
        <w:rPr>
          <w:sz w:val="26"/>
          <w:szCs w:val="26"/>
        </w:rPr>
        <w:t>----------</w:t>
      </w:r>
      <w:r w:rsidR="00BC0124" w:rsidRPr="00B3465D">
        <w:rPr>
          <w:sz w:val="26"/>
          <w:szCs w:val="26"/>
        </w:rPr>
        <w:t>, действующе</w:t>
      </w:r>
      <w:r w:rsidR="00D13EEE" w:rsidRPr="00B3465D">
        <w:rPr>
          <w:sz w:val="26"/>
          <w:szCs w:val="26"/>
        </w:rPr>
        <w:t>й</w:t>
      </w:r>
      <w:r w:rsidR="00BC0124" w:rsidRPr="00B3465D">
        <w:rPr>
          <w:sz w:val="26"/>
          <w:szCs w:val="26"/>
        </w:rPr>
        <w:t xml:space="preserve"> </w:t>
      </w:r>
      <w:r w:rsidR="00DA25BB" w:rsidRPr="00B3465D">
        <w:rPr>
          <w:sz w:val="26"/>
          <w:szCs w:val="26"/>
        </w:rPr>
        <w:t xml:space="preserve">на основании </w:t>
      </w:r>
      <w:r w:rsidR="00D13EEE" w:rsidRPr="00B3465D">
        <w:rPr>
          <w:sz w:val="26"/>
          <w:szCs w:val="26"/>
        </w:rPr>
        <w:t>доверенности</w:t>
      </w:r>
      <w:r w:rsidR="00DA25BB" w:rsidRPr="00B3465D">
        <w:rPr>
          <w:sz w:val="26"/>
          <w:szCs w:val="26"/>
        </w:rPr>
        <w:t xml:space="preserve"> </w:t>
      </w:r>
      <w:r w:rsidRPr="00B3465D">
        <w:rPr>
          <w:sz w:val="26"/>
          <w:szCs w:val="26"/>
        </w:rPr>
        <w:t>№437</w:t>
      </w:r>
      <w:r w:rsidR="00DA25BB" w:rsidRPr="00B3465D">
        <w:rPr>
          <w:sz w:val="26"/>
          <w:szCs w:val="26"/>
        </w:rPr>
        <w:t xml:space="preserve"> от </w:t>
      </w:r>
      <w:r w:rsidRPr="00B3465D">
        <w:rPr>
          <w:sz w:val="26"/>
          <w:szCs w:val="26"/>
        </w:rPr>
        <w:t>26.09</w:t>
      </w:r>
      <w:r w:rsidR="00DA25BB" w:rsidRPr="00B3465D">
        <w:rPr>
          <w:sz w:val="26"/>
          <w:szCs w:val="26"/>
        </w:rPr>
        <w:t>.202</w:t>
      </w:r>
      <w:r w:rsidR="00D13EEE" w:rsidRPr="00B3465D">
        <w:rPr>
          <w:sz w:val="26"/>
          <w:szCs w:val="26"/>
        </w:rPr>
        <w:t>4</w:t>
      </w:r>
      <w:r w:rsidR="00DA25BB" w:rsidRPr="00B3465D">
        <w:rPr>
          <w:sz w:val="26"/>
          <w:szCs w:val="26"/>
        </w:rPr>
        <w:t xml:space="preserve"> года (со сроком действия </w:t>
      </w:r>
      <w:r w:rsidR="00B3465D" w:rsidRPr="00B3465D">
        <w:rPr>
          <w:sz w:val="26"/>
          <w:szCs w:val="26"/>
        </w:rPr>
        <w:t>до 28.12.2024 года</w:t>
      </w:r>
      <w:r w:rsidR="00DA25BB" w:rsidRPr="00B3465D">
        <w:rPr>
          <w:sz w:val="26"/>
          <w:szCs w:val="26"/>
        </w:rPr>
        <w:t>);</w:t>
      </w:r>
    </w:p>
    <w:p w:rsidR="00D13377" w:rsidRPr="00B3465D" w:rsidRDefault="00B3465D" w:rsidP="00D13EEE">
      <w:pPr>
        <w:tabs>
          <w:tab w:val="left" w:pos="9906"/>
        </w:tabs>
        <w:suppressAutoHyphens/>
        <w:ind w:firstLine="567"/>
        <w:jc w:val="both"/>
        <w:rPr>
          <w:sz w:val="26"/>
          <w:szCs w:val="26"/>
        </w:rPr>
      </w:pPr>
      <w:r w:rsidRPr="00B3465D">
        <w:rPr>
          <w:sz w:val="26"/>
          <w:szCs w:val="26"/>
        </w:rPr>
        <w:t xml:space="preserve">Государственного казенного учреждения Республики Мордовия «Региональный центр организации закупок» - </w:t>
      </w:r>
      <w:r w:rsidR="007E04E7">
        <w:rPr>
          <w:sz w:val="26"/>
          <w:szCs w:val="26"/>
        </w:rPr>
        <w:t>---------</w:t>
      </w:r>
      <w:r w:rsidRPr="00B3465D">
        <w:rPr>
          <w:sz w:val="26"/>
          <w:szCs w:val="26"/>
        </w:rPr>
        <w:t>, действующего на основании доверенности б/н от 29.08.2024 года (со сроком действия 1 (один) год);</w:t>
      </w:r>
      <w:r w:rsidR="00ED3E72" w:rsidRPr="00B3465D">
        <w:rPr>
          <w:sz w:val="26"/>
          <w:szCs w:val="26"/>
        </w:rPr>
        <w:t xml:space="preserve"> </w:t>
      </w:r>
    </w:p>
    <w:p w:rsidR="00CC0A5B" w:rsidRPr="00B3465D" w:rsidRDefault="006E4700" w:rsidP="00F0420E">
      <w:pPr>
        <w:tabs>
          <w:tab w:val="left" w:pos="8789"/>
        </w:tabs>
        <w:ind w:firstLine="540"/>
        <w:jc w:val="both"/>
        <w:rPr>
          <w:color w:val="000000"/>
          <w:sz w:val="26"/>
          <w:szCs w:val="26"/>
          <w:shd w:val="clear" w:color="auto" w:fill="FFFFFF"/>
        </w:rPr>
      </w:pPr>
      <w:r w:rsidRPr="00B3465D">
        <w:rPr>
          <w:color w:val="000000" w:themeColor="text1"/>
          <w:sz w:val="26"/>
          <w:szCs w:val="26"/>
        </w:rPr>
        <w:t>р</w:t>
      </w:r>
      <w:r w:rsidR="002B246E" w:rsidRPr="00B3465D">
        <w:rPr>
          <w:color w:val="000000" w:themeColor="text1"/>
          <w:sz w:val="26"/>
          <w:szCs w:val="26"/>
        </w:rPr>
        <w:t>ассмотрев</w:t>
      </w:r>
      <w:r w:rsidR="00DD362B" w:rsidRPr="00B3465D">
        <w:rPr>
          <w:color w:val="000000" w:themeColor="text1"/>
          <w:sz w:val="26"/>
          <w:szCs w:val="26"/>
        </w:rPr>
        <w:t xml:space="preserve"> </w:t>
      </w:r>
      <w:r w:rsidR="00B3465D" w:rsidRPr="00B3465D">
        <w:rPr>
          <w:color w:val="000000" w:themeColor="text1"/>
          <w:sz w:val="26"/>
          <w:szCs w:val="26"/>
        </w:rPr>
        <w:t>24 октября</w:t>
      </w:r>
      <w:r w:rsidR="00DD362B" w:rsidRPr="00B3465D">
        <w:rPr>
          <w:sz w:val="26"/>
          <w:szCs w:val="26"/>
        </w:rPr>
        <w:t xml:space="preserve"> 202</w:t>
      </w:r>
      <w:r w:rsidR="00D13377" w:rsidRPr="00B3465D">
        <w:rPr>
          <w:sz w:val="26"/>
          <w:szCs w:val="26"/>
        </w:rPr>
        <w:t>4</w:t>
      </w:r>
      <w:r w:rsidR="00DD362B" w:rsidRPr="00B3465D">
        <w:rPr>
          <w:sz w:val="26"/>
          <w:szCs w:val="26"/>
        </w:rPr>
        <w:t xml:space="preserve"> года</w:t>
      </w:r>
      <w:r w:rsidR="002B246E" w:rsidRPr="00B3465D">
        <w:rPr>
          <w:color w:val="000000" w:themeColor="text1"/>
          <w:sz w:val="26"/>
          <w:szCs w:val="26"/>
        </w:rPr>
        <w:t xml:space="preserve"> </w:t>
      </w:r>
      <w:r w:rsidR="0007592F" w:rsidRPr="00FD6E45">
        <w:rPr>
          <w:bCs/>
          <w:sz w:val="26"/>
          <w:szCs w:val="26"/>
        </w:rPr>
        <w:t>в дистанционном режиме посредством видео-конференц-связи</w:t>
      </w:r>
      <w:r w:rsidR="0007592F" w:rsidRPr="00B3465D">
        <w:rPr>
          <w:sz w:val="26"/>
          <w:szCs w:val="26"/>
        </w:rPr>
        <w:t xml:space="preserve"> </w:t>
      </w:r>
      <w:r w:rsidR="005B3987" w:rsidRPr="00B3465D">
        <w:rPr>
          <w:sz w:val="26"/>
          <w:szCs w:val="26"/>
        </w:rPr>
        <w:t xml:space="preserve">жалобу </w:t>
      </w:r>
      <w:bookmarkStart w:id="5" w:name="OLE_LINK53"/>
      <w:bookmarkStart w:id="6" w:name="OLE_LINK54"/>
      <w:bookmarkStart w:id="7" w:name="OLE_LINK55"/>
      <w:r w:rsidR="00B3465D" w:rsidRPr="00B3465D">
        <w:rPr>
          <w:sz w:val="26"/>
          <w:szCs w:val="26"/>
        </w:rPr>
        <w:t>общества с ограниченной ответственностью «</w:t>
      </w:r>
      <w:r w:rsidR="007E04E7">
        <w:rPr>
          <w:sz w:val="26"/>
          <w:szCs w:val="26"/>
        </w:rPr>
        <w:t>---------</w:t>
      </w:r>
      <w:r w:rsidR="00B3465D" w:rsidRPr="00B3465D">
        <w:rPr>
          <w:sz w:val="26"/>
          <w:szCs w:val="26"/>
        </w:rPr>
        <w:t>»</w:t>
      </w:r>
      <w:r w:rsidR="00406C46" w:rsidRPr="00B3465D">
        <w:rPr>
          <w:color w:val="000000"/>
          <w:sz w:val="26"/>
          <w:szCs w:val="26"/>
          <w:shd w:val="clear" w:color="auto" w:fill="FFFFFF"/>
        </w:rPr>
        <w:t xml:space="preserve"> </w:t>
      </w:r>
      <w:r w:rsidR="00460E64" w:rsidRPr="00B3465D">
        <w:rPr>
          <w:color w:val="000000"/>
          <w:sz w:val="26"/>
          <w:szCs w:val="26"/>
          <w:shd w:val="clear" w:color="auto" w:fill="FFFFFF"/>
        </w:rPr>
        <w:t>(далее – Заявитель</w:t>
      </w:r>
      <w:r w:rsidR="00FB67E3">
        <w:rPr>
          <w:color w:val="000000"/>
          <w:sz w:val="26"/>
          <w:szCs w:val="26"/>
          <w:shd w:val="clear" w:color="auto" w:fill="FFFFFF"/>
        </w:rPr>
        <w:t>, Общество</w:t>
      </w:r>
      <w:r w:rsidR="00460E64" w:rsidRPr="00B3465D">
        <w:rPr>
          <w:color w:val="000000"/>
          <w:sz w:val="26"/>
          <w:szCs w:val="26"/>
          <w:shd w:val="clear" w:color="auto" w:fill="FFFFFF"/>
        </w:rPr>
        <w:t xml:space="preserve">) на действия </w:t>
      </w:r>
      <w:r w:rsidR="00B3465D" w:rsidRPr="00B3465D">
        <w:rPr>
          <w:sz w:val="26"/>
          <w:szCs w:val="26"/>
        </w:rPr>
        <w:t>Государственного бюджетного учреждения «Мордовский республиканский молодежный центр»</w:t>
      </w:r>
      <w:r w:rsidR="00CB7136" w:rsidRPr="00B3465D">
        <w:rPr>
          <w:color w:val="000000"/>
          <w:sz w:val="26"/>
          <w:szCs w:val="26"/>
          <w:shd w:val="clear" w:color="auto" w:fill="FFFFFF"/>
        </w:rPr>
        <w:t xml:space="preserve"> </w:t>
      </w:r>
      <w:r w:rsidR="00D7716A" w:rsidRPr="00B3465D">
        <w:rPr>
          <w:color w:val="000000"/>
          <w:sz w:val="26"/>
          <w:szCs w:val="26"/>
          <w:shd w:val="clear" w:color="auto" w:fill="FFFFFF"/>
        </w:rPr>
        <w:t>(далее – Заказчик)</w:t>
      </w:r>
      <w:r w:rsidR="006B06ED" w:rsidRPr="00B3465D">
        <w:rPr>
          <w:color w:val="000000"/>
          <w:sz w:val="26"/>
          <w:szCs w:val="26"/>
          <w:shd w:val="clear" w:color="auto" w:fill="FFFFFF"/>
        </w:rPr>
        <w:t xml:space="preserve"> </w:t>
      </w:r>
      <w:r w:rsidR="002B246E" w:rsidRPr="00B3465D">
        <w:rPr>
          <w:color w:val="000000"/>
          <w:sz w:val="26"/>
          <w:szCs w:val="26"/>
          <w:shd w:val="clear" w:color="auto" w:fill="FFFFFF"/>
        </w:rPr>
        <w:t>и</w:t>
      </w:r>
      <w:r w:rsidR="00736B6D" w:rsidRPr="00B3465D">
        <w:rPr>
          <w:color w:val="000000"/>
          <w:sz w:val="26"/>
          <w:szCs w:val="26"/>
          <w:shd w:val="clear" w:color="auto" w:fill="FFFFFF"/>
        </w:rPr>
        <w:t xml:space="preserve"> </w:t>
      </w:r>
      <w:r w:rsidR="00992838" w:rsidRPr="00B3465D">
        <w:rPr>
          <w:sz w:val="26"/>
          <w:szCs w:val="26"/>
        </w:rPr>
        <w:t>Г</w:t>
      </w:r>
      <w:r w:rsidR="00736B6D" w:rsidRPr="00B3465D">
        <w:rPr>
          <w:sz w:val="26"/>
          <w:szCs w:val="26"/>
        </w:rPr>
        <w:t>осударственного казенного учреждения Республики Мордовия  «Региональный центр организации закупок»</w:t>
      </w:r>
      <w:r w:rsidR="00992838" w:rsidRPr="00B3465D">
        <w:rPr>
          <w:sz w:val="26"/>
          <w:szCs w:val="26"/>
        </w:rPr>
        <w:t xml:space="preserve"> </w:t>
      </w:r>
      <w:r w:rsidR="00736B6D" w:rsidRPr="00B3465D">
        <w:rPr>
          <w:sz w:val="26"/>
          <w:szCs w:val="26"/>
        </w:rPr>
        <w:t>(далее - Уполномоченное учреждение)</w:t>
      </w:r>
      <w:r w:rsidR="00736B6D" w:rsidRPr="00B3465D">
        <w:rPr>
          <w:color w:val="000000"/>
          <w:sz w:val="26"/>
          <w:szCs w:val="26"/>
          <w:shd w:val="clear" w:color="auto" w:fill="FFFFFF"/>
        </w:rPr>
        <w:t xml:space="preserve"> </w:t>
      </w:r>
      <w:r w:rsidR="00BF05CB" w:rsidRPr="00B3465D">
        <w:rPr>
          <w:color w:val="000000"/>
          <w:sz w:val="26"/>
          <w:szCs w:val="26"/>
        </w:rPr>
        <w:t>при п</w:t>
      </w:r>
      <w:r w:rsidR="00770859" w:rsidRPr="00B3465D">
        <w:rPr>
          <w:color w:val="000000"/>
          <w:sz w:val="26"/>
          <w:szCs w:val="26"/>
        </w:rPr>
        <w:t xml:space="preserve">роведении </w:t>
      </w:r>
      <w:bookmarkEnd w:id="5"/>
      <w:bookmarkEnd w:id="6"/>
      <w:bookmarkEnd w:id="7"/>
      <w:r w:rsidR="00406C46" w:rsidRPr="00B3465D">
        <w:rPr>
          <w:sz w:val="26"/>
          <w:szCs w:val="26"/>
        </w:rPr>
        <w:t xml:space="preserve">запроса котировок в электронной форме </w:t>
      </w:r>
      <w:r w:rsidR="00B3465D" w:rsidRPr="00B3465D">
        <w:rPr>
          <w:sz w:val="26"/>
          <w:szCs w:val="26"/>
        </w:rPr>
        <w:t>№</w:t>
      </w:r>
      <w:r w:rsidR="00B3465D" w:rsidRPr="00B3465D">
        <w:t xml:space="preserve"> </w:t>
      </w:r>
      <w:r w:rsidR="00B3465D" w:rsidRPr="00B3465D">
        <w:rPr>
          <w:color w:val="000000"/>
          <w:sz w:val="26"/>
          <w:szCs w:val="26"/>
        </w:rPr>
        <w:t xml:space="preserve">0809500000324003369 на </w:t>
      </w:r>
      <w:r w:rsidR="00B3465D" w:rsidRPr="00B3465D">
        <w:rPr>
          <w:sz w:val="26"/>
          <w:szCs w:val="26"/>
        </w:rPr>
        <w:t xml:space="preserve"> </w:t>
      </w:r>
      <w:r w:rsidR="00B3465D" w:rsidRPr="00B3465D">
        <w:rPr>
          <w:color w:val="000000"/>
          <w:sz w:val="26"/>
          <w:szCs w:val="26"/>
        </w:rPr>
        <w:t>закупку компьютерного оборудования</w:t>
      </w:r>
      <w:r w:rsidR="00406C46" w:rsidRPr="00B3465D">
        <w:rPr>
          <w:sz w:val="26"/>
          <w:szCs w:val="26"/>
        </w:rPr>
        <w:t xml:space="preserve"> (далее – Запрос котировок) </w:t>
      </w:r>
      <w:r w:rsidR="00CC0A5B" w:rsidRPr="00B3465D">
        <w:rPr>
          <w:color w:val="000000"/>
          <w:sz w:val="26"/>
          <w:szCs w:val="26"/>
          <w:shd w:val="clear" w:color="auto" w:fill="FFFFFF"/>
        </w:rPr>
        <w:t>и</w:t>
      </w:r>
      <w:r w:rsidR="00CC0A5B" w:rsidRPr="00B3465D">
        <w:rPr>
          <w:bCs/>
          <w:sz w:val="26"/>
          <w:szCs w:val="26"/>
        </w:rPr>
        <w:t xml:space="preserve"> в результате проведения внеплановой проверки в соответствии с пунктом 1 части 15 статьи 99 </w:t>
      </w:r>
      <w:r w:rsidR="00CC0A5B" w:rsidRPr="00B3465D">
        <w:rPr>
          <w:sz w:val="26"/>
          <w:szCs w:val="26"/>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E77B69" w:rsidRPr="00B3465D">
        <w:rPr>
          <w:sz w:val="26"/>
          <w:szCs w:val="26"/>
        </w:rPr>
        <w:t xml:space="preserve"> </w:t>
      </w:r>
      <w:r w:rsidR="00CC0A5B" w:rsidRPr="00B3465D">
        <w:rPr>
          <w:sz w:val="26"/>
          <w:szCs w:val="26"/>
        </w:rPr>
        <w:t xml:space="preserve">(далее – Закон о контрактной системе), </w:t>
      </w:r>
    </w:p>
    <w:p w:rsidR="002D5FC2" w:rsidRPr="00B3465D" w:rsidRDefault="002D5FC2" w:rsidP="002D5FC2">
      <w:pPr>
        <w:rPr>
          <w:b/>
          <w:sz w:val="26"/>
          <w:szCs w:val="26"/>
        </w:rPr>
      </w:pPr>
    </w:p>
    <w:p w:rsidR="00394E4E" w:rsidRPr="00B3465D" w:rsidRDefault="00F254D5" w:rsidP="005E548F">
      <w:pPr>
        <w:jc w:val="center"/>
        <w:rPr>
          <w:b/>
          <w:sz w:val="26"/>
          <w:szCs w:val="26"/>
        </w:rPr>
      </w:pPr>
      <w:r w:rsidRPr="00B3465D">
        <w:rPr>
          <w:b/>
          <w:sz w:val="26"/>
          <w:szCs w:val="26"/>
        </w:rPr>
        <w:t>УСТАНОВИЛА:</w:t>
      </w:r>
    </w:p>
    <w:p w:rsidR="00240C83" w:rsidRPr="00B3465D" w:rsidRDefault="00240C83" w:rsidP="00240C83">
      <w:pPr>
        <w:ind w:firstLine="540"/>
        <w:jc w:val="center"/>
        <w:rPr>
          <w:b/>
          <w:sz w:val="26"/>
          <w:szCs w:val="26"/>
        </w:rPr>
      </w:pPr>
    </w:p>
    <w:p w:rsidR="00182F7B" w:rsidRPr="00B3465D" w:rsidRDefault="00182F7B" w:rsidP="00182F7B">
      <w:pPr>
        <w:tabs>
          <w:tab w:val="left" w:pos="10630"/>
        </w:tabs>
        <w:ind w:right="-2" w:firstLine="567"/>
        <w:jc w:val="both"/>
        <w:rPr>
          <w:bCs/>
          <w:sz w:val="26"/>
          <w:szCs w:val="26"/>
        </w:rPr>
      </w:pPr>
      <w:r w:rsidRPr="00B3465D">
        <w:rPr>
          <w:bCs/>
          <w:sz w:val="26"/>
          <w:szCs w:val="26"/>
        </w:rPr>
        <w:t xml:space="preserve">В Мордовское УФАС России </w:t>
      </w:r>
      <w:r w:rsidR="00B3465D" w:rsidRPr="00B3465D">
        <w:rPr>
          <w:bCs/>
          <w:sz w:val="26"/>
          <w:szCs w:val="26"/>
        </w:rPr>
        <w:t>17.10</w:t>
      </w:r>
      <w:r w:rsidRPr="00B3465D">
        <w:rPr>
          <w:bCs/>
          <w:sz w:val="26"/>
          <w:szCs w:val="26"/>
        </w:rPr>
        <w:t xml:space="preserve">.2024 года посредством функционала </w:t>
      </w:r>
      <w:r w:rsidRPr="00B3465D">
        <w:rPr>
          <w:sz w:val="26"/>
          <w:szCs w:val="26"/>
        </w:rPr>
        <w:t xml:space="preserve">сайта единой информационной системы в сфере закупок: </w:t>
      </w:r>
      <w:hyperlink r:id="rId8" w:history="1">
        <w:r w:rsidRPr="00B3465D">
          <w:rPr>
            <w:rStyle w:val="a4"/>
            <w:sz w:val="26"/>
            <w:szCs w:val="26"/>
            <w:lang w:val="en-US"/>
          </w:rPr>
          <w:t>http</w:t>
        </w:r>
        <w:r w:rsidRPr="00B3465D">
          <w:rPr>
            <w:rStyle w:val="a4"/>
            <w:sz w:val="26"/>
            <w:szCs w:val="26"/>
          </w:rPr>
          <w:t>://</w:t>
        </w:r>
        <w:proofErr w:type="spellStart"/>
        <w:r w:rsidRPr="00B3465D">
          <w:rPr>
            <w:rStyle w:val="a4"/>
            <w:sz w:val="26"/>
            <w:szCs w:val="26"/>
            <w:lang w:val="en-US"/>
          </w:rPr>
          <w:t>zakupki</w:t>
        </w:r>
        <w:proofErr w:type="spellEnd"/>
        <w:r w:rsidRPr="00B3465D">
          <w:rPr>
            <w:rStyle w:val="a4"/>
            <w:sz w:val="26"/>
            <w:szCs w:val="26"/>
          </w:rPr>
          <w:t>.</w:t>
        </w:r>
        <w:proofErr w:type="spellStart"/>
        <w:r w:rsidRPr="00B3465D">
          <w:rPr>
            <w:rStyle w:val="a4"/>
            <w:sz w:val="26"/>
            <w:szCs w:val="26"/>
            <w:lang w:val="en-US"/>
          </w:rPr>
          <w:t>gov</w:t>
        </w:r>
        <w:proofErr w:type="spellEnd"/>
        <w:r w:rsidRPr="00B3465D">
          <w:rPr>
            <w:rStyle w:val="a4"/>
            <w:sz w:val="26"/>
            <w:szCs w:val="26"/>
          </w:rPr>
          <w:t>.</w:t>
        </w:r>
        <w:proofErr w:type="spellStart"/>
        <w:r w:rsidRPr="00B3465D">
          <w:rPr>
            <w:rStyle w:val="a4"/>
            <w:sz w:val="26"/>
            <w:szCs w:val="26"/>
            <w:lang w:val="en-US"/>
          </w:rPr>
          <w:t>ru</w:t>
        </w:r>
        <w:proofErr w:type="spellEnd"/>
      </w:hyperlink>
      <w:r w:rsidRPr="00B3465D">
        <w:rPr>
          <w:rStyle w:val="apple-converted-space"/>
          <w:sz w:val="26"/>
          <w:szCs w:val="26"/>
          <w:shd w:val="clear" w:color="auto" w:fill="FFFFFF"/>
        </w:rPr>
        <w:t> </w:t>
      </w:r>
      <w:r w:rsidRPr="00B3465D">
        <w:rPr>
          <w:bCs/>
          <w:sz w:val="26"/>
          <w:szCs w:val="26"/>
        </w:rPr>
        <w:t>поступила жалоба от Заявителя на действия Заказчика и Уполномоченного учреждения (</w:t>
      </w:r>
      <w:proofErr w:type="gramStart"/>
      <w:r w:rsidRPr="00B3465D">
        <w:rPr>
          <w:bCs/>
          <w:sz w:val="26"/>
          <w:szCs w:val="26"/>
        </w:rPr>
        <w:t>вх.№</w:t>
      </w:r>
      <w:proofErr w:type="gramEnd"/>
      <w:r w:rsidR="00B3465D" w:rsidRPr="00B3465D">
        <w:rPr>
          <w:bCs/>
          <w:sz w:val="26"/>
          <w:szCs w:val="26"/>
        </w:rPr>
        <w:t>5689</w:t>
      </w:r>
      <w:r w:rsidRPr="00B3465D">
        <w:rPr>
          <w:bCs/>
          <w:sz w:val="26"/>
          <w:szCs w:val="26"/>
        </w:rPr>
        <w:t xml:space="preserve">/24 от </w:t>
      </w:r>
      <w:r w:rsidR="00B3465D" w:rsidRPr="00B3465D">
        <w:rPr>
          <w:bCs/>
          <w:sz w:val="26"/>
          <w:szCs w:val="26"/>
        </w:rPr>
        <w:t>18.10</w:t>
      </w:r>
      <w:r w:rsidRPr="00B3465D">
        <w:rPr>
          <w:bCs/>
          <w:sz w:val="26"/>
          <w:szCs w:val="26"/>
        </w:rPr>
        <w:t>.2024 года).</w:t>
      </w:r>
    </w:p>
    <w:p w:rsidR="00182F7B" w:rsidRPr="00B3465D" w:rsidRDefault="00182F7B" w:rsidP="00182F7B">
      <w:pPr>
        <w:tabs>
          <w:tab w:val="left" w:pos="10630"/>
        </w:tabs>
        <w:ind w:right="-2" w:firstLine="567"/>
        <w:jc w:val="both"/>
        <w:rPr>
          <w:bCs/>
          <w:sz w:val="26"/>
          <w:szCs w:val="26"/>
        </w:rPr>
      </w:pPr>
      <w:r w:rsidRPr="00B3465D">
        <w:rPr>
          <w:sz w:val="26"/>
          <w:szCs w:val="26"/>
        </w:rPr>
        <w:t>С учетом соблюдения срока и порядка подачи жалобы указанная жалоба принята к рассмотрению.</w:t>
      </w:r>
    </w:p>
    <w:p w:rsidR="00182F7B" w:rsidRPr="00B3465D" w:rsidRDefault="00182F7B" w:rsidP="00182F7B">
      <w:pPr>
        <w:tabs>
          <w:tab w:val="left" w:pos="10630"/>
        </w:tabs>
        <w:ind w:right="-2" w:firstLine="567"/>
        <w:jc w:val="both"/>
        <w:rPr>
          <w:bCs/>
          <w:sz w:val="26"/>
          <w:szCs w:val="26"/>
        </w:rPr>
      </w:pPr>
      <w:r w:rsidRPr="00B3465D">
        <w:rPr>
          <w:bCs/>
          <w:sz w:val="26"/>
          <w:szCs w:val="26"/>
        </w:rPr>
        <w:t xml:space="preserve">Уведомлением Мордовского УФАС России от </w:t>
      </w:r>
      <w:r w:rsidR="00B3465D" w:rsidRPr="00B3465D">
        <w:rPr>
          <w:bCs/>
          <w:sz w:val="26"/>
          <w:szCs w:val="26"/>
        </w:rPr>
        <w:t>21.10</w:t>
      </w:r>
      <w:r w:rsidR="00FC6210" w:rsidRPr="00B3465D">
        <w:rPr>
          <w:bCs/>
          <w:sz w:val="26"/>
          <w:szCs w:val="26"/>
        </w:rPr>
        <w:t>.</w:t>
      </w:r>
      <w:r w:rsidRPr="00B3465D">
        <w:rPr>
          <w:bCs/>
          <w:sz w:val="26"/>
          <w:szCs w:val="26"/>
        </w:rPr>
        <w:t>2024 года №Е</w:t>
      </w:r>
      <w:r w:rsidR="00B3465D" w:rsidRPr="00B3465D">
        <w:rPr>
          <w:bCs/>
          <w:sz w:val="26"/>
          <w:szCs w:val="26"/>
        </w:rPr>
        <w:t>Г</w:t>
      </w:r>
      <w:r w:rsidRPr="00B3465D">
        <w:rPr>
          <w:bCs/>
          <w:sz w:val="26"/>
          <w:szCs w:val="26"/>
        </w:rPr>
        <w:t>/</w:t>
      </w:r>
      <w:r w:rsidR="00B3465D" w:rsidRPr="00B3465D">
        <w:rPr>
          <w:bCs/>
          <w:sz w:val="26"/>
          <w:szCs w:val="26"/>
        </w:rPr>
        <w:t>4140</w:t>
      </w:r>
      <w:r w:rsidRPr="00B3465D">
        <w:rPr>
          <w:bCs/>
          <w:sz w:val="26"/>
          <w:szCs w:val="26"/>
        </w:rPr>
        <w:t xml:space="preserve">/24 рассмотрение жалобы назначено на </w:t>
      </w:r>
      <w:r w:rsidR="00B3465D" w:rsidRPr="00B3465D">
        <w:rPr>
          <w:bCs/>
          <w:sz w:val="26"/>
          <w:szCs w:val="26"/>
        </w:rPr>
        <w:t>23.10</w:t>
      </w:r>
      <w:r w:rsidRPr="00B3465D">
        <w:rPr>
          <w:bCs/>
          <w:sz w:val="26"/>
          <w:szCs w:val="26"/>
        </w:rPr>
        <w:t>.2024 года в 1</w:t>
      </w:r>
      <w:r w:rsidR="00B3465D" w:rsidRPr="00B3465D">
        <w:rPr>
          <w:bCs/>
          <w:sz w:val="26"/>
          <w:szCs w:val="26"/>
        </w:rPr>
        <w:t>2</w:t>
      </w:r>
      <w:r w:rsidRPr="00B3465D">
        <w:rPr>
          <w:bCs/>
          <w:sz w:val="26"/>
          <w:szCs w:val="26"/>
        </w:rPr>
        <w:t xml:space="preserve"> часов </w:t>
      </w:r>
      <w:r w:rsidR="009130CE" w:rsidRPr="00B3465D">
        <w:rPr>
          <w:bCs/>
          <w:sz w:val="26"/>
          <w:szCs w:val="26"/>
        </w:rPr>
        <w:t>00</w:t>
      </w:r>
      <w:r w:rsidRPr="00B3465D">
        <w:rPr>
          <w:bCs/>
          <w:sz w:val="26"/>
          <w:szCs w:val="26"/>
        </w:rPr>
        <w:t xml:space="preserve"> минут. </w:t>
      </w:r>
    </w:p>
    <w:p w:rsidR="00182F7B" w:rsidRPr="00FB67E3" w:rsidRDefault="00B3465D" w:rsidP="00182F7B">
      <w:pPr>
        <w:ind w:firstLine="567"/>
        <w:jc w:val="both"/>
        <w:rPr>
          <w:sz w:val="26"/>
          <w:szCs w:val="26"/>
        </w:rPr>
      </w:pPr>
      <w:r w:rsidRPr="00B3465D">
        <w:rPr>
          <w:sz w:val="26"/>
          <w:szCs w:val="26"/>
        </w:rPr>
        <w:t>21.10</w:t>
      </w:r>
      <w:r w:rsidR="00182F7B" w:rsidRPr="00B3465D">
        <w:rPr>
          <w:sz w:val="26"/>
          <w:szCs w:val="26"/>
        </w:rPr>
        <w:t xml:space="preserve">.2024 года на сайте ЕИС в реестре жалоб, плановых и внеплановых проверок, принятых по ним решений и выданных предписаний, представлений Мордовским УФАС России размещена информация о принятии жалобы Заявителя к рассмотрению по существу с указанием даты, времени и места ее рассмотрения, а также возможности использования систем видео-конференц-связи в соответствии с </w:t>
      </w:r>
      <w:hyperlink r:id="rId9" w:history="1">
        <w:r w:rsidR="00182F7B" w:rsidRPr="00B3465D">
          <w:rPr>
            <w:sz w:val="26"/>
            <w:szCs w:val="26"/>
          </w:rPr>
          <w:t>частью 2 статьи 106</w:t>
        </w:r>
      </w:hyperlink>
      <w:r w:rsidR="00182F7B" w:rsidRPr="00B3465D">
        <w:rPr>
          <w:sz w:val="26"/>
          <w:szCs w:val="26"/>
        </w:rPr>
        <w:t xml:space="preserve"> Закона о </w:t>
      </w:r>
      <w:r w:rsidR="00182F7B" w:rsidRPr="00FB67E3">
        <w:rPr>
          <w:sz w:val="26"/>
          <w:szCs w:val="26"/>
        </w:rPr>
        <w:t xml:space="preserve">контрактной системе (реестровый номер: </w:t>
      </w:r>
      <w:r w:rsidRPr="00FB67E3">
        <w:rPr>
          <w:sz w:val="26"/>
          <w:szCs w:val="26"/>
        </w:rPr>
        <w:t>2132614157724000028</w:t>
      </w:r>
      <w:r w:rsidR="00182F7B" w:rsidRPr="00FB67E3">
        <w:rPr>
          <w:sz w:val="26"/>
          <w:szCs w:val="26"/>
        </w:rPr>
        <w:t>).</w:t>
      </w:r>
    </w:p>
    <w:p w:rsidR="00182F7B" w:rsidRPr="00FB67E3" w:rsidRDefault="00B3465D" w:rsidP="00182F7B">
      <w:pPr>
        <w:tabs>
          <w:tab w:val="left" w:pos="10630"/>
        </w:tabs>
        <w:ind w:firstLine="567"/>
        <w:jc w:val="both"/>
        <w:rPr>
          <w:sz w:val="26"/>
          <w:szCs w:val="26"/>
        </w:rPr>
      </w:pPr>
      <w:r w:rsidRPr="00FB67E3">
        <w:rPr>
          <w:bCs/>
          <w:sz w:val="26"/>
          <w:szCs w:val="26"/>
        </w:rPr>
        <w:lastRenderedPageBreak/>
        <w:t>23.10</w:t>
      </w:r>
      <w:r w:rsidR="00182F7B" w:rsidRPr="00FB67E3">
        <w:rPr>
          <w:bCs/>
          <w:sz w:val="26"/>
          <w:szCs w:val="26"/>
        </w:rPr>
        <w:t>.2024</w:t>
      </w:r>
      <w:r w:rsidR="00182F7B" w:rsidRPr="00FB67E3">
        <w:rPr>
          <w:sz w:val="26"/>
          <w:szCs w:val="26"/>
        </w:rPr>
        <w:t xml:space="preserve"> года д</w:t>
      </w:r>
      <w:r w:rsidR="00182F7B" w:rsidRPr="00FB67E3">
        <w:rPr>
          <w:bCs/>
          <w:sz w:val="26"/>
          <w:szCs w:val="26"/>
        </w:rPr>
        <w:t>ля выяснения обстоятельств, имеющих значение для принятия решения, в</w:t>
      </w:r>
      <w:r w:rsidR="00182F7B" w:rsidRPr="00FB67E3">
        <w:rPr>
          <w:sz w:val="26"/>
          <w:szCs w:val="26"/>
        </w:rPr>
        <w:t xml:space="preserve"> процессе заседания Комиссии Мордовского УФАС России объявлялся перерыв. В </w:t>
      </w:r>
      <w:r w:rsidR="002A29CB" w:rsidRPr="00FB67E3">
        <w:rPr>
          <w:sz w:val="26"/>
          <w:szCs w:val="26"/>
        </w:rPr>
        <w:t>1</w:t>
      </w:r>
      <w:r w:rsidRPr="00FB67E3">
        <w:rPr>
          <w:sz w:val="26"/>
          <w:szCs w:val="26"/>
        </w:rPr>
        <w:t>6</w:t>
      </w:r>
      <w:r w:rsidR="00182F7B" w:rsidRPr="00FB67E3">
        <w:rPr>
          <w:sz w:val="26"/>
          <w:szCs w:val="26"/>
        </w:rPr>
        <w:t xml:space="preserve"> часов </w:t>
      </w:r>
      <w:r w:rsidRPr="00FB67E3">
        <w:rPr>
          <w:sz w:val="26"/>
          <w:szCs w:val="26"/>
        </w:rPr>
        <w:t>3</w:t>
      </w:r>
      <w:r w:rsidR="00182F7B" w:rsidRPr="00FB67E3">
        <w:rPr>
          <w:sz w:val="26"/>
          <w:szCs w:val="26"/>
        </w:rPr>
        <w:t xml:space="preserve">0 минут </w:t>
      </w:r>
      <w:r w:rsidRPr="00FB67E3">
        <w:rPr>
          <w:sz w:val="26"/>
          <w:szCs w:val="26"/>
        </w:rPr>
        <w:t>24.10</w:t>
      </w:r>
      <w:r w:rsidR="00182F7B" w:rsidRPr="00FB67E3">
        <w:rPr>
          <w:sz w:val="26"/>
          <w:szCs w:val="26"/>
        </w:rPr>
        <w:t>.2024 года рассмотрение жалобы продолжилось в прежнем составе Комиссии Мордовского УФАС России.</w:t>
      </w:r>
    </w:p>
    <w:p w:rsidR="00182F7B" w:rsidRPr="00FB67E3" w:rsidRDefault="00182F7B" w:rsidP="00182F7B">
      <w:pPr>
        <w:pStyle w:val="af9"/>
        <w:spacing w:after="0" w:line="240" w:lineRule="auto"/>
        <w:ind w:firstLine="567"/>
        <w:jc w:val="both"/>
        <w:rPr>
          <w:rFonts w:ascii="Times New Roman" w:hAnsi="Times New Roman"/>
          <w:bCs/>
          <w:color w:val="auto"/>
          <w:sz w:val="26"/>
          <w:szCs w:val="26"/>
        </w:rPr>
      </w:pPr>
      <w:r w:rsidRPr="00FB67E3">
        <w:rPr>
          <w:rFonts w:ascii="Times New Roman" w:hAnsi="Times New Roman"/>
          <w:bCs/>
          <w:color w:val="auto"/>
          <w:sz w:val="26"/>
          <w:szCs w:val="26"/>
        </w:rPr>
        <w:t xml:space="preserve">На заседании </w:t>
      </w:r>
      <w:r w:rsidRPr="00FB67E3">
        <w:rPr>
          <w:rStyle w:val="af8"/>
          <w:rFonts w:ascii="Times New Roman" w:hAnsi="Times New Roman"/>
          <w:i w:val="0"/>
          <w:color w:val="auto"/>
          <w:sz w:val="26"/>
          <w:szCs w:val="26"/>
        </w:rPr>
        <w:t>Комиссии Мордовского УФАС России установлено следующее.</w:t>
      </w:r>
    </w:p>
    <w:p w:rsidR="00182F7B" w:rsidRPr="00FB67E3" w:rsidRDefault="00182F7B" w:rsidP="00182F7B">
      <w:pPr>
        <w:pStyle w:val="af9"/>
        <w:spacing w:after="0" w:line="240" w:lineRule="auto"/>
        <w:ind w:firstLine="567"/>
        <w:jc w:val="both"/>
        <w:rPr>
          <w:rStyle w:val="apple-converted-space"/>
          <w:rFonts w:ascii="Times New Roman" w:hAnsi="Times New Roman"/>
          <w:color w:val="auto"/>
          <w:sz w:val="26"/>
          <w:szCs w:val="26"/>
          <w:shd w:val="clear" w:color="auto" w:fill="FFFFFF"/>
        </w:rPr>
      </w:pPr>
      <w:r w:rsidRPr="00FB67E3">
        <w:rPr>
          <w:rFonts w:ascii="Times New Roman" w:hAnsi="Times New Roman"/>
          <w:color w:val="auto"/>
          <w:sz w:val="26"/>
          <w:szCs w:val="26"/>
        </w:rPr>
        <w:t xml:space="preserve">Извещение № </w:t>
      </w:r>
      <w:r w:rsidR="00B3465D" w:rsidRPr="00FB67E3">
        <w:rPr>
          <w:rFonts w:ascii="Times New Roman" w:hAnsi="Times New Roman"/>
          <w:color w:val="auto"/>
          <w:sz w:val="26"/>
          <w:szCs w:val="26"/>
        </w:rPr>
        <w:t>0809500000324003369</w:t>
      </w:r>
      <w:r w:rsidRPr="00FB67E3">
        <w:rPr>
          <w:rFonts w:ascii="Times New Roman" w:hAnsi="Times New Roman"/>
          <w:color w:val="auto"/>
          <w:sz w:val="26"/>
          <w:szCs w:val="26"/>
        </w:rPr>
        <w:t xml:space="preserve"> о проведении </w:t>
      </w:r>
      <w:r w:rsidR="002A29CB" w:rsidRPr="00FB67E3">
        <w:rPr>
          <w:rFonts w:ascii="Times New Roman" w:hAnsi="Times New Roman"/>
          <w:color w:val="auto"/>
          <w:sz w:val="26"/>
          <w:szCs w:val="26"/>
        </w:rPr>
        <w:t>Запроса котировок</w:t>
      </w:r>
      <w:r w:rsidRPr="00FB67E3">
        <w:rPr>
          <w:rFonts w:ascii="Times New Roman" w:hAnsi="Times New Roman"/>
          <w:color w:val="auto"/>
          <w:sz w:val="26"/>
          <w:szCs w:val="26"/>
        </w:rPr>
        <w:t xml:space="preserve"> размещено Уполномоченным учреждением по заявке Заказчика на официальном сайте единой информационной системы в сфере закупок (далее – ЕИС) </w:t>
      </w:r>
      <w:r w:rsidR="00B3465D" w:rsidRPr="00FB67E3">
        <w:rPr>
          <w:rFonts w:ascii="Times New Roman" w:hAnsi="Times New Roman"/>
          <w:color w:val="auto"/>
          <w:sz w:val="26"/>
          <w:szCs w:val="26"/>
          <w:shd w:val="clear" w:color="auto" w:fill="FFFFFF"/>
        </w:rPr>
        <w:t>11.10.2024 11:25 (МСК)</w:t>
      </w:r>
      <w:r w:rsidRPr="00FB67E3">
        <w:rPr>
          <w:rStyle w:val="apple-converted-space"/>
          <w:rFonts w:ascii="Times New Roman" w:hAnsi="Times New Roman"/>
          <w:color w:val="auto"/>
          <w:sz w:val="26"/>
          <w:szCs w:val="26"/>
          <w:shd w:val="clear" w:color="auto" w:fill="FFFFFF"/>
        </w:rPr>
        <w:t xml:space="preserve">. </w:t>
      </w:r>
    </w:p>
    <w:p w:rsidR="00182F7B" w:rsidRPr="00FB67E3" w:rsidRDefault="00182F7B" w:rsidP="00182F7B">
      <w:pPr>
        <w:tabs>
          <w:tab w:val="left" w:pos="4678"/>
          <w:tab w:val="left" w:pos="4962"/>
          <w:tab w:val="left" w:pos="6379"/>
          <w:tab w:val="left" w:pos="6521"/>
        </w:tabs>
        <w:autoSpaceDE/>
        <w:ind w:firstLine="540"/>
        <w:jc w:val="both"/>
        <w:rPr>
          <w:sz w:val="26"/>
          <w:szCs w:val="26"/>
        </w:rPr>
      </w:pPr>
      <w:r w:rsidRPr="00FB67E3">
        <w:rPr>
          <w:sz w:val="26"/>
          <w:szCs w:val="26"/>
        </w:rPr>
        <w:t xml:space="preserve">Начальная (максимальная) цена контракта: </w:t>
      </w:r>
      <w:r w:rsidR="00B3465D" w:rsidRPr="00FB67E3">
        <w:rPr>
          <w:sz w:val="26"/>
          <w:szCs w:val="26"/>
        </w:rPr>
        <w:t>7 799 400,00</w:t>
      </w:r>
      <w:r w:rsidRPr="00FB67E3">
        <w:rPr>
          <w:sz w:val="26"/>
          <w:szCs w:val="26"/>
        </w:rPr>
        <w:t xml:space="preserve"> рублей.</w:t>
      </w:r>
    </w:p>
    <w:p w:rsidR="00182F7B" w:rsidRPr="00FB67E3" w:rsidRDefault="00182F7B" w:rsidP="00182F7B">
      <w:pPr>
        <w:tabs>
          <w:tab w:val="left" w:pos="4678"/>
          <w:tab w:val="left" w:pos="4962"/>
          <w:tab w:val="left" w:pos="6379"/>
          <w:tab w:val="left" w:pos="6521"/>
        </w:tabs>
        <w:autoSpaceDE/>
        <w:ind w:firstLine="540"/>
        <w:jc w:val="both"/>
        <w:rPr>
          <w:sz w:val="26"/>
          <w:szCs w:val="26"/>
        </w:rPr>
      </w:pPr>
      <w:r w:rsidRPr="00FB67E3">
        <w:rPr>
          <w:sz w:val="26"/>
          <w:szCs w:val="26"/>
        </w:rPr>
        <w:t xml:space="preserve">Дата и время окончания срока подачи заявок: </w:t>
      </w:r>
      <w:r w:rsidR="00FB67E3" w:rsidRPr="00FB67E3">
        <w:rPr>
          <w:sz w:val="26"/>
          <w:szCs w:val="26"/>
        </w:rPr>
        <w:t>18.10.2024 09:00</w:t>
      </w:r>
      <w:r w:rsidRPr="00FB67E3">
        <w:rPr>
          <w:sz w:val="26"/>
          <w:szCs w:val="26"/>
        </w:rPr>
        <w:t>.</w:t>
      </w:r>
    </w:p>
    <w:p w:rsidR="003C19E8" w:rsidRPr="00FB67E3" w:rsidRDefault="003C19E8" w:rsidP="003C19E8">
      <w:pPr>
        <w:suppressAutoHyphens/>
        <w:ind w:firstLine="540"/>
        <w:jc w:val="both"/>
        <w:rPr>
          <w:sz w:val="26"/>
          <w:szCs w:val="26"/>
        </w:rPr>
      </w:pPr>
      <w:r w:rsidRPr="00FB67E3">
        <w:rPr>
          <w:sz w:val="26"/>
          <w:szCs w:val="26"/>
        </w:rPr>
        <w:t xml:space="preserve">Дата подведения итогов определения поставщика (подрядчика, исполнителя): </w:t>
      </w:r>
      <w:r w:rsidR="00FB67E3" w:rsidRPr="00FB67E3">
        <w:rPr>
          <w:sz w:val="26"/>
          <w:szCs w:val="26"/>
        </w:rPr>
        <w:t>22.10.2024</w:t>
      </w:r>
      <w:r w:rsidR="007A4D8B" w:rsidRPr="00FB67E3">
        <w:rPr>
          <w:sz w:val="26"/>
          <w:szCs w:val="26"/>
        </w:rPr>
        <w:t>.</w:t>
      </w:r>
    </w:p>
    <w:p w:rsidR="00F627C1" w:rsidRPr="00FB67E3" w:rsidRDefault="00F627C1" w:rsidP="00F627C1">
      <w:pPr>
        <w:tabs>
          <w:tab w:val="left" w:pos="4678"/>
          <w:tab w:val="left" w:pos="4962"/>
          <w:tab w:val="left" w:pos="6379"/>
          <w:tab w:val="left" w:pos="6521"/>
        </w:tabs>
        <w:autoSpaceDE/>
        <w:ind w:firstLine="680"/>
        <w:jc w:val="both"/>
        <w:rPr>
          <w:noProof/>
          <w:color w:val="FF0000"/>
          <w:sz w:val="26"/>
          <w:szCs w:val="26"/>
        </w:rPr>
      </w:pPr>
      <w:r w:rsidRPr="00FB67E3">
        <w:rPr>
          <w:noProof/>
          <w:sz w:val="26"/>
          <w:szCs w:val="26"/>
        </w:rPr>
        <w:t xml:space="preserve">Согласно </w:t>
      </w:r>
      <w:r w:rsidR="00FB67E3" w:rsidRPr="00FB67E3">
        <w:rPr>
          <w:sz w:val="26"/>
          <w:szCs w:val="26"/>
        </w:rPr>
        <w:t>протоколу подведения итогов определения поставщика (подрядчика, исполнителя) от 21.10.2024 №ИЗК1</w:t>
      </w:r>
      <w:r w:rsidRPr="00FB67E3">
        <w:rPr>
          <w:sz w:val="26"/>
          <w:szCs w:val="26"/>
        </w:rPr>
        <w:t xml:space="preserve"> </w:t>
      </w:r>
      <w:r w:rsidRPr="00FB67E3">
        <w:rPr>
          <w:noProof/>
          <w:sz w:val="26"/>
          <w:szCs w:val="26"/>
        </w:rPr>
        <w:t xml:space="preserve">по окончании </w:t>
      </w:r>
      <w:r w:rsidR="002A29CB" w:rsidRPr="00FB67E3">
        <w:rPr>
          <w:noProof/>
          <w:sz w:val="26"/>
          <w:szCs w:val="26"/>
        </w:rPr>
        <w:t xml:space="preserve">указанного в извещении о проведении электронного запроса котировок срока подачи заявок </w:t>
      </w:r>
      <w:r w:rsidR="00FB67E3" w:rsidRPr="00FB67E3">
        <w:rPr>
          <w:noProof/>
          <w:sz w:val="26"/>
          <w:szCs w:val="26"/>
        </w:rPr>
        <w:t>09:00 18.10.2024 года (время московское) поступили 2 (две) заявки на участие в запросе котировок в электронной форме под идентификационными номерами 135, 173.</w:t>
      </w:r>
      <w:r w:rsidRPr="00FB67E3">
        <w:rPr>
          <w:sz w:val="26"/>
          <w:szCs w:val="26"/>
        </w:rPr>
        <w:t xml:space="preserve"> На основании направленных оператором электронной площадки заявок (все части заявки) на участие в закупке, а также информации и документов, предусмотренных пунктами 2, 3 части 6 статьи 43 Закона о контрактной системе, членами комиссии по осуществлению закупок были рассмотрены указанные заявки, поданные на участие в закупке, и принято решение о признании всех заявок, соответствующими требованиям извещения о проведении </w:t>
      </w:r>
      <w:r w:rsidR="00FE4B3A" w:rsidRPr="00FB67E3">
        <w:rPr>
          <w:sz w:val="26"/>
          <w:szCs w:val="26"/>
        </w:rPr>
        <w:t>Запроса котировок</w:t>
      </w:r>
      <w:r w:rsidRPr="00FB67E3">
        <w:rPr>
          <w:sz w:val="26"/>
          <w:szCs w:val="26"/>
        </w:rPr>
        <w:t xml:space="preserve">.   </w:t>
      </w:r>
      <w:r w:rsidR="00FB67E3" w:rsidRPr="00FB67E3">
        <w:rPr>
          <w:sz w:val="26"/>
          <w:szCs w:val="26"/>
        </w:rPr>
        <w:t>Комиссией по осуществлению закупок принято решение о признании победителем электронного запроса котировок участника с порядковым номером 1, предложившего цену контракта 7 719 011,00 рублей (семь миллионов семьсот девятнадцать тысяч одиннадцать рублей ноль копеек)</w:t>
      </w:r>
    </w:p>
    <w:p w:rsidR="00756200" w:rsidRPr="00FB67E3" w:rsidRDefault="00756200" w:rsidP="00756200">
      <w:pPr>
        <w:tabs>
          <w:tab w:val="left" w:pos="4678"/>
          <w:tab w:val="left" w:pos="4962"/>
          <w:tab w:val="left" w:pos="6379"/>
          <w:tab w:val="left" w:pos="6521"/>
        </w:tabs>
        <w:autoSpaceDE/>
        <w:ind w:firstLine="567"/>
        <w:jc w:val="both"/>
        <w:rPr>
          <w:sz w:val="26"/>
          <w:szCs w:val="26"/>
          <w:shd w:val="clear" w:color="auto" w:fill="FFFFFF"/>
        </w:rPr>
      </w:pPr>
      <w:r w:rsidRPr="00FB67E3">
        <w:rPr>
          <w:noProof/>
          <w:sz w:val="26"/>
          <w:szCs w:val="26"/>
        </w:rPr>
        <w:t xml:space="preserve">В соответствии с частью 1 статьи 105 </w:t>
      </w:r>
      <w:r w:rsidRPr="00FB67E3">
        <w:rPr>
          <w:sz w:val="26"/>
          <w:szCs w:val="26"/>
          <w:shd w:val="clear" w:color="auto" w:fill="FFFFFF"/>
        </w:rPr>
        <w:t xml:space="preserve">Закона о контрактной системе </w:t>
      </w:r>
      <w:r w:rsidR="0037587B" w:rsidRPr="00FB67E3">
        <w:rPr>
          <w:sz w:val="26"/>
          <w:szCs w:val="26"/>
          <w:shd w:val="clear" w:color="auto" w:fill="FFFFFF"/>
        </w:rPr>
        <w:t>при проведении конкурентных способов, при осуществлении закупки, осуществляемой в соответствии с частью 12 статьи 93 настоящего Федерального закона,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w:t>
      </w:r>
    </w:p>
    <w:p w:rsidR="00756200" w:rsidRPr="003C23F4" w:rsidRDefault="00756200" w:rsidP="00756200">
      <w:pPr>
        <w:tabs>
          <w:tab w:val="left" w:pos="4678"/>
          <w:tab w:val="left" w:pos="4962"/>
          <w:tab w:val="left" w:pos="6379"/>
          <w:tab w:val="left" w:pos="6521"/>
        </w:tabs>
        <w:autoSpaceDE/>
        <w:ind w:firstLine="567"/>
        <w:jc w:val="both"/>
        <w:rPr>
          <w:sz w:val="26"/>
          <w:szCs w:val="26"/>
        </w:rPr>
      </w:pPr>
      <w:r w:rsidRPr="00FB67E3">
        <w:rPr>
          <w:sz w:val="26"/>
          <w:szCs w:val="26"/>
          <w:shd w:val="clear" w:color="auto" w:fill="FFFFFF"/>
        </w:rPr>
        <w:t xml:space="preserve">В силу пункта 1 части 2 статьи 105 Закона о контрактной системе </w:t>
      </w:r>
      <w:r w:rsidR="00070EB1" w:rsidRPr="00FB67E3">
        <w:rPr>
          <w:sz w:val="26"/>
          <w:szCs w:val="26"/>
        </w:rPr>
        <w:t xml:space="preserve">жалоба на </w:t>
      </w:r>
      <w:r w:rsidR="00070EB1" w:rsidRPr="003C23F4">
        <w:rPr>
          <w:sz w:val="26"/>
          <w:szCs w:val="26"/>
        </w:rPr>
        <w:t>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w:t>
      </w:r>
      <w:r w:rsidRPr="003C23F4">
        <w:rPr>
          <w:sz w:val="26"/>
          <w:szCs w:val="26"/>
        </w:rPr>
        <w:t xml:space="preserve">. </w:t>
      </w:r>
      <w:r w:rsidR="00070EB1" w:rsidRPr="003C23F4">
        <w:rPr>
          <w:sz w:val="26"/>
          <w:szCs w:val="26"/>
        </w:rPr>
        <w:t xml:space="preserve"> </w:t>
      </w:r>
    </w:p>
    <w:p w:rsidR="00A61D2A" w:rsidRPr="003C23F4" w:rsidRDefault="00A61D2A" w:rsidP="004C02DB">
      <w:pPr>
        <w:suppressAutoHyphens/>
        <w:ind w:firstLine="540"/>
        <w:jc w:val="both"/>
        <w:rPr>
          <w:sz w:val="26"/>
          <w:szCs w:val="26"/>
        </w:rPr>
      </w:pPr>
      <w:r w:rsidRPr="003C23F4">
        <w:rPr>
          <w:sz w:val="26"/>
          <w:szCs w:val="26"/>
        </w:rPr>
        <w:t xml:space="preserve">Заявитель </w:t>
      </w:r>
      <w:r w:rsidR="009142F0">
        <w:rPr>
          <w:sz w:val="26"/>
          <w:szCs w:val="26"/>
        </w:rPr>
        <w:t xml:space="preserve">в жалобе </w:t>
      </w:r>
      <w:r w:rsidRPr="003C23F4">
        <w:rPr>
          <w:sz w:val="26"/>
          <w:szCs w:val="26"/>
        </w:rPr>
        <w:t xml:space="preserve">указывает на нарушение Заказчиком и Уполномоченным учреждением требований законодательства о контрактной системе, которое выразилось в нарушении правил описания объекта закупки, а именно в установлении требований к закупаемому товару таким образом, что их совокупности соответствует </w:t>
      </w:r>
      <w:r w:rsidR="00FE4B3A" w:rsidRPr="003C23F4">
        <w:rPr>
          <w:sz w:val="26"/>
          <w:szCs w:val="26"/>
        </w:rPr>
        <w:t>товар</w:t>
      </w:r>
      <w:r w:rsidRPr="003C23F4">
        <w:rPr>
          <w:sz w:val="26"/>
          <w:szCs w:val="26"/>
        </w:rPr>
        <w:t xml:space="preserve"> </w:t>
      </w:r>
      <w:r w:rsidR="00337011" w:rsidRPr="003C23F4">
        <w:rPr>
          <w:sz w:val="26"/>
          <w:szCs w:val="26"/>
        </w:rPr>
        <w:t>единственного производителя</w:t>
      </w:r>
      <w:r w:rsidR="00FB67E3" w:rsidRPr="003C23F4">
        <w:rPr>
          <w:sz w:val="26"/>
          <w:szCs w:val="26"/>
        </w:rPr>
        <w:t xml:space="preserve"> – </w:t>
      </w:r>
      <w:r w:rsidR="007E04E7">
        <w:rPr>
          <w:sz w:val="26"/>
          <w:szCs w:val="26"/>
        </w:rPr>
        <w:t>--------</w:t>
      </w:r>
      <w:r w:rsidR="004C02DB" w:rsidRPr="004C02DB">
        <w:rPr>
          <w:sz w:val="26"/>
          <w:szCs w:val="26"/>
        </w:rPr>
        <w:t xml:space="preserve"> (общество с ограниченной ответственностью </w:t>
      </w:r>
      <w:r w:rsidR="004C02DB">
        <w:rPr>
          <w:sz w:val="26"/>
          <w:szCs w:val="26"/>
        </w:rPr>
        <w:t>«</w:t>
      </w:r>
      <w:r w:rsidR="007E04E7">
        <w:rPr>
          <w:sz w:val="26"/>
          <w:szCs w:val="26"/>
        </w:rPr>
        <w:t>---</w:t>
      </w:r>
      <w:r w:rsidR="004C02DB">
        <w:rPr>
          <w:sz w:val="26"/>
          <w:szCs w:val="26"/>
        </w:rPr>
        <w:t>»)</w:t>
      </w:r>
      <w:r w:rsidR="004C02DB" w:rsidRPr="003C23F4">
        <w:rPr>
          <w:sz w:val="26"/>
          <w:szCs w:val="26"/>
        </w:rPr>
        <w:t>.</w:t>
      </w:r>
    </w:p>
    <w:p w:rsidR="00FB67E3" w:rsidRPr="003C23F4" w:rsidRDefault="00FB67E3" w:rsidP="00337011">
      <w:pPr>
        <w:suppressAutoHyphens/>
        <w:ind w:firstLine="540"/>
        <w:jc w:val="both"/>
        <w:rPr>
          <w:sz w:val="26"/>
          <w:szCs w:val="26"/>
        </w:rPr>
      </w:pPr>
      <w:r w:rsidRPr="003C23F4">
        <w:rPr>
          <w:sz w:val="26"/>
          <w:szCs w:val="26"/>
        </w:rPr>
        <w:t>В адрес Мордовского УФАС России 22.10.2024 года, 24.10.2024 года от Общества поступили дополнения по жалобе (</w:t>
      </w:r>
      <w:proofErr w:type="spellStart"/>
      <w:proofErr w:type="gramStart"/>
      <w:r w:rsidRPr="003C23F4">
        <w:rPr>
          <w:sz w:val="26"/>
          <w:szCs w:val="26"/>
        </w:rPr>
        <w:t>вх</w:t>
      </w:r>
      <w:proofErr w:type="spellEnd"/>
      <w:r w:rsidRPr="003C23F4">
        <w:rPr>
          <w:sz w:val="26"/>
          <w:szCs w:val="26"/>
        </w:rPr>
        <w:t>.№</w:t>
      </w:r>
      <w:proofErr w:type="gramEnd"/>
      <w:r w:rsidRPr="003C23F4">
        <w:rPr>
          <w:sz w:val="26"/>
          <w:szCs w:val="26"/>
        </w:rPr>
        <w:t xml:space="preserve"> </w:t>
      </w:r>
      <w:r w:rsidR="003C23F4" w:rsidRPr="003C23F4">
        <w:rPr>
          <w:sz w:val="26"/>
          <w:szCs w:val="26"/>
        </w:rPr>
        <w:t>№5782-ЭП/24, 5783-ЭП/24 от 22.10.2024 года; вх.№5842-ЭП/24 от 24.10.2024 года).</w:t>
      </w:r>
    </w:p>
    <w:p w:rsidR="00337011" w:rsidRPr="003C23F4" w:rsidRDefault="00337011" w:rsidP="00D30D8A">
      <w:pPr>
        <w:tabs>
          <w:tab w:val="left" w:pos="10630"/>
        </w:tabs>
        <w:ind w:right="-2" w:firstLine="567"/>
        <w:jc w:val="both"/>
        <w:rPr>
          <w:sz w:val="26"/>
          <w:szCs w:val="26"/>
        </w:rPr>
      </w:pPr>
      <w:r w:rsidRPr="003C23F4">
        <w:rPr>
          <w:sz w:val="26"/>
          <w:szCs w:val="26"/>
        </w:rPr>
        <w:lastRenderedPageBreak/>
        <w:t>Заказчиком в порядке, предусмотренном частью 1 статьи 106 Закона о контрактной системе, представлены возражения по жалобе (</w:t>
      </w:r>
      <w:proofErr w:type="gramStart"/>
      <w:r w:rsidRPr="003C23F4">
        <w:rPr>
          <w:sz w:val="26"/>
          <w:szCs w:val="26"/>
        </w:rPr>
        <w:t>вх.№</w:t>
      </w:r>
      <w:proofErr w:type="gramEnd"/>
      <w:r w:rsidR="003C23F4" w:rsidRPr="003C23F4">
        <w:rPr>
          <w:sz w:val="26"/>
          <w:szCs w:val="26"/>
        </w:rPr>
        <w:t>5795</w:t>
      </w:r>
      <w:r w:rsidR="00494D30" w:rsidRPr="003C23F4">
        <w:rPr>
          <w:sz w:val="26"/>
          <w:szCs w:val="26"/>
        </w:rPr>
        <w:t>-ЭП</w:t>
      </w:r>
      <w:r w:rsidRPr="003C23F4">
        <w:rPr>
          <w:sz w:val="26"/>
          <w:szCs w:val="26"/>
        </w:rPr>
        <w:t xml:space="preserve">/24 от </w:t>
      </w:r>
      <w:r w:rsidR="003C23F4" w:rsidRPr="003C23F4">
        <w:rPr>
          <w:sz w:val="26"/>
          <w:szCs w:val="26"/>
        </w:rPr>
        <w:t>23.10</w:t>
      </w:r>
      <w:r w:rsidRPr="003C23F4">
        <w:rPr>
          <w:sz w:val="26"/>
          <w:szCs w:val="26"/>
        </w:rPr>
        <w:t>.2024 года).</w:t>
      </w:r>
    </w:p>
    <w:p w:rsidR="00337011" w:rsidRPr="003C23F4" w:rsidRDefault="00337011" w:rsidP="00D30D8A">
      <w:pPr>
        <w:tabs>
          <w:tab w:val="left" w:pos="10630"/>
        </w:tabs>
        <w:ind w:right="-2" w:firstLine="567"/>
        <w:jc w:val="both"/>
        <w:rPr>
          <w:sz w:val="26"/>
          <w:szCs w:val="26"/>
        </w:rPr>
      </w:pPr>
      <w:r w:rsidRPr="003C23F4">
        <w:rPr>
          <w:sz w:val="26"/>
          <w:szCs w:val="26"/>
        </w:rPr>
        <w:t xml:space="preserve">Уполномоченным учреждением </w:t>
      </w:r>
      <w:r w:rsidR="00494D30" w:rsidRPr="003C23F4">
        <w:rPr>
          <w:sz w:val="26"/>
          <w:szCs w:val="26"/>
        </w:rPr>
        <w:t xml:space="preserve">также </w:t>
      </w:r>
      <w:r w:rsidRPr="003C23F4">
        <w:rPr>
          <w:sz w:val="26"/>
          <w:szCs w:val="26"/>
        </w:rPr>
        <w:t>представлены письменные пояснения по жалобе (</w:t>
      </w:r>
      <w:proofErr w:type="spellStart"/>
      <w:r w:rsidRPr="003C23F4">
        <w:rPr>
          <w:sz w:val="26"/>
          <w:szCs w:val="26"/>
        </w:rPr>
        <w:t>вх</w:t>
      </w:r>
      <w:proofErr w:type="spellEnd"/>
      <w:r w:rsidRPr="003C23F4">
        <w:rPr>
          <w:sz w:val="26"/>
          <w:szCs w:val="26"/>
        </w:rPr>
        <w:t>. №</w:t>
      </w:r>
      <w:r w:rsidR="003C23F4" w:rsidRPr="003C23F4">
        <w:rPr>
          <w:sz w:val="26"/>
          <w:szCs w:val="26"/>
        </w:rPr>
        <w:t>5797</w:t>
      </w:r>
      <w:r w:rsidRPr="003C23F4">
        <w:rPr>
          <w:sz w:val="26"/>
          <w:szCs w:val="26"/>
        </w:rPr>
        <w:t xml:space="preserve">-ЭП/24 от </w:t>
      </w:r>
      <w:r w:rsidR="003C23F4" w:rsidRPr="003C23F4">
        <w:rPr>
          <w:sz w:val="26"/>
          <w:szCs w:val="26"/>
        </w:rPr>
        <w:t>23.10</w:t>
      </w:r>
      <w:r w:rsidRPr="003C23F4">
        <w:rPr>
          <w:sz w:val="26"/>
          <w:szCs w:val="26"/>
        </w:rPr>
        <w:t>.2024 года)</w:t>
      </w:r>
      <w:r w:rsidR="00494D30" w:rsidRPr="003C23F4">
        <w:rPr>
          <w:sz w:val="26"/>
          <w:szCs w:val="26"/>
        </w:rPr>
        <w:t>.</w:t>
      </w:r>
    </w:p>
    <w:p w:rsidR="002A29CB" w:rsidRPr="003C23F4" w:rsidRDefault="002A29CB" w:rsidP="002A29CB">
      <w:pPr>
        <w:pStyle w:val="af9"/>
        <w:spacing w:after="0" w:line="240" w:lineRule="auto"/>
        <w:ind w:firstLine="567"/>
        <w:jc w:val="both"/>
        <w:rPr>
          <w:rStyle w:val="af8"/>
          <w:rFonts w:ascii="Times New Roman" w:hAnsi="Times New Roman"/>
          <w:i w:val="0"/>
          <w:color w:val="auto"/>
          <w:sz w:val="26"/>
          <w:szCs w:val="26"/>
        </w:rPr>
      </w:pPr>
      <w:r w:rsidRPr="003C23F4">
        <w:rPr>
          <w:rFonts w:ascii="Times New Roman" w:hAnsi="Times New Roman"/>
          <w:bCs/>
          <w:color w:val="auto"/>
          <w:sz w:val="26"/>
          <w:szCs w:val="26"/>
        </w:rPr>
        <w:t xml:space="preserve">Изучив материалы дела, проанализировав содержание жалобы Заявителя, возражения Заказчика, Уполномоченного учреждения, исследовав имеющиеся в деле доказательства, </w:t>
      </w:r>
      <w:r w:rsidRPr="003C23F4">
        <w:rPr>
          <w:rStyle w:val="af8"/>
          <w:rFonts w:ascii="Times New Roman" w:hAnsi="Times New Roman"/>
          <w:i w:val="0"/>
          <w:color w:val="auto"/>
          <w:sz w:val="26"/>
          <w:szCs w:val="26"/>
        </w:rPr>
        <w:t xml:space="preserve">в </w:t>
      </w:r>
      <w:r w:rsidRPr="003C23F4">
        <w:rPr>
          <w:rFonts w:ascii="Times New Roman" w:hAnsi="Times New Roman"/>
          <w:bCs/>
          <w:color w:val="auto"/>
          <w:sz w:val="26"/>
          <w:szCs w:val="26"/>
        </w:rPr>
        <w:t xml:space="preserve">результате </w:t>
      </w:r>
      <w:r w:rsidRPr="003C23F4">
        <w:rPr>
          <w:rStyle w:val="af8"/>
          <w:rFonts w:ascii="Times New Roman" w:hAnsi="Times New Roman"/>
          <w:i w:val="0"/>
          <w:color w:val="auto"/>
          <w:sz w:val="26"/>
          <w:szCs w:val="26"/>
        </w:rPr>
        <w:t xml:space="preserve">рассмотрения жалобы и </w:t>
      </w:r>
      <w:r w:rsidRPr="003C23F4">
        <w:rPr>
          <w:rFonts w:ascii="Times New Roman" w:hAnsi="Times New Roman"/>
          <w:bCs/>
          <w:color w:val="auto"/>
          <w:sz w:val="26"/>
          <w:szCs w:val="26"/>
        </w:rPr>
        <w:t>осуществления в соответствии с пунктом 1 части 15 статьи 99 Закона о контрактной системе внеплановой проверки</w:t>
      </w:r>
      <w:r w:rsidRPr="003C23F4">
        <w:rPr>
          <w:rStyle w:val="af8"/>
          <w:rFonts w:ascii="Times New Roman" w:hAnsi="Times New Roman"/>
          <w:i w:val="0"/>
          <w:color w:val="auto"/>
          <w:sz w:val="26"/>
          <w:szCs w:val="26"/>
        </w:rPr>
        <w:t xml:space="preserve"> Комиссия Мордовского УФАС России приходит к следующему. </w:t>
      </w:r>
    </w:p>
    <w:p w:rsidR="00D30D8A" w:rsidRPr="003C23F4" w:rsidRDefault="00D30D8A" w:rsidP="00D30D8A">
      <w:pPr>
        <w:tabs>
          <w:tab w:val="left" w:pos="10630"/>
        </w:tabs>
        <w:ind w:right="-2" w:firstLine="567"/>
        <w:jc w:val="both"/>
        <w:rPr>
          <w:sz w:val="26"/>
          <w:szCs w:val="26"/>
        </w:rPr>
      </w:pPr>
      <w:r w:rsidRPr="003C23F4">
        <w:rPr>
          <w:bCs/>
          <w:noProof/>
          <w:sz w:val="26"/>
          <w:szCs w:val="26"/>
        </w:rPr>
        <w:t xml:space="preserve">В соответствии с частью 2 статьи 8 Закона о контрактной системе </w:t>
      </w:r>
      <w:r w:rsidRPr="003C23F4">
        <w:rPr>
          <w:sz w:val="26"/>
          <w:szCs w:val="26"/>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B700C" w:rsidRPr="003C23F4" w:rsidRDefault="007B700C" w:rsidP="007B700C">
      <w:pPr>
        <w:tabs>
          <w:tab w:val="left" w:pos="10630"/>
        </w:tabs>
        <w:ind w:right="-2" w:firstLine="567"/>
        <w:jc w:val="both"/>
        <w:rPr>
          <w:sz w:val="26"/>
          <w:szCs w:val="26"/>
        </w:rPr>
      </w:pPr>
      <w:r w:rsidRPr="003C23F4">
        <w:rPr>
          <w:sz w:val="26"/>
          <w:szCs w:val="26"/>
        </w:rPr>
        <w:t>Частью 1 статьи 50 Закона о контрактной системе установлено, что электронный запрос котировок начинается с размещения в единой информационной системе извещения об осуществлении закупки.</w:t>
      </w:r>
    </w:p>
    <w:p w:rsidR="00921494" w:rsidRPr="003C23F4" w:rsidRDefault="00921494" w:rsidP="00FD1E39">
      <w:pPr>
        <w:tabs>
          <w:tab w:val="left" w:pos="10630"/>
        </w:tabs>
        <w:adjustRightInd w:val="0"/>
        <w:ind w:right="-2" w:firstLine="567"/>
        <w:jc w:val="both"/>
        <w:rPr>
          <w:bCs/>
          <w:noProof/>
          <w:sz w:val="26"/>
          <w:szCs w:val="26"/>
        </w:rPr>
      </w:pPr>
      <w:r w:rsidRPr="003C23F4">
        <w:rPr>
          <w:bCs/>
          <w:noProof/>
          <w:sz w:val="26"/>
          <w:szCs w:val="26"/>
        </w:rPr>
        <w:t xml:space="preserve">В силу пункта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 </w:t>
      </w:r>
    </w:p>
    <w:p w:rsidR="00DA491D" w:rsidRPr="003C23F4" w:rsidRDefault="00FD1E39" w:rsidP="00FD1E39">
      <w:pPr>
        <w:tabs>
          <w:tab w:val="left" w:pos="10630"/>
        </w:tabs>
        <w:adjustRightInd w:val="0"/>
        <w:ind w:right="-2" w:firstLine="567"/>
        <w:jc w:val="both"/>
        <w:rPr>
          <w:sz w:val="26"/>
          <w:szCs w:val="26"/>
        </w:rPr>
      </w:pPr>
      <w:r w:rsidRPr="003C23F4">
        <w:rPr>
          <w:sz w:val="26"/>
          <w:szCs w:val="26"/>
        </w:rPr>
        <w:t>В соответствии с пун</w:t>
      </w:r>
      <w:r w:rsidR="004C786F" w:rsidRPr="003C23F4">
        <w:rPr>
          <w:sz w:val="26"/>
          <w:szCs w:val="26"/>
        </w:rPr>
        <w:t xml:space="preserve">ктом 1 </w:t>
      </w:r>
      <w:r w:rsidRPr="003C23F4">
        <w:rPr>
          <w:sz w:val="26"/>
          <w:szCs w:val="26"/>
        </w:rPr>
        <w:t xml:space="preserve">части 1 статьи 33 Закона о контрактной </w:t>
      </w:r>
      <w:r w:rsidR="00DA491D" w:rsidRPr="003C23F4">
        <w:rPr>
          <w:sz w:val="26"/>
          <w:szCs w:val="26"/>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r w:rsidR="00111BC0" w:rsidRPr="003C23F4">
        <w:rPr>
          <w:sz w:val="26"/>
          <w:szCs w:val="26"/>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CB54E4" w:rsidRPr="003C23F4" w:rsidRDefault="00CB54E4" w:rsidP="00FD1E39">
      <w:pPr>
        <w:tabs>
          <w:tab w:val="left" w:pos="10630"/>
        </w:tabs>
        <w:adjustRightInd w:val="0"/>
        <w:ind w:right="-2" w:firstLine="567"/>
        <w:jc w:val="both"/>
        <w:rPr>
          <w:sz w:val="26"/>
          <w:szCs w:val="26"/>
        </w:rPr>
      </w:pPr>
      <w:r w:rsidRPr="003C23F4">
        <w:rPr>
          <w:sz w:val="26"/>
          <w:szCs w:val="26"/>
        </w:rPr>
        <w:t xml:space="preserve">Частью 2 статьи 33 Закона о контрактной системе предусмотрено, что </w:t>
      </w:r>
      <w:r w:rsidR="00DA491D" w:rsidRPr="003C23F4">
        <w:rPr>
          <w:sz w:val="26"/>
          <w:szCs w:val="26"/>
        </w:rPr>
        <w:t>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sidRPr="003C23F4">
        <w:rPr>
          <w:sz w:val="26"/>
          <w:szCs w:val="26"/>
        </w:rPr>
        <w:t>.</w:t>
      </w:r>
    </w:p>
    <w:p w:rsidR="00FD1E39" w:rsidRPr="003C23F4" w:rsidRDefault="00111BC0" w:rsidP="00294412">
      <w:pPr>
        <w:pStyle w:val="ConsPlusNormal"/>
        <w:ind w:firstLine="540"/>
        <w:jc w:val="both"/>
        <w:rPr>
          <w:rFonts w:ascii="Times New Roman" w:hAnsi="Times New Roman" w:cs="Times New Roman"/>
          <w:color w:val="000000" w:themeColor="text1"/>
          <w:sz w:val="26"/>
          <w:szCs w:val="26"/>
        </w:rPr>
      </w:pPr>
      <w:r w:rsidRPr="003C23F4">
        <w:rPr>
          <w:rFonts w:ascii="Times New Roman" w:hAnsi="Times New Roman" w:cs="Times New Roman"/>
          <w:sz w:val="26"/>
          <w:szCs w:val="26"/>
        </w:rPr>
        <w:t>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r w:rsidR="00FD1E39" w:rsidRPr="003C23F4">
        <w:rPr>
          <w:rFonts w:ascii="Times New Roman" w:hAnsi="Times New Roman" w:cs="Times New Roman"/>
          <w:color w:val="000000" w:themeColor="text1"/>
          <w:sz w:val="26"/>
          <w:szCs w:val="26"/>
        </w:rPr>
        <w:t xml:space="preserve"> (часть 3 статьи 33 Закона о контрактной системе).</w:t>
      </w:r>
    </w:p>
    <w:p w:rsidR="00753ABB" w:rsidRPr="003C23F4" w:rsidRDefault="00753ABB" w:rsidP="00753ABB">
      <w:pPr>
        <w:tabs>
          <w:tab w:val="left" w:pos="10630"/>
        </w:tabs>
        <w:ind w:firstLine="567"/>
        <w:jc w:val="both"/>
        <w:rPr>
          <w:bCs/>
          <w:sz w:val="26"/>
          <w:szCs w:val="26"/>
        </w:rPr>
      </w:pPr>
      <w:r w:rsidRPr="003C23F4">
        <w:rPr>
          <w:bCs/>
          <w:sz w:val="26"/>
          <w:szCs w:val="26"/>
        </w:rPr>
        <w:lastRenderedPageBreak/>
        <w:t xml:space="preserve">Комиссия Мордовского УФАС России отмечает, что из приведенных выше норм Закона о контрактной системе следует, что действующее законодательство о контрактной системе в сфере закупок допускает самостоятельное формирование Заказчиком объекта закупки, исходя из целей осуществления закупки и его потребностей. </w:t>
      </w:r>
      <w:proofErr w:type="gramStart"/>
      <w:r w:rsidRPr="003C23F4">
        <w:rPr>
          <w:bCs/>
          <w:sz w:val="26"/>
          <w:szCs w:val="26"/>
        </w:rPr>
        <w:t>В частности</w:t>
      </w:r>
      <w:proofErr w:type="gramEnd"/>
      <w:r w:rsidRPr="003C23F4">
        <w:rPr>
          <w:bCs/>
          <w:sz w:val="26"/>
          <w:szCs w:val="26"/>
        </w:rPr>
        <w:t xml:space="preserve"> при описании объекта закупки Заказчик вправе указывать функциональные, технические и качественные характеристики товара, которые являются определяющими для него, но при этом не сокращают количество потенциальных участников закупок. Кроме того, Заказчик не лишен возможности более точно и четко указывать требования к закупаемому товару.</w:t>
      </w:r>
    </w:p>
    <w:p w:rsidR="007B700C" w:rsidRPr="003C23F4" w:rsidRDefault="007B700C" w:rsidP="007B700C">
      <w:pPr>
        <w:tabs>
          <w:tab w:val="left" w:pos="10630"/>
        </w:tabs>
        <w:adjustRightInd w:val="0"/>
        <w:ind w:right="-2" w:firstLine="567"/>
        <w:jc w:val="both"/>
        <w:rPr>
          <w:sz w:val="26"/>
          <w:szCs w:val="26"/>
        </w:rPr>
      </w:pPr>
      <w:r w:rsidRPr="003C23F4">
        <w:rPr>
          <w:sz w:val="26"/>
          <w:szCs w:val="26"/>
        </w:rPr>
        <w:t xml:space="preserve">Пунктом 5 части 1 статьи 42 Закона о контрактной системе установлено, что  </w:t>
      </w:r>
      <w:r w:rsidR="005D7B2B" w:rsidRPr="003C23F4">
        <w:rPr>
          <w:sz w:val="26"/>
          <w:szCs w:val="26"/>
        </w:rPr>
        <w:t xml:space="preserve">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w:t>
      </w:r>
      <w:r w:rsidRPr="003C23F4">
        <w:rPr>
          <w:sz w:val="26"/>
          <w:szCs w:val="26"/>
        </w:rPr>
        <w:t>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w:t>
      </w:r>
    </w:p>
    <w:p w:rsidR="007B700C" w:rsidRPr="00410DD9" w:rsidRDefault="007B700C" w:rsidP="007B700C">
      <w:pPr>
        <w:tabs>
          <w:tab w:val="left" w:pos="10630"/>
        </w:tabs>
        <w:adjustRightInd w:val="0"/>
        <w:ind w:right="-2" w:firstLine="567"/>
        <w:jc w:val="both"/>
        <w:rPr>
          <w:sz w:val="26"/>
          <w:szCs w:val="26"/>
        </w:rPr>
      </w:pPr>
      <w:r w:rsidRPr="00410DD9">
        <w:rPr>
          <w:sz w:val="26"/>
          <w:szCs w:val="26"/>
        </w:rPr>
        <w:t>Порядок формирования и ведения в единой информационной системе каталога товаров, работ, услуг для обеспечения государственных и муниципальных нужд</w:t>
      </w:r>
      <w:r w:rsidR="005D7B2B" w:rsidRPr="00410DD9">
        <w:rPr>
          <w:sz w:val="26"/>
          <w:szCs w:val="26"/>
        </w:rPr>
        <w:t xml:space="preserve"> (далее – КТРУ)</w:t>
      </w:r>
      <w:r w:rsidRPr="00410DD9">
        <w:rPr>
          <w:sz w:val="26"/>
          <w:szCs w:val="26"/>
        </w:rPr>
        <w:t>, а также правила использования указанного каталога устанавливаются Правительством Российской Федерации (часть 6 статьи 23 Закона о контрактной системе).</w:t>
      </w:r>
    </w:p>
    <w:p w:rsidR="007B700C" w:rsidRPr="00410DD9" w:rsidRDefault="007B700C" w:rsidP="007B700C">
      <w:pPr>
        <w:tabs>
          <w:tab w:val="left" w:pos="10630"/>
        </w:tabs>
        <w:adjustRightInd w:val="0"/>
        <w:ind w:right="-2" w:firstLine="567"/>
        <w:jc w:val="both"/>
        <w:rPr>
          <w:sz w:val="26"/>
          <w:szCs w:val="26"/>
        </w:rPr>
      </w:pPr>
      <w:r w:rsidRPr="00410DD9">
        <w:rPr>
          <w:sz w:val="26"/>
          <w:szCs w:val="26"/>
        </w:rPr>
        <w:t>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(далее - Правила использования КТРУ).</w:t>
      </w:r>
    </w:p>
    <w:p w:rsidR="007B700C" w:rsidRPr="00410DD9" w:rsidRDefault="007B700C" w:rsidP="007B700C">
      <w:pPr>
        <w:tabs>
          <w:tab w:val="left" w:pos="10630"/>
        </w:tabs>
        <w:adjustRightInd w:val="0"/>
        <w:ind w:right="-2" w:firstLine="567"/>
        <w:jc w:val="both"/>
        <w:rPr>
          <w:sz w:val="26"/>
          <w:szCs w:val="26"/>
        </w:rPr>
      </w:pPr>
      <w:r w:rsidRPr="00410DD9">
        <w:rPr>
          <w:sz w:val="26"/>
          <w:szCs w:val="26"/>
        </w:rPr>
        <w:t>Подпунктом «б» пункта 2 Правил использования КТРУ предусмотрено, что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rsidR="007B700C" w:rsidRPr="00410DD9" w:rsidRDefault="007B700C" w:rsidP="007B700C">
      <w:pPr>
        <w:tabs>
          <w:tab w:val="left" w:pos="10630"/>
        </w:tabs>
        <w:adjustRightInd w:val="0"/>
        <w:ind w:right="-2" w:firstLine="567"/>
        <w:jc w:val="both"/>
        <w:rPr>
          <w:sz w:val="26"/>
          <w:szCs w:val="26"/>
        </w:rPr>
      </w:pPr>
      <w:r w:rsidRPr="00410DD9">
        <w:rPr>
          <w:sz w:val="26"/>
          <w:szCs w:val="26"/>
        </w:rPr>
        <w:t>В соответствии с пунктом 4 Правил использования КТРУ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7B700C" w:rsidRPr="00410DD9" w:rsidRDefault="007B700C" w:rsidP="007B700C">
      <w:pPr>
        <w:tabs>
          <w:tab w:val="left" w:pos="10630"/>
        </w:tabs>
        <w:adjustRightInd w:val="0"/>
        <w:ind w:right="-2" w:firstLine="567"/>
        <w:jc w:val="both"/>
        <w:rPr>
          <w:sz w:val="26"/>
          <w:szCs w:val="26"/>
        </w:rPr>
      </w:pPr>
      <w:r w:rsidRPr="00410DD9">
        <w:rPr>
          <w:sz w:val="26"/>
          <w:szCs w:val="26"/>
        </w:rPr>
        <w:t>а) наименование товара, работы, услуги;</w:t>
      </w:r>
    </w:p>
    <w:p w:rsidR="007B700C" w:rsidRPr="00410DD9" w:rsidRDefault="007B700C" w:rsidP="007B700C">
      <w:pPr>
        <w:tabs>
          <w:tab w:val="left" w:pos="10630"/>
        </w:tabs>
        <w:adjustRightInd w:val="0"/>
        <w:ind w:right="-2" w:firstLine="567"/>
        <w:jc w:val="both"/>
        <w:rPr>
          <w:sz w:val="26"/>
          <w:szCs w:val="26"/>
        </w:rPr>
      </w:pPr>
      <w:r w:rsidRPr="00410DD9">
        <w:rPr>
          <w:sz w:val="26"/>
          <w:szCs w:val="26"/>
        </w:rPr>
        <w:t>б) единицы измерения количества товара, объема выполняемой работы, оказываемой услуги (при наличии);</w:t>
      </w:r>
    </w:p>
    <w:p w:rsidR="007B700C" w:rsidRDefault="007B700C" w:rsidP="007B700C">
      <w:pPr>
        <w:tabs>
          <w:tab w:val="left" w:pos="10630"/>
        </w:tabs>
        <w:adjustRightInd w:val="0"/>
        <w:ind w:right="-2" w:firstLine="567"/>
        <w:jc w:val="both"/>
        <w:rPr>
          <w:sz w:val="26"/>
          <w:szCs w:val="26"/>
        </w:rPr>
      </w:pPr>
      <w:r w:rsidRPr="00410DD9">
        <w:rPr>
          <w:sz w:val="26"/>
          <w:szCs w:val="26"/>
        </w:rPr>
        <w:t>в) описание товара, работы, услуги (при наличии такого описания в позиции).</w:t>
      </w:r>
    </w:p>
    <w:p w:rsidR="00AB3C6E" w:rsidRPr="007E04E7" w:rsidRDefault="00AB3C6E" w:rsidP="00AB3C6E">
      <w:pPr>
        <w:tabs>
          <w:tab w:val="left" w:pos="10630"/>
        </w:tabs>
        <w:adjustRightInd w:val="0"/>
        <w:ind w:right="-2" w:firstLine="567"/>
        <w:jc w:val="both"/>
        <w:rPr>
          <w:sz w:val="26"/>
          <w:szCs w:val="26"/>
        </w:rPr>
      </w:pPr>
      <w:r>
        <w:rPr>
          <w:sz w:val="26"/>
          <w:szCs w:val="26"/>
        </w:rPr>
        <w:t xml:space="preserve">Согласно пункту 7 </w:t>
      </w:r>
      <w:r w:rsidRPr="00410DD9">
        <w:rPr>
          <w:sz w:val="26"/>
          <w:szCs w:val="26"/>
        </w:rPr>
        <w:t>Правил использования КТРУ</w:t>
      </w:r>
      <w:r w:rsidRPr="00AB3C6E">
        <w:rPr>
          <w:sz w:val="26"/>
          <w:szCs w:val="26"/>
        </w:rPr>
        <w:t xml:space="preserve"> </w:t>
      </w:r>
      <w:r>
        <w:rPr>
          <w:sz w:val="26"/>
          <w:szCs w:val="26"/>
        </w:rPr>
        <w:t>в</w:t>
      </w:r>
      <w:r w:rsidRPr="00AB3C6E">
        <w:rPr>
          <w:sz w:val="26"/>
          <w:szCs w:val="26"/>
        </w:rPr>
        <w:t xml:space="preserve">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w:t>
      </w:r>
      <w:r w:rsidRPr="00AB3C6E">
        <w:rPr>
          <w:sz w:val="26"/>
          <w:szCs w:val="26"/>
        </w:rPr>
        <w:lastRenderedPageBreak/>
        <w:t>требованиями статьи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r>
        <w:rPr>
          <w:sz w:val="26"/>
          <w:szCs w:val="26"/>
        </w:rPr>
        <w:t xml:space="preserve"> </w:t>
      </w:r>
      <w:r w:rsidRPr="00AB3C6E">
        <w:rPr>
          <w:sz w:val="26"/>
          <w:szCs w:val="26"/>
        </w:rPr>
        <w:t>В качестве кода каталога товара</w:t>
      </w:r>
      <w:r w:rsidRPr="007E04E7">
        <w:rPr>
          <w:sz w:val="26"/>
          <w:szCs w:val="26"/>
        </w:rPr>
        <w:t>,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rsidR="00AB3C6E" w:rsidRPr="00410DD9" w:rsidRDefault="00AB3C6E" w:rsidP="00AB3C6E">
      <w:pPr>
        <w:tabs>
          <w:tab w:val="left" w:pos="10630"/>
        </w:tabs>
        <w:adjustRightInd w:val="0"/>
        <w:ind w:right="-2" w:firstLine="567"/>
        <w:jc w:val="both"/>
        <w:rPr>
          <w:sz w:val="26"/>
          <w:szCs w:val="26"/>
        </w:rPr>
      </w:pPr>
      <w:r w:rsidRPr="007E04E7">
        <w:rPr>
          <w:sz w:val="26"/>
          <w:szCs w:val="26"/>
        </w:rPr>
        <w:t xml:space="preserve">Как следует из жалобы Заявителя </w:t>
      </w:r>
      <w:r w:rsidR="004244AE" w:rsidRPr="007E04E7">
        <w:rPr>
          <w:sz w:val="26"/>
          <w:szCs w:val="26"/>
        </w:rPr>
        <w:t>Заказчиком в извещении о проведении Запроса котировок</w:t>
      </w:r>
      <w:r w:rsidR="00302F36" w:rsidRPr="007E04E7">
        <w:rPr>
          <w:sz w:val="26"/>
          <w:szCs w:val="26"/>
        </w:rPr>
        <w:t xml:space="preserve">, описании объекта закупки установлены характеристики </w:t>
      </w:r>
      <w:r w:rsidRPr="007E04E7">
        <w:rPr>
          <w:sz w:val="26"/>
          <w:szCs w:val="26"/>
        </w:rPr>
        <w:t>по по</w:t>
      </w:r>
      <w:r w:rsidR="004244AE" w:rsidRPr="007E04E7">
        <w:rPr>
          <w:sz w:val="26"/>
          <w:szCs w:val="26"/>
        </w:rPr>
        <w:t>зиции №1 «Ноутбук» (вес, емкость батареи</w:t>
      </w:r>
      <w:r w:rsidR="00302F36" w:rsidRPr="007E04E7">
        <w:rPr>
          <w:sz w:val="26"/>
          <w:szCs w:val="26"/>
        </w:rPr>
        <w:t xml:space="preserve">), по позиции №2 «Ноутбук» (вес), которые являются незначительными при использовании товара и соответствуют лишь одному производителю </w:t>
      </w:r>
      <w:r w:rsidR="007E04E7">
        <w:rPr>
          <w:sz w:val="26"/>
          <w:szCs w:val="26"/>
        </w:rPr>
        <w:t>------</w:t>
      </w:r>
      <w:r w:rsidR="00302F36" w:rsidRPr="007E04E7">
        <w:rPr>
          <w:sz w:val="26"/>
          <w:szCs w:val="26"/>
        </w:rPr>
        <w:t xml:space="preserve"> (Ноутбук </w:t>
      </w:r>
      <w:r w:rsidR="007E04E7">
        <w:rPr>
          <w:sz w:val="26"/>
          <w:szCs w:val="26"/>
        </w:rPr>
        <w:t>----</w:t>
      </w:r>
      <w:r w:rsidR="002D0D69" w:rsidRPr="007E04E7">
        <w:rPr>
          <w:sz w:val="26"/>
          <w:szCs w:val="26"/>
        </w:rPr>
        <w:t xml:space="preserve">, Ноутбук </w:t>
      </w:r>
      <w:r w:rsidR="007E04E7">
        <w:rPr>
          <w:sz w:val="26"/>
          <w:szCs w:val="26"/>
        </w:rPr>
        <w:t>------</w:t>
      </w:r>
      <w:r w:rsidR="002D0D69" w:rsidRPr="007E04E7">
        <w:rPr>
          <w:sz w:val="26"/>
          <w:szCs w:val="26"/>
        </w:rPr>
        <w:t xml:space="preserve"> соответственно)</w:t>
      </w:r>
      <w:r w:rsidR="00302F36" w:rsidRPr="007E04E7">
        <w:rPr>
          <w:sz w:val="26"/>
          <w:szCs w:val="26"/>
        </w:rPr>
        <w:t>.</w:t>
      </w:r>
      <w:r w:rsidR="002D0D69" w:rsidRPr="007E04E7">
        <w:rPr>
          <w:sz w:val="26"/>
          <w:szCs w:val="26"/>
        </w:rPr>
        <w:t xml:space="preserve"> П</w:t>
      </w:r>
      <w:r w:rsidR="006C605B" w:rsidRPr="007E04E7">
        <w:rPr>
          <w:sz w:val="26"/>
          <w:szCs w:val="26"/>
        </w:rPr>
        <w:t>о позициям</w:t>
      </w:r>
      <w:r w:rsidR="002D0D69" w:rsidRPr="007E04E7">
        <w:rPr>
          <w:sz w:val="26"/>
          <w:szCs w:val="26"/>
        </w:rPr>
        <w:t xml:space="preserve"> № 3, 4 (Автоматизированное рабочее место), по мнению Общества, под установленные Заказчиком характеристики подходят только модели производителя </w:t>
      </w:r>
      <w:r w:rsidR="007E04E7">
        <w:rPr>
          <w:sz w:val="26"/>
          <w:szCs w:val="26"/>
        </w:rPr>
        <w:t>------</w:t>
      </w:r>
      <w:r w:rsidR="00826EF8" w:rsidRPr="007E04E7">
        <w:rPr>
          <w:sz w:val="26"/>
          <w:szCs w:val="26"/>
        </w:rPr>
        <w:t>. При этом характеристики, которые соответствуют лишь одному указанному производителю, в жалобе не указаны.</w:t>
      </w:r>
    </w:p>
    <w:p w:rsidR="00116723" w:rsidRPr="00091457" w:rsidRDefault="00116723" w:rsidP="00753ABB">
      <w:pPr>
        <w:tabs>
          <w:tab w:val="left" w:pos="10630"/>
        </w:tabs>
        <w:ind w:firstLine="567"/>
        <w:jc w:val="both"/>
        <w:rPr>
          <w:bCs/>
          <w:sz w:val="26"/>
          <w:szCs w:val="26"/>
        </w:rPr>
      </w:pPr>
      <w:r w:rsidRPr="00826EF8">
        <w:rPr>
          <w:bCs/>
          <w:sz w:val="26"/>
          <w:szCs w:val="26"/>
        </w:rPr>
        <w:t xml:space="preserve">Из извещения о проведении Запроса котировок следует, что объектом закупки </w:t>
      </w:r>
      <w:r w:rsidRPr="00091457">
        <w:rPr>
          <w:bCs/>
          <w:sz w:val="26"/>
          <w:szCs w:val="26"/>
        </w:rPr>
        <w:t xml:space="preserve">является </w:t>
      </w:r>
      <w:r w:rsidR="00826EF8" w:rsidRPr="00091457">
        <w:rPr>
          <w:bCs/>
          <w:sz w:val="26"/>
          <w:szCs w:val="26"/>
        </w:rPr>
        <w:t>закупка компьютерного оборудования</w:t>
      </w:r>
      <w:r w:rsidRPr="00091457">
        <w:rPr>
          <w:bCs/>
          <w:sz w:val="26"/>
          <w:szCs w:val="26"/>
        </w:rPr>
        <w:t>.</w:t>
      </w:r>
    </w:p>
    <w:p w:rsidR="00826EF8" w:rsidRPr="00091457" w:rsidRDefault="00F07E0C" w:rsidP="00B60907">
      <w:pPr>
        <w:tabs>
          <w:tab w:val="left" w:pos="10630"/>
        </w:tabs>
        <w:ind w:firstLine="567"/>
        <w:jc w:val="both"/>
        <w:rPr>
          <w:bCs/>
          <w:sz w:val="26"/>
          <w:szCs w:val="26"/>
        </w:rPr>
      </w:pPr>
      <w:r w:rsidRPr="00091457">
        <w:rPr>
          <w:bCs/>
          <w:sz w:val="26"/>
          <w:szCs w:val="26"/>
        </w:rPr>
        <w:t xml:space="preserve">Комиссией Мордовского УФАС России </w:t>
      </w:r>
      <w:r w:rsidR="00C37319" w:rsidRPr="00091457">
        <w:rPr>
          <w:bCs/>
          <w:sz w:val="26"/>
          <w:szCs w:val="26"/>
        </w:rPr>
        <w:t xml:space="preserve">установлено, что </w:t>
      </w:r>
      <w:r w:rsidR="005D7B2B" w:rsidRPr="00091457">
        <w:rPr>
          <w:bCs/>
          <w:sz w:val="26"/>
          <w:szCs w:val="26"/>
        </w:rPr>
        <w:t xml:space="preserve">для описания </w:t>
      </w:r>
      <w:r w:rsidR="00826EF8" w:rsidRPr="00091457">
        <w:rPr>
          <w:bCs/>
          <w:sz w:val="26"/>
          <w:szCs w:val="26"/>
        </w:rPr>
        <w:t>закупаемого оборудования:</w:t>
      </w:r>
    </w:p>
    <w:p w:rsidR="00826EF8" w:rsidRPr="00091457" w:rsidRDefault="00826EF8" w:rsidP="00826EF8">
      <w:pPr>
        <w:tabs>
          <w:tab w:val="left" w:pos="10630"/>
        </w:tabs>
        <w:ind w:firstLine="567"/>
        <w:jc w:val="both"/>
        <w:rPr>
          <w:sz w:val="26"/>
          <w:szCs w:val="26"/>
        </w:rPr>
      </w:pPr>
      <w:r w:rsidRPr="00091457">
        <w:rPr>
          <w:bCs/>
          <w:sz w:val="26"/>
          <w:szCs w:val="26"/>
        </w:rPr>
        <w:t xml:space="preserve">- по позиции «Ноутбук» (Идентификатор: 162902515) применена позиция КТРУ с кодом 26.20.11.110-00000165 – «Ноутбук», которая содержит </w:t>
      </w:r>
      <w:r w:rsidRPr="00091457">
        <w:rPr>
          <w:sz w:val="26"/>
          <w:szCs w:val="26"/>
        </w:rPr>
        <w:t>описание товара, предусмотренное в пункте 4 Правил использования КТРУ;</w:t>
      </w:r>
    </w:p>
    <w:p w:rsidR="008506B5" w:rsidRPr="00091457" w:rsidRDefault="00826EF8" w:rsidP="008506B5">
      <w:pPr>
        <w:tabs>
          <w:tab w:val="left" w:pos="10630"/>
        </w:tabs>
        <w:ind w:firstLine="567"/>
        <w:jc w:val="both"/>
        <w:rPr>
          <w:sz w:val="26"/>
          <w:szCs w:val="26"/>
        </w:rPr>
      </w:pPr>
      <w:r w:rsidRPr="00091457">
        <w:rPr>
          <w:sz w:val="26"/>
          <w:szCs w:val="26"/>
        </w:rPr>
        <w:t xml:space="preserve">- </w:t>
      </w:r>
      <w:r w:rsidRPr="00091457">
        <w:rPr>
          <w:bCs/>
          <w:sz w:val="26"/>
          <w:szCs w:val="26"/>
        </w:rPr>
        <w:t>по позиции «Ноутбук» (Идентификатор: 162902516</w:t>
      </w:r>
      <w:r w:rsidR="008506B5" w:rsidRPr="00091457">
        <w:rPr>
          <w:bCs/>
          <w:sz w:val="26"/>
          <w:szCs w:val="26"/>
        </w:rPr>
        <w:t xml:space="preserve">) применена позиция КТРУ с кодом 26.20.11.110-00000139 – «Ноутбук», которая содержит </w:t>
      </w:r>
      <w:r w:rsidR="008506B5" w:rsidRPr="00091457">
        <w:rPr>
          <w:sz w:val="26"/>
          <w:szCs w:val="26"/>
        </w:rPr>
        <w:t>описание товара, предусмотренное в пункте 4 Правил использования КТРУ;</w:t>
      </w:r>
    </w:p>
    <w:p w:rsidR="008506B5" w:rsidRPr="00091457" w:rsidRDefault="008506B5" w:rsidP="008506B5">
      <w:pPr>
        <w:tabs>
          <w:tab w:val="left" w:pos="10630"/>
        </w:tabs>
        <w:ind w:firstLine="567"/>
        <w:jc w:val="both"/>
        <w:rPr>
          <w:sz w:val="26"/>
          <w:szCs w:val="26"/>
        </w:rPr>
      </w:pPr>
      <w:r w:rsidRPr="00091457">
        <w:rPr>
          <w:sz w:val="26"/>
          <w:szCs w:val="26"/>
        </w:rPr>
        <w:t>- по позициям «Автоматизированное рабочее место» (Идентификаторы: 162902517, 162902518) указан код товара согласно ОКПД2</w:t>
      </w:r>
      <w:r w:rsidR="009142F0">
        <w:rPr>
          <w:sz w:val="26"/>
          <w:szCs w:val="26"/>
        </w:rPr>
        <w:t xml:space="preserve"> </w:t>
      </w:r>
      <w:r w:rsidRPr="00091457">
        <w:rPr>
          <w:sz w:val="26"/>
          <w:szCs w:val="26"/>
        </w:rPr>
        <w:t>– 26.20.15.150 («Автоматизированное рабочее место»).</w:t>
      </w:r>
    </w:p>
    <w:p w:rsidR="00826EF8" w:rsidRPr="00091457" w:rsidRDefault="00826EF8" w:rsidP="00091457">
      <w:pPr>
        <w:tabs>
          <w:tab w:val="left" w:pos="10630"/>
        </w:tabs>
        <w:ind w:firstLine="567"/>
        <w:jc w:val="both"/>
        <w:rPr>
          <w:sz w:val="26"/>
          <w:szCs w:val="26"/>
        </w:rPr>
      </w:pPr>
      <w:r w:rsidRPr="00091457">
        <w:rPr>
          <w:sz w:val="26"/>
          <w:szCs w:val="26"/>
        </w:rPr>
        <w:t>Так, согласно описанию позици</w:t>
      </w:r>
      <w:r w:rsidR="00091457" w:rsidRPr="00091457">
        <w:rPr>
          <w:sz w:val="26"/>
          <w:szCs w:val="26"/>
        </w:rPr>
        <w:t>и</w:t>
      </w:r>
      <w:r w:rsidRPr="00091457">
        <w:rPr>
          <w:sz w:val="26"/>
          <w:szCs w:val="26"/>
        </w:rPr>
        <w:t xml:space="preserve"> КТРУ</w:t>
      </w:r>
      <w:r w:rsidR="008506B5" w:rsidRPr="00091457">
        <w:rPr>
          <w:sz w:val="26"/>
          <w:szCs w:val="26"/>
        </w:rPr>
        <w:t xml:space="preserve"> с код</w:t>
      </w:r>
      <w:r w:rsidR="00091457" w:rsidRPr="00091457">
        <w:rPr>
          <w:sz w:val="26"/>
          <w:szCs w:val="26"/>
        </w:rPr>
        <w:t>ом</w:t>
      </w:r>
      <w:r w:rsidR="008506B5" w:rsidRPr="00091457">
        <w:rPr>
          <w:sz w:val="26"/>
          <w:szCs w:val="26"/>
        </w:rPr>
        <w:t xml:space="preserve"> </w:t>
      </w:r>
      <w:r w:rsidR="008506B5" w:rsidRPr="00091457">
        <w:rPr>
          <w:bCs/>
          <w:sz w:val="26"/>
          <w:szCs w:val="26"/>
        </w:rPr>
        <w:t>26.20.11.110-00000165</w:t>
      </w:r>
      <w:r w:rsidRPr="00091457">
        <w:rPr>
          <w:sz w:val="26"/>
          <w:szCs w:val="26"/>
        </w:rPr>
        <w:t xml:space="preserve"> предусмотрен</w:t>
      </w:r>
      <w:r w:rsidR="008506B5" w:rsidRPr="00091457">
        <w:rPr>
          <w:sz w:val="26"/>
          <w:szCs w:val="26"/>
        </w:rPr>
        <w:t>ы, в том числе</w:t>
      </w:r>
      <w:r w:rsidRPr="00091457">
        <w:rPr>
          <w:sz w:val="26"/>
          <w:szCs w:val="26"/>
        </w:rPr>
        <w:t xml:space="preserve"> так</w:t>
      </w:r>
      <w:r w:rsidR="008506B5" w:rsidRPr="00091457">
        <w:rPr>
          <w:sz w:val="26"/>
          <w:szCs w:val="26"/>
        </w:rPr>
        <w:t xml:space="preserve">ие </w:t>
      </w:r>
      <w:r w:rsidR="00091457" w:rsidRPr="00091457">
        <w:rPr>
          <w:sz w:val="26"/>
          <w:szCs w:val="26"/>
        </w:rPr>
        <w:t xml:space="preserve">характеристики: </w:t>
      </w:r>
      <w:r w:rsidRPr="00091457">
        <w:rPr>
          <w:sz w:val="26"/>
          <w:szCs w:val="26"/>
        </w:rPr>
        <w:t>«</w:t>
      </w:r>
      <w:r w:rsidR="00091457" w:rsidRPr="00091457">
        <w:rPr>
          <w:sz w:val="26"/>
          <w:szCs w:val="26"/>
        </w:rPr>
        <w:t>вес</w:t>
      </w:r>
      <w:r w:rsidRPr="00091457">
        <w:rPr>
          <w:sz w:val="26"/>
          <w:szCs w:val="26"/>
        </w:rPr>
        <w:t>»</w:t>
      </w:r>
      <w:r w:rsidR="00091457" w:rsidRPr="00091457">
        <w:rPr>
          <w:sz w:val="26"/>
          <w:szCs w:val="26"/>
        </w:rPr>
        <w:t xml:space="preserve"> (единица измерения характеристики – килограмм)</w:t>
      </w:r>
      <w:r w:rsidRPr="00091457">
        <w:rPr>
          <w:sz w:val="26"/>
          <w:szCs w:val="26"/>
        </w:rPr>
        <w:t xml:space="preserve"> со следующими значениями характеристики: </w:t>
      </w:r>
      <w:r w:rsidR="00091457" w:rsidRPr="00091457">
        <w:rPr>
          <w:color w:val="000000"/>
          <w:sz w:val="26"/>
          <w:szCs w:val="26"/>
        </w:rPr>
        <w:t xml:space="preserve">≤ 1, ≤ 1.4, </w:t>
      </w:r>
      <w:r w:rsidR="00091457" w:rsidRPr="006C605B">
        <w:rPr>
          <w:i/>
          <w:color w:val="000000"/>
          <w:sz w:val="26"/>
          <w:szCs w:val="26"/>
        </w:rPr>
        <w:t>≤ 1.7</w:t>
      </w:r>
      <w:r w:rsidR="00091457" w:rsidRPr="00091457">
        <w:rPr>
          <w:color w:val="000000"/>
          <w:sz w:val="26"/>
          <w:szCs w:val="26"/>
        </w:rPr>
        <w:t>, ≤ 2.1, ≤ 2.7, ≤ 3, ≤ 3.5, ≤ 4</w:t>
      </w:r>
      <w:r w:rsidR="00091457" w:rsidRPr="00091457">
        <w:rPr>
          <w:sz w:val="26"/>
          <w:szCs w:val="26"/>
        </w:rPr>
        <w:t xml:space="preserve"> (д</w:t>
      </w:r>
      <w:r w:rsidRPr="00091457">
        <w:rPr>
          <w:sz w:val="26"/>
          <w:szCs w:val="26"/>
        </w:rPr>
        <w:t>анная характеристика имеет вид – изменяемая заказчиком (выбор одного)</w:t>
      </w:r>
      <w:r w:rsidR="00091457" w:rsidRPr="00091457">
        <w:rPr>
          <w:sz w:val="26"/>
          <w:szCs w:val="26"/>
        </w:rPr>
        <w:t>); «емкость батареи»</w:t>
      </w:r>
      <w:r w:rsidRPr="00091457">
        <w:rPr>
          <w:sz w:val="26"/>
          <w:szCs w:val="26"/>
        </w:rPr>
        <w:t xml:space="preserve"> </w:t>
      </w:r>
      <w:r w:rsidR="00091457" w:rsidRPr="00091457">
        <w:rPr>
          <w:sz w:val="26"/>
          <w:szCs w:val="26"/>
        </w:rPr>
        <w:t xml:space="preserve">(единица измерения характеристики – ватт-час) со следующими значениями характеристики: ≥ 24, ≥ 30, ≥ 33, </w:t>
      </w:r>
      <w:r w:rsidR="00091457" w:rsidRPr="006C605B">
        <w:rPr>
          <w:i/>
          <w:sz w:val="26"/>
          <w:szCs w:val="26"/>
        </w:rPr>
        <w:t>≥ 44</w:t>
      </w:r>
      <w:r w:rsidR="00091457" w:rsidRPr="00091457">
        <w:rPr>
          <w:sz w:val="26"/>
          <w:szCs w:val="26"/>
        </w:rPr>
        <w:t>, ≥ 56, ≥ 59, ≥ 67, ≥ 74, ≥ 78, ≥ 89, ≥ 104 (данная характеристика имеет вид – изменяемая заказчиком (выбор одного)).</w:t>
      </w:r>
    </w:p>
    <w:p w:rsidR="00826EF8" w:rsidRPr="00E744BF" w:rsidRDefault="006C605B" w:rsidP="00826EF8">
      <w:pPr>
        <w:tabs>
          <w:tab w:val="left" w:pos="10630"/>
        </w:tabs>
        <w:ind w:firstLine="567"/>
        <w:jc w:val="both"/>
        <w:rPr>
          <w:bCs/>
          <w:sz w:val="26"/>
          <w:szCs w:val="26"/>
        </w:rPr>
      </w:pPr>
      <w:r>
        <w:rPr>
          <w:sz w:val="26"/>
          <w:szCs w:val="26"/>
        </w:rPr>
        <w:t xml:space="preserve">В соответствии с </w:t>
      </w:r>
      <w:r w:rsidRPr="00091457">
        <w:rPr>
          <w:sz w:val="26"/>
          <w:szCs w:val="26"/>
        </w:rPr>
        <w:t>описани</w:t>
      </w:r>
      <w:r>
        <w:rPr>
          <w:sz w:val="26"/>
          <w:szCs w:val="26"/>
        </w:rPr>
        <w:t>ем</w:t>
      </w:r>
      <w:r w:rsidRPr="00091457">
        <w:rPr>
          <w:sz w:val="26"/>
          <w:szCs w:val="26"/>
        </w:rPr>
        <w:t xml:space="preserve"> позиции КТРУ с кодом </w:t>
      </w:r>
      <w:r w:rsidRPr="00091457">
        <w:rPr>
          <w:bCs/>
          <w:sz w:val="26"/>
          <w:szCs w:val="26"/>
        </w:rPr>
        <w:t>26.20.11.110-00000165</w:t>
      </w:r>
      <w:r w:rsidRPr="00091457">
        <w:rPr>
          <w:sz w:val="26"/>
          <w:szCs w:val="26"/>
        </w:rPr>
        <w:t xml:space="preserve"> предусмотрен</w:t>
      </w:r>
      <w:r>
        <w:rPr>
          <w:sz w:val="26"/>
          <w:szCs w:val="26"/>
        </w:rPr>
        <w:t>а</w:t>
      </w:r>
      <w:r w:rsidRPr="00091457">
        <w:rPr>
          <w:sz w:val="26"/>
          <w:szCs w:val="26"/>
        </w:rPr>
        <w:t>, в том числе так</w:t>
      </w:r>
      <w:r>
        <w:rPr>
          <w:sz w:val="26"/>
          <w:szCs w:val="26"/>
        </w:rPr>
        <w:t>ая</w:t>
      </w:r>
      <w:r w:rsidRPr="00091457">
        <w:rPr>
          <w:sz w:val="26"/>
          <w:szCs w:val="26"/>
        </w:rPr>
        <w:t xml:space="preserve"> характеристик</w:t>
      </w:r>
      <w:r>
        <w:rPr>
          <w:sz w:val="26"/>
          <w:szCs w:val="26"/>
        </w:rPr>
        <w:t>а как</w:t>
      </w:r>
      <w:r w:rsidRPr="00091457">
        <w:rPr>
          <w:sz w:val="26"/>
          <w:szCs w:val="26"/>
        </w:rPr>
        <w:t xml:space="preserve"> «вес» (единица измерения характеристики – килограмм) со следующими значениями характеристики: </w:t>
      </w:r>
      <w:r w:rsidRPr="00091457">
        <w:rPr>
          <w:color w:val="000000"/>
          <w:sz w:val="26"/>
          <w:szCs w:val="26"/>
        </w:rPr>
        <w:t xml:space="preserve">≤ 1, ≤ 1.4, </w:t>
      </w:r>
      <w:r w:rsidRPr="006C605B">
        <w:rPr>
          <w:i/>
          <w:color w:val="000000"/>
          <w:sz w:val="26"/>
          <w:szCs w:val="26"/>
        </w:rPr>
        <w:t>≤ 1.7</w:t>
      </w:r>
      <w:r w:rsidRPr="00091457">
        <w:rPr>
          <w:color w:val="000000"/>
          <w:sz w:val="26"/>
          <w:szCs w:val="26"/>
        </w:rPr>
        <w:t>, ≤ 2.1, ≤ 2.7, ≤ 3, ≤ 3.5, ≤ 4</w:t>
      </w:r>
      <w:r w:rsidRPr="00091457">
        <w:rPr>
          <w:sz w:val="26"/>
          <w:szCs w:val="26"/>
        </w:rPr>
        <w:t xml:space="preserve"> (данная характеристика имеет вид – изменяемая заказчиком (выбор </w:t>
      </w:r>
      <w:r w:rsidRPr="00E744BF">
        <w:rPr>
          <w:sz w:val="26"/>
          <w:szCs w:val="26"/>
        </w:rPr>
        <w:t>одного)).</w:t>
      </w:r>
    </w:p>
    <w:p w:rsidR="00C8095A" w:rsidRPr="00E744BF" w:rsidRDefault="00C8095A" w:rsidP="00B60907">
      <w:pPr>
        <w:tabs>
          <w:tab w:val="left" w:pos="10630"/>
        </w:tabs>
        <w:ind w:firstLine="567"/>
        <w:jc w:val="both"/>
        <w:rPr>
          <w:sz w:val="26"/>
          <w:szCs w:val="26"/>
        </w:rPr>
      </w:pPr>
      <w:r w:rsidRPr="00E744BF">
        <w:rPr>
          <w:sz w:val="26"/>
          <w:szCs w:val="26"/>
        </w:rPr>
        <w:t>В связи с изложенным, при формировании извещения и описани</w:t>
      </w:r>
      <w:r w:rsidR="00520D5E" w:rsidRPr="00E744BF">
        <w:rPr>
          <w:sz w:val="26"/>
          <w:szCs w:val="26"/>
        </w:rPr>
        <w:t>и</w:t>
      </w:r>
      <w:r w:rsidRPr="00E744BF">
        <w:rPr>
          <w:sz w:val="26"/>
          <w:szCs w:val="26"/>
        </w:rPr>
        <w:t xml:space="preserve"> объекта закупки по позици</w:t>
      </w:r>
      <w:r w:rsidR="006C605B" w:rsidRPr="00E744BF">
        <w:rPr>
          <w:sz w:val="26"/>
          <w:szCs w:val="26"/>
        </w:rPr>
        <w:t>ям №1,2</w:t>
      </w:r>
      <w:r w:rsidRPr="00E744BF">
        <w:rPr>
          <w:sz w:val="26"/>
          <w:szCs w:val="26"/>
        </w:rPr>
        <w:t xml:space="preserve"> </w:t>
      </w:r>
      <w:r w:rsidR="006C605B" w:rsidRPr="00E744BF">
        <w:rPr>
          <w:bCs/>
          <w:sz w:val="26"/>
          <w:szCs w:val="26"/>
        </w:rPr>
        <w:t>«Ноутбук»</w:t>
      </w:r>
      <w:r w:rsidRPr="00E744BF">
        <w:rPr>
          <w:sz w:val="26"/>
          <w:szCs w:val="26"/>
        </w:rPr>
        <w:t xml:space="preserve"> Заказчиком</w:t>
      </w:r>
      <w:r w:rsidR="007E6B13" w:rsidRPr="00E744BF">
        <w:rPr>
          <w:sz w:val="26"/>
          <w:szCs w:val="26"/>
        </w:rPr>
        <w:t xml:space="preserve"> </w:t>
      </w:r>
      <w:r w:rsidRPr="00E744BF">
        <w:rPr>
          <w:sz w:val="26"/>
          <w:szCs w:val="26"/>
        </w:rPr>
        <w:t>был</w:t>
      </w:r>
      <w:r w:rsidR="006C605B" w:rsidRPr="00E744BF">
        <w:rPr>
          <w:sz w:val="26"/>
          <w:szCs w:val="26"/>
        </w:rPr>
        <w:t>и</w:t>
      </w:r>
      <w:r w:rsidRPr="00E744BF">
        <w:rPr>
          <w:sz w:val="26"/>
          <w:szCs w:val="26"/>
        </w:rPr>
        <w:t xml:space="preserve"> установлен</w:t>
      </w:r>
      <w:r w:rsidR="006C605B" w:rsidRPr="00E744BF">
        <w:rPr>
          <w:sz w:val="26"/>
          <w:szCs w:val="26"/>
        </w:rPr>
        <w:t>ы</w:t>
      </w:r>
      <w:r w:rsidRPr="00E744BF">
        <w:rPr>
          <w:sz w:val="26"/>
          <w:szCs w:val="26"/>
        </w:rPr>
        <w:t xml:space="preserve"> </w:t>
      </w:r>
      <w:r w:rsidR="007E6B13" w:rsidRPr="00E744BF">
        <w:rPr>
          <w:sz w:val="26"/>
          <w:szCs w:val="26"/>
        </w:rPr>
        <w:t>определяющ</w:t>
      </w:r>
      <w:r w:rsidR="006C605B" w:rsidRPr="00E744BF">
        <w:rPr>
          <w:sz w:val="26"/>
          <w:szCs w:val="26"/>
        </w:rPr>
        <w:t>ие</w:t>
      </w:r>
      <w:r w:rsidR="007E6B13" w:rsidRPr="00E744BF">
        <w:rPr>
          <w:sz w:val="26"/>
          <w:szCs w:val="26"/>
        </w:rPr>
        <w:t xml:space="preserve"> для него </w:t>
      </w:r>
      <w:r w:rsidRPr="00E744BF">
        <w:rPr>
          <w:sz w:val="26"/>
          <w:szCs w:val="26"/>
        </w:rPr>
        <w:t>характеристик</w:t>
      </w:r>
      <w:r w:rsidR="006C605B" w:rsidRPr="00E744BF">
        <w:rPr>
          <w:sz w:val="26"/>
          <w:szCs w:val="26"/>
        </w:rPr>
        <w:t>и</w:t>
      </w:r>
      <w:r w:rsidR="00E744BF" w:rsidRPr="00E744BF">
        <w:rPr>
          <w:sz w:val="26"/>
          <w:szCs w:val="26"/>
        </w:rPr>
        <w:t>, в том числе</w:t>
      </w:r>
      <w:r w:rsidR="007E6B13" w:rsidRPr="00E744BF">
        <w:rPr>
          <w:sz w:val="26"/>
          <w:szCs w:val="26"/>
        </w:rPr>
        <w:t xml:space="preserve"> </w:t>
      </w:r>
      <w:r w:rsidRPr="00E744BF">
        <w:rPr>
          <w:sz w:val="26"/>
          <w:szCs w:val="26"/>
        </w:rPr>
        <w:t>«</w:t>
      </w:r>
      <w:r w:rsidR="006C605B" w:rsidRPr="00E744BF">
        <w:rPr>
          <w:sz w:val="26"/>
          <w:szCs w:val="26"/>
        </w:rPr>
        <w:t>вес</w:t>
      </w:r>
      <w:r w:rsidRPr="00E744BF">
        <w:rPr>
          <w:sz w:val="26"/>
          <w:szCs w:val="26"/>
        </w:rPr>
        <w:t>» со значением «</w:t>
      </w:r>
      <w:r w:rsidR="006C605B" w:rsidRPr="00E744BF">
        <w:rPr>
          <w:sz w:val="26"/>
          <w:szCs w:val="26"/>
        </w:rPr>
        <w:t>≤ 1.7</w:t>
      </w:r>
      <w:r w:rsidRPr="00E744BF">
        <w:rPr>
          <w:sz w:val="26"/>
          <w:szCs w:val="26"/>
        </w:rPr>
        <w:t xml:space="preserve">», </w:t>
      </w:r>
      <w:r w:rsidR="006C605B" w:rsidRPr="00E744BF">
        <w:rPr>
          <w:sz w:val="26"/>
          <w:szCs w:val="26"/>
        </w:rPr>
        <w:t>«емкость батареи» со значением «</w:t>
      </w:r>
      <w:r w:rsidR="006C605B" w:rsidRPr="00E744BF">
        <w:rPr>
          <w:i/>
          <w:sz w:val="26"/>
          <w:szCs w:val="26"/>
        </w:rPr>
        <w:t>≥ 44</w:t>
      </w:r>
      <w:r w:rsidR="006C605B" w:rsidRPr="00E744BF">
        <w:rPr>
          <w:sz w:val="26"/>
          <w:szCs w:val="26"/>
        </w:rPr>
        <w:t xml:space="preserve">» </w:t>
      </w:r>
      <w:r w:rsidRPr="00E744BF">
        <w:rPr>
          <w:sz w:val="26"/>
          <w:szCs w:val="26"/>
        </w:rPr>
        <w:t>котор</w:t>
      </w:r>
      <w:r w:rsidR="006C605B" w:rsidRPr="00E744BF">
        <w:rPr>
          <w:sz w:val="26"/>
          <w:szCs w:val="26"/>
        </w:rPr>
        <w:t>ы</w:t>
      </w:r>
      <w:r w:rsidRPr="00E744BF">
        <w:rPr>
          <w:sz w:val="26"/>
          <w:szCs w:val="26"/>
        </w:rPr>
        <w:t>е предусмотрен</w:t>
      </w:r>
      <w:r w:rsidR="006C605B" w:rsidRPr="00E744BF">
        <w:rPr>
          <w:sz w:val="26"/>
          <w:szCs w:val="26"/>
        </w:rPr>
        <w:t>ы</w:t>
      </w:r>
      <w:r w:rsidRPr="00E744BF">
        <w:rPr>
          <w:sz w:val="26"/>
          <w:szCs w:val="26"/>
        </w:rPr>
        <w:t xml:space="preserve"> выбранн</w:t>
      </w:r>
      <w:r w:rsidR="006C605B" w:rsidRPr="00E744BF">
        <w:rPr>
          <w:sz w:val="26"/>
          <w:szCs w:val="26"/>
        </w:rPr>
        <w:t>ыми</w:t>
      </w:r>
      <w:r w:rsidRPr="00E744BF">
        <w:rPr>
          <w:sz w:val="26"/>
          <w:szCs w:val="26"/>
        </w:rPr>
        <w:t xml:space="preserve"> позици</w:t>
      </w:r>
      <w:r w:rsidR="006C605B" w:rsidRPr="00E744BF">
        <w:rPr>
          <w:sz w:val="26"/>
          <w:szCs w:val="26"/>
        </w:rPr>
        <w:t>ями</w:t>
      </w:r>
      <w:r w:rsidR="00E744BF" w:rsidRPr="00E744BF">
        <w:rPr>
          <w:sz w:val="26"/>
          <w:szCs w:val="26"/>
        </w:rPr>
        <w:t xml:space="preserve"> КТРУ, при этом каких-либо иных </w:t>
      </w:r>
      <w:r w:rsidR="00E744BF" w:rsidRPr="00E744BF">
        <w:rPr>
          <w:sz w:val="26"/>
          <w:szCs w:val="26"/>
        </w:rPr>
        <w:lastRenderedPageBreak/>
        <w:t>дополнительных характеристик, которые не предусмотрены в вышеуказанных позициях КТРУ Заказчиком установлено не было.</w:t>
      </w:r>
    </w:p>
    <w:p w:rsidR="007E6B13" w:rsidRDefault="007E6B13" w:rsidP="00B60907">
      <w:pPr>
        <w:tabs>
          <w:tab w:val="left" w:pos="10630"/>
        </w:tabs>
        <w:ind w:firstLine="567"/>
        <w:jc w:val="both"/>
        <w:rPr>
          <w:bCs/>
          <w:sz w:val="26"/>
          <w:szCs w:val="26"/>
        </w:rPr>
      </w:pPr>
      <w:r w:rsidRPr="00E744BF">
        <w:rPr>
          <w:sz w:val="26"/>
          <w:szCs w:val="26"/>
        </w:rPr>
        <w:t xml:space="preserve">Таким образом, Заказчиком в извещении о проведении Запроса котировок и описании объекта закупки по позиции </w:t>
      </w:r>
      <w:r w:rsidR="00E744BF" w:rsidRPr="00E744BF">
        <w:rPr>
          <w:sz w:val="26"/>
          <w:szCs w:val="26"/>
        </w:rPr>
        <w:t>№1</w:t>
      </w:r>
      <w:r w:rsidRPr="00E744BF">
        <w:rPr>
          <w:sz w:val="26"/>
          <w:szCs w:val="26"/>
        </w:rPr>
        <w:t xml:space="preserve"> </w:t>
      </w:r>
      <w:r w:rsidR="00FD3F0E" w:rsidRPr="003C74BF">
        <w:rPr>
          <w:noProof/>
          <w:sz w:val="26"/>
          <w:szCs w:val="26"/>
        </w:rPr>
        <w:t>135, 173</w:t>
      </w:r>
      <w:r w:rsidR="00E744BF" w:rsidRPr="00E744BF">
        <w:rPr>
          <w:bCs/>
          <w:sz w:val="26"/>
          <w:szCs w:val="26"/>
        </w:rPr>
        <w:t xml:space="preserve"> (Идентификатор: 162902515), позиции №2</w:t>
      </w:r>
      <w:r w:rsidRPr="00E744BF">
        <w:rPr>
          <w:sz w:val="26"/>
          <w:szCs w:val="26"/>
        </w:rPr>
        <w:t xml:space="preserve"> </w:t>
      </w:r>
      <w:r w:rsidR="00E744BF" w:rsidRPr="00E744BF">
        <w:rPr>
          <w:bCs/>
          <w:sz w:val="26"/>
          <w:szCs w:val="26"/>
        </w:rPr>
        <w:t xml:space="preserve">«Ноутбук» (Идентификатор: 162902516) </w:t>
      </w:r>
      <w:r w:rsidRPr="00E744BF">
        <w:rPr>
          <w:sz w:val="26"/>
          <w:szCs w:val="26"/>
        </w:rPr>
        <w:t>спорн</w:t>
      </w:r>
      <w:r w:rsidR="00E744BF" w:rsidRPr="00E744BF">
        <w:rPr>
          <w:sz w:val="26"/>
          <w:szCs w:val="26"/>
        </w:rPr>
        <w:t xml:space="preserve">ые </w:t>
      </w:r>
      <w:r w:rsidRPr="00E744BF">
        <w:rPr>
          <w:sz w:val="26"/>
          <w:szCs w:val="26"/>
        </w:rPr>
        <w:t>характеристик</w:t>
      </w:r>
      <w:r w:rsidR="00E744BF" w:rsidRPr="00E744BF">
        <w:rPr>
          <w:sz w:val="26"/>
          <w:szCs w:val="26"/>
        </w:rPr>
        <w:t>и</w:t>
      </w:r>
      <w:r w:rsidRPr="00E744BF">
        <w:rPr>
          <w:sz w:val="26"/>
          <w:szCs w:val="26"/>
        </w:rPr>
        <w:t xml:space="preserve"> с</w:t>
      </w:r>
      <w:r w:rsidR="00E744BF" w:rsidRPr="00E744BF">
        <w:rPr>
          <w:sz w:val="26"/>
          <w:szCs w:val="26"/>
        </w:rPr>
        <w:t xml:space="preserve"> выбранными</w:t>
      </w:r>
      <w:r w:rsidRPr="00E744BF">
        <w:rPr>
          <w:sz w:val="26"/>
          <w:szCs w:val="26"/>
        </w:rPr>
        <w:t xml:space="preserve"> значени</w:t>
      </w:r>
      <w:r w:rsidR="00E744BF" w:rsidRPr="00E744BF">
        <w:rPr>
          <w:sz w:val="26"/>
          <w:szCs w:val="26"/>
        </w:rPr>
        <w:t>я</w:t>
      </w:r>
      <w:r w:rsidRPr="00E744BF">
        <w:rPr>
          <w:sz w:val="26"/>
          <w:szCs w:val="26"/>
        </w:rPr>
        <w:t>м</w:t>
      </w:r>
      <w:r w:rsidR="00E744BF" w:rsidRPr="00E744BF">
        <w:rPr>
          <w:sz w:val="26"/>
          <w:szCs w:val="26"/>
        </w:rPr>
        <w:t>и</w:t>
      </w:r>
      <w:r w:rsidRPr="00E744BF">
        <w:rPr>
          <w:sz w:val="26"/>
          <w:szCs w:val="26"/>
        </w:rPr>
        <w:t xml:space="preserve"> установлен</w:t>
      </w:r>
      <w:r w:rsidR="00E744BF" w:rsidRPr="00E744BF">
        <w:rPr>
          <w:sz w:val="26"/>
          <w:szCs w:val="26"/>
        </w:rPr>
        <w:t>ы</w:t>
      </w:r>
      <w:r w:rsidRPr="00E744BF">
        <w:rPr>
          <w:sz w:val="26"/>
          <w:szCs w:val="26"/>
        </w:rPr>
        <w:t xml:space="preserve"> в соответствии с потребностью Заказчика и полностью соответству</w:t>
      </w:r>
      <w:r w:rsidR="00E744BF" w:rsidRPr="00E744BF">
        <w:rPr>
          <w:sz w:val="26"/>
          <w:szCs w:val="26"/>
        </w:rPr>
        <w:t>ю</w:t>
      </w:r>
      <w:r w:rsidRPr="00E744BF">
        <w:rPr>
          <w:sz w:val="26"/>
          <w:szCs w:val="26"/>
        </w:rPr>
        <w:t>т выбранн</w:t>
      </w:r>
      <w:r w:rsidR="00E744BF" w:rsidRPr="00E744BF">
        <w:rPr>
          <w:sz w:val="26"/>
          <w:szCs w:val="26"/>
        </w:rPr>
        <w:t>ым</w:t>
      </w:r>
      <w:r w:rsidRPr="00E744BF">
        <w:rPr>
          <w:sz w:val="26"/>
          <w:szCs w:val="26"/>
        </w:rPr>
        <w:t xml:space="preserve"> </w:t>
      </w:r>
      <w:r w:rsidRPr="00E744BF">
        <w:rPr>
          <w:bCs/>
          <w:sz w:val="26"/>
          <w:szCs w:val="26"/>
        </w:rPr>
        <w:t>позици</w:t>
      </w:r>
      <w:r w:rsidR="00E744BF" w:rsidRPr="00E744BF">
        <w:rPr>
          <w:bCs/>
          <w:sz w:val="26"/>
          <w:szCs w:val="26"/>
        </w:rPr>
        <w:t>ям</w:t>
      </w:r>
      <w:r w:rsidRPr="00E744BF">
        <w:rPr>
          <w:bCs/>
          <w:sz w:val="26"/>
          <w:szCs w:val="26"/>
        </w:rPr>
        <w:t xml:space="preserve"> КТРУ с код</w:t>
      </w:r>
      <w:r w:rsidR="00E744BF" w:rsidRPr="00E744BF">
        <w:rPr>
          <w:bCs/>
          <w:sz w:val="26"/>
          <w:szCs w:val="26"/>
        </w:rPr>
        <w:t>а</w:t>
      </w:r>
      <w:r w:rsidRPr="00E744BF">
        <w:rPr>
          <w:bCs/>
          <w:sz w:val="26"/>
          <w:szCs w:val="26"/>
        </w:rPr>
        <w:t>м</w:t>
      </w:r>
      <w:r w:rsidR="00E744BF" w:rsidRPr="00E744BF">
        <w:rPr>
          <w:bCs/>
          <w:sz w:val="26"/>
          <w:szCs w:val="26"/>
        </w:rPr>
        <w:t>и</w:t>
      </w:r>
      <w:r w:rsidRPr="00E744BF">
        <w:rPr>
          <w:bCs/>
          <w:sz w:val="26"/>
          <w:szCs w:val="26"/>
        </w:rPr>
        <w:t xml:space="preserve"> </w:t>
      </w:r>
      <w:r w:rsidR="00E744BF" w:rsidRPr="00E744BF">
        <w:rPr>
          <w:bCs/>
          <w:sz w:val="26"/>
          <w:szCs w:val="26"/>
        </w:rPr>
        <w:t xml:space="preserve">26.20.11.110-00000165 – «Ноутбук» и 26.20.11.110-00000139 – «Ноутбук» соответственно. </w:t>
      </w:r>
    </w:p>
    <w:p w:rsidR="00E744BF" w:rsidRPr="00E744BF" w:rsidRDefault="00FE1CEB" w:rsidP="00B60907">
      <w:pPr>
        <w:tabs>
          <w:tab w:val="left" w:pos="10630"/>
        </w:tabs>
        <w:ind w:firstLine="567"/>
        <w:jc w:val="both"/>
        <w:rPr>
          <w:bCs/>
          <w:sz w:val="26"/>
          <w:szCs w:val="26"/>
        </w:rPr>
      </w:pPr>
      <w:r w:rsidRPr="003C74BF">
        <w:rPr>
          <w:bCs/>
          <w:sz w:val="26"/>
          <w:szCs w:val="26"/>
        </w:rPr>
        <w:t xml:space="preserve">Кроме того, как следует из письменных и устных возражений Заказчика, по </w:t>
      </w:r>
      <w:r w:rsidRPr="003C74BF">
        <w:rPr>
          <w:sz w:val="26"/>
          <w:szCs w:val="26"/>
        </w:rPr>
        <w:t>позициям № 3, 4 (Автоматизированное рабочее место) характеристики к закупаемому оборудованию установлены</w:t>
      </w:r>
      <w:r w:rsidR="003C74BF" w:rsidRPr="003C74BF">
        <w:rPr>
          <w:sz w:val="26"/>
          <w:szCs w:val="26"/>
        </w:rPr>
        <w:t xml:space="preserve"> в соответствии с потребностью Заказчика и пунктом 7 Правил использования КТРУ, то есть в соответствии с требованиями статьи 33 Закона о контрактной системе.</w:t>
      </w:r>
    </w:p>
    <w:p w:rsidR="00114DAE" w:rsidRPr="00501A68" w:rsidRDefault="00114DAE" w:rsidP="00B60907">
      <w:pPr>
        <w:tabs>
          <w:tab w:val="left" w:pos="10630"/>
        </w:tabs>
        <w:ind w:firstLine="567"/>
        <w:jc w:val="both"/>
        <w:rPr>
          <w:sz w:val="26"/>
          <w:szCs w:val="26"/>
        </w:rPr>
      </w:pPr>
      <w:r w:rsidRPr="003C74BF">
        <w:rPr>
          <w:noProof/>
          <w:sz w:val="26"/>
          <w:szCs w:val="26"/>
        </w:rPr>
        <w:t xml:space="preserve">Как отмечалось ранее, в соответствии с </w:t>
      </w:r>
      <w:r w:rsidRPr="003C74BF">
        <w:rPr>
          <w:sz w:val="26"/>
          <w:szCs w:val="26"/>
        </w:rPr>
        <w:t xml:space="preserve">протоколом подведения итогов определения поставщика (подрядчика, исполнителя) </w:t>
      </w:r>
      <w:r w:rsidR="003C74BF" w:rsidRPr="003C74BF">
        <w:rPr>
          <w:sz w:val="26"/>
          <w:szCs w:val="26"/>
        </w:rPr>
        <w:t>от 21.10.2024 №ИЗК1</w:t>
      </w:r>
      <w:r w:rsidRPr="003C74BF">
        <w:rPr>
          <w:sz w:val="26"/>
          <w:szCs w:val="26"/>
        </w:rPr>
        <w:t xml:space="preserve"> </w:t>
      </w:r>
      <w:r w:rsidRPr="003C74BF">
        <w:rPr>
          <w:noProof/>
          <w:sz w:val="26"/>
          <w:szCs w:val="26"/>
        </w:rPr>
        <w:t xml:space="preserve">по окончании указанного в извещении о проведении электронного запроса котировок срока подачи заявок поступило 2 заявки на участие в запросе котировок в электронной форме под идентификационными номерами </w:t>
      </w:r>
      <w:r w:rsidR="003C74BF" w:rsidRPr="003C74BF">
        <w:rPr>
          <w:noProof/>
          <w:sz w:val="26"/>
          <w:szCs w:val="26"/>
        </w:rPr>
        <w:t>135, 173</w:t>
      </w:r>
      <w:r w:rsidRPr="003C74BF">
        <w:rPr>
          <w:sz w:val="26"/>
          <w:szCs w:val="26"/>
        </w:rPr>
        <w:t xml:space="preserve">, которые были </w:t>
      </w:r>
      <w:r w:rsidRPr="00501A68">
        <w:rPr>
          <w:sz w:val="26"/>
          <w:szCs w:val="26"/>
        </w:rPr>
        <w:t>признаны комиссией по осуществлению закупок соответствующими требованиям извещения о проведении Запроса котировок.</w:t>
      </w:r>
      <w:r w:rsidR="003C74BF" w:rsidRPr="00501A68">
        <w:rPr>
          <w:sz w:val="26"/>
          <w:szCs w:val="26"/>
        </w:rPr>
        <w:t xml:space="preserve"> </w:t>
      </w:r>
    </w:p>
    <w:p w:rsidR="00824FBD" w:rsidRPr="007E04E7" w:rsidRDefault="00824FBD" w:rsidP="006C1375">
      <w:pPr>
        <w:tabs>
          <w:tab w:val="left" w:pos="10630"/>
        </w:tabs>
        <w:ind w:firstLine="567"/>
        <w:jc w:val="both"/>
        <w:rPr>
          <w:bCs/>
          <w:sz w:val="26"/>
          <w:szCs w:val="26"/>
        </w:rPr>
      </w:pPr>
      <w:r w:rsidRPr="007E04E7">
        <w:rPr>
          <w:sz w:val="26"/>
          <w:szCs w:val="26"/>
        </w:rPr>
        <w:t xml:space="preserve">При этом по итогам изучения заявок Комиссия отмечает, что заявки </w:t>
      </w:r>
      <w:r w:rsidRPr="007E04E7">
        <w:rPr>
          <w:noProof/>
          <w:sz w:val="26"/>
          <w:szCs w:val="26"/>
        </w:rPr>
        <w:t xml:space="preserve">под идентификационными номерами </w:t>
      </w:r>
      <w:r w:rsidR="004C02DB" w:rsidRPr="007E04E7">
        <w:rPr>
          <w:noProof/>
          <w:sz w:val="26"/>
          <w:szCs w:val="26"/>
        </w:rPr>
        <w:t>135, 173</w:t>
      </w:r>
      <w:r w:rsidRPr="007E04E7">
        <w:rPr>
          <w:noProof/>
          <w:sz w:val="26"/>
          <w:szCs w:val="26"/>
        </w:rPr>
        <w:t xml:space="preserve"> соответствуют требованиям извещения о проведении Запроса котировок и предложенный в их составе товар соответс</w:t>
      </w:r>
      <w:r w:rsidR="009D07E0" w:rsidRPr="007E04E7">
        <w:rPr>
          <w:noProof/>
          <w:sz w:val="26"/>
          <w:szCs w:val="26"/>
        </w:rPr>
        <w:t>т</w:t>
      </w:r>
      <w:r w:rsidRPr="007E04E7">
        <w:rPr>
          <w:noProof/>
          <w:sz w:val="26"/>
          <w:szCs w:val="26"/>
        </w:rPr>
        <w:t>вует характерист</w:t>
      </w:r>
      <w:r w:rsidR="009D07E0" w:rsidRPr="007E04E7">
        <w:rPr>
          <w:noProof/>
          <w:sz w:val="26"/>
          <w:szCs w:val="26"/>
        </w:rPr>
        <w:t>и</w:t>
      </w:r>
      <w:r w:rsidRPr="007E04E7">
        <w:rPr>
          <w:noProof/>
          <w:sz w:val="26"/>
          <w:szCs w:val="26"/>
        </w:rPr>
        <w:t>кам, установленным в описании объекта закупки</w:t>
      </w:r>
      <w:r w:rsidR="00FD3F0E" w:rsidRPr="007E04E7">
        <w:rPr>
          <w:noProof/>
          <w:sz w:val="26"/>
          <w:szCs w:val="26"/>
        </w:rPr>
        <w:t xml:space="preserve">. </w:t>
      </w:r>
      <w:r w:rsidR="004C02DB" w:rsidRPr="007E04E7">
        <w:rPr>
          <w:noProof/>
          <w:sz w:val="26"/>
          <w:szCs w:val="26"/>
        </w:rPr>
        <w:t xml:space="preserve"> </w:t>
      </w:r>
      <w:r w:rsidRPr="007E04E7">
        <w:rPr>
          <w:noProof/>
          <w:sz w:val="26"/>
          <w:szCs w:val="26"/>
        </w:rPr>
        <w:t xml:space="preserve"> </w:t>
      </w:r>
      <w:r w:rsidR="00FD3F0E" w:rsidRPr="007E04E7">
        <w:rPr>
          <w:noProof/>
          <w:sz w:val="26"/>
          <w:szCs w:val="26"/>
        </w:rPr>
        <w:t xml:space="preserve">Участниками к поставке были предложены товары различных производителей: по позициям </w:t>
      </w:r>
      <w:r w:rsidR="004C02DB" w:rsidRPr="007E04E7">
        <w:rPr>
          <w:noProof/>
          <w:sz w:val="26"/>
          <w:szCs w:val="26"/>
        </w:rPr>
        <w:t xml:space="preserve"> </w:t>
      </w:r>
      <w:r w:rsidR="00FD3F0E" w:rsidRPr="007E04E7">
        <w:rPr>
          <w:noProof/>
          <w:sz w:val="26"/>
          <w:szCs w:val="26"/>
        </w:rPr>
        <w:t xml:space="preserve">№1,2 – </w:t>
      </w:r>
      <w:r w:rsidR="007E04E7">
        <w:rPr>
          <w:sz w:val="26"/>
          <w:szCs w:val="26"/>
        </w:rPr>
        <w:t>------</w:t>
      </w:r>
      <w:r w:rsidR="00FD3F0E" w:rsidRPr="007E04E7">
        <w:rPr>
          <w:sz w:val="26"/>
          <w:szCs w:val="26"/>
        </w:rPr>
        <w:t xml:space="preserve"> (общество с ограниченной ответственностью «</w:t>
      </w:r>
      <w:r w:rsidR="007E04E7">
        <w:rPr>
          <w:sz w:val="26"/>
          <w:szCs w:val="26"/>
        </w:rPr>
        <w:t>--------</w:t>
      </w:r>
      <w:r w:rsidR="00FD3F0E" w:rsidRPr="007E04E7">
        <w:rPr>
          <w:sz w:val="26"/>
          <w:szCs w:val="26"/>
        </w:rPr>
        <w:t>»)</w:t>
      </w:r>
      <w:r w:rsidR="00ED5E36" w:rsidRPr="007E04E7">
        <w:rPr>
          <w:sz w:val="26"/>
          <w:szCs w:val="26"/>
        </w:rPr>
        <w:t xml:space="preserve">, </w:t>
      </w:r>
      <w:r w:rsidR="00E969A2">
        <w:rPr>
          <w:sz w:val="26"/>
          <w:szCs w:val="26"/>
        </w:rPr>
        <w:t>-----</w:t>
      </w:r>
      <w:bookmarkStart w:id="8" w:name="_GoBack"/>
      <w:bookmarkEnd w:id="8"/>
      <w:r w:rsidR="006C1375" w:rsidRPr="007E04E7">
        <w:rPr>
          <w:sz w:val="26"/>
          <w:szCs w:val="26"/>
        </w:rPr>
        <w:t xml:space="preserve"> (</w:t>
      </w:r>
      <w:r w:rsidR="00EF52CA" w:rsidRPr="007E04E7">
        <w:rPr>
          <w:sz w:val="26"/>
          <w:szCs w:val="26"/>
        </w:rPr>
        <w:t>общество с ограниченной ответственностью</w:t>
      </w:r>
      <w:r w:rsidR="006C1375" w:rsidRPr="007E04E7">
        <w:rPr>
          <w:sz w:val="26"/>
          <w:szCs w:val="26"/>
        </w:rPr>
        <w:t xml:space="preserve"> «</w:t>
      </w:r>
      <w:r w:rsidR="007E04E7">
        <w:rPr>
          <w:sz w:val="26"/>
          <w:szCs w:val="26"/>
        </w:rPr>
        <w:t>-------</w:t>
      </w:r>
      <w:r w:rsidR="00EF52CA" w:rsidRPr="007E04E7">
        <w:rPr>
          <w:sz w:val="26"/>
          <w:szCs w:val="26"/>
        </w:rPr>
        <w:t>»</w:t>
      </w:r>
      <w:r w:rsidR="006C1375" w:rsidRPr="007E04E7">
        <w:rPr>
          <w:sz w:val="26"/>
          <w:szCs w:val="26"/>
        </w:rPr>
        <w:t>)</w:t>
      </w:r>
      <w:r w:rsidR="00EF52CA" w:rsidRPr="007E04E7">
        <w:rPr>
          <w:sz w:val="26"/>
          <w:szCs w:val="26"/>
        </w:rPr>
        <w:t xml:space="preserve">; по позициям №3,4 – </w:t>
      </w:r>
      <w:r w:rsidR="007E04E7">
        <w:rPr>
          <w:sz w:val="26"/>
          <w:szCs w:val="26"/>
        </w:rPr>
        <w:t>-------</w:t>
      </w:r>
      <w:r w:rsidR="00EF52CA" w:rsidRPr="007E04E7">
        <w:rPr>
          <w:sz w:val="26"/>
          <w:szCs w:val="26"/>
        </w:rPr>
        <w:t xml:space="preserve"> (общество с ограниченной ответственностью «</w:t>
      </w:r>
      <w:r w:rsidR="007E04E7">
        <w:rPr>
          <w:sz w:val="26"/>
          <w:szCs w:val="26"/>
        </w:rPr>
        <w:t>--------</w:t>
      </w:r>
      <w:r w:rsidR="00EF52CA" w:rsidRPr="007E04E7">
        <w:rPr>
          <w:sz w:val="26"/>
          <w:szCs w:val="26"/>
        </w:rPr>
        <w:t xml:space="preserve">»), </w:t>
      </w:r>
      <w:r w:rsidR="007E04E7">
        <w:rPr>
          <w:sz w:val="26"/>
          <w:szCs w:val="26"/>
        </w:rPr>
        <w:t>---------</w:t>
      </w:r>
      <w:r w:rsidR="00EF52CA" w:rsidRPr="007E04E7">
        <w:rPr>
          <w:sz w:val="26"/>
          <w:szCs w:val="26"/>
        </w:rPr>
        <w:t xml:space="preserve"> (общество с ограниченной ответственностью «</w:t>
      </w:r>
      <w:r w:rsidR="007E04E7">
        <w:rPr>
          <w:sz w:val="26"/>
          <w:szCs w:val="26"/>
        </w:rPr>
        <w:t>-------</w:t>
      </w:r>
      <w:r w:rsidR="00EF52CA" w:rsidRPr="007E04E7">
        <w:rPr>
          <w:sz w:val="26"/>
          <w:szCs w:val="26"/>
        </w:rPr>
        <w:t>»).</w:t>
      </w:r>
    </w:p>
    <w:p w:rsidR="00114DAE" w:rsidRPr="00501A68" w:rsidRDefault="00501A68" w:rsidP="007E6B13">
      <w:pPr>
        <w:adjustRightInd w:val="0"/>
        <w:ind w:firstLine="540"/>
        <w:jc w:val="both"/>
        <w:rPr>
          <w:bCs/>
          <w:sz w:val="26"/>
          <w:szCs w:val="26"/>
        </w:rPr>
      </w:pPr>
      <w:r w:rsidRPr="007E04E7">
        <w:rPr>
          <w:sz w:val="26"/>
          <w:szCs w:val="26"/>
        </w:rPr>
        <w:t xml:space="preserve">Кроме того, Комиссия Мордовского УФАС России отмечает, что </w:t>
      </w:r>
      <w:r w:rsidR="007E6B13" w:rsidRPr="007E04E7">
        <w:rPr>
          <w:sz w:val="26"/>
          <w:szCs w:val="26"/>
        </w:rPr>
        <w:t>Заявителем</w:t>
      </w:r>
      <w:r w:rsidRPr="007E04E7">
        <w:rPr>
          <w:sz w:val="26"/>
          <w:szCs w:val="26"/>
        </w:rPr>
        <w:t xml:space="preserve"> </w:t>
      </w:r>
      <w:r w:rsidR="00114DAE" w:rsidRPr="007E04E7">
        <w:rPr>
          <w:bCs/>
          <w:sz w:val="26"/>
          <w:szCs w:val="26"/>
        </w:rPr>
        <w:t xml:space="preserve">не представлено документов и сведений, </w:t>
      </w:r>
      <w:r w:rsidRPr="007E04E7">
        <w:rPr>
          <w:bCs/>
          <w:sz w:val="26"/>
          <w:szCs w:val="26"/>
        </w:rPr>
        <w:t xml:space="preserve">однозначно подтверждающих </w:t>
      </w:r>
      <w:r w:rsidR="00114DAE" w:rsidRPr="007E04E7">
        <w:rPr>
          <w:bCs/>
          <w:sz w:val="26"/>
          <w:szCs w:val="26"/>
        </w:rPr>
        <w:t>обоснованность указанного довода жалобы, а также свидетельствующих о нарушении Заказчиком положений Закона о контрактной системе</w:t>
      </w:r>
      <w:r w:rsidRPr="007E04E7">
        <w:rPr>
          <w:bCs/>
          <w:sz w:val="26"/>
          <w:szCs w:val="26"/>
        </w:rPr>
        <w:t>.</w:t>
      </w:r>
    </w:p>
    <w:p w:rsidR="008A066E" w:rsidRPr="00501A68" w:rsidRDefault="008A066E" w:rsidP="008A066E">
      <w:pPr>
        <w:tabs>
          <w:tab w:val="left" w:pos="10630"/>
        </w:tabs>
        <w:ind w:right="-2" w:firstLine="567"/>
        <w:jc w:val="both"/>
        <w:rPr>
          <w:sz w:val="26"/>
          <w:szCs w:val="26"/>
        </w:rPr>
      </w:pPr>
      <w:r w:rsidRPr="00501A68">
        <w:rPr>
          <w:sz w:val="26"/>
          <w:szCs w:val="26"/>
        </w:rPr>
        <w:t>Учитывая изложенное, Комиссия Мордовского УФАС России приходит к выводу, что довод, изложенный в жалобе Заявителя, не нашел подтверждения.</w:t>
      </w:r>
    </w:p>
    <w:p w:rsidR="00962F02" w:rsidRPr="00501A68" w:rsidRDefault="003C74BF" w:rsidP="00962F02">
      <w:pPr>
        <w:adjustRightInd w:val="0"/>
        <w:ind w:firstLine="540"/>
        <w:jc w:val="both"/>
        <w:rPr>
          <w:color w:val="000000"/>
          <w:sz w:val="26"/>
          <w:szCs w:val="26"/>
        </w:rPr>
      </w:pPr>
      <w:r w:rsidRPr="00501A68">
        <w:rPr>
          <w:color w:val="000000"/>
          <w:sz w:val="26"/>
          <w:szCs w:val="26"/>
        </w:rPr>
        <w:t>Р</w:t>
      </w:r>
      <w:r w:rsidR="00962F02" w:rsidRPr="00501A68">
        <w:rPr>
          <w:color w:val="000000"/>
          <w:sz w:val="26"/>
          <w:szCs w:val="26"/>
        </w:rPr>
        <w:t>ук</w:t>
      </w:r>
      <w:r w:rsidR="00F8168A" w:rsidRPr="00501A68">
        <w:rPr>
          <w:color w:val="000000"/>
          <w:sz w:val="26"/>
          <w:szCs w:val="26"/>
        </w:rPr>
        <w:t xml:space="preserve">оводствуясь пунктом 1 части 15 </w:t>
      </w:r>
      <w:r w:rsidR="00962F02" w:rsidRPr="00501A68">
        <w:rPr>
          <w:color w:val="000000"/>
          <w:sz w:val="26"/>
          <w:szCs w:val="26"/>
        </w:rPr>
        <w:t>статьи 99, статьей 106 Закона о контрактной системе, Комиссия Мордовского УФАС России</w:t>
      </w:r>
    </w:p>
    <w:p w:rsidR="00653A80" w:rsidRPr="00501A68" w:rsidRDefault="00653A80" w:rsidP="006E7774">
      <w:pPr>
        <w:adjustRightInd w:val="0"/>
        <w:jc w:val="both"/>
        <w:rPr>
          <w:bCs/>
          <w:color w:val="000000"/>
          <w:sz w:val="26"/>
          <w:szCs w:val="26"/>
        </w:rPr>
      </w:pPr>
    </w:p>
    <w:p w:rsidR="002D5FC2" w:rsidRPr="00501A68" w:rsidRDefault="00030089" w:rsidP="006E7774">
      <w:pPr>
        <w:pStyle w:val="ConsNonformat"/>
        <w:widowControl/>
        <w:suppressAutoHyphens w:val="0"/>
        <w:ind w:right="0" w:firstLine="540"/>
        <w:jc w:val="center"/>
        <w:rPr>
          <w:rFonts w:ascii="Times New Roman" w:hAnsi="Times New Roman" w:cs="Times New Roman"/>
          <w:sz w:val="24"/>
          <w:szCs w:val="24"/>
        </w:rPr>
      </w:pPr>
      <w:r w:rsidRPr="00501A68">
        <w:rPr>
          <w:rFonts w:ascii="Times New Roman" w:hAnsi="Times New Roman" w:cs="Times New Roman"/>
          <w:b/>
          <w:sz w:val="24"/>
          <w:szCs w:val="24"/>
        </w:rPr>
        <w:t>РЕШИЛА</w:t>
      </w:r>
      <w:r w:rsidRPr="00501A68">
        <w:rPr>
          <w:rFonts w:ascii="Times New Roman" w:hAnsi="Times New Roman" w:cs="Times New Roman"/>
          <w:sz w:val="24"/>
          <w:szCs w:val="24"/>
        </w:rPr>
        <w:t>:</w:t>
      </w:r>
    </w:p>
    <w:p w:rsidR="00653A80" w:rsidRPr="00501A68" w:rsidRDefault="00653A80" w:rsidP="002D5FC2">
      <w:pPr>
        <w:pStyle w:val="ConsNonformat"/>
        <w:widowControl/>
        <w:suppressAutoHyphens w:val="0"/>
        <w:ind w:right="0"/>
        <w:jc w:val="both"/>
        <w:rPr>
          <w:rFonts w:ascii="Times New Roman" w:hAnsi="Times New Roman" w:cs="Times New Roman"/>
          <w:color w:val="000000"/>
          <w:sz w:val="24"/>
          <w:szCs w:val="24"/>
        </w:rPr>
      </w:pPr>
    </w:p>
    <w:p w:rsidR="00962F02" w:rsidRPr="00B04BBB" w:rsidRDefault="00962F02" w:rsidP="00962F02">
      <w:pPr>
        <w:tabs>
          <w:tab w:val="left" w:pos="10630"/>
        </w:tabs>
        <w:ind w:firstLine="680"/>
        <w:jc w:val="both"/>
        <w:rPr>
          <w:sz w:val="26"/>
          <w:szCs w:val="26"/>
        </w:rPr>
      </w:pPr>
      <w:r w:rsidRPr="00B04BBB">
        <w:rPr>
          <w:sz w:val="26"/>
          <w:szCs w:val="26"/>
        </w:rPr>
        <w:t xml:space="preserve">Признать жалобу </w:t>
      </w:r>
      <w:r w:rsidR="00501A68" w:rsidRPr="00B04BBB">
        <w:rPr>
          <w:sz w:val="26"/>
          <w:szCs w:val="26"/>
        </w:rPr>
        <w:t>общества с ограниченной ответственностью «</w:t>
      </w:r>
      <w:r w:rsidR="007E04E7">
        <w:rPr>
          <w:sz w:val="26"/>
          <w:szCs w:val="26"/>
        </w:rPr>
        <w:t>------</w:t>
      </w:r>
      <w:r w:rsidR="00501A68" w:rsidRPr="00B04BBB">
        <w:rPr>
          <w:sz w:val="26"/>
          <w:szCs w:val="26"/>
        </w:rPr>
        <w:t>»</w:t>
      </w:r>
      <w:r w:rsidR="00501A68" w:rsidRPr="00B04BBB">
        <w:rPr>
          <w:color w:val="000000"/>
          <w:sz w:val="26"/>
          <w:szCs w:val="26"/>
          <w:shd w:val="clear" w:color="auto" w:fill="FFFFFF"/>
        </w:rPr>
        <w:t xml:space="preserve"> на действия </w:t>
      </w:r>
      <w:r w:rsidR="00501A68" w:rsidRPr="00B04BBB">
        <w:rPr>
          <w:sz w:val="26"/>
          <w:szCs w:val="26"/>
        </w:rPr>
        <w:t>Государственного бюджетного учреждения «Мордовский республиканский молодежный центр»</w:t>
      </w:r>
      <w:r w:rsidR="00501A68" w:rsidRPr="00B04BBB">
        <w:rPr>
          <w:color w:val="000000"/>
          <w:sz w:val="26"/>
          <w:szCs w:val="26"/>
          <w:shd w:val="clear" w:color="auto" w:fill="FFFFFF"/>
        </w:rPr>
        <w:t xml:space="preserve"> и </w:t>
      </w:r>
      <w:r w:rsidR="00501A68" w:rsidRPr="00B04BBB">
        <w:rPr>
          <w:sz w:val="26"/>
          <w:szCs w:val="26"/>
        </w:rPr>
        <w:t>Государственного казенного</w:t>
      </w:r>
      <w:r w:rsidR="007E04E7">
        <w:rPr>
          <w:sz w:val="26"/>
          <w:szCs w:val="26"/>
        </w:rPr>
        <w:t xml:space="preserve"> учреждения Республики Мордовия</w:t>
      </w:r>
      <w:r w:rsidR="00501A68" w:rsidRPr="00B04BBB">
        <w:rPr>
          <w:sz w:val="26"/>
          <w:szCs w:val="26"/>
        </w:rPr>
        <w:t xml:space="preserve"> «Региональный центр организации закупок» </w:t>
      </w:r>
      <w:r w:rsidR="00501A68" w:rsidRPr="00B04BBB">
        <w:rPr>
          <w:color w:val="000000"/>
          <w:sz w:val="26"/>
          <w:szCs w:val="26"/>
        </w:rPr>
        <w:t xml:space="preserve">при проведении </w:t>
      </w:r>
      <w:r w:rsidR="00501A68" w:rsidRPr="00B04BBB">
        <w:rPr>
          <w:sz w:val="26"/>
          <w:szCs w:val="26"/>
        </w:rPr>
        <w:t>запроса котировок в электронной форме №</w:t>
      </w:r>
      <w:r w:rsidR="00501A68" w:rsidRPr="00B04BBB">
        <w:t xml:space="preserve"> </w:t>
      </w:r>
      <w:r w:rsidR="00501A68" w:rsidRPr="00B04BBB">
        <w:rPr>
          <w:color w:val="000000"/>
          <w:sz w:val="26"/>
          <w:szCs w:val="26"/>
        </w:rPr>
        <w:t>0809500000324003369 на закупку компьютерного оборудования</w:t>
      </w:r>
      <w:r w:rsidRPr="00B04BBB">
        <w:rPr>
          <w:sz w:val="26"/>
          <w:szCs w:val="26"/>
        </w:rPr>
        <w:t xml:space="preserve"> </w:t>
      </w:r>
      <w:r w:rsidR="00F8168A" w:rsidRPr="00B04BBB">
        <w:rPr>
          <w:sz w:val="26"/>
          <w:szCs w:val="26"/>
        </w:rPr>
        <w:t>не</w:t>
      </w:r>
      <w:r w:rsidRPr="00B04BBB">
        <w:rPr>
          <w:sz w:val="26"/>
          <w:szCs w:val="26"/>
        </w:rPr>
        <w:t>обоснованной.</w:t>
      </w:r>
    </w:p>
    <w:p w:rsidR="007A641C" w:rsidRPr="00B04BBB" w:rsidRDefault="007A641C" w:rsidP="007A641C">
      <w:pPr>
        <w:tabs>
          <w:tab w:val="left" w:pos="10630"/>
        </w:tabs>
        <w:ind w:firstLine="567"/>
        <w:jc w:val="both"/>
        <w:rPr>
          <w:sz w:val="26"/>
          <w:szCs w:val="26"/>
        </w:rPr>
      </w:pPr>
    </w:p>
    <w:p w:rsidR="007A641C" w:rsidRPr="00B04BBB" w:rsidRDefault="007A641C" w:rsidP="007A641C">
      <w:pPr>
        <w:tabs>
          <w:tab w:val="left" w:pos="10630"/>
        </w:tabs>
        <w:ind w:firstLine="567"/>
        <w:jc w:val="both"/>
        <w:rPr>
          <w:i/>
          <w:sz w:val="26"/>
          <w:szCs w:val="26"/>
        </w:rPr>
      </w:pPr>
      <w:r w:rsidRPr="00B04BBB">
        <w:rPr>
          <w:i/>
          <w:sz w:val="26"/>
          <w:szCs w:val="26"/>
        </w:rPr>
        <w:t>Настоящее решение может быть обжаловано в арбитражном суде в течение трех месяцев в установленном законом порядке.</w:t>
      </w:r>
    </w:p>
    <w:p w:rsidR="00B83AE9" w:rsidRDefault="00B83AE9" w:rsidP="00962F02">
      <w:pPr>
        <w:tabs>
          <w:tab w:val="left" w:pos="10206"/>
        </w:tabs>
        <w:ind w:right="126"/>
        <w:rPr>
          <w:sz w:val="24"/>
          <w:szCs w:val="24"/>
        </w:rPr>
      </w:pPr>
    </w:p>
    <w:sectPr w:rsidR="00B83AE9" w:rsidSect="003F3E4D">
      <w:headerReference w:type="even" r:id="rId10"/>
      <w:headerReference w:type="default" r:id="rId11"/>
      <w:pgSz w:w="11906" w:h="16838"/>
      <w:pgMar w:top="993"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0F83" w:rsidRDefault="00650F83">
      <w:r>
        <w:separator/>
      </w:r>
    </w:p>
  </w:endnote>
  <w:endnote w:type="continuationSeparator" w:id="0">
    <w:p w:rsidR="00650F83" w:rsidRDefault="00650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0F83" w:rsidRDefault="00650F83">
      <w:r>
        <w:separator/>
      </w:r>
    </w:p>
  </w:footnote>
  <w:footnote w:type="continuationSeparator" w:id="0">
    <w:p w:rsidR="00650F83" w:rsidRDefault="00650F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1CEB" w:rsidRDefault="00FE1CEB" w:rsidP="00471AA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E1CEB" w:rsidRDefault="00FE1CEB">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1CEB" w:rsidRDefault="00FE1CEB" w:rsidP="00471AA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E969A2">
      <w:rPr>
        <w:rStyle w:val="ab"/>
        <w:noProof/>
      </w:rPr>
      <w:t>5</w:t>
    </w:r>
    <w:r>
      <w:rPr>
        <w:rStyle w:val="ab"/>
      </w:rPr>
      <w:fldChar w:fldCharType="end"/>
    </w:r>
  </w:p>
  <w:p w:rsidR="00FE1CEB" w:rsidRDefault="00FE1CEB">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7E08DC"/>
    <w:multiLevelType w:val="hybridMultilevel"/>
    <w:tmpl w:val="1C4E2A94"/>
    <w:lvl w:ilvl="0" w:tplc="938CDD6C">
      <w:start w:val="1"/>
      <w:numFmt w:val="decimal"/>
      <w:lvlText w:val="%1."/>
      <w:lvlJc w:val="left"/>
      <w:pPr>
        <w:ind w:left="928"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1" w15:restartNumberingAfterBreak="0">
    <w:nsid w:val="1C8E18F1"/>
    <w:multiLevelType w:val="multilevel"/>
    <w:tmpl w:val="FC90E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2A4F1F"/>
    <w:multiLevelType w:val="hybridMultilevel"/>
    <w:tmpl w:val="1C4E2A94"/>
    <w:lvl w:ilvl="0" w:tplc="938CDD6C">
      <w:start w:val="1"/>
      <w:numFmt w:val="decimal"/>
      <w:lvlText w:val="%1."/>
      <w:lvlJc w:val="left"/>
      <w:pPr>
        <w:ind w:left="928"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3" w15:restartNumberingAfterBreak="0">
    <w:nsid w:val="23093A73"/>
    <w:multiLevelType w:val="hybridMultilevel"/>
    <w:tmpl w:val="F398D420"/>
    <w:lvl w:ilvl="0" w:tplc="72883C44">
      <w:start w:val="1"/>
      <w:numFmt w:val="decimal"/>
      <w:lvlText w:val="%1."/>
      <w:lvlJc w:val="right"/>
      <w:pPr>
        <w:tabs>
          <w:tab w:val="num" w:pos="720"/>
        </w:tabs>
        <w:ind w:left="720" w:hanging="436"/>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23801270"/>
    <w:multiLevelType w:val="hybridMultilevel"/>
    <w:tmpl w:val="C134667C"/>
    <w:lvl w:ilvl="0" w:tplc="31F03BE0">
      <w:start w:val="1"/>
      <w:numFmt w:val="decimal"/>
      <w:lvlText w:val="%1."/>
      <w:lvlJc w:val="left"/>
      <w:pPr>
        <w:tabs>
          <w:tab w:val="num" w:pos="1395"/>
        </w:tabs>
        <w:ind w:left="1395" w:hanging="855"/>
      </w:pPr>
      <w:rPr>
        <w:rFonts w:hint="default"/>
        <w:b/>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15:restartNumberingAfterBreak="0">
    <w:nsid w:val="32B92880"/>
    <w:multiLevelType w:val="hybridMultilevel"/>
    <w:tmpl w:val="F6EA2CC8"/>
    <w:lvl w:ilvl="0" w:tplc="A52AD62C">
      <w:start w:val="1"/>
      <w:numFmt w:val="decimal"/>
      <w:lvlText w:val="%1."/>
      <w:lvlJc w:val="left"/>
      <w:pPr>
        <w:ind w:left="900" w:hanging="360"/>
      </w:pPr>
      <w:rPr>
        <w:rFonts w:hint="default"/>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15:restartNumberingAfterBreak="0">
    <w:nsid w:val="424C2153"/>
    <w:multiLevelType w:val="hybridMultilevel"/>
    <w:tmpl w:val="1C4E2A94"/>
    <w:lvl w:ilvl="0" w:tplc="938CDD6C">
      <w:start w:val="1"/>
      <w:numFmt w:val="decimal"/>
      <w:lvlText w:val="%1."/>
      <w:lvlJc w:val="left"/>
      <w:pPr>
        <w:ind w:left="928"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7" w15:restartNumberingAfterBreak="0">
    <w:nsid w:val="4AB671A9"/>
    <w:multiLevelType w:val="hybridMultilevel"/>
    <w:tmpl w:val="D1E61CA8"/>
    <w:lvl w:ilvl="0" w:tplc="E2D8FE20">
      <w:start w:val="1"/>
      <w:numFmt w:val="decimal"/>
      <w:lvlText w:val="%1."/>
      <w:lvlJc w:val="left"/>
      <w:pPr>
        <w:tabs>
          <w:tab w:val="num" w:pos="1714"/>
        </w:tabs>
        <w:ind w:left="1714" w:hanging="10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15:restartNumberingAfterBreak="0">
    <w:nsid w:val="51DC19A9"/>
    <w:multiLevelType w:val="hybridMultilevel"/>
    <w:tmpl w:val="8F985F12"/>
    <w:lvl w:ilvl="0" w:tplc="CEBCAE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5BC14207"/>
    <w:multiLevelType w:val="hybridMultilevel"/>
    <w:tmpl w:val="40CAE550"/>
    <w:lvl w:ilvl="0" w:tplc="EA6E396E">
      <w:start w:val="1"/>
      <w:numFmt w:val="decimal"/>
      <w:lvlText w:val="%1."/>
      <w:lvlJc w:val="left"/>
      <w:pPr>
        <w:tabs>
          <w:tab w:val="num" w:pos="1080"/>
        </w:tabs>
        <w:ind w:left="1080" w:hanging="360"/>
      </w:pPr>
      <w:rPr>
        <w:rFonts w:hint="default"/>
        <w:b/>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15:restartNumberingAfterBreak="0">
    <w:nsid w:val="5C986C98"/>
    <w:multiLevelType w:val="multilevel"/>
    <w:tmpl w:val="8FD437F6"/>
    <w:lvl w:ilvl="0">
      <w:start w:val="5"/>
      <w:numFmt w:val="decimal"/>
      <w:lvlText w:val="%1."/>
      <w:lvlJc w:val="left"/>
      <w:pPr>
        <w:ind w:left="360"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61A53ABA"/>
    <w:multiLevelType w:val="multilevel"/>
    <w:tmpl w:val="2048E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1B165F8"/>
    <w:multiLevelType w:val="hybridMultilevel"/>
    <w:tmpl w:val="86224E72"/>
    <w:lvl w:ilvl="0" w:tplc="C980DE02">
      <w:start w:val="1"/>
      <w:numFmt w:val="decimal"/>
      <w:lvlText w:val="%1."/>
      <w:lvlJc w:val="left"/>
      <w:pPr>
        <w:tabs>
          <w:tab w:val="num" w:pos="1365"/>
        </w:tabs>
        <w:ind w:left="1365" w:hanging="825"/>
      </w:pPr>
      <w:rPr>
        <w:rFonts w:hint="default"/>
        <w:b/>
        <w:sz w:val="26"/>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15:restartNumberingAfterBreak="0">
    <w:nsid w:val="733A3774"/>
    <w:multiLevelType w:val="hybridMultilevel"/>
    <w:tmpl w:val="9E0A7F6C"/>
    <w:lvl w:ilvl="0" w:tplc="DFF8CB4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7"/>
  </w:num>
  <w:num w:numId="2">
    <w:abstractNumId w:val="12"/>
  </w:num>
  <w:num w:numId="3">
    <w:abstractNumId w:val="9"/>
  </w:num>
  <w:num w:numId="4">
    <w:abstractNumId w:val="4"/>
  </w:num>
  <w:num w:numId="5">
    <w:abstractNumId w:val="10"/>
  </w:num>
  <w:num w:numId="6">
    <w:abstractNumId w:val="3"/>
  </w:num>
  <w:num w:numId="7">
    <w:abstractNumId w:val="1"/>
  </w:num>
  <w:num w:numId="8">
    <w:abstractNumId w:val="11"/>
  </w:num>
  <w:num w:numId="9">
    <w:abstractNumId w:val="13"/>
  </w:num>
  <w:num w:numId="10">
    <w:abstractNumId w:val="2"/>
  </w:num>
  <w:num w:numId="11">
    <w:abstractNumId w:val="6"/>
  </w:num>
  <w:num w:numId="12">
    <w:abstractNumId w:val="0"/>
  </w:num>
  <w:num w:numId="13">
    <w:abstractNumId w:val="5"/>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30089"/>
    <w:rsid w:val="00003740"/>
    <w:rsid w:val="00006065"/>
    <w:rsid w:val="000066FF"/>
    <w:rsid w:val="00014A96"/>
    <w:rsid w:val="00016961"/>
    <w:rsid w:val="00020D84"/>
    <w:rsid w:val="00021BF6"/>
    <w:rsid w:val="00023B6A"/>
    <w:rsid w:val="00024AF9"/>
    <w:rsid w:val="00030089"/>
    <w:rsid w:val="00030F75"/>
    <w:rsid w:val="000324D2"/>
    <w:rsid w:val="00036E8D"/>
    <w:rsid w:val="0004137F"/>
    <w:rsid w:val="00045C16"/>
    <w:rsid w:val="00046079"/>
    <w:rsid w:val="00047885"/>
    <w:rsid w:val="0005044E"/>
    <w:rsid w:val="000511E2"/>
    <w:rsid w:val="00051C6B"/>
    <w:rsid w:val="00054B54"/>
    <w:rsid w:val="00056BCD"/>
    <w:rsid w:val="000602BC"/>
    <w:rsid w:val="00063153"/>
    <w:rsid w:val="0006578A"/>
    <w:rsid w:val="00070B39"/>
    <w:rsid w:val="00070EB1"/>
    <w:rsid w:val="0007226D"/>
    <w:rsid w:val="00072D33"/>
    <w:rsid w:val="00072F68"/>
    <w:rsid w:val="00074DC8"/>
    <w:rsid w:val="0007582F"/>
    <w:rsid w:val="0007592F"/>
    <w:rsid w:val="00076698"/>
    <w:rsid w:val="00076D67"/>
    <w:rsid w:val="00077CFB"/>
    <w:rsid w:val="00077FFC"/>
    <w:rsid w:val="000835B3"/>
    <w:rsid w:val="00087BA3"/>
    <w:rsid w:val="00090792"/>
    <w:rsid w:val="00091457"/>
    <w:rsid w:val="00094060"/>
    <w:rsid w:val="0009530A"/>
    <w:rsid w:val="000964AE"/>
    <w:rsid w:val="000A40EE"/>
    <w:rsid w:val="000B10DD"/>
    <w:rsid w:val="000B1BA2"/>
    <w:rsid w:val="000B2089"/>
    <w:rsid w:val="000B2642"/>
    <w:rsid w:val="000B3538"/>
    <w:rsid w:val="000B42F8"/>
    <w:rsid w:val="000B4551"/>
    <w:rsid w:val="000B617B"/>
    <w:rsid w:val="000B630A"/>
    <w:rsid w:val="000C0B87"/>
    <w:rsid w:val="000C1559"/>
    <w:rsid w:val="000C1D5B"/>
    <w:rsid w:val="000C2E78"/>
    <w:rsid w:val="000C4B91"/>
    <w:rsid w:val="000C6F8F"/>
    <w:rsid w:val="000D13E1"/>
    <w:rsid w:val="000D1B31"/>
    <w:rsid w:val="000D1DAA"/>
    <w:rsid w:val="000D25B4"/>
    <w:rsid w:val="000D3270"/>
    <w:rsid w:val="000D4569"/>
    <w:rsid w:val="000D4830"/>
    <w:rsid w:val="000D4844"/>
    <w:rsid w:val="000E0C35"/>
    <w:rsid w:val="000E17C1"/>
    <w:rsid w:val="000E1AF8"/>
    <w:rsid w:val="000E242F"/>
    <w:rsid w:val="000E278D"/>
    <w:rsid w:val="000E3F6E"/>
    <w:rsid w:val="000E477C"/>
    <w:rsid w:val="000E5DEB"/>
    <w:rsid w:val="000E6D92"/>
    <w:rsid w:val="000F472C"/>
    <w:rsid w:val="00100BE9"/>
    <w:rsid w:val="00100C71"/>
    <w:rsid w:val="0010441D"/>
    <w:rsid w:val="00104765"/>
    <w:rsid w:val="001061CD"/>
    <w:rsid w:val="0010725B"/>
    <w:rsid w:val="0011050A"/>
    <w:rsid w:val="00111915"/>
    <w:rsid w:val="00111BC0"/>
    <w:rsid w:val="00114C60"/>
    <w:rsid w:val="00114DAE"/>
    <w:rsid w:val="00116723"/>
    <w:rsid w:val="0011704B"/>
    <w:rsid w:val="00121375"/>
    <w:rsid w:val="001213A8"/>
    <w:rsid w:val="00121B9A"/>
    <w:rsid w:val="00121B9C"/>
    <w:rsid w:val="001228F9"/>
    <w:rsid w:val="001244ED"/>
    <w:rsid w:val="00124C75"/>
    <w:rsid w:val="00130730"/>
    <w:rsid w:val="00131884"/>
    <w:rsid w:val="00131F87"/>
    <w:rsid w:val="0013248D"/>
    <w:rsid w:val="00133244"/>
    <w:rsid w:val="00137B24"/>
    <w:rsid w:val="00144874"/>
    <w:rsid w:val="00145C0C"/>
    <w:rsid w:val="0015009C"/>
    <w:rsid w:val="001502FF"/>
    <w:rsid w:val="00150BD0"/>
    <w:rsid w:val="0015106F"/>
    <w:rsid w:val="00151BFA"/>
    <w:rsid w:val="00153592"/>
    <w:rsid w:val="0015563E"/>
    <w:rsid w:val="0016251D"/>
    <w:rsid w:val="00162731"/>
    <w:rsid w:val="00166829"/>
    <w:rsid w:val="00167E7C"/>
    <w:rsid w:val="00170608"/>
    <w:rsid w:val="00171B1D"/>
    <w:rsid w:val="00175350"/>
    <w:rsid w:val="0017585E"/>
    <w:rsid w:val="0017599E"/>
    <w:rsid w:val="00177484"/>
    <w:rsid w:val="00180D5F"/>
    <w:rsid w:val="00182F7B"/>
    <w:rsid w:val="00183CD8"/>
    <w:rsid w:val="00184293"/>
    <w:rsid w:val="00185DFF"/>
    <w:rsid w:val="001869CC"/>
    <w:rsid w:val="00192740"/>
    <w:rsid w:val="0019321D"/>
    <w:rsid w:val="00194955"/>
    <w:rsid w:val="001A0235"/>
    <w:rsid w:val="001A0652"/>
    <w:rsid w:val="001A1D26"/>
    <w:rsid w:val="001A24FA"/>
    <w:rsid w:val="001B127E"/>
    <w:rsid w:val="001B236E"/>
    <w:rsid w:val="001B6F99"/>
    <w:rsid w:val="001B7D0A"/>
    <w:rsid w:val="001B7D3E"/>
    <w:rsid w:val="001B7D78"/>
    <w:rsid w:val="001C15E1"/>
    <w:rsid w:val="001C1D35"/>
    <w:rsid w:val="001C20F9"/>
    <w:rsid w:val="001C4BCD"/>
    <w:rsid w:val="001C5875"/>
    <w:rsid w:val="001D1EC5"/>
    <w:rsid w:val="001D1ED0"/>
    <w:rsid w:val="001D338B"/>
    <w:rsid w:val="001E211B"/>
    <w:rsid w:val="001E4AC7"/>
    <w:rsid w:val="001E4AFA"/>
    <w:rsid w:val="001E4C91"/>
    <w:rsid w:val="001E7CC3"/>
    <w:rsid w:val="001F064B"/>
    <w:rsid w:val="001F0D84"/>
    <w:rsid w:val="001F0DAD"/>
    <w:rsid w:val="001F2690"/>
    <w:rsid w:val="001F2EFB"/>
    <w:rsid w:val="001F552D"/>
    <w:rsid w:val="00203F97"/>
    <w:rsid w:val="002045D7"/>
    <w:rsid w:val="00204FF2"/>
    <w:rsid w:val="00206465"/>
    <w:rsid w:val="002076DC"/>
    <w:rsid w:val="00212EDC"/>
    <w:rsid w:val="00214B48"/>
    <w:rsid w:val="00220D79"/>
    <w:rsid w:val="00222568"/>
    <w:rsid w:val="002235E1"/>
    <w:rsid w:val="00223904"/>
    <w:rsid w:val="00223B1A"/>
    <w:rsid w:val="002240A4"/>
    <w:rsid w:val="00224199"/>
    <w:rsid w:val="002253C5"/>
    <w:rsid w:val="0023340D"/>
    <w:rsid w:val="00234222"/>
    <w:rsid w:val="0023440D"/>
    <w:rsid w:val="00234B3D"/>
    <w:rsid w:val="00235506"/>
    <w:rsid w:val="0023732C"/>
    <w:rsid w:val="00237F88"/>
    <w:rsid w:val="00240C83"/>
    <w:rsid w:val="00241418"/>
    <w:rsid w:val="00241BEA"/>
    <w:rsid w:val="00241D73"/>
    <w:rsid w:val="002428C3"/>
    <w:rsid w:val="002443E9"/>
    <w:rsid w:val="002455F9"/>
    <w:rsid w:val="00245EBB"/>
    <w:rsid w:val="00247246"/>
    <w:rsid w:val="00250F68"/>
    <w:rsid w:val="002513A6"/>
    <w:rsid w:val="00251C7C"/>
    <w:rsid w:val="002539F7"/>
    <w:rsid w:val="002541C2"/>
    <w:rsid w:val="002544BD"/>
    <w:rsid w:val="00254AC3"/>
    <w:rsid w:val="00254C1A"/>
    <w:rsid w:val="002550BD"/>
    <w:rsid w:val="002667E0"/>
    <w:rsid w:val="002671CC"/>
    <w:rsid w:val="00267459"/>
    <w:rsid w:val="00270CDF"/>
    <w:rsid w:val="00270FF6"/>
    <w:rsid w:val="00271DC1"/>
    <w:rsid w:val="00272621"/>
    <w:rsid w:val="00275C43"/>
    <w:rsid w:val="00277778"/>
    <w:rsid w:val="0027778C"/>
    <w:rsid w:val="002801BC"/>
    <w:rsid w:val="002813EA"/>
    <w:rsid w:val="00282E94"/>
    <w:rsid w:val="00283A55"/>
    <w:rsid w:val="00283B8D"/>
    <w:rsid w:val="00283EED"/>
    <w:rsid w:val="00284B7C"/>
    <w:rsid w:val="00284F0F"/>
    <w:rsid w:val="00286739"/>
    <w:rsid w:val="002871B9"/>
    <w:rsid w:val="0029139A"/>
    <w:rsid w:val="00294412"/>
    <w:rsid w:val="0029544F"/>
    <w:rsid w:val="00295AD2"/>
    <w:rsid w:val="002964B9"/>
    <w:rsid w:val="0029747E"/>
    <w:rsid w:val="002A0A45"/>
    <w:rsid w:val="002A1391"/>
    <w:rsid w:val="002A29CB"/>
    <w:rsid w:val="002A2E5F"/>
    <w:rsid w:val="002A3277"/>
    <w:rsid w:val="002A4AAD"/>
    <w:rsid w:val="002A4C91"/>
    <w:rsid w:val="002A5CFD"/>
    <w:rsid w:val="002A67E0"/>
    <w:rsid w:val="002A7D1D"/>
    <w:rsid w:val="002A7D23"/>
    <w:rsid w:val="002B0FFF"/>
    <w:rsid w:val="002B1EB9"/>
    <w:rsid w:val="002B246E"/>
    <w:rsid w:val="002B29C4"/>
    <w:rsid w:val="002B3AE4"/>
    <w:rsid w:val="002B7E13"/>
    <w:rsid w:val="002C57FE"/>
    <w:rsid w:val="002C5DD5"/>
    <w:rsid w:val="002C68ED"/>
    <w:rsid w:val="002C6A70"/>
    <w:rsid w:val="002C72F7"/>
    <w:rsid w:val="002C7B71"/>
    <w:rsid w:val="002D0A75"/>
    <w:rsid w:val="002D0D69"/>
    <w:rsid w:val="002D1075"/>
    <w:rsid w:val="002D17F9"/>
    <w:rsid w:val="002D1BC5"/>
    <w:rsid w:val="002D2846"/>
    <w:rsid w:val="002D4A27"/>
    <w:rsid w:val="002D561D"/>
    <w:rsid w:val="002D5FC2"/>
    <w:rsid w:val="002D7210"/>
    <w:rsid w:val="002D7402"/>
    <w:rsid w:val="002E1604"/>
    <w:rsid w:val="002E2383"/>
    <w:rsid w:val="002E2CFB"/>
    <w:rsid w:val="002E48EB"/>
    <w:rsid w:val="002E67D7"/>
    <w:rsid w:val="002F0047"/>
    <w:rsid w:val="002F0D63"/>
    <w:rsid w:val="002F1481"/>
    <w:rsid w:val="002F14AB"/>
    <w:rsid w:val="002F1D15"/>
    <w:rsid w:val="002F2E53"/>
    <w:rsid w:val="002F4336"/>
    <w:rsid w:val="002F4681"/>
    <w:rsid w:val="002F476D"/>
    <w:rsid w:val="00301A41"/>
    <w:rsid w:val="00302478"/>
    <w:rsid w:val="00302F36"/>
    <w:rsid w:val="00305BD6"/>
    <w:rsid w:val="00305EE3"/>
    <w:rsid w:val="00310CF1"/>
    <w:rsid w:val="00311AC6"/>
    <w:rsid w:val="00314142"/>
    <w:rsid w:val="00314DF2"/>
    <w:rsid w:val="003150E2"/>
    <w:rsid w:val="003162F9"/>
    <w:rsid w:val="00321F39"/>
    <w:rsid w:val="00324B36"/>
    <w:rsid w:val="00326845"/>
    <w:rsid w:val="00327041"/>
    <w:rsid w:val="00331ECC"/>
    <w:rsid w:val="0033371E"/>
    <w:rsid w:val="003338C8"/>
    <w:rsid w:val="00335B43"/>
    <w:rsid w:val="00336F28"/>
    <w:rsid w:val="00337011"/>
    <w:rsid w:val="00341035"/>
    <w:rsid w:val="00341E57"/>
    <w:rsid w:val="0034585A"/>
    <w:rsid w:val="003526C2"/>
    <w:rsid w:val="003535A9"/>
    <w:rsid w:val="00355A7B"/>
    <w:rsid w:val="00361861"/>
    <w:rsid w:val="00363E63"/>
    <w:rsid w:val="0036619B"/>
    <w:rsid w:val="00370E65"/>
    <w:rsid w:val="00371789"/>
    <w:rsid w:val="003722CC"/>
    <w:rsid w:val="003733BA"/>
    <w:rsid w:val="0037525C"/>
    <w:rsid w:val="0037587B"/>
    <w:rsid w:val="00375E96"/>
    <w:rsid w:val="00376806"/>
    <w:rsid w:val="00376BBF"/>
    <w:rsid w:val="00376EB8"/>
    <w:rsid w:val="003804E2"/>
    <w:rsid w:val="0038180F"/>
    <w:rsid w:val="003822B7"/>
    <w:rsid w:val="003830AA"/>
    <w:rsid w:val="00385D15"/>
    <w:rsid w:val="003871CA"/>
    <w:rsid w:val="003874D4"/>
    <w:rsid w:val="003906A3"/>
    <w:rsid w:val="00391006"/>
    <w:rsid w:val="00393626"/>
    <w:rsid w:val="003946D3"/>
    <w:rsid w:val="00394E4E"/>
    <w:rsid w:val="00394F8F"/>
    <w:rsid w:val="0039655B"/>
    <w:rsid w:val="003A18BE"/>
    <w:rsid w:val="003A25DC"/>
    <w:rsid w:val="003A28C0"/>
    <w:rsid w:val="003A2A9C"/>
    <w:rsid w:val="003B2212"/>
    <w:rsid w:val="003B31A8"/>
    <w:rsid w:val="003B74BA"/>
    <w:rsid w:val="003C0428"/>
    <w:rsid w:val="003C126D"/>
    <w:rsid w:val="003C19E8"/>
    <w:rsid w:val="003C23F4"/>
    <w:rsid w:val="003C45F5"/>
    <w:rsid w:val="003C4EA5"/>
    <w:rsid w:val="003C5653"/>
    <w:rsid w:val="003C6F58"/>
    <w:rsid w:val="003C74BF"/>
    <w:rsid w:val="003C7590"/>
    <w:rsid w:val="003D1074"/>
    <w:rsid w:val="003D10F4"/>
    <w:rsid w:val="003D30D3"/>
    <w:rsid w:val="003D3927"/>
    <w:rsid w:val="003D4FF5"/>
    <w:rsid w:val="003D6077"/>
    <w:rsid w:val="003E4C6D"/>
    <w:rsid w:val="003E53AB"/>
    <w:rsid w:val="003E54EE"/>
    <w:rsid w:val="003E7581"/>
    <w:rsid w:val="003F2790"/>
    <w:rsid w:val="003F3339"/>
    <w:rsid w:val="003F3644"/>
    <w:rsid w:val="003F378C"/>
    <w:rsid w:val="003F3E4D"/>
    <w:rsid w:val="00402BB9"/>
    <w:rsid w:val="00403ACC"/>
    <w:rsid w:val="00404EE8"/>
    <w:rsid w:val="00405785"/>
    <w:rsid w:val="004068AC"/>
    <w:rsid w:val="00406C46"/>
    <w:rsid w:val="004105F4"/>
    <w:rsid w:val="00410DD9"/>
    <w:rsid w:val="00411024"/>
    <w:rsid w:val="00411E00"/>
    <w:rsid w:val="00412ACF"/>
    <w:rsid w:val="00417277"/>
    <w:rsid w:val="0041790A"/>
    <w:rsid w:val="00423BCB"/>
    <w:rsid w:val="00423CFF"/>
    <w:rsid w:val="004244AE"/>
    <w:rsid w:val="00430C36"/>
    <w:rsid w:val="004413B5"/>
    <w:rsid w:val="00441D94"/>
    <w:rsid w:val="0044443F"/>
    <w:rsid w:val="00444F45"/>
    <w:rsid w:val="004452E5"/>
    <w:rsid w:val="00445B2D"/>
    <w:rsid w:val="0044619B"/>
    <w:rsid w:val="004503C5"/>
    <w:rsid w:val="00451186"/>
    <w:rsid w:val="00451616"/>
    <w:rsid w:val="00452169"/>
    <w:rsid w:val="00452A1E"/>
    <w:rsid w:val="00453A3E"/>
    <w:rsid w:val="00453E76"/>
    <w:rsid w:val="00460E64"/>
    <w:rsid w:val="00462CF4"/>
    <w:rsid w:val="0046308D"/>
    <w:rsid w:val="0046409A"/>
    <w:rsid w:val="004642E2"/>
    <w:rsid w:val="004649F7"/>
    <w:rsid w:val="004662EF"/>
    <w:rsid w:val="00467970"/>
    <w:rsid w:val="00471AA9"/>
    <w:rsid w:val="0047472F"/>
    <w:rsid w:val="00480797"/>
    <w:rsid w:val="00480AAB"/>
    <w:rsid w:val="00483D71"/>
    <w:rsid w:val="00485F47"/>
    <w:rsid w:val="00486D00"/>
    <w:rsid w:val="00487305"/>
    <w:rsid w:val="00487480"/>
    <w:rsid w:val="0049042B"/>
    <w:rsid w:val="00492382"/>
    <w:rsid w:val="00494D30"/>
    <w:rsid w:val="004956BD"/>
    <w:rsid w:val="004974D4"/>
    <w:rsid w:val="004A0C4C"/>
    <w:rsid w:val="004A1370"/>
    <w:rsid w:val="004A194D"/>
    <w:rsid w:val="004A406F"/>
    <w:rsid w:val="004A41A1"/>
    <w:rsid w:val="004A4437"/>
    <w:rsid w:val="004A5DDD"/>
    <w:rsid w:val="004A63F3"/>
    <w:rsid w:val="004B034C"/>
    <w:rsid w:val="004B09DF"/>
    <w:rsid w:val="004B19A7"/>
    <w:rsid w:val="004B31B0"/>
    <w:rsid w:val="004B4324"/>
    <w:rsid w:val="004B76F1"/>
    <w:rsid w:val="004C02DB"/>
    <w:rsid w:val="004C0498"/>
    <w:rsid w:val="004C0955"/>
    <w:rsid w:val="004C09E3"/>
    <w:rsid w:val="004C1783"/>
    <w:rsid w:val="004C1E01"/>
    <w:rsid w:val="004C35A3"/>
    <w:rsid w:val="004C45CA"/>
    <w:rsid w:val="004C6B3E"/>
    <w:rsid w:val="004C72BC"/>
    <w:rsid w:val="004C786F"/>
    <w:rsid w:val="004D2892"/>
    <w:rsid w:val="004D2AB3"/>
    <w:rsid w:val="004D3B0E"/>
    <w:rsid w:val="004D4180"/>
    <w:rsid w:val="004D41D0"/>
    <w:rsid w:val="004D5386"/>
    <w:rsid w:val="004D53FB"/>
    <w:rsid w:val="004D6206"/>
    <w:rsid w:val="004D64F0"/>
    <w:rsid w:val="004D6C1B"/>
    <w:rsid w:val="004E1EEE"/>
    <w:rsid w:val="004E2FAB"/>
    <w:rsid w:val="004E5444"/>
    <w:rsid w:val="004E547C"/>
    <w:rsid w:val="004E581A"/>
    <w:rsid w:val="004E5855"/>
    <w:rsid w:val="004E6CD2"/>
    <w:rsid w:val="004E778D"/>
    <w:rsid w:val="004E7E2D"/>
    <w:rsid w:val="004F00EC"/>
    <w:rsid w:val="004F0285"/>
    <w:rsid w:val="004F0826"/>
    <w:rsid w:val="004F477F"/>
    <w:rsid w:val="005018A6"/>
    <w:rsid w:val="00501A68"/>
    <w:rsid w:val="00501C8A"/>
    <w:rsid w:val="00502301"/>
    <w:rsid w:val="00502FFF"/>
    <w:rsid w:val="00503F28"/>
    <w:rsid w:val="00503F6A"/>
    <w:rsid w:val="005054A3"/>
    <w:rsid w:val="00505A95"/>
    <w:rsid w:val="00505C5F"/>
    <w:rsid w:val="005073BA"/>
    <w:rsid w:val="00511605"/>
    <w:rsid w:val="00520580"/>
    <w:rsid w:val="00520D0C"/>
    <w:rsid w:val="00520D5E"/>
    <w:rsid w:val="0052298C"/>
    <w:rsid w:val="00523E3F"/>
    <w:rsid w:val="005250D5"/>
    <w:rsid w:val="00526D6E"/>
    <w:rsid w:val="0052717E"/>
    <w:rsid w:val="0052797B"/>
    <w:rsid w:val="00530C1D"/>
    <w:rsid w:val="00531E15"/>
    <w:rsid w:val="00532993"/>
    <w:rsid w:val="0053337A"/>
    <w:rsid w:val="005334FC"/>
    <w:rsid w:val="00536195"/>
    <w:rsid w:val="00540ADC"/>
    <w:rsid w:val="00540B59"/>
    <w:rsid w:val="005436FA"/>
    <w:rsid w:val="005470CB"/>
    <w:rsid w:val="00547111"/>
    <w:rsid w:val="00547209"/>
    <w:rsid w:val="00550093"/>
    <w:rsid w:val="005504CF"/>
    <w:rsid w:val="00552236"/>
    <w:rsid w:val="005535CC"/>
    <w:rsid w:val="005536E3"/>
    <w:rsid w:val="00554084"/>
    <w:rsid w:val="005548B3"/>
    <w:rsid w:val="005552DA"/>
    <w:rsid w:val="00565D94"/>
    <w:rsid w:val="00566335"/>
    <w:rsid w:val="00566F05"/>
    <w:rsid w:val="00572CFE"/>
    <w:rsid w:val="00574649"/>
    <w:rsid w:val="00575EE7"/>
    <w:rsid w:val="00576298"/>
    <w:rsid w:val="00581944"/>
    <w:rsid w:val="0058368A"/>
    <w:rsid w:val="00585DB6"/>
    <w:rsid w:val="00596C54"/>
    <w:rsid w:val="00597895"/>
    <w:rsid w:val="005A031F"/>
    <w:rsid w:val="005A3BE2"/>
    <w:rsid w:val="005A4DD0"/>
    <w:rsid w:val="005B09BB"/>
    <w:rsid w:val="005B12A7"/>
    <w:rsid w:val="005B17E5"/>
    <w:rsid w:val="005B2EE4"/>
    <w:rsid w:val="005B3987"/>
    <w:rsid w:val="005B4AD8"/>
    <w:rsid w:val="005B7287"/>
    <w:rsid w:val="005C143A"/>
    <w:rsid w:val="005C1D02"/>
    <w:rsid w:val="005C761E"/>
    <w:rsid w:val="005D27A3"/>
    <w:rsid w:val="005D38C2"/>
    <w:rsid w:val="005D39D6"/>
    <w:rsid w:val="005D3BCE"/>
    <w:rsid w:val="005D40EB"/>
    <w:rsid w:val="005D7B2B"/>
    <w:rsid w:val="005E04AC"/>
    <w:rsid w:val="005E1E8A"/>
    <w:rsid w:val="005E2A17"/>
    <w:rsid w:val="005E548F"/>
    <w:rsid w:val="005E5ECC"/>
    <w:rsid w:val="005E72DB"/>
    <w:rsid w:val="005F0A5A"/>
    <w:rsid w:val="005F32DE"/>
    <w:rsid w:val="005F55D3"/>
    <w:rsid w:val="005F71DE"/>
    <w:rsid w:val="006005AA"/>
    <w:rsid w:val="0060175B"/>
    <w:rsid w:val="00602FBE"/>
    <w:rsid w:val="006039A6"/>
    <w:rsid w:val="006059E5"/>
    <w:rsid w:val="006074CD"/>
    <w:rsid w:val="0061170E"/>
    <w:rsid w:val="006122D1"/>
    <w:rsid w:val="0061245A"/>
    <w:rsid w:val="006124D6"/>
    <w:rsid w:val="00613B3E"/>
    <w:rsid w:val="0061552E"/>
    <w:rsid w:val="00621DF9"/>
    <w:rsid w:val="00622DF1"/>
    <w:rsid w:val="0062387A"/>
    <w:rsid w:val="006248B2"/>
    <w:rsid w:val="00627642"/>
    <w:rsid w:val="00634390"/>
    <w:rsid w:val="00636B9C"/>
    <w:rsid w:val="006373BB"/>
    <w:rsid w:val="00640A10"/>
    <w:rsid w:val="00642667"/>
    <w:rsid w:val="0064269F"/>
    <w:rsid w:val="00646898"/>
    <w:rsid w:val="0064744F"/>
    <w:rsid w:val="0064756F"/>
    <w:rsid w:val="00647886"/>
    <w:rsid w:val="006509E5"/>
    <w:rsid w:val="00650F83"/>
    <w:rsid w:val="0065157C"/>
    <w:rsid w:val="00652683"/>
    <w:rsid w:val="00652850"/>
    <w:rsid w:val="006534C0"/>
    <w:rsid w:val="00653A80"/>
    <w:rsid w:val="00654A65"/>
    <w:rsid w:val="0065560D"/>
    <w:rsid w:val="00671C3D"/>
    <w:rsid w:val="00672A65"/>
    <w:rsid w:val="00673397"/>
    <w:rsid w:val="00675081"/>
    <w:rsid w:val="00675B7F"/>
    <w:rsid w:val="006768C2"/>
    <w:rsid w:val="006772CF"/>
    <w:rsid w:val="00677FB1"/>
    <w:rsid w:val="00680063"/>
    <w:rsid w:val="00680457"/>
    <w:rsid w:val="00680AD8"/>
    <w:rsid w:val="006810CA"/>
    <w:rsid w:val="00681B36"/>
    <w:rsid w:val="00686FBE"/>
    <w:rsid w:val="00687B62"/>
    <w:rsid w:val="00687E9A"/>
    <w:rsid w:val="00691C1D"/>
    <w:rsid w:val="00692A12"/>
    <w:rsid w:val="00695493"/>
    <w:rsid w:val="00695A1C"/>
    <w:rsid w:val="00697031"/>
    <w:rsid w:val="006A1E71"/>
    <w:rsid w:val="006A28E5"/>
    <w:rsid w:val="006A296A"/>
    <w:rsid w:val="006A3A8C"/>
    <w:rsid w:val="006A5869"/>
    <w:rsid w:val="006A5FB3"/>
    <w:rsid w:val="006B06ED"/>
    <w:rsid w:val="006B0759"/>
    <w:rsid w:val="006B0771"/>
    <w:rsid w:val="006B175F"/>
    <w:rsid w:val="006B3F9A"/>
    <w:rsid w:val="006B6112"/>
    <w:rsid w:val="006B7224"/>
    <w:rsid w:val="006C1375"/>
    <w:rsid w:val="006C2DA2"/>
    <w:rsid w:val="006C36C2"/>
    <w:rsid w:val="006C3981"/>
    <w:rsid w:val="006C4919"/>
    <w:rsid w:val="006C605B"/>
    <w:rsid w:val="006C6932"/>
    <w:rsid w:val="006D09B8"/>
    <w:rsid w:val="006D6816"/>
    <w:rsid w:val="006D7B35"/>
    <w:rsid w:val="006E1EA9"/>
    <w:rsid w:val="006E34C1"/>
    <w:rsid w:val="006E3E86"/>
    <w:rsid w:val="006E4631"/>
    <w:rsid w:val="006E4700"/>
    <w:rsid w:val="006E6B59"/>
    <w:rsid w:val="006E737D"/>
    <w:rsid w:val="006E7774"/>
    <w:rsid w:val="006F1EB9"/>
    <w:rsid w:val="006F59A1"/>
    <w:rsid w:val="006F6F33"/>
    <w:rsid w:val="00700E02"/>
    <w:rsid w:val="00706ECE"/>
    <w:rsid w:val="0071044D"/>
    <w:rsid w:val="00713CFB"/>
    <w:rsid w:val="007149FA"/>
    <w:rsid w:val="00715CF1"/>
    <w:rsid w:val="007211B8"/>
    <w:rsid w:val="00722454"/>
    <w:rsid w:val="00722691"/>
    <w:rsid w:val="007234EE"/>
    <w:rsid w:val="00724261"/>
    <w:rsid w:val="00731106"/>
    <w:rsid w:val="00733797"/>
    <w:rsid w:val="00734569"/>
    <w:rsid w:val="00735024"/>
    <w:rsid w:val="00736B6D"/>
    <w:rsid w:val="00737386"/>
    <w:rsid w:val="00740E22"/>
    <w:rsid w:val="00740EF4"/>
    <w:rsid w:val="007472B4"/>
    <w:rsid w:val="0074785D"/>
    <w:rsid w:val="007509C7"/>
    <w:rsid w:val="00751561"/>
    <w:rsid w:val="00751B97"/>
    <w:rsid w:val="007532E5"/>
    <w:rsid w:val="0075362E"/>
    <w:rsid w:val="00753ABB"/>
    <w:rsid w:val="007552DE"/>
    <w:rsid w:val="007559C0"/>
    <w:rsid w:val="00756178"/>
    <w:rsid w:val="00756200"/>
    <w:rsid w:val="007608C8"/>
    <w:rsid w:val="007616E9"/>
    <w:rsid w:val="0076232F"/>
    <w:rsid w:val="00764673"/>
    <w:rsid w:val="00765929"/>
    <w:rsid w:val="007669EC"/>
    <w:rsid w:val="00770859"/>
    <w:rsid w:val="00772082"/>
    <w:rsid w:val="00773EAB"/>
    <w:rsid w:val="0077638D"/>
    <w:rsid w:val="007771F3"/>
    <w:rsid w:val="0077721F"/>
    <w:rsid w:val="007807F3"/>
    <w:rsid w:val="00780BA0"/>
    <w:rsid w:val="00784281"/>
    <w:rsid w:val="00785725"/>
    <w:rsid w:val="00787E44"/>
    <w:rsid w:val="00791A00"/>
    <w:rsid w:val="0079285E"/>
    <w:rsid w:val="00792C16"/>
    <w:rsid w:val="00792FFB"/>
    <w:rsid w:val="007930CF"/>
    <w:rsid w:val="0079480C"/>
    <w:rsid w:val="00795C9D"/>
    <w:rsid w:val="00796B88"/>
    <w:rsid w:val="00797432"/>
    <w:rsid w:val="007A1367"/>
    <w:rsid w:val="007A1F94"/>
    <w:rsid w:val="007A20CC"/>
    <w:rsid w:val="007A2199"/>
    <w:rsid w:val="007A2720"/>
    <w:rsid w:val="007A2DA5"/>
    <w:rsid w:val="007A381C"/>
    <w:rsid w:val="007A437F"/>
    <w:rsid w:val="007A4D8B"/>
    <w:rsid w:val="007A641C"/>
    <w:rsid w:val="007B28E5"/>
    <w:rsid w:val="007B4C89"/>
    <w:rsid w:val="007B552C"/>
    <w:rsid w:val="007B700C"/>
    <w:rsid w:val="007D1A98"/>
    <w:rsid w:val="007D50E1"/>
    <w:rsid w:val="007D7196"/>
    <w:rsid w:val="007E04E7"/>
    <w:rsid w:val="007E0A9B"/>
    <w:rsid w:val="007E34E1"/>
    <w:rsid w:val="007E6B13"/>
    <w:rsid w:val="007F2B99"/>
    <w:rsid w:val="007F50A2"/>
    <w:rsid w:val="007F6106"/>
    <w:rsid w:val="007F6A75"/>
    <w:rsid w:val="0080058C"/>
    <w:rsid w:val="008027FD"/>
    <w:rsid w:val="008028B7"/>
    <w:rsid w:val="00803106"/>
    <w:rsid w:val="008062D2"/>
    <w:rsid w:val="00807B71"/>
    <w:rsid w:val="008109ED"/>
    <w:rsid w:val="0081335C"/>
    <w:rsid w:val="00813668"/>
    <w:rsid w:val="008146E8"/>
    <w:rsid w:val="008176EE"/>
    <w:rsid w:val="00821C6E"/>
    <w:rsid w:val="008228E8"/>
    <w:rsid w:val="00823251"/>
    <w:rsid w:val="00823A34"/>
    <w:rsid w:val="00824FBD"/>
    <w:rsid w:val="00826AA1"/>
    <w:rsid w:val="00826EF8"/>
    <w:rsid w:val="008275EB"/>
    <w:rsid w:val="00834C73"/>
    <w:rsid w:val="00835460"/>
    <w:rsid w:val="00843476"/>
    <w:rsid w:val="0084355A"/>
    <w:rsid w:val="00843F70"/>
    <w:rsid w:val="00844945"/>
    <w:rsid w:val="00844E1C"/>
    <w:rsid w:val="00846656"/>
    <w:rsid w:val="008506B5"/>
    <w:rsid w:val="00851092"/>
    <w:rsid w:val="00851C9A"/>
    <w:rsid w:val="008543C5"/>
    <w:rsid w:val="008547BA"/>
    <w:rsid w:val="00856D49"/>
    <w:rsid w:val="00861A79"/>
    <w:rsid w:val="00861B94"/>
    <w:rsid w:val="0086270D"/>
    <w:rsid w:val="008644DF"/>
    <w:rsid w:val="00866C13"/>
    <w:rsid w:val="008713F1"/>
    <w:rsid w:val="00872A6B"/>
    <w:rsid w:val="00874EC4"/>
    <w:rsid w:val="00875BFC"/>
    <w:rsid w:val="00880DE5"/>
    <w:rsid w:val="00881D5C"/>
    <w:rsid w:val="00882308"/>
    <w:rsid w:val="00886380"/>
    <w:rsid w:val="008877F2"/>
    <w:rsid w:val="00887BE7"/>
    <w:rsid w:val="00887C8A"/>
    <w:rsid w:val="00892860"/>
    <w:rsid w:val="0089556E"/>
    <w:rsid w:val="008959E1"/>
    <w:rsid w:val="008A066E"/>
    <w:rsid w:val="008A0865"/>
    <w:rsid w:val="008A1018"/>
    <w:rsid w:val="008A1935"/>
    <w:rsid w:val="008A4963"/>
    <w:rsid w:val="008A6B97"/>
    <w:rsid w:val="008A7BFA"/>
    <w:rsid w:val="008B310B"/>
    <w:rsid w:val="008B4802"/>
    <w:rsid w:val="008B6E6F"/>
    <w:rsid w:val="008C3F0F"/>
    <w:rsid w:val="008C7376"/>
    <w:rsid w:val="008C77E4"/>
    <w:rsid w:val="008D0BAB"/>
    <w:rsid w:val="008D3892"/>
    <w:rsid w:val="008D6DAA"/>
    <w:rsid w:val="008E0F0C"/>
    <w:rsid w:val="008E1459"/>
    <w:rsid w:val="008E17EB"/>
    <w:rsid w:val="008E696B"/>
    <w:rsid w:val="008F1160"/>
    <w:rsid w:val="008F2ACF"/>
    <w:rsid w:val="008F49A7"/>
    <w:rsid w:val="008F576E"/>
    <w:rsid w:val="0090389A"/>
    <w:rsid w:val="009040DB"/>
    <w:rsid w:val="00904154"/>
    <w:rsid w:val="00905040"/>
    <w:rsid w:val="00905978"/>
    <w:rsid w:val="00907334"/>
    <w:rsid w:val="009101F4"/>
    <w:rsid w:val="009130CE"/>
    <w:rsid w:val="009131E0"/>
    <w:rsid w:val="00913B16"/>
    <w:rsid w:val="009142F0"/>
    <w:rsid w:val="009168A9"/>
    <w:rsid w:val="00916942"/>
    <w:rsid w:val="00916EB3"/>
    <w:rsid w:val="00917430"/>
    <w:rsid w:val="00920947"/>
    <w:rsid w:val="00921494"/>
    <w:rsid w:val="00922ED1"/>
    <w:rsid w:val="00924E15"/>
    <w:rsid w:val="00925D91"/>
    <w:rsid w:val="0092750D"/>
    <w:rsid w:val="00927B63"/>
    <w:rsid w:val="00927C96"/>
    <w:rsid w:val="009303C5"/>
    <w:rsid w:val="00930F4B"/>
    <w:rsid w:val="00934207"/>
    <w:rsid w:val="00934AC4"/>
    <w:rsid w:val="00935277"/>
    <w:rsid w:val="00936E91"/>
    <w:rsid w:val="009374C0"/>
    <w:rsid w:val="0094036F"/>
    <w:rsid w:val="009410ED"/>
    <w:rsid w:val="0094382C"/>
    <w:rsid w:val="009443B8"/>
    <w:rsid w:val="009463EE"/>
    <w:rsid w:val="00951E9F"/>
    <w:rsid w:val="00955D4B"/>
    <w:rsid w:val="00960DD4"/>
    <w:rsid w:val="00962DC5"/>
    <w:rsid w:val="00962F02"/>
    <w:rsid w:val="00964430"/>
    <w:rsid w:val="0096539D"/>
    <w:rsid w:val="00967B1A"/>
    <w:rsid w:val="00971F66"/>
    <w:rsid w:val="00975EBD"/>
    <w:rsid w:val="00976C71"/>
    <w:rsid w:val="00977171"/>
    <w:rsid w:val="00980469"/>
    <w:rsid w:val="00980B7C"/>
    <w:rsid w:val="0098376D"/>
    <w:rsid w:val="00984325"/>
    <w:rsid w:val="009847B5"/>
    <w:rsid w:val="00986015"/>
    <w:rsid w:val="0099083B"/>
    <w:rsid w:val="0099119A"/>
    <w:rsid w:val="00991867"/>
    <w:rsid w:val="00992838"/>
    <w:rsid w:val="00995125"/>
    <w:rsid w:val="00995ACF"/>
    <w:rsid w:val="009A5B43"/>
    <w:rsid w:val="009B0459"/>
    <w:rsid w:val="009B338C"/>
    <w:rsid w:val="009B421F"/>
    <w:rsid w:val="009B5A9B"/>
    <w:rsid w:val="009C06E1"/>
    <w:rsid w:val="009C0E9E"/>
    <w:rsid w:val="009C42DC"/>
    <w:rsid w:val="009D0011"/>
    <w:rsid w:val="009D07E0"/>
    <w:rsid w:val="009D0B6B"/>
    <w:rsid w:val="009D1A01"/>
    <w:rsid w:val="009D29C4"/>
    <w:rsid w:val="009D7875"/>
    <w:rsid w:val="009E2800"/>
    <w:rsid w:val="009E55AF"/>
    <w:rsid w:val="009E737A"/>
    <w:rsid w:val="009F01DE"/>
    <w:rsid w:val="009F3A46"/>
    <w:rsid w:val="00A00345"/>
    <w:rsid w:val="00A005ED"/>
    <w:rsid w:val="00A00E7B"/>
    <w:rsid w:val="00A01262"/>
    <w:rsid w:val="00A022CA"/>
    <w:rsid w:val="00A024B6"/>
    <w:rsid w:val="00A04F77"/>
    <w:rsid w:val="00A05F49"/>
    <w:rsid w:val="00A0739A"/>
    <w:rsid w:val="00A0764C"/>
    <w:rsid w:val="00A07AF3"/>
    <w:rsid w:val="00A07B7A"/>
    <w:rsid w:val="00A07C68"/>
    <w:rsid w:val="00A1091E"/>
    <w:rsid w:val="00A10C31"/>
    <w:rsid w:val="00A14040"/>
    <w:rsid w:val="00A17F12"/>
    <w:rsid w:val="00A20664"/>
    <w:rsid w:val="00A21B49"/>
    <w:rsid w:val="00A22BB6"/>
    <w:rsid w:val="00A22CBF"/>
    <w:rsid w:val="00A22DC3"/>
    <w:rsid w:val="00A23463"/>
    <w:rsid w:val="00A23DBE"/>
    <w:rsid w:val="00A2786C"/>
    <w:rsid w:val="00A2796C"/>
    <w:rsid w:val="00A305FA"/>
    <w:rsid w:val="00A3072D"/>
    <w:rsid w:val="00A3241C"/>
    <w:rsid w:val="00A33AE0"/>
    <w:rsid w:val="00A34592"/>
    <w:rsid w:val="00A347C8"/>
    <w:rsid w:val="00A35D2A"/>
    <w:rsid w:val="00A36287"/>
    <w:rsid w:val="00A42FAB"/>
    <w:rsid w:val="00A4611A"/>
    <w:rsid w:val="00A461DB"/>
    <w:rsid w:val="00A50101"/>
    <w:rsid w:val="00A5041D"/>
    <w:rsid w:val="00A5547B"/>
    <w:rsid w:val="00A56BF9"/>
    <w:rsid w:val="00A57B5B"/>
    <w:rsid w:val="00A57EDE"/>
    <w:rsid w:val="00A6020C"/>
    <w:rsid w:val="00A61D2A"/>
    <w:rsid w:val="00A629CB"/>
    <w:rsid w:val="00A629F6"/>
    <w:rsid w:val="00A655E7"/>
    <w:rsid w:val="00A669C5"/>
    <w:rsid w:val="00A711BD"/>
    <w:rsid w:val="00A722F0"/>
    <w:rsid w:val="00A7334D"/>
    <w:rsid w:val="00A759FF"/>
    <w:rsid w:val="00A75CEB"/>
    <w:rsid w:val="00A7652D"/>
    <w:rsid w:val="00A77EA4"/>
    <w:rsid w:val="00A81B39"/>
    <w:rsid w:val="00A83265"/>
    <w:rsid w:val="00A84093"/>
    <w:rsid w:val="00A849E8"/>
    <w:rsid w:val="00A86C27"/>
    <w:rsid w:val="00A90872"/>
    <w:rsid w:val="00A92028"/>
    <w:rsid w:val="00A93DB5"/>
    <w:rsid w:val="00A94401"/>
    <w:rsid w:val="00A94E77"/>
    <w:rsid w:val="00A95BF6"/>
    <w:rsid w:val="00AA0B8E"/>
    <w:rsid w:val="00AA109F"/>
    <w:rsid w:val="00AA1AAA"/>
    <w:rsid w:val="00AA2C1E"/>
    <w:rsid w:val="00AA2EC8"/>
    <w:rsid w:val="00AA4E07"/>
    <w:rsid w:val="00AB068A"/>
    <w:rsid w:val="00AB07B2"/>
    <w:rsid w:val="00AB0996"/>
    <w:rsid w:val="00AB0BBC"/>
    <w:rsid w:val="00AB3C6E"/>
    <w:rsid w:val="00AB4261"/>
    <w:rsid w:val="00AB6342"/>
    <w:rsid w:val="00AB63ED"/>
    <w:rsid w:val="00AB7077"/>
    <w:rsid w:val="00AB77D5"/>
    <w:rsid w:val="00AC0175"/>
    <w:rsid w:val="00AC06E1"/>
    <w:rsid w:val="00AC35AC"/>
    <w:rsid w:val="00AC3ACA"/>
    <w:rsid w:val="00AC4C4A"/>
    <w:rsid w:val="00AC6074"/>
    <w:rsid w:val="00AD1D31"/>
    <w:rsid w:val="00AD1D66"/>
    <w:rsid w:val="00AD51E6"/>
    <w:rsid w:val="00AE1B70"/>
    <w:rsid w:val="00AE2888"/>
    <w:rsid w:val="00AE3D65"/>
    <w:rsid w:val="00AE4706"/>
    <w:rsid w:val="00AE4AE0"/>
    <w:rsid w:val="00AE5839"/>
    <w:rsid w:val="00AE7E43"/>
    <w:rsid w:val="00AF08D5"/>
    <w:rsid w:val="00AF0CB4"/>
    <w:rsid w:val="00AF1743"/>
    <w:rsid w:val="00AF40FC"/>
    <w:rsid w:val="00AF43EC"/>
    <w:rsid w:val="00AF4B33"/>
    <w:rsid w:val="00AF6341"/>
    <w:rsid w:val="00AF6760"/>
    <w:rsid w:val="00AF6EF5"/>
    <w:rsid w:val="00B0031B"/>
    <w:rsid w:val="00B04BBB"/>
    <w:rsid w:val="00B06CB5"/>
    <w:rsid w:val="00B06E45"/>
    <w:rsid w:val="00B07462"/>
    <w:rsid w:val="00B1019E"/>
    <w:rsid w:val="00B11833"/>
    <w:rsid w:val="00B1189B"/>
    <w:rsid w:val="00B13C59"/>
    <w:rsid w:val="00B16BC5"/>
    <w:rsid w:val="00B17D26"/>
    <w:rsid w:val="00B20559"/>
    <w:rsid w:val="00B205FE"/>
    <w:rsid w:val="00B212D8"/>
    <w:rsid w:val="00B21420"/>
    <w:rsid w:val="00B22A37"/>
    <w:rsid w:val="00B23495"/>
    <w:rsid w:val="00B241D9"/>
    <w:rsid w:val="00B25700"/>
    <w:rsid w:val="00B25A03"/>
    <w:rsid w:val="00B26B9A"/>
    <w:rsid w:val="00B31D79"/>
    <w:rsid w:val="00B323DE"/>
    <w:rsid w:val="00B32425"/>
    <w:rsid w:val="00B333A1"/>
    <w:rsid w:val="00B33972"/>
    <w:rsid w:val="00B3465D"/>
    <w:rsid w:val="00B34726"/>
    <w:rsid w:val="00B3592B"/>
    <w:rsid w:val="00B369C6"/>
    <w:rsid w:val="00B36EED"/>
    <w:rsid w:val="00B37FC1"/>
    <w:rsid w:val="00B41A06"/>
    <w:rsid w:val="00B42114"/>
    <w:rsid w:val="00B50C78"/>
    <w:rsid w:val="00B516C0"/>
    <w:rsid w:val="00B52B2C"/>
    <w:rsid w:val="00B5428D"/>
    <w:rsid w:val="00B56587"/>
    <w:rsid w:val="00B6065D"/>
    <w:rsid w:val="00B60907"/>
    <w:rsid w:val="00B60CD6"/>
    <w:rsid w:val="00B61C46"/>
    <w:rsid w:val="00B621F9"/>
    <w:rsid w:val="00B638CD"/>
    <w:rsid w:val="00B653BF"/>
    <w:rsid w:val="00B661D9"/>
    <w:rsid w:val="00B72CB0"/>
    <w:rsid w:val="00B74BBF"/>
    <w:rsid w:val="00B810E4"/>
    <w:rsid w:val="00B83AE9"/>
    <w:rsid w:val="00B8519B"/>
    <w:rsid w:val="00B90333"/>
    <w:rsid w:val="00B92E15"/>
    <w:rsid w:val="00B940E7"/>
    <w:rsid w:val="00B95CF8"/>
    <w:rsid w:val="00B97653"/>
    <w:rsid w:val="00BA289D"/>
    <w:rsid w:val="00BA4413"/>
    <w:rsid w:val="00BA709D"/>
    <w:rsid w:val="00BB0DFB"/>
    <w:rsid w:val="00BB43BC"/>
    <w:rsid w:val="00BB5D3E"/>
    <w:rsid w:val="00BB7B98"/>
    <w:rsid w:val="00BC0124"/>
    <w:rsid w:val="00BC1FFB"/>
    <w:rsid w:val="00BC3C20"/>
    <w:rsid w:val="00BC3F7C"/>
    <w:rsid w:val="00BC49DD"/>
    <w:rsid w:val="00BC4DFC"/>
    <w:rsid w:val="00BC6650"/>
    <w:rsid w:val="00BC6CD7"/>
    <w:rsid w:val="00BC6CF5"/>
    <w:rsid w:val="00BC7153"/>
    <w:rsid w:val="00BC7995"/>
    <w:rsid w:val="00BD3500"/>
    <w:rsid w:val="00BD3AA7"/>
    <w:rsid w:val="00BD47E8"/>
    <w:rsid w:val="00BD4885"/>
    <w:rsid w:val="00BD6F88"/>
    <w:rsid w:val="00BD78BE"/>
    <w:rsid w:val="00BE01AF"/>
    <w:rsid w:val="00BE147E"/>
    <w:rsid w:val="00BE2896"/>
    <w:rsid w:val="00BE2EC8"/>
    <w:rsid w:val="00BE3CD9"/>
    <w:rsid w:val="00BE3D01"/>
    <w:rsid w:val="00BE5C6A"/>
    <w:rsid w:val="00BE5ED2"/>
    <w:rsid w:val="00BE7B0D"/>
    <w:rsid w:val="00BF05CB"/>
    <w:rsid w:val="00BF28BA"/>
    <w:rsid w:val="00BF2FD2"/>
    <w:rsid w:val="00BF35E1"/>
    <w:rsid w:val="00BF4445"/>
    <w:rsid w:val="00BF6843"/>
    <w:rsid w:val="00C00A5C"/>
    <w:rsid w:val="00C02518"/>
    <w:rsid w:val="00C02B21"/>
    <w:rsid w:val="00C03681"/>
    <w:rsid w:val="00C07D62"/>
    <w:rsid w:val="00C10B3D"/>
    <w:rsid w:val="00C113DD"/>
    <w:rsid w:val="00C1188D"/>
    <w:rsid w:val="00C17027"/>
    <w:rsid w:val="00C17853"/>
    <w:rsid w:val="00C23386"/>
    <w:rsid w:val="00C237FF"/>
    <w:rsid w:val="00C25C6F"/>
    <w:rsid w:val="00C263D4"/>
    <w:rsid w:val="00C27C40"/>
    <w:rsid w:val="00C323F2"/>
    <w:rsid w:val="00C33AE4"/>
    <w:rsid w:val="00C3715F"/>
    <w:rsid w:val="00C37319"/>
    <w:rsid w:val="00C37BCB"/>
    <w:rsid w:val="00C40CC9"/>
    <w:rsid w:val="00C4130B"/>
    <w:rsid w:val="00C4216C"/>
    <w:rsid w:val="00C4572A"/>
    <w:rsid w:val="00C51640"/>
    <w:rsid w:val="00C5346B"/>
    <w:rsid w:val="00C57082"/>
    <w:rsid w:val="00C60081"/>
    <w:rsid w:val="00C615EB"/>
    <w:rsid w:val="00C62D4A"/>
    <w:rsid w:val="00C66737"/>
    <w:rsid w:val="00C8095A"/>
    <w:rsid w:val="00C812FD"/>
    <w:rsid w:val="00C814F7"/>
    <w:rsid w:val="00C82B60"/>
    <w:rsid w:val="00C846DA"/>
    <w:rsid w:val="00C84BB6"/>
    <w:rsid w:val="00C85339"/>
    <w:rsid w:val="00C862EA"/>
    <w:rsid w:val="00C870AF"/>
    <w:rsid w:val="00C8771A"/>
    <w:rsid w:val="00C87C46"/>
    <w:rsid w:val="00C900BA"/>
    <w:rsid w:val="00C91382"/>
    <w:rsid w:val="00C97AFB"/>
    <w:rsid w:val="00CA02FE"/>
    <w:rsid w:val="00CA1AD6"/>
    <w:rsid w:val="00CA4B3C"/>
    <w:rsid w:val="00CA5F97"/>
    <w:rsid w:val="00CA6208"/>
    <w:rsid w:val="00CB200D"/>
    <w:rsid w:val="00CB25F1"/>
    <w:rsid w:val="00CB54E4"/>
    <w:rsid w:val="00CB5607"/>
    <w:rsid w:val="00CB571C"/>
    <w:rsid w:val="00CB7136"/>
    <w:rsid w:val="00CB792D"/>
    <w:rsid w:val="00CC0A5B"/>
    <w:rsid w:val="00CC210E"/>
    <w:rsid w:val="00CC2787"/>
    <w:rsid w:val="00CC29AE"/>
    <w:rsid w:val="00CC34D1"/>
    <w:rsid w:val="00CC79B3"/>
    <w:rsid w:val="00CC7BE6"/>
    <w:rsid w:val="00CD0925"/>
    <w:rsid w:val="00CD0D87"/>
    <w:rsid w:val="00CD4176"/>
    <w:rsid w:val="00CD48AD"/>
    <w:rsid w:val="00CD4A5D"/>
    <w:rsid w:val="00CD5D41"/>
    <w:rsid w:val="00CD5E21"/>
    <w:rsid w:val="00CE3D84"/>
    <w:rsid w:val="00CE549E"/>
    <w:rsid w:val="00CE70F0"/>
    <w:rsid w:val="00CE7833"/>
    <w:rsid w:val="00CE7ECA"/>
    <w:rsid w:val="00CF0A1E"/>
    <w:rsid w:val="00CF0B2B"/>
    <w:rsid w:val="00CF1FB1"/>
    <w:rsid w:val="00CF318B"/>
    <w:rsid w:val="00CF36A8"/>
    <w:rsid w:val="00CF5108"/>
    <w:rsid w:val="00CF59B9"/>
    <w:rsid w:val="00CF6D0C"/>
    <w:rsid w:val="00CF7B34"/>
    <w:rsid w:val="00D0059D"/>
    <w:rsid w:val="00D01338"/>
    <w:rsid w:val="00D030E6"/>
    <w:rsid w:val="00D04AEC"/>
    <w:rsid w:val="00D06418"/>
    <w:rsid w:val="00D079BF"/>
    <w:rsid w:val="00D07A37"/>
    <w:rsid w:val="00D07FE4"/>
    <w:rsid w:val="00D10996"/>
    <w:rsid w:val="00D12BF1"/>
    <w:rsid w:val="00D13377"/>
    <w:rsid w:val="00D13EEE"/>
    <w:rsid w:val="00D1403D"/>
    <w:rsid w:val="00D1454B"/>
    <w:rsid w:val="00D17F6B"/>
    <w:rsid w:val="00D20389"/>
    <w:rsid w:val="00D224B8"/>
    <w:rsid w:val="00D23557"/>
    <w:rsid w:val="00D30239"/>
    <w:rsid w:val="00D30C0C"/>
    <w:rsid w:val="00D30D8A"/>
    <w:rsid w:val="00D31845"/>
    <w:rsid w:val="00D33777"/>
    <w:rsid w:val="00D3448E"/>
    <w:rsid w:val="00D35FE6"/>
    <w:rsid w:val="00D402F4"/>
    <w:rsid w:val="00D41324"/>
    <w:rsid w:val="00D41DA6"/>
    <w:rsid w:val="00D4296D"/>
    <w:rsid w:val="00D515F5"/>
    <w:rsid w:val="00D53038"/>
    <w:rsid w:val="00D53611"/>
    <w:rsid w:val="00D538BB"/>
    <w:rsid w:val="00D539EA"/>
    <w:rsid w:val="00D5797E"/>
    <w:rsid w:val="00D60FE7"/>
    <w:rsid w:val="00D6477E"/>
    <w:rsid w:val="00D64D9F"/>
    <w:rsid w:val="00D650D0"/>
    <w:rsid w:val="00D65212"/>
    <w:rsid w:val="00D65990"/>
    <w:rsid w:val="00D72589"/>
    <w:rsid w:val="00D76B78"/>
    <w:rsid w:val="00D76D3E"/>
    <w:rsid w:val="00D7716A"/>
    <w:rsid w:val="00D81DFD"/>
    <w:rsid w:val="00D820E7"/>
    <w:rsid w:val="00D84EB4"/>
    <w:rsid w:val="00D90C18"/>
    <w:rsid w:val="00D91297"/>
    <w:rsid w:val="00D916EE"/>
    <w:rsid w:val="00D91797"/>
    <w:rsid w:val="00D93EDC"/>
    <w:rsid w:val="00D9678F"/>
    <w:rsid w:val="00D96B3E"/>
    <w:rsid w:val="00DA11D7"/>
    <w:rsid w:val="00DA1572"/>
    <w:rsid w:val="00DA2042"/>
    <w:rsid w:val="00DA25BB"/>
    <w:rsid w:val="00DA491D"/>
    <w:rsid w:val="00DA6C92"/>
    <w:rsid w:val="00DA705D"/>
    <w:rsid w:val="00DA7C83"/>
    <w:rsid w:val="00DB195B"/>
    <w:rsid w:val="00DB4A41"/>
    <w:rsid w:val="00DB544A"/>
    <w:rsid w:val="00DB571F"/>
    <w:rsid w:val="00DB7E71"/>
    <w:rsid w:val="00DC042B"/>
    <w:rsid w:val="00DC06F5"/>
    <w:rsid w:val="00DC0B07"/>
    <w:rsid w:val="00DC112C"/>
    <w:rsid w:val="00DC2855"/>
    <w:rsid w:val="00DC2EA9"/>
    <w:rsid w:val="00DC4106"/>
    <w:rsid w:val="00DC71A4"/>
    <w:rsid w:val="00DD208C"/>
    <w:rsid w:val="00DD209E"/>
    <w:rsid w:val="00DD362B"/>
    <w:rsid w:val="00DD3B11"/>
    <w:rsid w:val="00DD4597"/>
    <w:rsid w:val="00DD70C0"/>
    <w:rsid w:val="00DD71E1"/>
    <w:rsid w:val="00DD72B9"/>
    <w:rsid w:val="00DE23E7"/>
    <w:rsid w:val="00DE345A"/>
    <w:rsid w:val="00DE56D3"/>
    <w:rsid w:val="00DE5C1E"/>
    <w:rsid w:val="00DE764D"/>
    <w:rsid w:val="00DF1627"/>
    <w:rsid w:val="00DF5202"/>
    <w:rsid w:val="00E0021A"/>
    <w:rsid w:val="00E00DE7"/>
    <w:rsid w:val="00E01A59"/>
    <w:rsid w:val="00E06782"/>
    <w:rsid w:val="00E073CA"/>
    <w:rsid w:val="00E1041C"/>
    <w:rsid w:val="00E11D0E"/>
    <w:rsid w:val="00E1288A"/>
    <w:rsid w:val="00E14745"/>
    <w:rsid w:val="00E15528"/>
    <w:rsid w:val="00E16126"/>
    <w:rsid w:val="00E200EB"/>
    <w:rsid w:val="00E202CD"/>
    <w:rsid w:val="00E2095E"/>
    <w:rsid w:val="00E2220E"/>
    <w:rsid w:val="00E22436"/>
    <w:rsid w:val="00E226DC"/>
    <w:rsid w:val="00E23D63"/>
    <w:rsid w:val="00E24F10"/>
    <w:rsid w:val="00E263F9"/>
    <w:rsid w:val="00E27509"/>
    <w:rsid w:val="00E27948"/>
    <w:rsid w:val="00E27CAB"/>
    <w:rsid w:val="00E300D3"/>
    <w:rsid w:val="00E3111A"/>
    <w:rsid w:val="00E339F7"/>
    <w:rsid w:val="00E33FF9"/>
    <w:rsid w:val="00E35B76"/>
    <w:rsid w:val="00E36CEB"/>
    <w:rsid w:val="00E37648"/>
    <w:rsid w:val="00E450FB"/>
    <w:rsid w:val="00E457DB"/>
    <w:rsid w:val="00E602AA"/>
    <w:rsid w:val="00E6488D"/>
    <w:rsid w:val="00E652A8"/>
    <w:rsid w:val="00E652E9"/>
    <w:rsid w:val="00E65B2E"/>
    <w:rsid w:val="00E66D11"/>
    <w:rsid w:val="00E67578"/>
    <w:rsid w:val="00E70414"/>
    <w:rsid w:val="00E744BF"/>
    <w:rsid w:val="00E74545"/>
    <w:rsid w:val="00E76A71"/>
    <w:rsid w:val="00E77B69"/>
    <w:rsid w:val="00E802F6"/>
    <w:rsid w:val="00E808BD"/>
    <w:rsid w:val="00E81C53"/>
    <w:rsid w:val="00E82A04"/>
    <w:rsid w:val="00E92062"/>
    <w:rsid w:val="00E92D32"/>
    <w:rsid w:val="00E93A40"/>
    <w:rsid w:val="00E93D96"/>
    <w:rsid w:val="00E94C4F"/>
    <w:rsid w:val="00E969A2"/>
    <w:rsid w:val="00EA1663"/>
    <w:rsid w:val="00EA42E2"/>
    <w:rsid w:val="00EA4C70"/>
    <w:rsid w:val="00EB2AC0"/>
    <w:rsid w:val="00EB3008"/>
    <w:rsid w:val="00EB3627"/>
    <w:rsid w:val="00EB57D6"/>
    <w:rsid w:val="00EB584E"/>
    <w:rsid w:val="00EB58A3"/>
    <w:rsid w:val="00EB7ABD"/>
    <w:rsid w:val="00EC1D31"/>
    <w:rsid w:val="00EC37DB"/>
    <w:rsid w:val="00EC3C09"/>
    <w:rsid w:val="00EC4AB0"/>
    <w:rsid w:val="00EC562F"/>
    <w:rsid w:val="00ED3D60"/>
    <w:rsid w:val="00ED3E72"/>
    <w:rsid w:val="00ED5E36"/>
    <w:rsid w:val="00ED725B"/>
    <w:rsid w:val="00EE04A4"/>
    <w:rsid w:val="00EE6730"/>
    <w:rsid w:val="00EF0C5F"/>
    <w:rsid w:val="00EF3519"/>
    <w:rsid w:val="00EF370F"/>
    <w:rsid w:val="00EF436E"/>
    <w:rsid w:val="00EF4CCC"/>
    <w:rsid w:val="00EF52CA"/>
    <w:rsid w:val="00EF6B0E"/>
    <w:rsid w:val="00EF6EF0"/>
    <w:rsid w:val="00F025FB"/>
    <w:rsid w:val="00F033E3"/>
    <w:rsid w:val="00F0420E"/>
    <w:rsid w:val="00F07E0C"/>
    <w:rsid w:val="00F12A98"/>
    <w:rsid w:val="00F1327C"/>
    <w:rsid w:val="00F14996"/>
    <w:rsid w:val="00F15912"/>
    <w:rsid w:val="00F202E2"/>
    <w:rsid w:val="00F20E77"/>
    <w:rsid w:val="00F20EF1"/>
    <w:rsid w:val="00F2173E"/>
    <w:rsid w:val="00F230A4"/>
    <w:rsid w:val="00F242B4"/>
    <w:rsid w:val="00F254D5"/>
    <w:rsid w:val="00F2645F"/>
    <w:rsid w:val="00F30399"/>
    <w:rsid w:val="00F3159F"/>
    <w:rsid w:val="00F31AF1"/>
    <w:rsid w:val="00F31BC1"/>
    <w:rsid w:val="00F32646"/>
    <w:rsid w:val="00F343C1"/>
    <w:rsid w:val="00F34B62"/>
    <w:rsid w:val="00F359B3"/>
    <w:rsid w:val="00F35D73"/>
    <w:rsid w:val="00F36634"/>
    <w:rsid w:val="00F41126"/>
    <w:rsid w:val="00F43EE0"/>
    <w:rsid w:val="00F46F98"/>
    <w:rsid w:val="00F5029E"/>
    <w:rsid w:val="00F5246E"/>
    <w:rsid w:val="00F53681"/>
    <w:rsid w:val="00F53BBF"/>
    <w:rsid w:val="00F53FD1"/>
    <w:rsid w:val="00F57BBA"/>
    <w:rsid w:val="00F61A93"/>
    <w:rsid w:val="00F627C1"/>
    <w:rsid w:val="00F630A8"/>
    <w:rsid w:val="00F66B99"/>
    <w:rsid w:val="00F71B74"/>
    <w:rsid w:val="00F760C1"/>
    <w:rsid w:val="00F808B9"/>
    <w:rsid w:val="00F80A10"/>
    <w:rsid w:val="00F8118B"/>
    <w:rsid w:val="00F8168A"/>
    <w:rsid w:val="00F81EC5"/>
    <w:rsid w:val="00F84EB0"/>
    <w:rsid w:val="00F8671F"/>
    <w:rsid w:val="00F876C0"/>
    <w:rsid w:val="00F87A34"/>
    <w:rsid w:val="00F9037F"/>
    <w:rsid w:val="00F903E9"/>
    <w:rsid w:val="00F939F0"/>
    <w:rsid w:val="00F942BA"/>
    <w:rsid w:val="00F94B82"/>
    <w:rsid w:val="00F96C97"/>
    <w:rsid w:val="00FA1952"/>
    <w:rsid w:val="00FA1CDF"/>
    <w:rsid w:val="00FA445A"/>
    <w:rsid w:val="00FA5EDC"/>
    <w:rsid w:val="00FA60E9"/>
    <w:rsid w:val="00FB1D9B"/>
    <w:rsid w:val="00FB1E31"/>
    <w:rsid w:val="00FB36C6"/>
    <w:rsid w:val="00FB40CF"/>
    <w:rsid w:val="00FB4933"/>
    <w:rsid w:val="00FB4F84"/>
    <w:rsid w:val="00FB4FDC"/>
    <w:rsid w:val="00FB5A68"/>
    <w:rsid w:val="00FB6321"/>
    <w:rsid w:val="00FB67E3"/>
    <w:rsid w:val="00FC07B9"/>
    <w:rsid w:val="00FC128A"/>
    <w:rsid w:val="00FC28B9"/>
    <w:rsid w:val="00FC4EB3"/>
    <w:rsid w:val="00FC6210"/>
    <w:rsid w:val="00FD0098"/>
    <w:rsid w:val="00FD1E39"/>
    <w:rsid w:val="00FD3262"/>
    <w:rsid w:val="00FD3F0E"/>
    <w:rsid w:val="00FD7E79"/>
    <w:rsid w:val="00FE1151"/>
    <w:rsid w:val="00FE1CEB"/>
    <w:rsid w:val="00FE3C01"/>
    <w:rsid w:val="00FE44B5"/>
    <w:rsid w:val="00FE4B3A"/>
    <w:rsid w:val="00FE4C0C"/>
    <w:rsid w:val="00FE6DE1"/>
    <w:rsid w:val="00FE78BD"/>
    <w:rsid w:val="00FF02E2"/>
    <w:rsid w:val="00FF25F9"/>
    <w:rsid w:val="00FF663B"/>
    <w:rsid w:val="00FF6909"/>
    <w:rsid w:val="00FF7152"/>
    <w:rsid w:val="00FF781E"/>
    <w:rsid w:val="00FF7D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1808FEE-5FFD-479A-80B5-933A46669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195B"/>
    <w:pPr>
      <w:autoSpaceDE w:val="0"/>
      <w:autoSpaceDN w:val="0"/>
    </w:pPr>
  </w:style>
  <w:style w:type="paragraph" w:styleId="1">
    <w:name w:val="heading 1"/>
    <w:aliases w:val="Знак1,H1,h1,Глава 1,Document Header1 Знак"/>
    <w:basedOn w:val="a"/>
    <w:next w:val="a"/>
    <w:link w:val="10"/>
    <w:qFormat/>
    <w:rsid w:val="00D3448E"/>
    <w:pPr>
      <w:keepNext/>
      <w:autoSpaceDE/>
      <w:autoSpaceDN/>
      <w:ind w:firstLine="709"/>
      <w:jc w:val="both"/>
      <w:outlineLvl w:val="0"/>
    </w:pPr>
    <w:rPr>
      <w:b/>
      <w:bCs/>
      <w:sz w:val="28"/>
      <w:szCs w:val="24"/>
    </w:rPr>
  </w:style>
  <w:style w:type="paragraph" w:styleId="2">
    <w:name w:val="heading 2"/>
    <w:basedOn w:val="a"/>
    <w:next w:val="a"/>
    <w:link w:val="20"/>
    <w:semiHidden/>
    <w:unhideWhenUsed/>
    <w:qFormat/>
    <w:rsid w:val="003F3E4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qFormat/>
    <w:rsid w:val="00D07FE4"/>
    <w:pPr>
      <w:keepNext/>
      <w:spacing w:before="240" w:after="60"/>
      <w:outlineLvl w:val="2"/>
    </w:pPr>
    <w:rPr>
      <w:rFonts w:ascii="Arial" w:hAnsi="Arial" w:cs="Arial"/>
      <w:b/>
      <w:bCs/>
      <w:sz w:val="26"/>
      <w:szCs w:val="26"/>
    </w:rPr>
  </w:style>
  <w:style w:type="paragraph" w:styleId="4">
    <w:name w:val="heading 4"/>
    <w:basedOn w:val="a"/>
    <w:next w:val="a"/>
    <w:link w:val="40"/>
    <w:qFormat/>
    <w:rsid w:val="007E34E1"/>
    <w:pPr>
      <w:keepNext/>
      <w:autoSpaceDE/>
      <w:autoSpaceDN/>
      <w:spacing w:before="240" w:after="60"/>
      <w:outlineLvl w:val="3"/>
    </w:pPr>
    <w:rPr>
      <w:b/>
      <w:bCs/>
      <w:sz w:val="28"/>
      <w:szCs w:val="28"/>
    </w:rPr>
  </w:style>
  <w:style w:type="paragraph" w:styleId="8">
    <w:name w:val="heading 8"/>
    <w:basedOn w:val="a"/>
    <w:next w:val="a"/>
    <w:link w:val="80"/>
    <w:qFormat/>
    <w:rsid w:val="007E34E1"/>
    <w:pPr>
      <w:autoSpaceDE/>
      <w:autoSpaceDN/>
      <w:spacing w:before="240" w:after="60"/>
      <w:outlineLvl w:val="7"/>
    </w:pPr>
    <w:rPr>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030089"/>
    <w:pPr>
      <w:widowControl w:val="0"/>
      <w:suppressAutoHyphens/>
      <w:autoSpaceDE w:val="0"/>
      <w:ind w:right="19772"/>
    </w:pPr>
    <w:rPr>
      <w:rFonts w:ascii="Courier New" w:hAnsi="Courier New" w:cs="Courier New"/>
      <w:lang w:eastAsia="ar-SA"/>
    </w:rPr>
  </w:style>
  <w:style w:type="paragraph" w:styleId="a3">
    <w:name w:val="Normal (Web)"/>
    <w:basedOn w:val="a"/>
    <w:uiPriority w:val="99"/>
    <w:rsid w:val="00030089"/>
    <w:pPr>
      <w:autoSpaceDE/>
      <w:autoSpaceDN/>
      <w:spacing w:before="100" w:beforeAutospacing="1" w:after="100" w:afterAutospacing="1"/>
    </w:pPr>
    <w:rPr>
      <w:sz w:val="24"/>
      <w:szCs w:val="24"/>
    </w:rPr>
  </w:style>
  <w:style w:type="character" w:styleId="a4">
    <w:name w:val="Hyperlink"/>
    <w:uiPriority w:val="99"/>
    <w:unhideWhenUsed/>
    <w:rsid w:val="00F254D5"/>
    <w:rPr>
      <w:color w:val="0000FF"/>
      <w:u w:val="single"/>
    </w:rPr>
  </w:style>
  <w:style w:type="character" w:customStyle="1" w:styleId="apple-converted-space">
    <w:name w:val="apple-converted-space"/>
    <w:basedOn w:val="a0"/>
    <w:rsid w:val="00F254D5"/>
  </w:style>
  <w:style w:type="paragraph" w:styleId="a5">
    <w:name w:val="Body Text Indent"/>
    <w:aliases w:val="текст,Основной текст с отступом Знак1,Основной текст с отступом Знак Знак,текст Знак,Основной текст с отступом Знак2,текст Знак1,Основной текст с отступом Знак2 Знак,текст Знак Знак Знак"/>
    <w:basedOn w:val="a"/>
    <w:link w:val="a6"/>
    <w:rsid w:val="00F254D5"/>
    <w:pPr>
      <w:autoSpaceDE/>
      <w:autoSpaceDN/>
      <w:ind w:firstLine="708"/>
      <w:jc w:val="both"/>
    </w:pPr>
    <w:rPr>
      <w:color w:val="000000"/>
      <w:sz w:val="24"/>
      <w:szCs w:val="24"/>
    </w:rPr>
  </w:style>
  <w:style w:type="character" w:customStyle="1" w:styleId="a6">
    <w:name w:val="Основной текст с отступом Знак"/>
    <w:aliases w:val="текст Знак2,Основной текст с отступом Знак1 Знак,Основной текст с отступом Знак Знак Знак,текст Знак Знак,Основной текст с отступом Знак2 Знак1,текст Знак1 Знак,Основной текст с отступом Знак2 Знак Знак"/>
    <w:link w:val="a5"/>
    <w:rsid w:val="00F254D5"/>
    <w:rPr>
      <w:color w:val="000000"/>
      <w:sz w:val="24"/>
      <w:szCs w:val="24"/>
      <w:lang w:eastAsia="ru-RU" w:bidi="ar-SA"/>
    </w:rPr>
  </w:style>
  <w:style w:type="paragraph" w:styleId="a7">
    <w:name w:val="Body Text"/>
    <w:basedOn w:val="a"/>
    <w:rsid w:val="00F254D5"/>
    <w:pPr>
      <w:spacing w:after="120"/>
    </w:pPr>
  </w:style>
  <w:style w:type="paragraph" w:customStyle="1" w:styleId="ConsPlusNormal">
    <w:name w:val="ConsPlusNormal"/>
    <w:link w:val="ConsPlusNormal0"/>
    <w:rsid w:val="00F254D5"/>
    <w:pPr>
      <w:autoSpaceDE w:val="0"/>
      <w:autoSpaceDN w:val="0"/>
      <w:adjustRightInd w:val="0"/>
    </w:pPr>
    <w:rPr>
      <w:rFonts w:ascii="Arial" w:hAnsi="Arial" w:cs="Arial"/>
    </w:rPr>
  </w:style>
  <w:style w:type="character" w:styleId="a8">
    <w:name w:val="Strong"/>
    <w:uiPriority w:val="22"/>
    <w:qFormat/>
    <w:rsid w:val="00F254D5"/>
    <w:rPr>
      <w:rFonts w:cs="Times New Roman"/>
      <w:b/>
      <w:bCs/>
    </w:rPr>
  </w:style>
  <w:style w:type="character" w:customStyle="1" w:styleId="ConsPlusNormal0">
    <w:name w:val="ConsPlusNormal Знак"/>
    <w:link w:val="ConsPlusNormal"/>
    <w:locked/>
    <w:rsid w:val="00F254D5"/>
    <w:rPr>
      <w:rFonts w:ascii="Arial" w:hAnsi="Arial" w:cs="Arial"/>
      <w:lang w:val="ru-RU" w:eastAsia="ru-RU" w:bidi="ar-SA"/>
    </w:rPr>
  </w:style>
  <w:style w:type="paragraph" w:customStyle="1" w:styleId="21">
    <w:name w:val="Знак Знак2"/>
    <w:basedOn w:val="a"/>
    <w:rsid w:val="00740EF4"/>
    <w:pPr>
      <w:autoSpaceDE/>
      <w:autoSpaceDN/>
      <w:spacing w:after="160" w:line="240" w:lineRule="exact"/>
    </w:pPr>
    <w:rPr>
      <w:rFonts w:ascii="Verdana" w:hAnsi="Verdana" w:cs="Verdana"/>
      <w:lang w:val="en-US" w:eastAsia="en-US"/>
    </w:rPr>
  </w:style>
  <w:style w:type="paragraph" w:customStyle="1" w:styleId="1CStyle12">
    <w:name w:val="1CStyle12"/>
    <w:rsid w:val="00740EF4"/>
    <w:pPr>
      <w:spacing w:after="200" w:line="276" w:lineRule="auto"/>
      <w:jc w:val="center"/>
    </w:pPr>
    <w:rPr>
      <w:sz w:val="24"/>
      <w:szCs w:val="22"/>
    </w:rPr>
  </w:style>
  <w:style w:type="paragraph" w:customStyle="1" w:styleId="22">
    <w:name w:val="Обычный2"/>
    <w:rsid w:val="00A849E8"/>
    <w:pPr>
      <w:widowControl w:val="0"/>
      <w:spacing w:line="300" w:lineRule="auto"/>
      <w:ind w:firstLine="720"/>
      <w:jc w:val="both"/>
    </w:pPr>
    <w:rPr>
      <w:snapToGrid w:val="0"/>
      <w:sz w:val="24"/>
    </w:rPr>
  </w:style>
  <w:style w:type="paragraph" w:customStyle="1" w:styleId="11">
    <w:name w:val="Без интервала1"/>
    <w:aliases w:val="для таблиц,Без интервала2"/>
    <w:link w:val="NoSpacingChar"/>
    <w:rsid w:val="00E33FF9"/>
    <w:rPr>
      <w:rFonts w:ascii="Calibri" w:hAnsi="Calibri"/>
      <w:sz w:val="22"/>
      <w:szCs w:val="22"/>
      <w:lang w:eastAsia="en-US"/>
    </w:rPr>
  </w:style>
  <w:style w:type="paragraph" w:styleId="a9">
    <w:name w:val="header"/>
    <w:basedOn w:val="a"/>
    <w:link w:val="aa"/>
    <w:rsid w:val="00254AC3"/>
    <w:pPr>
      <w:tabs>
        <w:tab w:val="center" w:pos="4677"/>
        <w:tab w:val="right" w:pos="9355"/>
      </w:tabs>
    </w:pPr>
  </w:style>
  <w:style w:type="character" w:styleId="ab">
    <w:name w:val="page number"/>
    <w:basedOn w:val="a0"/>
    <w:rsid w:val="00254AC3"/>
  </w:style>
  <w:style w:type="character" w:customStyle="1" w:styleId="80">
    <w:name w:val="Заголовок 8 Знак"/>
    <w:link w:val="8"/>
    <w:locked/>
    <w:rsid w:val="007E34E1"/>
    <w:rPr>
      <w:i/>
      <w:iCs/>
      <w:sz w:val="24"/>
      <w:szCs w:val="24"/>
      <w:lang w:val="ru-RU" w:eastAsia="ru-RU" w:bidi="ar-SA"/>
    </w:rPr>
  </w:style>
  <w:style w:type="character" w:customStyle="1" w:styleId="40">
    <w:name w:val="Заголовок 4 Знак"/>
    <w:link w:val="4"/>
    <w:locked/>
    <w:rsid w:val="007E34E1"/>
    <w:rPr>
      <w:b/>
      <w:bCs/>
      <w:sz w:val="28"/>
      <w:szCs w:val="28"/>
      <w:lang w:val="ru-RU" w:eastAsia="ru-RU" w:bidi="ar-SA"/>
    </w:rPr>
  </w:style>
  <w:style w:type="character" w:customStyle="1" w:styleId="10">
    <w:name w:val="Заголовок 1 Знак"/>
    <w:aliases w:val="Знак1 Знак,H1 Знак,h1 Знак,Глава 1 Знак,Document Header1 Знак Знак"/>
    <w:link w:val="1"/>
    <w:locked/>
    <w:rsid w:val="00D3448E"/>
    <w:rPr>
      <w:b/>
      <w:bCs/>
      <w:sz w:val="28"/>
      <w:szCs w:val="24"/>
      <w:lang w:val="ru-RU" w:eastAsia="ru-RU" w:bidi="ar-SA"/>
    </w:rPr>
  </w:style>
  <w:style w:type="character" w:customStyle="1" w:styleId="NoSpacingChar">
    <w:name w:val="No Spacing Char"/>
    <w:aliases w:val="для таблиц Char,Без интервала2 Char"/>
    <w:link w:val="11"/>
    <w:locked/>
    <w:rsid w:val="00F760C1"/>
    <w:rPr>
      <w:rFonts w:ascii="Calibri" w:hAnsi="Calibri"/>
      <w:sz w:val="22"/>
      <w:szCs w:val="22"/>
      <w:lang w:val="ru-RU" w:eastAsia="en-US" w:bidi="ar-SA"/>
    </w:rPr>
  </w:style>
  <w:style w:type="character" w:customStyle="1" w:styleId="spellchecker-word-highlight">
    <w:name w:val="spellchecker-word-highlight"/>
    <w:basedOn w:val="a0"/>
    <w:rsid w:val="00485F47"/>
  </w:style>
  <w:style w:type="paragraph" w:styleId="ac">
    <w:name w:val="No Spacing"/>
    <w:link w:val="ad"/>
    <w:uiPriority w:val="1"/>
    <w:qFormat/>
    <w:rsid w:val="002C68ED"/>
    <w:pPr>
      <w:suppressAutoHyphens/>
    </w:pPr>
    <w:rPr>
      <w:rFonts w:ascii="Calibri" w:hAnsi="Calibri" w:cs="Calibri"/>
      <w:sz w:val="22"/>
      <w:szCs w:val="22"/>
      <w:lang w:eastAsia="ar-SA"/>
    </w:rPr>
  </w:style>
  <w:style w:type="table" w:styleId="ae">
    <w:name w:val="Table Grid"/>
    <w:basedOn w:val="a1"/>
    <w:uiPriority w:val="39"/>
    <w:rsid w:val="006017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Прижатый влево"/>
    <w:basedOn w:val="a"/>
    <w:next w:val="a"/>
    <w:rsid w:val="00927C96"/>
    <w:pPr>
      <w:adjustRightInd w:val="0"/>
    </w:pPr>
    <w:rPr>
      <w:rFonts w:ascii="Arial" w:hAnsi="Arial" w:cs="Arial"/>
      <w:sz w:val="24"/>
      <w:szCs w:val="24"/>
    </w:rPr>
  </w:style>
  <w:style w:type="paragraph" w:customStyle="1" w:styleId="CharChar">
    <w:name w:val="Char Char"/>
    <w:basedOn w:val="a"/>
    <w:rsid w:val="00BE2896"/>
    <w:pPr>
      <w:autoSpaceDE/>
      <w:autoSpaceDN/>
      <w:spacing w:after="160" w:line="240" w:lineRule="exact"/>
    </w:pPr>
    <w:rPr>
      <w:rFonts w:ascii="Verdana" w:hAnsi="Verdana"/>
      <w:lang w:val="en-US" w:eastAsia="en-US"/>
    </w:rPr>
  </w:style>
  <w:style w:type="paragraph" w:customStyle="1" w:styleId="12">
    <w:name w:val="Абзац списка1"/>
    <w:basedOn w:val="a"/>
    <w:rsid w:val="007A2DA5"/>
    <w:pPr>
      <w:autoSpaceDE/>
      <w:autoSpaceDN/>
      <w:ind w:left="708"/>
    </w:pPr>
    <w:rPr>
      <w:rFonts w:eastAsia="Calibri"/>
    </w:rPr>
  </w:style>
  <w:style w:type="character" w:customStyle="1" w:styleId="ad">
    <w:name w:val="Без интервала Знак"/>
    <w:link w:val="ac"/>
    <w:locked/>
    <w:rsid w:val="00BD3500"/>
    <w:rPr>
      <w:rFonts w:ascii="Calibri" w:hAnsi="Calibri" w:cs="Calibri"/>
      <w:sz w:val="22"/>
      <w:szCs w:val="22"/>
      <w:lang w:val="ru-RU" w:eastAsia="ar-SA" w:bidi="ar-SA"/>
    </w:rPr>
  </w:style>
  <w:style w:type="character" w:styleId="af0">
    <w:name w:val="FollowedHyperlink"/>
    <w:rsid w:val="006E737D"/>
    <w:rPr>
      <w:color w:val="800080"/>
      <w:u w:val="single"/>
    </w:rPr>
  </w:style>
  <w:style w:type="paragraph" w:styleId="af1">
    <w:name w:val="Title"/>
    <w:basedOn w:val="a"/>
    <w:link w:val="af2"/>
    <w:qFormat/>
    <w:rsid w:val="00DB544A"/>
    <w:pPr>
      <w:autoSpaceDE/>
      <w:autoSpaceDN/>
      <w:jc w:val="center"/>
    </w:pPr>
    <w:rPr>
      <w:b/>
      <w:smallCaps/>
      <w:sz w:val="32"/>
    </w:rPr>
  </w:style>
  <w:style w:type="character" w:customStyle="1" w:styleId="af2">
    <w:name w:val="Название Знак"/>
    <w:link w:val="af1"/>
    <w:rsid w:val="00DB544A"/>
    <w:rPr>
      <w:b/>
      <w:smallCaps/>
      <w:sz w:val="32"/>
    </w:rPr>
  </w:style>
  <w:style w:type="character" w:customStyle="1" w:styleId="af3">
    <w:name w:val="Основной текст Знак"/>
    <w:rsid w:val="00951E9F"/>
    <w:rPr>
      <w:rFonts w:ascii="Calibri" w:eastAsia="Lucida Sans Unicode" w:hAnsi="Calibri" w:cs="Tahoma"/>
    </w:rPr>
  </w:style>
  <w:style w:type="character" w:customStyle="1" w:styleId="blk">
    <w:name w:val="blk"/>
    <w:basedOn w:val="a0"/>
    <w:rsid w:val="007A1F94"/>
  </w:style>
  <w:style w:type="paragraph" w:styleId="30">
    <w:name w:val="Body Text 3"/>
    <w:basedOn w:val="a"/>
    <w:link w:val="31"/>
    <w:rsid w:val="00F53FD1"/>
    <w:pPr>
      <w:spacing w:after="120"/>
    </w:pPr>
    <w:rPr>
      <w:sz w:val="16"/>
      <w:szCs w:val="16"/>
    </w:rPr>
  </w:style>
  <w:style w:type="character" w:customStyle="1" w:styleId="31">
    <w:name w:val="Основной текст 3 Знак"/>
    <w:link w:val="30"/>
    <w:rsid w:val="00F53FD1"/>
    <w:rPr>
      <w:sz w:val="16"/>
      <w:szCs w:val="16"/>
    </w:rPr>
  </w:style>
  <w:style w:type="paragraph" w:customStyle="1" w:styleId="consplusnormal1">
    <w:name w:val="consplusnormal"/>
    <w:basedOn w:val="a"/>
    <w:rsid w:val="00F53FD1"/>
    <w:pPr>
      <w:autoSpaceDE/>
      <w:autoSpaceDN/>
      <w:spacing w:before="100" w:beforeAutospacing="1" w:after="100" w:afterAutospacing="1"/>
    </w:pPr>
    <w:rPr>
      <w:sz w:val="24"/>
      <w:szCs w:val="24"/>
    </w:rPr>
  </w:style>
  <w:style w:type="paragraph" w:customStyle="1" w:styleId="consplusnonformat">
    <w:name w:val="consplusnonformat"/>
    <w:basedOn w:val="a"/>
    <w:rsid w:val="00F53FD1"/>
    <w:pPr>
      <w:autoSpaceDE/>
      <w:autoSpaceDN/>
      <w:spacing w:before="100" w:beforeAutospacing="1" w:after="100" w:afterAutospacing="1"/>
    </w:pPr>
    <w:rPr>
      <w:sz w:val="24"/>
      <w:szCs w:val="24"/>
    </w:rPr>
  </w:style>
  <w:style w:type="character" w:customStyle="1" w:styleId="white-space-nowrap">
    <w:name w:val="white-space-nowrap"/>
    <w:basedOn w:val="a0"/>
    <w:rsid w:val="00036E8D"/>
  </w:style>
  <w:style w:type="paragraph" w:customStyle="1" w:styleId="s1">
    <w:name w:val="s_1"/>
    <w:basedOn w:val="a"/>
    <w:rsid w:val="008B4802"/>
    <w:pPr>
      <w:autoSpaceDE/>
      <w:autoSpaceDN/>
      <w:spacing w:before="100" w:beforeAutospacing="1" w:after="100" w:afterAutospacing="1"/>
    </w:pPr>
    <w:rPr>
      <w:sz w:val="24"/>
      <w:szCs w:val="24"/>
    </w:rPr>
  </w:style>
  <w:style w:type="paragraph" w:customStyle="1" w:styleId="parametervalue">
    <w:name w:val="parametervalue"/>
    <w:basedOn w:val="a"/>
    <w:rsid w:val="00E65B2E"/>
    <w:pPr>
      <w:autoSpaceDE/>
      <w:autoSpaceDN/>
      <w:spacing w:before="100" w:beforeAutospacing="1" w:after="100" w:afterAutospacing="1"/>
    </w:pPr>
    <w:rPr>
      <w:sz w:val="24"/>
      <w:szCs w:val="24"/>
    </w:rPr>
  </w:style>
  <w:style w:type="character" w:customStyle="1" w:styleId="sectioninfo">
    <w:name w:val="section__info"/>
    <w:basedOn w:val="a0"/>
    <w:rsid w:val="00A75CEB"/>
  </w:style>
  <w:style w:type="character" w:customStyle="1" w:styleId="af4">
    <w:name w:val="Гипертекстовая ссылка"/>
    <w:uiPriority w:val="99"/>
    <w:rsid w:val="004D2AB3"/>
    <w:rPr>
      <w:color w:val="106BBE"/>
    </w:rPr>
  </w:style>
  <w:style w:type="character" w:customStyle="1" w:styleId="cardmaininfocontent2">
    <w:name w:val="cardmaininfo__content2"/>
    <w:basedOn w:val="a0"/>
    <w:rsid w:val="006122D1"/>
    <w:rPr>
      <w:vanish w:val="0"/>
      <w:webHidden w:val="0"/>
      <w:specVanish w:val="0"/>
    </w:rPr>
  </w:style>
  <w:style w:type="paragraph" w:customStyle="1" w:styleId="Default">
    <w:name w:val="Default"/>
    <w:rsid w:val="0064269F"/>
    <w:pPr>
      <w:autoSpaceDE w:val="0"/>
      <w:autoSpaceDN w:val="0"/>
      <w:adjustRightInd w:val="0"/>
    </w:pPr>
    <w:rPr>
      <w:color w:val="000000"/>
      <w:sz w:val="24"/>
      <w:szCs w:val="24"/>
    </w:rPr>
  </w:style>
  <w:style w:type="table" w:customStyle="1" w:styleId="TableNormal">
    <w:name w:val="Table Normal"/>
    <w:uiPriority w:val="2"/>
    <w:semiHidden/>
    <w:unhideWhenUsed/>
    <w:qFormat/>
    <w:rsid w:val="00826AA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26AA1"/>
    <w:pPr>
      <w:widowControl w:val="0"/>
      <w:spacing w:line="256" w:lineRule="exact"/>
    </w:pPr>
    <w:rPr>
      <w:sz w:val="22"/>
      <w:szCs w:val="22"/>
      <w:lang w:bidi="ru-RU"/>
    </w:rPr>
  </w:style>
  <w:style w:type="paragraph" w:customStyle="1" w:styleId="210">
    <w:name w:val="Заголовок 21"/>
    <w:basedOn w:val="a"/>
    <w:uiPriority w:val="1"/>
    <w:qFormat/>
    <w:rsid w:val="00861B94"/>
    <w:pPr>
      <w:widowControl w:val="0"/>
      <w:ind w:left="904" w:firstLine="708"/>
      <w:outlineLvl w:val="2"/>
    </w:pPr>
    <w:rPr>
      <w:b/>
      <w:bCs/>
      <w:i/>
      <w:sz w:val="24"/>
      <w:szCs w:val="24"/>
      <w:lang w:bidi="ru-RU"/>
    </w:rPr>
  </w:style>
  <w:style w:type="character" w:customStyle="1" w:styleId="aa">
    <w:name w:val="Верхний колонтитул Знак"/>
    <w:link w:val="a9"/>
    <w:rsid w:val="00C1188D"/>
  </w:style>
  <w:style w:type="paragraph" w:styleId="af5">
    <w:name w:val="List Paragraph"/>
    <w:basedOn w:val="a"/>
    <w:uiPriority w:val="34"/>
    <w:qFormat/>
    <w:rsid w:val="007F6106"/>
    <w:pPr>
      <w:ind w:left="720"/>
      <w:contextualSpacing/>
    </w:pPr>
  </w:style>
  <w:style w:type="paragraph" w:customStyle="1" w:styleId="52">
    <w:name w:val="Знак Знак5 Знак Знак2"/>
    <w:basedOn w:val="a"/>
    <w:uiPriority w:val="99"/>
    <w:rsid w:val="008C7376"/>
    <w:pPr>
      <w:autoSpaceDE/>
      <w:autoSpaceDN/>
      <w:spacing w:after="160" w:line="240" w:lineRule="exact"/>
    </w:pPr>
    <w:rPr>
      <w:rFonts w:ascii="Verdana" w:hAnsi="Verdana" w:cs="Verdana"/>
      <w:lang w:val="en-US" w:eastAsia="en-US"/>
    </w:rPr>
  </w:style>
  <w:style w:type="paragraph" w:customStyle="1" w:styleId="headertext">
    <w:name w:val="headertext"/>
    <w:basedOn w:val="a"/>
    <w:rsid w:val="008A6B97"/>
    <w:pPr>
      <w:autoSpaceDE/>
      <w:autoSpaceDN/>
      <w:spacing w:before="100" w:beforeAutospacing="1" w:after="100" w:afterAutospacing="1"/>
    </w:pPr>
    <w:rPr>
      <w:sz w:val="24"/>
      <w:szCs w:val="24"/>
    </w:rPr>
  </w:style>
  <w:style w:type="character" w:customStyle="1" w:styleId="sectioninfo2">
    <w:name w:val="section__info2"/>
    <w:basedOn w:val="a0"/>
    <w:rsid w:val="00FD7E79"/>
    <w:rPr>
      <w:vanish w:val="0"/>
      <w:webHidden w:val="0"/>
      <w:specVanish w:val="0"/>
    </w:rPr>
  </w:style>
  <w:style w:type="character" w:customStyle="1" w:styleId="highlightcolor">
    <w:name w:val="highlightcolor"/>
    <w:basedOn w:val="a0"/>
    <w:rsid w:val="00992838"/>
  </w:style>
  <w:style w:type="paragraph" w:styleId="af6">
    <w:name w:val="Balloon Text"/>
    <w:basedOn w:val="a"/>
    <w:link w:val="af7"/>
    <w:semiHidden/>
    <w:unhideWhenUsed/>
    <w:rsid w:val="00A86C27"/>
    <w:rPr>
      <w:rFonts w:ascii="Segoe UI" w:hAnsi="Segoe UI" w:cs="Segoe UI"/>
      <w:sz w:val="18"/>
      <w:szCs w:val="18"/>
    </w:rPr>
  </w:style>
  <w:style w:type="character" w:customStyle="1" w:styleId="af7">
    <w:name w:val="Текст выноски Знак"/>
    <w:basedOn w:val="a0"/>
    <w:link w:val="af6"/>
    <w:semiHidden/>
    <w:rsid w:val="00A86C27"/>
    <w:rPr>
      <w:rFonts w:ascii="Segoe UI" w:hAnsi="Segoe UI" w:cs="Segoe UI"/>
      <w:sz w:val="18"/>
      <w:szCs w:val="18"/>
    </w:rPr>
  </w:style>
  <w:style w:type="character" w:styleId="af8">
    <w:name w:val="Emphasis"/>
    <w:uiPriority w:val="20"/>
    <w:qFormat/>
    <w:rsid w:val="009D0011"/>
    <w:rPr>
      <w:i/>
      <w:iCs/>
    </w:rPr>
  </w:style>
  <w:style w:type="character" w:customStyle="1" w:styleId="sectiontitle">
    <w:name w:val="section__title"/>
    <w:basedOn w:val="a0"/>
    <w:rsid w:val="00224199"/>
  </w:style>
  <w:style w:type="character" w:customStyle="1" w:styleId="20">
    <w:name w:val="Заголовок 2 Знак"/>
    <w:basedOn w:val="a0"/>
    <w:link w:val="2"/>
    <w:semiHidden/>
    <w:rsid w:val="003F3E4D"/>
    <w:rPr>
      <w:rFonts w:asciiTheme="majorHAnsi" w:eastAsiaTheme="majorEastAsia" w:hAnsiTheme="majorHAnsi" w:cstheme="majorBidi"/>
      <w:color w:val="365F91" w:themeColor="accent1" w:themeShade="BF"/>
      <w:sz w:val="26"/>
      <w:szCs w:val="26"/>
    </w:rPr>
  </w:style>
  <w:style w:type="paragraph" w:customStyle="1" w:styleId="af9">
    <w:name w:val="Базовый"/>
    <w:rsid w:val="00182F7B"/>
    <w:pPr>
      <w:tabs>
        <w:tab w:val="left" w:pos="709"/>
      </w:tabs>
      <w:suppressAutoHyphens/>
      <w:spacing w:after="200" w:line="276" w:lineRule="atLeast"/>
    </w:pPr>
    <w:rPr>
      <w:rFonts w:ascii="Calibri" w:eastAsia="SimSun" w:hAnsi="Calibri"/>
      <w:color w:val="00000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61276">
      <w:bodyDiv w:val="1"/>
      <w:marLeft w:val="0"/>
      <w:marRight w:val="0"/>
      <w:marTop w:val="0"/>
      <w:marBottom w:val="0"/>
      <w:divBdr>
        <w:top w:val="none" w:sz="0" w:space="0" w:color="auto"/>
        <w:left w:val="none" w:sz="0" w:space="0" w:color="auto"/>
        <w:bottom w:val="none" w:sz="0" w:space="0" w:color="auto"/>
        <w:right w:val="none" w:sz="0" w:space="0" w:color="auto"/>
      </w:divBdr>
    </w:div>
    <w:div w:id="142700044">
      <w:bodyDiv w:val="1"/>
      <w:marLeft w:val="0"/>
      <w:marRight w:val="0"/>
      <w:marTop w:val="0"/>
      <w:marBottom w:val="0"/>
      <w:divBdr>
        <w:top w:val="none" w:sz="0" w:space="0" w:color="auto"/>
        <w:left w:val="none" w:sz="0" w:space="0" w:color="auto"/>
        <w:bottom w:val="none" w:sz="0" w:space="0" w:color="auto"/>
        <w:right w:val="none" w:sz="0" w:space="0" w:color="auto"/>
      </w:divBdr>
    </w:div>
    <w:div w:id="155266049">
      <w:bodyDiv w:val="1"/>
      <w:marLeft w:val="0"/>
      <w:marRight w:val="0"/>
      <w:marTop w:val="0"/>
      <w:marBottom w:val="0"/>
      <w:divBdr>
        <w:top w:val="none" w:sz="0" w:space="0" w:color="auto"/>
        <w:left w:val="none" w:sz="0" w:space="0" w:color="auto"/>
        <w:bottom w:val="none" w:sz="0" w:space="0" w:color="auto"/>
        <w:right w:val="none" w:sz="0" w:space="0" w:color="auto"/>
      </w:divBdr>
    </w:div>
    <w:div w:id="439299901">
      <w:bodyDiv w:val="1"/>
      <w:marLeft w:val="0"/>
      <w:marRight w:val="0"/>
      <w:marTop w:val="0"/>
      <w:marBottom w:val="0"/>
      <w:divBdr>
        <w:top w:val="none" w:sz="0" w:space="0" w:color="auto"/>
        <w:left w:val="none" w:sz="0" w:space="0" w:color="auto"/>
        <w:bottom w:val="none" w:sz="0" w:space="0" w:color="auto"/>
        <w:right w:val="none" w:sz="0" w:space="0" w:color="auto"/>
      </w:divBdr>
    </w:div>
    <w:div w:id="456726992">
      <w:bodyDiv w:val="1"/>
      <w:marLeft w:val="0"/>
      <w:marRight w:val="0"/>
      <w:marTop w:val="0"/>
      <w:marBottom w:val="0"/>
      <w:divBdr>
        <w:top w:val="none" w:sz="0" w:space="0" w:color="auto"/>
        <w:left w:val="none" w:sz="0" w:space="0" w:color="auto"/>
        <w:bottom w:val="none" w:sz="0" w:space="0" w:color="auto"/>
        <w:right w:val="none" w:sz="0" w:space="0" w:color="auto"/>
      </w:divBdr>
    </w:div>
    <w:div w:id="471875622">
      <w:bodyDiv w:val="1"/>
      <w:marLeft w:val="0"/>
      <w:marRight w:val="0"/>
      <w:marTop w:val="0"/>
      <w:marBottom w:val="0"/>
      <w:divBdr>
        <w:top w:val="none" w:sz="0" w:space="0" w:color="auto"/>
        <w:left w:val="none" w:sz="0" w:space="0" w:color="auto"/>
        <w:bottom w:val="none" w:sz="0" w:space="0" w:color="auto"/>
        <w:right w:val="none" w:sz="0" w:space="0" w:color="auto"/>
      </w:divBdr>
    </w:div>
    <w:div w:id="536626553">
      <w:bodyDiv w:val="1"/>
      <w:marLeft w:val="0"/>
      <w:marRight w:val="0"/>
      <w:marTop w:val="0"/>
      <w:marBottom w:val="0"/>
      <w:divBdr>
        <w:top w:val="none" w:sz="0" w:space="0" w:color="auto"/>
        <w:left w:val="none" w:sz="0" w:space="0" w:color="auto"/>
        <w:bottom w:val="none" w:sz="0" w:space="0" w:color="auto"/>
        <w:right w:val="none" w:sz="0" w:space="0" w:color="auto"/>
      </w:divBdr>
    </w:div>
    <w:div w:id="563377187">
      <w:bodyDiv w:val="1"/>
      <w:marLeft w:val="0"/>
      <w:marRight w:val="0"/>
      <w:marTop w:val="0"/>
      <w:marBottom w:val="0"/>
      <w:divBdr>
        <w:top w:val="none" w:sz="0" w:space="0" w:color="auto"/>
        <w:left w:val="none" w:sz="0" w:space="0" w:color="auto"/>
        <w:bottom w:val="none" w:sz="0" w:space="0" w:color="auto"/>
        <w:right w:val="none" w:sz="0" w:space="0" w:color="auto"/>
      </w:divBdr>
    </w:div>
    <w:div w:id="772281233">
      <w:bodyDiv w:val="1"/>
      <w:marLeft w:val="0"/>
      <w:marRight w:val="0"/>
      <w:marTop w:val="0"/>
      <w:marBottom w:val="0"/>
      <w:divBdr>
        <w:top w:val="none" w:sz="0" w:space="0" w:color="auto"/>
        <w:left w:val="none" w:sz="0" w:space="0" w:color="auto"/>
        <w:bottom w:val="none" w:sz="0" w:space="0" w:color="auto"/>
        <w:right w:val="none" w:sz="0" w:space="0" w:color="auto"/>
      </w:divBdr>
    </w:div>
    <w:div w:id="878863252">
      <w:bodyDiv w:val="1"/>
      <w:marLeft w:val="0"/>
      <w:marRight w:val="0"/>
      <w:marTop w:val="0"/>
      <w:marBottom w:val="0"/>
      <w:divBdr>
        <w:top w:val="none" w:sz="0" w:space="0" w:color="auto"/>
        <w:left w:val="none" w:sz="0" w:space="0" w:color="auto"/>
        <w:bottom w:val="none" w:sz="0" w:space="0" w:color="auto"/>
        <w:right w:val="none" w:sz="0" w:space="0" w:color="auto"/>
      </w:divBdr>
    </w:div>
    <w:div w:id="896473259">
      <w:bodyDiv w:val="1"/>
      <w:marLeft w:val="0"/>
      <w:marRight w:val="0"/>
      <w:marTop w:val="0"/>
      <w:marBottom w:val="0"/>
      <w:divBdr>
        <w:top w:val="none" w:sz="0" w:space="0" w:color="auto"/>
        <w:left w:val="none" w:sz="0" w:space="0" w:color="auto"/>
        <w:bottom w:val="none" w:sz="0" w:space="0" w:color="auto"/>
        <w:right w:val="none" w:sz="0" w:space="0" w:color="auto"/>
      </w:divBdr>
    </w:div>
    <w:div w:id="919607219">
      <w:bodyDiv w:val="1"/>
      <w:marLeft w:val="0"/>
      <w:marRight w:val="0"/>
      <w:marTop w:val="0"/>
      <w:marBottom w:val="0"/>
      <w:divBdr>
        <w:top w:val="none" w:sz="0" w:space="0" w:color="auto"/>
        <w:left w:val="none" w:sz="0" w:space="0" w:color="auto"/>
        <w:bottom w:val="none" w:sz="0" w:space="0" w:color="auto"/>
        <w:right w:val="none" w:sz="0" w:space="0" w:color="auto"/>
      </w:divBdr>
    </w:div>
    <w:div w:id="1263756568">
      <w:bodyDiv w:val="1"/>
      <w:marLeft w:val="0"/>
      <w:marRight w:val="0"/>
      <w:marTop w:val="0"/>
      <w:marBottom w:val="0"/>
      <w:divBdr>
        <w:top w:val="none" w:sz="0" w:space="0" w:color="auto"/>
        <w:left w:val="none" w:sz="0" w:space="0" w:color="auto"/>
        <w:bottom w:val="none" w:sz="0" w:space="0" w:color="auto"/>
        <w:right w:val="none" w:sz="0" w:space="0" w:color="auto"/>
      </w:divBdr>
    </w:div>
    <w:div w:id="1406949056">
      <w:bodyDiv w:val="1"/>
      <w:marLeft w:val="0"/>
      <w:marRight w:val="0"/>
      <w:marTop w:val="0"/>
      <w:marBottom w:val="0"/>
      <w:divBdr>
        <w:top w:val="none" w:sz="0" w:space="0" w:color="auto"/>
        <w:left w:val="none" w:sz="0" w:space="0" w:color="auto"/>
        <w:bottom w:val="none" w:sz="0" w:space="0" w:color="auto"/>
        <w:right w:val="none" w:sz="0" w:space="0" w:color="auto"/>
      </w:divBdr>
    </w:div>
    <w:div w:id="1424842286">
      <w:bodyDiv w:val="1"/>
      <w:marLeft w:val="0"/>
      <w:marRight w:val="0"/>
      <w:marTop w:val="0"/>
      <w:marBottom w:val="0"/>
      <w:divBdr>
        <w:top w:val="none" w:sz="0" w:space="0" w:color="auto"/>
        <w:left w:val="none" w:sz="0" w:space="0" w:color="auto"/>
        <w:bottom w:val="none" w:sz="0" w:space="0" w:color="auto"/>
        <w:right w:val="none" w:sz="0" w:space="0" w:color="auto"/>
      </w:divBdr>
    </w:div>
    <w:div w:id="1570312448">
      <w:bodyDiv w:val="1"/>
      <w:marLeft w:val="0"/>
      <w:marRight w:val="0"/>
      <w:marTop w:val="0"/>
      <w:marBottom w:val="0"/>
      <w:divBdr>
        <w:top w:val="none" w:sz="0" w:space="0" w:color="auto"/>
        <w:left w:val="none" w:sz="0" w:space="0" w:color="auto"/>
        <w:bottom w:val="none" w:sz="0" w:space="0" w:color="auto"/>
        <w:right w:val="none" w:sz="0" w:space="0" w:color="auto"/>
      </w:divBdr>
    </w:div>
    <w:div w:id="1593735815">
      <w:bodyDiv w:val="1"/>
      <w:marLeft w:val="0"/>
      <w:marRight w:val="0"/>
      <w:marTop w:val="0"/>
      <w:marBottom w:val="0"/>
      <w:divBdr>
        <w:top w:val="none" w:sz="0" w:space="0" w:color="auto"/>
        <w:left w:val="none" w:sz="0" w:space="0" w:color="auto"/>
        <w:bottom w:val="none" w:sz="0" w:space="0" w:color="auto"/>
        <w:right w:val="none" w:sz="0" w:space="0" w:color="auto"/>
      </w:divBdr>
    </w:div>
    <w:div w:id="1642495034">
      <w:bodyDiv w:val="1"/>
      <w:marLeft w:val="0"/>
      <w:marRight w:val="0"/>
      <w:marTop w:val="0"/>
      <w:marBottom w:val="0"/>
      <w:divBdr>
        <w:top w:val="none" w:sz="0" w:space="0" w:color="auto"/>
        <w:left w:val="none" w:sz="0" w:space="0" w:color="auto"/>
        <w:bottom w:val="none" w:sz="0" w:space="0" w:color="auto"/>
        <w:right w:val="none" w:sz="0" w:space="0" w:color="auto"/>
      </w:divBdr>
    </w:div>
    <w:div w:id="1768888672">
      <w:bodyDiv w:val="1"/>
      <w:marLeft w:val="0"/>
      <w:marRight w:val="0"/>
      <w:marTop w:val="0"/>
      <w:marBottom w:val="0"/>
      <w:divBdr>
        <w:top w:val="none" w:sz="0" w:space="0" w:color="auto"/>
        <w:left w:val="none" w:sz="0" w:space="0" w:color="auto"/>
        <w:bottom w:val="none" w:sz="0" w:space="0" w:color="auto"/>
        <w:right w:val="none" w:sz="0" w:space="0" w:color="auto"/>
      </w:divBdr>
    </w:div>
    <w:div w:id="1867131270">
      <w:bodyDiv w:val="1"/>
      <w:marLeft w:val="0"/>
      <w:marRight w:val="0"/>
      <w:marTop w:val="0"/>
      <w:marBottom w:val="0"/>
      <w:divBdr>
        <w:top w:val="none" w:sz="0" w:space="0" w:color="auto"/>
        <w:left w:val="none" w:sz="0" w:space="0" w:color="auto"/>
        <w:bottom w:val="none" w:sz="0" w:space="0" w:color="auto"/>
        <w:right w:val="none" w:sz="0" w:space="0" w:color="auto"/>
      </w:divBdr>
    </w:div>
    <w:div w:id="1877498508">
      <w:bodyDiv w:val="1"/>
      <w:marLeft w:val="0"/>
      <w:marRight w:val="0"/>
      <w:marTop w:val="0"/>
      <w:marBottom w:val="0"/>
      <w:divBdr>
        <w:top w:val="none" w:sz="0" w:space="0" w:color="auto"/>
        <w:left w:val="none" w:sz="0" w:space="0" w:color="auto"/>
        <w:bottom w:val="none" w:sz="0" w:space="0" w:color="auto"/>
        <w:right w:val="none" w:sz="0" w:space="0" w:color="auto"/>
      </w:divBdr>
    </w:div>
    <w:div w:id="1920167909">
      <w:bodyDiv w:val="1"/>
      <w:marLeft w:val="0"/>
      <w:marRight w:val="0"/>
      <w:marTop w:val="0"/>
      <w:marBottom w:val="0"/>
      <w:divBdr>
        <w:top w:val="none" w:sz="0" w:space="0" w:color="auto"/>
        <w:left w:val="none" w:sz="0" w:space="0" w:color="auto"/>
        <w:bottom w:val="none" w:sz="0" w:space="0" w:color="auto"/>
        <w:right w:val="none" w:sz="0" w:space="0" w:color="auto"/>
      </w:divBdr>
    </w:div>
    <w:div w:id="1932661578">
      <w:bodyDiv w:val="1"/>
      <w:marLeft w:val="0"/>
      <w:marRight w:val="0"/>
      <w:marTop w:val="0"/>
      <w:marBottom w:val="0"/>
      <w:divBdr>
        <w:top w:val="none" w:sz="0" w:space="0" w:color="auto"/>
        <w:left w:val="none" w:sz="0" w:space="0" w:color="auto"/>
        <w:bottom w:val="none" w:sz="0" w:space="0" w:color="auto"/>
        <w:right w:val="none" w:sz="0" w:space="0" w:color="auto"/>
      </w:divBdr>
    </w:div>
    <w:div w:id="2018460459">
      <w:bodyDiv w:val="1"/>
      <w:marLeft w:val="0"/>
      <w:marRight w:val="0"/>
      <w:marTop w:val="0"/>
      <w:marBottom w:val="0"/>
      <w:divBdr>
        <w:top w:val="none" w:sz="0" w:space="0" w:color="auto"/>
        <w:left w:val="none" w:sz="0" w:space="0" w:color="auto"/>
        <w:bottom w:val="none" w:sz="0" w:space="0" w:color="auto"/>
        <w:right w:val="none" w:sz="0" w:space="0" w:color="auto"/>
      </w:divBdr>
    </w:div>
    <w:div w:id="2053572847">
      <w:bodyDiv w:val="1"/>
      <w:marLeft w:val="0"/>
      <w:marRight w:val="0"/>
      <w:marTop w:val="0"/>
      <w:marBottom w:val="0"/>
      <w:divBdr>
        <w:top w:val="none" w:sz="0" w:space="0" w:color="auto"/>
        <w:left w:val="none" w:sz="0" w:space="0" w:color="auto"/>
        <w:bottom w:val="none" w:sz="0" w:space="0" w:color="auto"/>
        <w:right w:val="none" w:sz="0" w:space="0" w:color="auto"/>
      </w:divBdr>
    </w:div>
    <w:div w:id="2106462008">
      <w:bodyDiv w:val="1"/>
      <w:marLeft w:val="0"/>
      <w:marRight w:val="0"/>
      <w:marTop w:val="0"/>
      <w:marBottom w:val="0"/>
      <w:divBdr>
        <w:top w:val="none" w:sz="0" w:space="0" w:color="auto"/>
        <w:left w:val="none" w:sz="0" w:space="0" w:color="auto"/>
        <w:bottom w:val="none" w:sz="0" w:space="0" w:color="auto"/>
        <w:right w:val="none" w:sz="0" w:space="0" w:color="auto"/>
      </w:divBdr>
    </w:div>
    <w:div w:id="2112314865">
      <w:bodyDiv w:val="1"/>
      <w:marLeft w:val="0"/>
      <w:marRight w:val="0"/>
      <w:marTop w:val="0"/>
      <w:marBottom w:val="0"/>
      <w:divBdr>
        <w:top w:val="none" w:sz="0" w:space="0" w:color="auto"/>
        <w:left w:val="none" w:sz="0" w:space="0" w:color="auto"/>
        <w:bottom w:val="none" w:sz="0" w:space="0" w:color="auto"/>
        <w:right w:val="none" w:sz="0" w:space="0" w:color="auto"/>
      </w:divBdr>
    </w:div>
    <w:div w:id="2115202192">
      <w:bodyDiv w:val="1"/>
      <w:marLeft w:val="0"/>
      <w:marRight w:val="0"/>
      <w:marTop w:val="0"/>
      <w:marBottom w:val="0"/>
      <w:divBdr>
        <w:top w:val="none" w:sz="0" w:space="0" w:color="auto"/>
        <w:left w:val="none" w:sz="0" w:space="0" w:color="auto"/>
        <w:bottom w:val="none" w:sz="0" w:space="0" w:color="auto"/>
        <w:right w:val="none" w:sz="0" w:space="0" w:color="auto"/>
      </w:divBdr>
    </w:div>
    <w:div w:id="2129809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A6939F7E1D3C5AAFF14777E3EBA2AE2F4D71E2F1D74BDB0B949375726F60373CD80FFF0EB7EACC0C2D973F62E8821E08F4B5AA4F1EDEK4Z9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623DE2-B746-41F1-8740-C45BCFC0E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6915</TotalTime>
  <Pages>6</Pages>
  <Words>3060</Words>
  <Characters>17442</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РЕШИЛА:</vt:lpstr>
    </vt:vector>
  </TitlesOfParts>
  <Company>Организация</Company>
  <LinksUpToDate>false</LinksUpToDate>
  <CharactersWithSpaces>20462</CharactersWithSpaces>
  <SharedDoc>false</SharedDoc>
  <HLinks>
    <vt:vector size="102" baseType="variant">
      <vt:variant>
        <vt:i4>3866674</vt:i4>
      </vt:variant>
      <vt:variant>
        <vt:i4>48</vt:i4>
      </vt:variant>
      <vt:variant>
        <vt:i4>0</vt:i4>
      </vt:variant>
      <vt:variant>
        <vt:i4>5</vt:i4>
      </vt:variant>
      <vt:variant>
        <vt:lpwstr>consultantplus://offline/ref=E5772D8DE95A2D610A0D01641576AF21823A8C72DD79ED45D30A182E3F3040C7B754B642EBE9C19BBC63F5610101FFE6E4025A1FBA5FxBN7J</vt:lpwstr>
      </vt:variant>
      <vt:variant>
        <vt:lpwstr/>
      </vt:variant>
      <vt:variant>
        <vt:i4>3866732</vt:i4>
      </vt:variant>
      <vt:variant>
        <vt:i4>45</vt:i4>
      </vt:variant>
      <vt:variant>
        <vt:i4>0</vt:i4>
      </vt:variant>
      <vt:variant>
        <vt:i4>5</vt:i4>
      </vt:variant>
      <vt:variant>
        <vt:lpwstr>consultantplus://offline/ref=E5772D8DE95A2D610A0D01641576AF21823A8C72DD79ED45D30A182E3F3040C7B754B643EFE5CF9BBC63F5610101FFE6E4025A1FBA5FxBN7J</vt:lpwstr>
      </vt:variant>
      <vt:variant>
        <vt:lpwstr/>
      </vt:variant>
      <vt:variant>
        <vt:i4>983134</vt:i4>
      </vt:variant>
      <vt:variant>
        <vt:i4>42</vt:i4>
      </vt:variant>
      <vt:variant>
        <vt:i4>0</vt:i4>
      </vt:variant>
      <vt:variant>
        <vt:i4>5</vt:i4>
      </vt:variant>
      <vt:variant>
        <vt:lpwstr>consultantplus://offline/ref=E5772D8DE95A2D610A0D01641576AF21823A8C72DD79ED45D30A182E3F3040C7A554EE4CE9EAD890EA2CB3340Ex0N3J</vt:lpwstr>
      </vt:variant>
      <vt:variant>
        <vt:lpwstr/>
      </vt:variant>
      <vt:variant>
        <vt:i4>3866734</vt:i4>
      </vt:variant>
      <vt:variant>
        <vt:i4>39</vt:i4>
      </vt:variant>
      <vt:variant>
        <vt:i4>0</vt:i4>
      </vt:variant>
      <vt:variant>
        <vt:i4>5</vt:i4>
      </vt:variant>
      <vt:variant>
        <vt:lpwstr>consultantplus://offline/ref=E5772D8DE95A2D610A0D01641576AF21823A8C72DD79ED45D30A182E3F3040C7B754B642EAEAC69BBC63F5610101FFE6E4025A1FBA5FxBN7J</vt:lpwstr>
      </vt:variant>
      <vt:variant>
        <vt:lpwstr/>
      </vt:variant>
      <vt:variant>
        <vt:i4>3342392</vt:i4>
      </vt:variant>
      <vt:variant>
        <vt:i4>36</vt:i4>
      </vt:variant>
      <vt:variant>
        <vt:i4>0</vt:i4>
      </vt:variant>
      <vt:variant>
        <vt:i4>5</vt:i4>
      </vt:variant>
      <vt:variant>
        <vt:lpwstr>http://home.garant.ru/document/redirect/71576966/0</vt:lpwstr>
      </vt:variant>
      <vt:variant>
        <vt:lpwstr/>
      </vt:variant>
      <vt:variant>
        <vt:i4>131080</vt:i4>
      </vt:variant>
      <vt:variant>
        <vt:i4>33</vt:i4>
      </vt:variant>
      <vt:variant>
        <vt:i4>0</vt:i4>
      </vt:variant>
      <vt:variant>
        <vt:i4>5</vt:i4>
      </vt:variant>
      <vt:variant>
        <vt:lpwstr>http://home.garant.ru/document/redirect/71576966/1000</vt:lpwstr>
      </vt:variant>
      <vt:variant>
        <vt:lpwstr/>
      </vt:variant>
      <vt:variant>
        <vt:i4>3342392</vt:i4>
      </vt:variant>
      <vt:variant>
        <vt:i4>30</vt:i4>
      </vt:variant>
      <vt:variant>
        <vt:i4>0</vt:i4>
      </vt:variant>
      <vt:variant>
        <vt:i4>5</vt:i4>
      </vt:variant>
      <vt:variant>
        <vt:lpwstr>http://home.garant.ru/document/redirect/71576966/0</vt:lpwstr>
      </vt:variant>
      <vt:variant>
        <vt:lpwstr/>
      </vt:variant>
      <vt:variant>
        <vt:i4>3145826</vt:i4>
      </vt:variant>
      <vt:variant>
        <vt:i4>27</vt:i4>
      </vt:variant>
      <vt:variant>
        <vt:i4>0</vt:i4>
      </vt:variant>
      <vt:variant>
        <vt:i4>5</vt:i4>
      </vt:variant>
      <vt:variant>
        <vt:lpwstr>consultantplus://offline/ref=6E2C2029F14A6725285395798C08CFCF02E8AA672C4309942A987B49CE97B7B8F211671F5B992B0B871256DD5DD153AB6B7C58E5712E80BAe9w6G</vt:lpwstr>
      </vt:variant>
      <vt:variant>
        <vt:lpwstr/>
      </vt:variant>
      <vt:variant>
        <vt:i4>6881330</vt:i4>
      </vt:variant>
      <vt:variant>
        <vt:i4>24</vt:i4>
      </vt:variant>
      <vt:variant>
        <vt:i4>0</vt:i4>
      </vt:variant>
      <vt:variant>
        <vt:i4>5</vt:i4>
      </vt:variant>
      <vt:variant>
        <vt:lpwstr>consultantplus://offline/ref=51FFC7BCF659B3634B2370AB3CD4FA85152A0BA46B5ADA928650F49C18780706BBD9F63D0F919CE70466BE65DAF4857F2AAC0CC7876581F6a2vBG</vt:lpwstr>
      </vt:variant>
      <vt:variant>
        <vt:lpwstr/>
      </vt:variant>
      <vt:variant>
        <vt:i4>6881329</vt:i4>
      </vt:variant>
      <vt:variant>
        <vt:i4>21</vt:i4>
      </vt:variant>
      <vt:variant>
        <vt:i4>0</vt:i4>
      </vt:variant>
      <vt:variant>
        <vt:i4>5</vt:i4>
      </vt:variant>
      <vt:variant>
        <vt:lpwstr>consultantplus://offline/ref=51FFC7BCF659B3634B2370AB3CD4FA85152A0BA46B5ADA928650F49C18780706BBD9F63D0F919CE40466BE65DAF4857F2AAC0CC7876581F6a2vBG</vt:lpwstr>
      </vt:variant>
      <vt:variant>
        <vt:lpwstr/>
      </vt:variant>
      <vt:variant>
        <vt:i4>6881383</vt:i4>
      </vt:variant>
      <vt:variant>
        <vt:i4>18</vt:i4>
      </vt:variant>
      <vt:variant>
        <vt:i4>0</vt:i4>
      </vt:variant>
      <vt:variant>
        <vt:i4>5</vt:i4>
      </vt:variant>
      <vt:variant>
        <vt:lpwstr>consultantplus://offline/ref=51FFC7BCF659B3634B2370AB3CD4FA85152A0BA46B5ADA928650F49C18780706BBD9F63D0F919CE70A66BE65DAF4857F2AAC0CC7876581F6a2vBG</vt:lpwstr>
      </vt:variant>
      <vt:variant>
        <vt:lpwstr/>
      </vt:variant>
      <vt:variant>
        <vt:i4>3342392</vt:i4>
      </vt:variant>
      <vt:variant>
        <vt:i4>15</vt:i4>
      </vt:variant>
      <vt:variant>
        <vt:i4>0</vt:i4>
      </vt:variant>
      <vt:variant>
        <vt:i4>5</vt:i4>
      </vt:variant>
      <vt:variant>
        <vt:lpwstr>http://home.garant.ru/document/redirect/71576966/0</vt:lpwstr>
      </vt:variant>
      <vt:variant>
        <vt:lpwstr/>
      </vt:variant>
      <vt:variant>
        <vt:i4>131080</vt:i4>
      </vt:variant>
      <vt:variant>
        <vt:i4>12</vt:i4>
      </vt:variant>
      <vt:variant>
        <vt:i4>0</vt:i4>
      </vt:variant>
      <vt:variant>
        <vt:i4>5</vt:i4>
      </vt:variant>
      <vt:variant>
        <vt:lpwstr>http://home.garant.ru/document/redirect/71576966/1000</vt:lpwstr>
      </vt:variant>
      <vt:variant>
        <vt:lpwstr/>
      </vt:variant>
      <vt:variant>
        <vt:i4>4128827</vt:i4>
      </vt:variant>
      <vt:variant>
        <vt:i4>9</vt:i4>
      </vt:variant>
      <vt:variant>
        <vt:i4>0</vt:i4>
      </vt:variant>
      <vt:variant>
        <vt:i4>5</vt:i4>
      </vt:variant>
      <vt:variant>
        <vt:lpwstr>http://home.garant.ru/document/redirect/70353464/0</vt:lpwstr>
      </vt:variant>
      <vt:variant>
        <vt:lpwstr/>
      </vt:variant>
      <vt:variant>
        <vt:i4>720907</vt:i4>
      </vt:variant>
      <vt:variant>
        <vt:i4>6</vt:i4>
      </vt:variant>
      <vt:variant>
        <vt:i4>0</vt:i4>
      </vt:variant>
      <vt:variant>
        <vt:i4>5</vt:i4>
      </vt:variant>
      <vt:variant>
        <vt:lpwstr>http://home.garant.ru/document/redirect/70353464/3070</vt:lpwstr>
      </vt:variant>
      <vt:variant>
        <vt:lpwstr/>
      </vt:variant>
      <vt:variant>
        <vt:i4>7274604</vt:i4>
      </vt:variant>
      <vt:variant>
        <vt:i4>3</vt:i4>
      </vt:variant>
      <vt:variant>
        <vt:i4>0</vt:i4>
      </vt:variant>
      <vt:variant>
        <vt:i4>5</vt:i4>
      </vt:variant>
      <vt:variant>
        <vt:lpwstr>http://zakupki.gov.ru/</vt:lpwstr>
      </vt:variant>
      <vt:variant>
        <vt:lpwstr/>
      </vt:variant>
      <vt:variant>
        <vt:i4>7471213</vt:i4>
      </vt:variant>
      <vt:variant>
        <vt:i4>0</vt:i4>
      </vt:variant>
      <vt:variant>
        <vt:i4>0</vt:i4>
      </vt:variant>
      <vt:variant>
        <vt:i4>5</vt:i4>
      </vt:variant>
      <vt:variant>
        <vt:lpwstr>consultantplus://offline/ref=DB43C6697D02ED913C9F9B43B2337285E6B1DD9D22559DC3DADB45054CF5FD1B54010974841435D9c0B3J</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РЕШИЛА:</dc:title>
  <dc:subject/>
  <dc:creator>Chuchaeva</dc:creator>
  <cp:keywords/>
  <dc:description/>
  <cp:lastModifiedBy>Перякова Юлия Александровна</cp:lastModifiedBy>
  <cp:revision>87</cp:revision>
  <cp:lastPrinted>2024-05-30T12:35:00Z</cp:lastPrinted>
  <dcterms:created xsi:type="dcterms:W3CDTF">2020-02-28T07:48:00Z</dcterms:created>
  <dcterms:modified xsi:type="dcterms:W3CDTF">2024-10-29T14:22:00Z</dcterms:modified>
</cp:coreProperties>
</file>