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08" w:type="dxa"/>
        <w:tblLayout w:type="fixed"/>
        <w:tblLook w:val="0000"/>
      </w:tblPr>
      <w:tblGrid>
        <w:gridCol w:w="3960"/>
        <w:gridCol w:w="2160"/>
        <w:gridCol w:w="3780"/>
      </w:tblGrid>
      <w:tr w:rsidR="00372BE1" w:rsidRPr="00687AC6" w:rsidTr="001311FD">
        <w:trPr>
          <w:trHeight w:hRule="exact" w:val="2601"/>
        </w:trPr>
        <w:tc>
          <w:tcPr>
            <w:tcW w:w="396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ФЕДЕРАЛЬНАЯ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АНТИМОНОПОЛЬНАЯ СЛУЖБА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УПРАВЛЕНИЕ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Федеральной антимонопольной службы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по Удмуртской Республике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ул. Ухтомского, д.24, г. Ижевск, 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e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-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mail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: </w:t>
            </w:r>
            <w:hyperlink r:id="rId7" w:history="1"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to</w:t>
              </w:r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18@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fas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gov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ru</w:t>
              </w:r>
              <w:proofErr w:type="spellEnd"/>
            </w:hyperlink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60" w:type="dxa"/>
          </w:tcPr>
          <w:p w:rsidR="00372BE1" w:rsidRPr="00372BE1" w:rsidRDefault="00372BE1" w:rsidP="00372BE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19050" t="0" r="0" b="0"/>
                  <wp:wrapNone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МОНОПОЛИЛЫ ПУМИТ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УЖАНЪЯ ФЕДЕРАЛ ЁЗЭТ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</w:pP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Монополилы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пумит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ужанъя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Федерал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службалэн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Удмурт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Элькунъя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кивалтонниез</w:t>
            </w:r>
            <w:proofErr w:type="spellEnd"/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Ухтомский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урам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, 24,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Ижкар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,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e-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mail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: to18@fas.gov.ru</w:t>
            </w:r>
          </w:p>
        </w:tc>
      </w:tr>
    </w:tbl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</w:pPr>
      <w:r w:rsidRPr="00FB5EAF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  <w:t>РЕШЕНИЕ</w:t>
      </w:r>
    </w:p>
    <w:p w:rsidR="00372BE1" w:rsidRPr="00FB5EAF" w:rsidRDefault="00372BE1" w:rsidP="00B20BB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по делу № 018/06/106-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9</w:t>
      </w:r>
      <w:r w:rsidR="00C320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25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/2024</w:t>
      </w:r>
    </w:p>
    <w:p w:rsidR="00372BE1" w:rsidRPr="00FB5EAF" w:rsidRDefault="00E13A4B" w:rsidP="00372BE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9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октября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202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года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</w:t>
      </w:r>
      <w:proofErr w:type="gramStart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</w:t>
      </w:r>
      <w:proofErr w:type="gramEnd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Ижевск</w:t>
      </w:r>
    </w:p>
    <w:p w:rsidR="00372BE1" w:rsidRPr="00FB5EAF" w:rsidRDefault="00372BE1" w:rsidP="00372BE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председатель Комиссии: </w:t>
      </w:r>
      <w:r w:rsidR="00687AC6" w:rsidRPr="00687A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</w:t>
      </w:r>
      <w:r w:rsidR="00687A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…</w:t>
      </w:r>
      <w:r w:rsidR="00687AC6" w:rsidRPr="00687A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заместитель руководителя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управления,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члены Комиссии:</w:t>
      </w:r>
    </w:p>
    <w:p w:rsidR="00567898" w:rsidRPr="00FB5EAF" w:rsidRDefault="00687AC6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687A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 w:rsidRP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ведущий специалист-эксперт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отдела контроля закупок,</w:t>
      </w:r>
    </w:p>
    <w:p w:rsidR="004C5134" w:rsidRPr="00FB5EAF" w:rsidRDefault="00687AC6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687A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специалист-эксперт отдела контроля закупок, кворум соблюден,</w:t>
      </w:r>
    </w:p>
    <w:p w:rsidR="004C5134" w:rsidRPr="00FB5EAF" w:rsidRDefault="004C5134" w:rsidP="0056789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ar-SA"/>
        </w:rPr>
        <w:t xml:space="preserve">рассмотрев жалобу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Заявителя – 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ООО «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Перспектива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»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– на положения извещения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запроса котировок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«№</w:t>
      </w:r>
      <w:r w:rsidR="007C4E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зз-0017-33934-</w:t>
      </w:r>
      <w:r w:rsidR="007C4EAA" w:rsidRPr="007C4E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2024 Устройство специальных технических средств, имеющих функции </w:t>
      </w:r>
      <w:proofErr w:type="spellStart"/>
      <w:proofErr w:type="gramStart"/>
      <w:r w:rsidR="007C4EAA" w:rsidRPr="007C4E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фото-и</w:t>
      </w:r>
      <w:proofErr w:type="spellEnd"/>
      <w:proofErr w:type="gramEnd"/>
      <w:r w:rsidR="007C4EAA" w:rsidRPr="007C4E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Майская, напротив д. 23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» (номер извещения в ЕИС – </w:t>
      </w:r>
      <w:r w:rsidR="001B523C" w:rsidRP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081350000012401613</w:t>
      </w:r>
      <w:r w:rsidR="007C4E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9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, далее –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 котировок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),</w:t>
      </w:r>
    </w:p>
    <w:p w:rsidR="00372BE1" w:rsidRPr="00FB5EAF" w:rsidRDefault="00372BE1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на заседании Комиссии посредством видеоконференцсвязи</w:t>
      </w:r>
      <w:r w:rsidR="004C5134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 присутствии:</w:t>
      </w:r>
    </w:p>
    <w:p w:rsidR="001B523C" w:rsidRDefault="006C4913" w:rsidP="0023531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</w:t>
      </w:r>
      <w:r w:rsidRPr="006C491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ООО «Перспектива»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687AC6" w:rsidRPr="00687A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07.10.2024 б/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</w:t>
      </w:r>
    </w:p>
    <w:p w:rsidR="00977118" w:rsidRDefault="006C4913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Заказчика – КУ УР «</w:t>
      </w:r>
      <w:proofErr w:type="spellStart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Управтодор</w:t>
      </w:r>
      <w:proofErr w:type="spellEnd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</w:t>
      </w:r>
      <w:r w:rsidR="00977118"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(далее – Заказчик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687AC6" w:rsidRPr="00687A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03.06.2024 №41),</w:t>
      </w:r>
    </w:p>
    <w:p w:rsidR="00235311" w:rsidRDefault="00235311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687AC6" w:rsidRPr="00687A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29.12.2023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№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14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-юр),</w:t>
      </w:r>
    </w:p>
    <w:p w:rsidR="00977118" w:rsidRPr="00977118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члена закупочной комиссии </w:t>
      </w:r>
      <w:r w:rsidR="00687AC6" w:rsidRPr="00687A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687AC6" w:rsidRPr="00687A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7C390F" w:rsidRPr="00FB5EAF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представителей участника закупки – ООО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»: </w:t>
      </w:r>
      <w:r w:rsidR="00687AC6" w:rsidRPr="00687A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&lt;…&gt;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(доверенность от 28.10.2022 №12/2022), </w:t>
      </w:r>
      <w:r w:rsidR="00687AC6" w:rsidRPr="00687A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&lt;…&gt;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(доверенность от 07.10.2024 №19)</w:t>
      </w:r>
      <w:r w:rsidR="007C390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CD37F7" w:rsidRPr="00FB5EAF" w:rsidRDefault="00CD37F7" w:rsidP="00372BE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4C4B37" w:rsidRPr="00FB5EAF" w:rsidRDefault="004C4B37" w:rsidP="00587E03">
      <w:pPr>
        <w:pStyle w:val="Standard"/>
        <w:jc w:val="center"/>
        <w:rPr>
          <w:rFonts w:cs="Times New Roman"/>
          <w:bCs/>
          <w:color w:val="000000" w:themeColor="text1"/>
          <w:spacing w:val="20"/>
        </w:rPr>
      </w:pPr>
      <w:r w:rsidRPr="00FB5EAF">
        <w:rPr>
          <w:rFonts w:cs="Times New Roman"/>
          <w:bCs/>
          <w:color w:val="000000" w:themeColor="text1"/>
          <w:spacing w:val="20"/>
        </w:rPr>
        <w:t>УСТАНОВИЛА:</w:t>
      </w:r>
    </w:p>
    <w:p w:rsidR="004C4B37" w:rsidRPr="00FB5EAF" w:rsidRDefault="004C4B37" w:rsidP="004C4B37">
      <w:pPr>
        <w:pStyle w:val="Standard"/>
        <w:ind w:firstLine="567"/>
        <w:jc w:val="center"/>
        <w:rPr>
          <w:rFonts w:cs="Times New Roman"/>
          <w:bCs/>
          <w:color w:val="000000" w:themeColor="text1"/>
          <w:spacing w:val="20"/>
        </w:rPr>
      </w:pPr>
    </w:p>
    <w:p w:rsidR="00806E50" w:rsidRPr="00FB5EAF" w:rsidRDefault="003C7BEB" w:rsidP="00806E5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02.10</w:t>
      </w:r>
      <w:r w:rsidR="004C365A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.2024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в Единой информационной системе в сфере закупок (далее – ЕИС) размещена жалоба 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ООО «</w:t>
      </w:r>
      <w:r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Перспектива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на положения извещения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DC19D8" w:rsidRPr="00FB5EAF" w:rsidRDefault="004C4B37" w:rsidP="005C424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жалобе, </w:t>
      </w:r>
      <w:r w:rsidR="003C7BEB"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заявка победителя, предложившего к поставке прибор «ЛОБАЧЕВСКИЙ», должна быть отклонена по причине предоставления победителем недостоверной информации, поскольку указанное устройство не соответствует описанию объекта закупки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а именно</w:t>
      </w:r>
      <w:r w:rsid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: по предусмотренному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техническим заданием показателю «Степень защиты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(согласно Описанию типа средства измерения показатель предлагаемого победителем устройства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="00990C5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proofErr w:type="gramEnd"/>
    </w:p>
    <w:p w:rsidR="008B51B0" w:rsidRDefault="00DC19D8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Представители Заказчика и Уполномоченного учреждения с доводами жалобы не согласились и указали, что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участник закупки в с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ей заявке указал характеристики товара, соответствующие требованиям технического задания. Кроме того, на предложенное к поставке устройство имеется сертификат соответствия, подтверждающий соответствие товара спорной характеристике.</w:t>
      </w:r>
    </w:p>
    <w:p w:rsidR="001A0536" w:rsidRPr="00FB5EAF" w:rsidRDefault="00235311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7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Уполномоченное учреждение разместило в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ЕИС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извещение о проведении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1A0536" w:rsidRPr="00FB5EAF" w:rsidRDefault="001A0536" w:rsidP="001311F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Начальная (максимальная) цена контракта установлена в размере 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4 538 000,00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рублей.</w:t>
      </w:r>
    </w:p>
    <w:p w:rsidR="00D0590B" w:rsidRDefault="008B51B0" w:rsidP="00D0590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30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дата окончания подачи заявок.</w:t>
      </w:r>
    </w:p>
    <w:p w:rsidR="002A39EA" w:rsidRPr="002A39EA" w:rsidRDefault="002A39EA" w:rsidP="002A39EA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10.2024 №И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ЗК</w:t>
      </w:r>
      <w:proofErr w:type="gram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proofErr w:type="gram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поступило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шесть заявок на участие в Запросе котировок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победителем признано ООО «</w:t>
      </w:r>
      <w:proofErr w:type="spell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».</w:t>
      </w:r>
    </w:p>
    <w:p w:rsidR="003F5FB1" w:rsidRDefault="004F3BA5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Рассмотрев доводы жалобы Заявителя, Комиссия приходит к следующим выводам.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пп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«а» п. 1 ч. 3 ст. 50 Закона о контрактной системе ее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информацию и документы, направленные оператором электронной площадки в соответствии с частью 2 ст. 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5) непредставления информации и документов,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группы иностранных государств);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7)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предусмотренных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частью 6 статьи 45 Закона о контрактной системе;</w:t>
      </w:r>
    </w:p>
    <w:p w:rsid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8) выявления недостоверной информации, содержащейся в заявке на участие в закупке.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ведомости поставляемого товара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оболочка всех отдельных элементов аппаратно-программного комплекса должна обеспечивать защиту по ГОСТ 14254-2015 </w:t>
      </w:r>
      <w:r w:rsid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–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разделом 6 ГОСТ 14254-2015, обозначение второй характеристической цифрой от 0 до 6, 9 означает соответствие одновременно всем требованиям для меньших цифр. </w:t>
      </w:r>
    </w:p>
    <w:p w:rsid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Оболочки, обозначаемые только одной характеристической цифрой 7 либо 8, непригодны для выдерживания воздействия струй воды (обозначаемых второй характеристической цифрой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9) и не должны удовлетворять требованиям цифр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9, за исключением двойного (тройного) кодирования.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представленному в материалы дела Описанию типа средства измерения на предложенную победителем Запроса котировок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Систем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измерительн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 автоматической </w:t>
      </w:r>
      <w:proofErr w:type="spellStart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указанное устройство имеет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слудующую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степень защиты по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:</w:t>
      </w:r>
    </w:p>
    <w:p w:rsidR="008A703F" w:rsidRPr="007C4EAA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ИМ (измерительный модуль)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Внешний модуль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ВС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Вместе с тем, Заказчиком в материалы дела представлен Сертификат соответствия № РОСС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согласно которому продукция «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Системы измерительные с автоматической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многоцелевые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соответствует требованиям нормативных документов 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IEC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60529:2013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Степени защиты, обеспечиваемые оболочками (Код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66.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3F5FB1"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Доказательств обратного со стороны Заявителя не представлено.</w:t>
      </w:r>
    </w:p>
    <w:p w:rsidR="008B5F77" w:rsidRDefault="003F5FB1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 учетом изложенного (в том числе, с учетом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Сертификат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соответствия № РОСС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 на момент рассмотрения жалобы у Комиссии Удмуртского УФАС России не имеется достаточных доказательств, подтверждающих, что предложенный ООО «</w:t>
      </w:r>
      <w:proofErr w:type="spellStart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аппаратно-программный комплекс не соответствует требованиям к товару по степени защиты, установленным в 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 документации.</w:t>
      </w:r>
    </w:p>
    <w:p w:rsidR="008B51B0" w:rsidRPr="00FB5EAF" w:rsidRDefault="00691B59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Удмуртского УФАС России, рассмотрев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приходит к выводу о соответствии данной заявки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документации, при этом предоставление подтверждающих соответствие товара требованиям законодательства не требовалось, оснований не доверять представленным в заявке сведениям и документам у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комиссии не имелось, следовательно,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закупочная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комиссия правомерно признала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proofErr w:type="gram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соответствующей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документации.</w:t>
      </w:r>
    </w:p>
    <w:p w:rsidR="00381812" w:rsidRPr="00FB5EAF" w:rsidRDefault="00381812" w:rsidP="0094740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При этом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,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 по смыслу ст. 105 Закона о контрактной системе, на Заявителя возложена обязанность подтвердить обоснованность доводов жалобы и предоставить в антимонопольный орган достаточные доказательства в подтверждение обоснованности жалобы.</w:t>
      </w:r>
    </w:p>
    <w:p w:rsidR="00381812" w:rsidRPr="00FB5EAF" w:rsidRDefault="00381812" w:rsidP="0038181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С учетом 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изложенного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, жалоба является необоснованной. </w:t>
      </w:r>
    </w:p>
    <w:p w:rsidR="007C390F" w:rsidRPr="00FB5EAF" w:rsidRDefault="00381812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В ходе проведения внеплановой проверки в отношении субъектов контроля нарушений не выявлено.</w:t>
      </w:r>
    </w:p>
    <w:p w:rsidR="002C2313" w:rsidRPr="00FB5EAF" w:rsidRDefault="00726A6B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</w:t>
      </w:r>
      <w:r w:rsidR="002C2313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РЕШИЛА: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726A6B" w:rsidRPr="00FB5EAF" w:rsidRDefault="00726A6B" w:rsidP="00726A6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 xml:space="preserve">Признать жалобу </w:t>
      </w:r>
      <w:r w:rsidR="00CB0D2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ООО «</w:t>
      </w:r>
      <w:r w:rsidR="008B47C3" w:rsidRPr="008B47C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Перспектива»</w:t>
      </w:r>
      <w:r w:rsidR="008B47C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8B47C3" w:rsidRPr="008B47C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на положения извещения запроса котировок «№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зз-0017-33934-</w:t>
      </w:r>
      <w:r w:rsidR="007C4EAA"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2024 Устройство специальных технических средств, имеющих функции </w:t>
      </w:r>
      <w:proofErr w:type="spellStart"/>
      <w:proofErr w:type="gramStart"/>
      <w:r w:rsidR="007C4EAA"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фото-и</w:t>
      </w:r>
      <w:proofErr w:type="spellEnd"/>
      <w:proofErr w:type="gramEnd"/>
      <w:r w:rsidR="007C4EAA"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Майская, напротив д. 23</w:t>
      </w:r>
      <w:r w:rsidR="008B47C3" w:rsidRPr="008B47C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 (номер извещения в ЕИС – 081350000012401613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9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381812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не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обоснованной.</w:t>
      </w:r>
    </w:p>
    <w:p w:rsidR="00180E66" w:rsidRPr="00FB5EAF" w:rsidRDefault="00180E66" w:rsidP="002D4B2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</w:p>
    <w:p w:rsidR="00BE3322" w:rsidRPr="00FB5EAF" w:rsidRDefault="002C2313" w:rsidP="00EC615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  <w:t>Настоящее решение может быть обжаловано в течение трех месяцев в Арбитражный суд Удмуртской Республики.</w:t>
      </w:r>
    </w:p>
    <w:sectPr w:rsidR="00BE3322" w:rsidRPr="00FB5EAF" w:rsidSect="00372BE1">
      <w:footerReference w:type="default" r:id="rId9"/>
      <w:pgSz w:w="11906" w:h="16838"/>
      <w:pgMar w:top="964" w:right="851" w:bottom="964" w:left="153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6EB" w:rsidRDefault="001436EB" w:rsidP="00372BE1">
      <w:pPr>
        <w:spacing w:after="0" w:line="240" w:lineRule="auto"/>
      </w:pPr>
      <w:r>
        <w:separator/>
      </w:r>
    </w:p>
  </w:endnote>
  <w:endnote w:type="continuationSeparator" w:id="0">
    <w:p w:rsidR="001436EB" w:rsidRDefault="001436EB" w:rsidP="0037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741971"/>
      <w:docPartObj>
        <w:docPartGallery w:val="Page Numbers (Bottom of Page)"/>
        <w:docPartUnique/>
      </w:docPartObj>
    </w:sdtPr>
    <w:sdtContent>
      <w:p w:rsidR="003F5FB1" w:rsidRDefault="004B461B">
        <w:pPr>
          <w:pStyle w:val="a5"/>
          <w:jc w:val="center"/>
        </w:pPr>
        <w:r>
          <w:rPr>
            <w:noProof/>
          </w:rPr>
          <w:fldChar w:fldCharType="begin"/>
        </w:r>
        <w:r w:rsidR="003F5FB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87AC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F5FB1" w:rsidRDefault="003F5F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6EB" w:rsidRDefault="001436EB" w:rsidP="00372BE1">
      <w:pPr>
        <w:spacing w:after="0" w:line="240" w:lineRule="auto"/>
      </w:pPr>
      <w:r>
        <w:separator/>
      </w:r>
    </w:p>
  </w:footnote>
  <w:footnote w:type="continuationSeparator" w:id="0">
    <w:p w:rsidR="001436EB" w:rsidRDefault="001436EB" w:rsidP="00372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BE1"/>
    <w:rsid w:val="00011702"/>
    <w:rsid w:val="0004342C"/>
    <w:rsid w:val="00072409"/>
    <w:rsid w:val="00076003"/>
    <w:rsid w:val="00077FC9"/>
    <w:rsid w:val="00080F10"/>
    <w:rsid w:val="000C32C6"/>
    <w:rsid w:val="00107A61"/>
    <w:rsid w:val="001177E3"/>
    <w:rsid w:val="001311FD"/>
    <w:rsid w:val="001436EB"/>
    <w:rsid w:val="0015608B"/>
    <w:rsid w:val="00164A48"/>
    <w:rsid w:val="0017197E"/>
    <w:rsid w:val="00180E66"/>
    <w:rsid w:val="00183860"/>
    <w:rsid w:val="001973F5"/>
    <w:rsid w:val="001A0536"/>
    <w:rsid w:val="001B523C"/>
    <w:rsid w:val="001C7C03"/>
    <w:rsid w:val="002061BC"/>
    <w:rsid w:val="00221F5C"/>
    <w:rsid w:val="00235311"/>
    <w:rsid w:val="00245DAA"/>
    <w:rsid w:val="00255626"/>
    <w:rsid w:val="0029135D"/>
    <w:rsid w:val="002A39EA"/>
    <w:rsid w:val="002A6087"/>
    <w:rsid w:val="002A7B86"/>
    <w:rsid w:val="002C15A6"/>
    <w:rsid w:val="002C1A65"/>
    <w:rsid w:val="002C2313"/>
    <w:rsid w:val="002D4B29"/>
    <w:rsid w:val="00302C0D"/>
    <w:rsid w:val="00305056"/>
    <w:rsid w:val="0030633D"/>
    <w:rsid w:val="00354C76"/>
    <w:rsid w:val="00372BE1"/>
    <w:rsid w:val="00381812"/>
    <w:rsid w:val="00386F67"/>
    <w:rsid w:val="003A487E"/>
    <w:rsid w:val="003C0683"/>
    <w:rsid w:val="003C7BEB"/>
    <w:rsid w:val="003F5FB1"/>
    <w:rsid w:val="00447F8C"/>
    <w:rsid w:val="004519F0"/>
    <w:rsid w:val="00470653"/>
    <w:rsid w:val="004A100F"/>
    <w:rsid w:val="004B461B"/>
    <w:rsid w:val="004C365A"/>
    <w:rsid w:val="004C4B37"/>
    <w:rsid w:val="004C5134"/>
    <w:rsid w:val="004D3A4E"/>
    <w:rsid w:val="004E2D16"/>
    <w:rsid w:val="004E7C8A"/>
    <w:rsid w:val="004F3BA5"/>
    <w:rsid w:val="00567898"/>
    <w:rsid w:val="00587E03"/>
    <w:rsid w:val="005C4241"/>
    <w:rsid w:val="0063122D"/>
    <w:rsid w:val="0067169A"/>
    <w:rsid w:val="00687AC6"/>
    <w:rsid w:val="00687C45"/>
    <w:rsid w:val="00691B59"/>
    <w:rsid w:val="006B01F7"/>
    <w:rsid w:val="006C4913"/>
    <w:rsid w:val="006C7684"/>
    <w:rsid w:val="006D39B1"/>
    <w:rsid w:val="006F77C5"/>
    <w:rsid w:val="00704CFC"/>
    <w:rsid w:val="007225E2"/>
    <w:rsid w:val="00726A6B"/>
    <w:rsid w:val="00753A32"/>
    <w:rsid w:val="00767ADB"/>
    <w:rsid w:val="0078060B"/>
    <w:rsid w:val="007A2C47"/>
    <w:rsid w:val="007C390F"/>
    <w:rsid w:val="007C4EAA"/>
    <w:rsid w:val="007C750F"/>
    <w:rsid w:val="007E3268"/>
    <w:rsid w:val="00806E50"/>
    <w:rsid w:val="00867485"/>
    <w:rsid w:val="008819C8"/>
    <w:rsid w:val="008A64CF"/>
    <w:rsid w:val="008A703F"/>
    <w:rsid w:val="008B47C3"/>
    <w:rsid w:val="008B51B0"/>
    <w:rsid w:val="008B5F77"/>
    <w:rsid w:val="00947401"/>
    <w:rsid w:val="00967A22"/>
    <w:rsid w:val="00977118"/>
    <w:rsid w:val="0098651C"/>
    <w:rsid w:val="00990C5F"/>
    <w:rsid w:val="009969E7"/>
    <w:rsid w:val="009A4D6C"/>
    <w:rsid w:val="009A59A2"/>
    <w:rsid w:val="009A6307"/>
    <w:rsid w:val="009A6BFD"/>
    <w:rsid w:val="009E1F90"/>
    <w:rsid w:val="00A26691"/>
    <w:rsid w:val="00A47484"/>
    <w:rsid w:val="00AC53DA"/>
    <w:rsid w:val="00AD554C"/>
    <w:rsid w:val="00B20BB2"/>
    <w:rsid w:val="00B233A7"/>
    <w:rsid w:val="00B42CFF"/>
    <w:rsid w:val="00B732F9"/>
    <w:rsid w:val="00B81DDC"/>
    <w:rsid w:val="00BC5490"/>
    <w:rsid w:val="00BE3322"/>
    <w:rsid w:val="00C13392"/>
    <w:rsid w:val="00C32062"/>
    <w:rsid w:val="00C345A0"/>
    <w:rsid w:val="00CB0D26"/>
    <w:rsid w:val="00CC0BE5"/>
    <w:rsid w:val="00CC2C78"/>
    <w:rsid w:val="00CC3636"/>
    <w:rsid w:val="00CD37F7"/>
    <w:rsid w:val="00D0590B"/>
    <w:rsid w:val="00D113A3"/>
    <w:rsid w:val="00D5427F"/>
    <w:rsid w:val="00D94C54"/>
    <w:rsid w:val="00D96144"/>
    <w:rsid w:val="00DB791A"/>
    <w:rsid w:val="00DC19D8"/>
    <w:rsid w:val="00DE64D7"/>
    <w:rsid w:val="00DF434C"/>
    <w:rsid w:val="00E13A4B"/>
    <w:rsid w:val="00E365E0"/>
    <w:rsid w:val="00E526D8"/>
    <w:rsid w:val="00E86605"/>
    <w:rsid w:val="00EA556B"/>
    <w:rsid w:val="00EA609D"/>
    <w:rsid w:val="00EB191E"/>
    <w:rsid w:val="00EC6153"/>
    <w:rsid w:val="00EF5911"/>
    <w:rsid w:val="00F41D1F"/>
    <w:rsid w:val="00FB543F"/>
    <w:rsid w:val="00FB5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BF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2C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2BE1"/>
  </w:style>
  <w:style w:type="paragraph" w:styleId="a5">
    <w:name w:val="footer"/>
    <w:basedOn w:val="a"/>
    <w:link w:val="a6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2BE1"/>
  </w:style>
  <w:style w:type="paragraph" w:customStyle="1" w:styleId="Standard">
    <w:name w:val="Standard"/>
    <w:rsid w:val="004C4B3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0117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02C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AB17A2-E769-47A3-A032-1398A25F3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4</Pages>
  <Words>1538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Уракаев</cp:lastModifiedBy>
  <cp:revision>78</cp:revision>
  <dcterms:created xsi:type="dcterms:W3CDTF">2023-03-29T11:56:00Z</dcterms:created>
  <dcterms:modified xsi:type="dcterms:W3CDTF">2024-10-14T13:22:00Z</dcterms:modified>
</cp:coreProperties>
</file>