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7005FB">
      <w:pPr>
        <w:spacing w:after="0" w:line="240" w:lineRule="auto"/>
        <w:jc w:val="center"/>
        <w:rPr>
          <w:rFonts w:ascii="Times New Roman" w:hAnsi="Times New Roman" w:cs="Times New Roman"/>
          <w:sz w:val="26"/>
          <w:szCs w:val="26"/>
          <w:lang w:val="en-US"/>
        </w:rPr>
      </w:pPr>
    </w:p>
    <w:p w:rsidR="003F6393" w:rsidRPr="007E3017" w:rsidRDefault="00027197" w:rsidP="007005FB">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РЕШЕНИЕ </w:t>
      </w:r>
      <w:r w:rsidR="007005FB">
        <w:rPr>
          <w:rFonts w:ascii="Times New Roman" w:hAnsi="Times New Roman" w:cs="Times New Roman"/>
          <w:sz w:val="26"/>
          <w:szCs w:val="26"/>
        </w:rPr>
        <w:t>№939</w:t>
      </w:r>
      <w:r w:rsidR="007E3017">
        <w:rPr>
          <w:rFonts w:ascii="Times New Roman" w:hAnsi="Times New Roman" w:cs="Times New Roman"/>
          <w:sz w:val="26"/>
          <w:szCs w:val="26"/>
        </w:rPr>
        <w:t>/2024</w:t>
      </w:r>
    </w:p>
    <w:p w:rsidR="003F6393" w:rsidRPr="007D63D4" w:rsidRDefault="003F6393" w:rsidP="007005FB">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F67558">
        <w:rPr>
          <w:rFonts w:ascii="Times New Roman" w:hAnsi="Times New Roman" w:cs="Times New Roman"/>
          <w:sz w:val="26"/>
          <w:szCs w:val="26"/>
        </w:rPr>
        <w:t>5062</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7005FB">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E35024" w:rsidP="007005FB">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08</w:t>
      </w:r>
      <w:r w:rsidR="007E3017">
        <w:rPr>
          <w:rFonts w:ascii="Times New Roman" w:eastAsia="Times New Roman" w:hAnsi="Times New Roman" w:cs="Times New Roman"/>
          <w:sz w:val="26"/>
          <w:szCs w:val="26"/>
        </w:rPr>
        <w:t xml:space="preserve"> октября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7A7B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3F6393" w:rsidRPr="003F6393" w:rsidRDefault="003F6393" w:rsidP="00901F75">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Default="00491A1A" w:rsidP="007005F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присутствии </w:t>
      </w:r>
      <w:r w:rsidR="00F77E72">
        <w:rPr>
          <w:rFonts w:ascii="Times New Roman" w:eastAsia="Times New Roman" w:hAnsi="Times New Roman" w:cs="Times New Roman"/>
          <w:sz w:val="26"/>
          <w:szCs w:val="26"/>
        </w:rPr>
        <w:t xml:space="preserve">по ВКС </w:t>
      </w:r>
      <w:r w:rsidR="00751C86">
        <w:rPr>
          <w:rFonts w:ascii="Times New Roman" w:eastAsia="Times New Roman" w:hAnsi="Times New Roman" w:cs="Times New Roman"/>
          <w:sz w:val="26"/>
          <w:szCs w:val="26"/>
        </w:rPr>
        <w:t xml:space="preserve">ИП Белова Н.А., </w:t>
      </w:r>
      <w:r w:rsidR="00420833">
        <w:rPr>
          <w:rFonts w:ascii="Times New Roman" w:eastAsia="Times New Roman" w:hAnsi="Times New Roman" w:cs="Times New Roman"/>
          <w:sz w:val="26"/>
          <w:szCs w:val="26"/>
        </w:rPr>
        <w:t>представителя заказчика –</w:t>
      </w:r>
      <w:r w:rsidR="00751C86">
        <w:rPr>
          <w:rFonts w:ascii="Times New Roman" w:eastAsia="Times New Roman" w:hAnsi="Times New Roman" w:cs="Times New Roman"/>
          <w:sz w:val="26"/>
          <w:szCs w:val="26"/>
        </w:rPr>
        <w:t xml:space="preserve"> ГБУЗ «Клинический центр профилактики и борьбы со СПИД» МЗ КК </w:t>
      </w:r>
      <w:proofErr w:type="spellStart"/>
      <w:r w:rsidR="00751C86">
        <w:rPr>
          <w:rFonts w:ascii="Times New Roman" w:eastAsia="Times New Roman" w:hAnsi="Times New Roman" w:cs="Times New Roman"/>
          <w:sz w:val="26"/>
          <w:szCs w:val="26"/>
        </w:rPr>
        <w:t>Шиян</w:t>
      </w:r>
      <w:proofErr w:type="spellEnd"/>
      <w:r w:rsidR="00751C86">
        <w:rPr>
          <w:rFonts w:ascii="Times New Roman" w:eastAsia="Times New Roman" w:hAnsi="Times New Roman" w:cs="Times New Roman"/>
          <w:sz w:val="26"/>
          <w:szCs w:val="26"/>
        </w:rPr>
        <w:t xml:space="preserve"> С.В.</w:t>
      </w:r>
      <w:r w:rsidR="00420833">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AD2D39">
        <w:rPr>
          <w:rFonts w:ascii="Times New Roman" w:eastAsia="Times New Roman" w:hAnsi="Times New Roman" w:cs="Times New Roman"/>
          <w:sz w:val="26"/>
          <w:szCs w:val="26"/>
        </w:rPr>
        <w:t>отре</w:t>
      </w:r>
      <w:r w:rsidR="00751C86">
        <w:rPr>
          <w:rFonts w:ascii="Times New Roman" w:eastAsia="Times New Roman" w:hAnsi="Times New Roman" w:cs="Times New Roman"/>
          <w:sz w:val="26"/>
          <w:szCs w:val="26"/>
        </w:rPr>
        <w:t>в жалобу ИП Белова Н.А.</w:t>
      </w:r>
      <w:r w:rsidR="00420833">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(далее Заявитель) на действия заказчика –</w:t>
      </w:r>
      <w:r w:rsidR="00235F15" w:rsidRPr="00235F15">
        <w:rPr>
          <w:rFonts w:ascii="Times New Roman" w:eastAsia="Times New Roman" w:hAnsi="Times New Roman" w:cs="Times New Roman"/>
          <w:sz w:val="26"/>
          <w:szCs w:val="26"/>
        </w:rPr>
        <w:t xml:space="preserve"> </w:t>
      </w:r>
      <w:r w:rsidR="00235F15">
        <w:rPr>
          <w:rFonts w:ascii="Times New Roman" w:eastAsia="Times New Roman" w:hAnsi="Times New Roman" w:cs="Times New Roman"/>
          <w:sz w:val="26"/>
          <w:szCs w:val="26"/>
        </w:rPr>
        <w:t xml:space="preserve">ГБУЗ «Клинический центр профилактики и борьбы со СПИД» МЗ КК </w:t>
      </w:r>
      <w:r w:rsidR="00F77E72">
        <w:rPr>
          <w:rFonts w:ascii="Times New Roman" w:eastAsia="Times New Roman" w:hAnsi="Times New Roman" w:cs="Times New Roman"/>
          <w:sz w:val="26"/>
          <w:szCs w:val="26"/>
        </w:rPr>
        <w:t xml:space="preserve">при проведении </w:t>
      </w:r>
      <w:r w:rsidR="003F6393">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235F15">
        <w:rPr>
          <w:rFonts w:ascii="Times New Roman" w:eastAsia="Times New Roman" w:hAnsi="Times New Roman" w:cs="Times New Roman"/>
          <w:sz w:val="26"/>
          <w:szCs w:val="26"/>
        </w:rPr>
        <w:t xml:space="preserve">«Поставка реагентов и растворов для гематологического анализатора» (извещение № 0318200080624000112) </w:t>
      </w:r>
      <w:r w:rsidR="003F6393">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7005FB">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EB6981" w:rsidRDefault="003F6393" w:rsidP="007005FB">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е</w:t>
      </w:r>
      <w:r w:rsidR="00E056AE">
        <w:rPr>
          <w:rFonts w:ascii="Times New Roman" w:hAnsi="Times New Roman" w:cs="Times New Roman"/>
          <w:sz w:val="26"/>
          <w:szCs w:val="26"/>
        </w:rPr>
        <w:t xml:space="preserve"> Закона о контрактной системе): установлены требования, влекущие ограничение количества участников закупки.</w:t>
      </w:r>
    </w:p>
    <w:p w:rsidR="00000CBA" w:rsidRDefault="003F6393" w:rsidP="007005F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000CBA">
        <w:rPr>
          <w:rFonts w:ascii="Times New Roman" w:hAnsi="Times New Roman" w:cs="Times New Roman"/>
          <w:sz w:val="26"/>
          <w:szCs w:val="26"/>
        </w:rPr>
        <w:t xml:space="preserve">Представитель </w:t>
      </w:r>
      <w:r w:rsidR="00A30186">
        <w:rPr>
          <w:rFonts w:ascii="Times New Roman" w:hAnsi="Times New Roman" w:cs="Times New Roman"/>
          <w:sz w:val="26"/>
          <w:szCs w:val="26"/>
        </w:rPr>
        <w:t>Заказчика с</w:t>
      </w:r>
      <w:r w:rsidR="00000CBA">
        <w:rPr>
          <w:rFonts w:ascii="Times New Roman" w:hAnsi="Times New Roman" w:cs="Times New Roman"/>
          <w:sz w:val="26"/>
          <w:szCs w:val="26"/>
        </w:rPr>
        <w:t xml:space="preserve"> доводами жалобы не согласился.</w:t>
      </w:r>
      <w:r w:rsidR="00526292">
        <w:rPr>
          <w:rFonts w:ascii="Times New Roman" w:hAnsi="Times New Roman" w:cs="Times New Roman"/>
          <w:sz w:val="26"/>
          <w:szCs w:val="26"/>
        </w:rPr>
        <w:t xml:space="preserve"> </w:t>
      </w:r>
      <w:r w:rsidR="00DD62ED">
        <w:rPr>
          <w:rFonts w:ascii="Times New Roman" w:hAnsi="Times New Roman" w:cs="Times New Roman"/>
          <w:sz w:val="26"/>
          <w:szCs w:val="26"/>
        </w:rPr>
        <w:t>О</w:t>
      </w:r>
      <w:r w:rsidR="00EB6981">
        <w:rPr>
          <w:rFonts w:ascii="Times New Roman" w:hAnsi="Times New Roman" w:cs="Times New Roman"/>
          <w:sz w:val="26"/>
          <w:szCs w:val="26"/>
        </w:rPr>
        <w:t>писание объекта соответствует Закону о контрактной системе.</w:t>
      </w:r>
      <w:r w:rsidR="00DE65BD">
        <w:rPr>
          <w:rFonts w:ascii="Times New Roman" w:hAnsi="Times New Roman" w:cs="Times New Roman"/>
          <w:sz w:val="26"/>
          <w:szCs w:val="26"/>
        </w:rPr>
        <w:t xml:space="preserve"> В руководстве по эксплуатации гематологического анализатора </w:t>
      </w:r>
      <w:proofErr w:type="spellStart"/>
      <w:r w:rsidR="00DE65BD">
        <w:rPr>
          <w:rFonts w:ascii="Times New Roman" w:hAnsi="Times New Roman" w:cs="Times New Roman"/>
          <w:sz w:val="26"/>
          <w:szCs w:val="26"/>
          <w:lang w:val="en-US"/>
        </w:rPr>
        <w:t>Sysmex</w:t>
      </w:r>
      <w:proofErr w:type="spellEnd"/>
      <w:r w:rsidR="00DE65BD" w:rsidRPr="00DE65BD">
        <w:rPr>
          <w:rFonts w:ascii="Times New Roman" w:hAnsi="Times New Roman" w:cs="Times New Roman"/>
          <w:sz w:val="26"/>
          <w:szCs w:val="26"/>
        </w:rPr>
        <w:t xml:space="preserve"> </w:t>
      </w:r>
      <w:r w:rsidR="00DE65BD">
        <w:rPr>
          <w:rFonts w:ascii="Times New Roman" w:hAnsi="Times New Roman" w:cs="Times New Roman"/>
          <w:sz w:val="26"/>
          <w:szCs w:val="26"/>
          <w:lang w:val="en-US"/>
        </w:rPr>
        <w:t>XP</w:t>
      </w:r>
      <w:r w:rsidR="00DE65BD" w:rsidRPr="00DE65BD">
        <w:rPr>
          <w:rFonts w:ascii="Times New Roman" w:hAnsi="Times New Roman" w:cs="Times New Roman"/>
          <w:sz w:val="26"/>
          <w:szCs w:val="26"/>
        </w:rPr>
        <w:t xml:space="preserve">-300 </w:t>
      </w:r>
      <w:r w:rsidR="00DE65BD">
        <w:rPr>
          <w:rFonts w:ascii="Times New Roman" w:hAnsi="Times New Roman" w:cs="Times New Roman"/>
          <w:sz w:val="26"/>
          <w:szCs w:val="26"/>
        </w:rPr>
        <w:t>разрешается использование реагентов и очищающих растворов, указанных в руководстве, в котором также указан химический состав.</w:t>
      </w:r>
      <w:r w:rsidR="00F422A4">
        <w:rPr>
          <w:rFonts w:ascii="Times New Roman" w:hAnsi="Times New Roman" w:cs="Times New Roman"/>
          <w:sz w:val="26"/>
          <w:szCs w:val="26"/>
        </w:rPr>
        <w:tab/>
      </w:r>
    </w:p>
    <w:p w:rsidR="003F6393" w:rsidRDefault="003F6393" w:rsidP="007005F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7005FB">
      <w:pPr>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ab/>
      </w:r>
      <w:r w:rsidR="00053320">
        <w:rPr>
          <w:rFonts w:ascii="Times New Roman" w:hAnsi="Times New Roman" w:cs="Times New Roman"/>
          <w:sz w:val="26"/>
          <w:szCs w:val="26"/>
        </w:rPr>
        <w:t xml:space="preserve">Заказчиком - </w:t>
      </w:r>
      <w:r w:rsidR="006F1847">
        <w:rPr>
          <w:rFonts w:ascii="Times New Roman" w:eastAsia="Times New Roman" w:hAnsi="Times New Roman" w:cs="Times New Roman"/>
          <w:sz w:val="26"/>
          <w:szCs w:val="26"/>
        </w:rPr>
        <w:t xml:space="preserve">ГБУЗ «Клинический центр профилактики и борьбы со СПИД» МЗ КК </w:t>
      </w:r>
      <w:r w:rsidR="003F6393" w:rsidRPr="00E62634">
        <w:rPr>
          <w:rFonts w:ascii="Times New Roman" w:hAnsi="Times New Roman" w:cs="Times New Roman"/>
          <w:sz w:val="26"/>
          <w:szCs w:val="26"/>
        </w:rPr>
        <w:t xml:space="preserve">в ЕИС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4B2FE6" w:rsidRPr="004B2FE6">
        <w:rPr>
          <w:rFonts w:ascii="Times New Roman" w:eastAsia="Times New Roman" w:hAnsi="Times New Roman" w:cs="Times New Roman"/>
          <w:sz w:val="26"/>
          <w:szCs w:val="26"/>
        </w:rPr>
        <w:t xml:space="preserve"> </w:t>
      </w:r>
      <w:r w:rsidR="00E056AE">
        <w:rPr>
          <w:rFonts w:ascii="Times New Roman" w:eastAsia="Times New Roman" w:hAnsi="Times New Roman" w:cs="Times New Roman"/>
          <w:sz w:val="26"/>
          <w:szCs w:val="26"/>
        </w:rPr>
        <w:t>«Поставка реагентов и растворов для гематологического анализатора» (извещение № 0318200080624000112) с НМЦК 377 878,86 рублей.</w:t>
      </w:r>
    </w:p>
    <w:p w:rsidR="00E62634" w:rsidRPr="00E62634" w:rsidRDefault="00E62634" w:rsidP="007005FB">
      <w:pPr>
        <w:spacing w:after="0" w:line="240" w:lineRule="auto"/>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lastRenderedPageBreak/>
        <w:t>1) описание объекта закупки в соответствии со статьей 33 настоящего Федерального закона;</w:t>
      </w:r>
    </w:p>
    <w:p w:rsidR="00E62634" w:rsidRP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7005FB">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D065B" w:rsidRDefault="007F6F8C" w:rsidP="007005FB">
      <w:pPr>
        <w:pStyle w:val="s1"/>
        <w:shd w:val="clear" w:color="auto" w:fill="FFFFFF"/>
        <w:spacing w:before="0" w:beforeAutospacing="0" w:after="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D065B">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7005FB">
      <w:pPr>
        <w:pStyle w:val="s1"/>
        <w:shd w:val="clear" w:color="auto" w:fill="FFFFFF"/>
        <w:spacing w:before="0" w:beforeAutospacing="0" w:after="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7005FB">
      <w:pPr>
        <w:pStyle w:val="s1"/>
        <w:shd w:val="clear" w:color="auto" w:fill="FFFFFF"/>
        <w:spacing w:before="0" w:beforeAutospacing="0" w:after="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1B3947" w:rsidRDefault="007F6F8C" w:rsidP="007005FB">
      <w:pPr>
        <w:pStyle w:val="s1"/>
        <w:shd w:val="clear" w:color="auto" w:fill="FFFFFF"/>
        <w:spacing w:before="0" w:beforeAutospacing="0" w:after="0" w:afterAutospacing="0"/>
        <w:jc w:val="both"/>
        <w:rPr>
          <w:color w:val="464C55"/>
          <w:sz w:val="26"/>
          <w:szCs w:val="26"/>
        </w:rPr>
      </w:pPr>
      <w:r w:rsidRPr="001B3947">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7005FB">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E62634" w:rsidRDefault="00E62634" w:rsidP="007005FB">
      <w:pPr>
        <w:autoSpaceDE w:val="0"/>
        <w:autoSpaceDN w:val="0"/>
        <w:adjustRightInd w:val="0"/>
        <w:spacing w:after="0" w:line="240" w:lineRule="auto"/>
        <w:ind w:firstLine="708"/>
        <w:jc w:val="both"/>
        <w:rPr>
          <w:rFonts w:ascii="Times New Roman" w:hAnsi="Times New Roman" w:cs="Times New Roman"/>
          <w:sz w:val="26"/>
          <w:szCs w:val="26"/>
        </w:rPr>
      </w:pPr>
      <w:bookmarkStart w:id="0" w:name="dst744"/>
      <w:bookmarkEnd w:id="0"/>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16882" w:rsidRDefault="00750AD7" w:rsidP="007005FB">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соответствии с позицией ФАС России </w:t>
      </w:r>
      <w:r w:rsidR="00914D2C">
        <w:rPr>
          <w:rFonts w:ascii="Times New Roman" w:hAnsi="Times New Roman" w:cs="Times New Roman"/>
          <w:sz w:val="26"/>
          <w:szCs w:val="26"/>
        </w:rPr>
        <w:t xml:space="preserve">наличие в инструкции по применению </w:t>
      </w:r>
      <w:r w:rsidR="00BC0E97">
        <w:rPr>
          <w:rFonts w:ascii="Times New Roman" w:hAnsi="Times New Roman" w:cs="Times New Roman"/>
          <w:sz w:val="26"/>
          <w:szCs w:val="26"/>
        </w:rPr>
        <w:t>расходных материалов, прошедших</w:t>
      </w:r>
      <w:r w:rsidR="00914D2C">
        <w:rPr>
          <w:rFonts w:ascii="Times New Roman" w:hAnsi="Times New Roman" w:cs="Times New Roman"/>
          <w:sz w:val="26"/>
          <w:szCs w:val="26"/>
        </w:rPr>
        <w:t xml:space="preserve"> государственную регистрацию в качестве медицинских изделий, указания на совместимость с основным медицинским изделием, является фактическим подтверждением данной совместимости.</w:t>
      </w:r>
      <w:r w:rsidR="00D02A92">
        <w:rPr>
          <w:rFonts w:ascii="Times New Roman" w:hAnsi="Times New Roman" w:cs="Times New Roman"/>
          <w:sz w:val="26"/>
          <w:szCs w:val="26"/>
        </w:rPr>
        <w:t xml:space="preserve"> Приказ Министерства здравоохранения РФ от 19.01.2017 №11н </w:t>
      </w:r>
      <w:r w:rsidR="008E4B05">
        <w:rPr>
          <w:rFonts w:ascii="Times New Roman" w:hAnsi="Times New Roman" w:cs="Times New Roman"/>
          <w:sz w:val="26"/>
          <w:szCs w:val="26"/>
        </w:rPr>
        <w:t xml:space="preserve">предусматривает, что </w:t>
      </w:r>
      <w:r w:rsidR="00D02A92">
        <w:rPr>
          <w:rFonts w:ascii="Times New Roman" w:hAnsi="Times New Roman" w:cs="Times New Roman"/>
          <w:sz w:val="26"/>
          <w:szCs w:val="26"/>
        </w:rPr>
        <w:t>эксплуатационная документация производителя (изготовителя) на медицинское изделие, предоставляемая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w:t>
      </w:r>
      <w:r w:rsidR="00F36930">
        <w:rPr>
          <w:rFonts w:ascii="Times New Roman" w:hAnsi="Times New Roman" w:cs="Times New Roman"/>
          <w:sz w:val="26"/>
          <w:szCs w:val="26"/>
        </w:rPr>
        <w:t>,</w:t>
      </w:r>
      <w:r w:rsidR="00D02A92">
        <w:rPr>
          <w:rFonts w:ascii="Times New Roman" w:hAnsi="Times New Roman" w:cs="Times New Roman"/>
          <w:sz w:val="26"/>
          <w:szCs w:val="26"/>
        </w:rPr>
        <w:t xml:space="preserve"> в том числе</w:t>
      </w:r>
      <w:r w:rsidR="00F36930">
        <w:rPr>
          <w:rFonts w:ascii="Times New Roman" w:hAnsi="Times New Roman" w:cs="Times New Roman"/>
          <w:sz w:val="26"/>
          <w:szCs w:val="26"/>
        </w:rPr>
        <w:t>,</w:t>
      </w:r>
      <w:r w:rsidR="00D02A92">
        <w:rPr>
          <w:rFonts w:ascii="Times New Roman" w:hAnsi="Times New Roman" w:cs="Times New Roman"/>
          <w:sz w:val="26"/>
          <w:szCs w:val="26"/>
        </w:rPr>
        <w:t xml:space="preserve"> перечень расходных материалов (компонентов, реагентов), а также процедуру их применения и замены.</w:t>
      </w:r>
    </w:p>
    <w:p w:rsidR="009F0430" w:rsidRDefault="00F36930" w:rsidP="007005FB">
      <w:pPr>
        <w:spacing w:after="0" w:line="240" w:lineRule="auto"/>
        <w:ind w:firstLine="540"/>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7458DA">
        <w:rPr>
          <w:rFonts w:ascii="Times New Roman" w:eastAsia="Times New Roman" w:hAnsi="Times New Roman" w:cs="Times New Roman"/>
          <w:sz w:val="26"/>
          <w:szCs w:val="26"/>
        </w:rPr>
        <w:t>Также согласно письмам Федеральной службы по надзору в сфере здравоохранения от 05.02.2016 №09-С-571-141 и от 22.06.2017 №04-31270/17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w:t>
      </w:r>
    </w:p>
    <w:p w:rsidR="004062A4" w:rsidRDefault="004062A4" w:rsidP="007005FB">
      <w:pPr>
        <w:spacing w:after="0" w:line="240"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Согласно Описанию объекта закупки заказчик осуществляет закупку медицинских расходных материалов для гематологического анализатора </w:t>
      </w:r>
      <w:proofErr w:type="spellStart"/>
      <w:r>
        <w:rPr>
          <w:rFonts w:ascii="Times New Roman" w:eastAsia="Times New Roman" w:hAnsi="Times New Roman" w:cs="Times New Roman"/>
          <w:sz w:val="26"/>
          <w:szCs w:val="26"/>
          <w:lang w:val="en-US"/>
        </w:rPr>
        <w:t>Sysmex</w:t>
      </w:r>
      <w:proofErr w:type="spellEnd"/>
      <w:r w:rsidRPr="004062A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XP</w:t>
      </w:r>
      <w:r w:rsidRPr="004062A4">
        <w:rPr>
          <w:rFonts w:ascii="Times New Roman" w:eastAsia="Times New Roman" w:hAnsi="Times New Roman" w:cs="Times New Roman"/>
          <w:sz w:val="26"/>
          <w:szCs w:val="26"/>
        </w:rPr>
        <w:t xml:space="preserve">-300 </w:t>
      </w:r>
      <w:r>
        <w:rPr>
          <w:rFonts w:ascii="Times New Roman" w:eastAsia="Times New Roman" w:hAnsi="Times New Roman" w:cs="Times New Roman"/>
          <w:sz w:val="26"/>
          <w:szCs w:val="26"/>
        </w:rPr>
        <w:t xml:space="preserve">производителя </w:t>
      </w:r>
      <w:proofErr w:type="spellStart"/>
      <w:r>
        <w:rPr>
          <w:rFonts w:ascii="Times New Roman" w:eastAsia="Times New Roman" w:hAnsi="Times New Roman" w:cs="Times New Roman"/>
          <w:sz w:val="26"/>
          <w:szCs w:val="26"/>
          <w:lang w:val="en-US"/>
        </w:rPr>
        <w:t>Sysmex</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Corporation</w:t>
      </w:r>
      <w:r w:rsidRPr="004062A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(Япония).</w:t>
      </w:r>
      <w:r w:rsidR="006429D3">
        <w:rPr>
          <w:rFonts w:ascii="Times New Roman" w:eastAsia="Times New Roman" w:hAnsi="Times New Roman" w:cs="Times New Roman"/>
          <w:sz w:val="26"/>
          <w:szCs w:val="26"/>
        </w:rPr>
        <w:t xml:space="preserve"> В соответствии с п.1.1 Руководства по эксплуатации гематологического анализатора </w:t>
      </w:r>
      <w:proofErr w:type="spellStart"/>
      <w:r w:rsidR="005410A6">
        <w:rPr>
          <w:rFonts w:ascii="Times New Roman" w:eastAsia="Times New Roman" w:hAnsi="Times New Roman" w:cs="Times New Roman"/>
          <w:sz w:val="26"/>
          <w:szCs w:val="26"/>
          <w:lang w:val="en-US"/>
        </w:rPr>
        <w:t>Sysmex</w:t>
      </w:r>
      <w:proofErr w:type="spellEnd"/>
      <w:r w:rsidR="005410A6" w:rsidRPr="004062A4">
        <w:rPr>
          <w:rFonts w:ascii="Times New Roman" w:eastAsia="Times New Roman" w:hAnsi="Times New Roman" w:cs="Times New Roman"/>
          <w:sz w:val="26"/>
          <w:szCs w:val="26"/>
        </w:rPr>
        <w:t xml:space="preserve"> </w:t>
      </w:r>
      <w:r w:rsidR="005410A6">
        <w:rPr>
          <w:rFonts w:ascii="Times New Roman" w:eastAsia="Times New Roman" w:hAnsi="Times New Roman" w:cs="Times New Roman"/>
          <w:sz w:val="26"/>
          <w:szCs w:val="26"/>
          <w:lang w:val="en-US"/>
        </w:rPr>
        <w:t>XP</w:t>
      </w:r>
      <w:r w:rsidR="005410A6" w:rsidRPr="004062A4">
        <w:rPr>
          <w:rFonts w:ascii="Times New Roman" w:eastAsia="Times New Roman" w:hAnsi="Times New Roman" w:cs="Times New Roman"/>
          <w:sz w:val="26"/>
          <w:szCs w:val="26"/>
        </w:rPr>
        <w:t>-300</w:t>
      </w:r>
      <w:r w:rsidR="005410A6">
        <w:rPr>
          <w:rFonts w:ascii="Times New Roman" w:eastAsia="Times New Roman" w:hAnsi="Times New Roman" w:cs="Times New Roman"/>
          <w:sz w:val="26"/>
          <w:szCs w:val="26"/>
        </w:rPr>
        <w:t xml:space="preserve"> разрешается использование только реагентов и очищающих растворов, указанных в руководстве. Заказчик пояснил, что в п.2.5, 4.2, 4.3, 9.1, 10 руководства прибора указаны четкие характеристики и рекомендации для использования этих реагентов и растворов, в п.4.7 указан конкретный химический состав реагентов, использование которых разрешено на анализаторе.</w:t>
      </w:r>
    </w:p>
    <w:p w:rsidR="00DF46B1" w:rsidRPr="00630444" w:rsidRDefault="00DF46B1" w:rsidP="007005FB">
      <w:pPr>
        <w:spacing w:after="0" w:line="240" w:lineRule="auto"/>
        <w:ind w:firstLine="540"/>
        <w:jc w:val="both"/>
        <w:rPr>
          <w:rFonts w:ascii="Times New Roman" w:eastAsia="Times New Roman" w:hAnsi="Times New Roman"/>
          <w:sz w:val="26"/>
          <w:szCs w:val="26"/>
        </w:rPr>
      </w:pPr>
      <w:r>
        <w:rPr>
          <w:rFonts w:ascii="Times New Roman" w:eastAsia="Times New Roman" w:hAnsi="Times New Roman"/>
          <w:sz w:val="26"/>
          <w:szCs w:val="26"/>
          <w:lang w:val="en-US"/>
        </w:rPr>
        <w:t>C</w:t>
      </w:r>
      <w:proofErr w:type="spellStart"/>
      <w:r>
        <w:rPr>
          <w:rFonts w:ascii="Times New Roman" w:eastAsia="Times New Roman" w:hAnsi="Times New Roman"/>
          <w:sz w:val="26"/>
          <w:szCs w:val="26"/>
        </w:rPr>
        <w:t>огласно</w:t>
      </w:r>
      <w:proofErr w:type="spellEnd"/>
      <w:r>
        <w:rPr>
          <w:rFonts w:ascii="Times New Roman" w:eastAsia="Times New Roman" w:hAnsi="Times New Roman"/>
          <w:sz w:val="26"/>
          <w:szCs w:val="26"/>
        </w:rPr>
        <w:t xml:space="preserve"> позиции ФАС России п.11 постановления Правительства РФ от 01.04.2022 №552 распространяется на все медицинские изделия и не имеет привязки к </w:t>
      </w:r>
      <w:proofErr w:type="spellStart"/>
      <w:r>
        <w:rPr>
          <w:rFonts w:ascii="Times New Roman" w:eastAsia="Times New Roman" w:hAnsi="Times New Roman"/>
          <w:sz w:val="26"/>
          <w:szCs w:val="26"/>
        </w:rPr>
        <w:t>дефектурному</w:t>
      </w:r>
      <w:proofErr w:type="spellEnd"/>
      <w:r>
        <w:rPr>
          <w:rFonts w:ascii="Times New Roman" w:eastAsia="Times New Roman" w:hAnsi="Times New Roman"/>
          <w:sz w:val="26"/>
          <w:szCs w:val="26"/>
        </w:rPr>
        <w:t xml:space="preserve"> перечню. В соответствии с п.11 Постановления №552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w:t>
      </w:r>
      <w:r w:rsidR="00802EC5">
        <w:rPr>
          <w:rFonts w:ascii="Times New Roman" w:eastAsia="Times New Roman" w:hAnsi="Times New Roman"/>
          <w:sz w:val="26"/>
          <w:szCs w:val="26"/>
        </w:rPr>
        <w:t>.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rsidR="00DD2CCC" w:rsidRDefault="00DD2CCC" w:rsidP="007005FB">
      <w:pPr>
        <w:spacing w:after="0" w:line="240"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указывает, что на территории РФ зарегистрированы реагенты ООО «</w:t>
      </w:r>
      <w:proofErr w:type="spellStart"/>
      <w:r>
        <w:rPr>
          <w:rFonts w:ascii="Times New Roman" w:eastAsia="Times New Roman" w:hAnsi="Times New Roman" w:cs="Times New Roman"/>
          <w:sz w:val="26"/>
          <w:szCs w:val="26"/>
        </w:rPr>
        <w:t>Триалаб</w:t>
      </w:r>
      <w:proofErr w:type="spellEnd"/>
      <w:r>
        <w:rPr>
          <w:rFonts w:ascii="Times New Roman" w:eastAsia="Times New Roman" w:hAnsi="Times New Roman" w:cs="Times New Roman"/>
          <w:sz w:val="26"/>
          <w:szCs w:val="26"/>
        </w:rPr>
        <w:t xml:space="preserve">», которые возможно применять на указанном анализаторе. </w:t>
      </w:r>
    </w:p>
    <w:p w:rsidR="00630444" w:rsidRPr="00651D94" w:rsidRDefault="00630444" w:rsidP="007005FB">
      <w:pPr>
        <w:spacing w:after="0" w:line="240" w:lineRule="auto"/>
        <w:ind w:firstLine="540"/>
        <w:jc w:val="both"/>
        <w:rPr>
          <w:rFonts w:ascii="Times New Roman" w:eastAsia="Times New Roman" w:hAnsi="Times New Roman"/>
          <w:sz w:val="26"/>
          <w:szCs w:val="26"/>
        </w:rPr>
      </w:pPr>
      <w:r>
        <w:rPr>
          <w:rFonts w:ascii="Times New Roman" w:eastAsia="Times New Roman" w:hAnsi="Times New Roman" w:cs="Times New Roman"/>
          <w:sz w:val="26"/>
          <w:szCs w:val="26"/>
        </w:rPr>
        <w:t>Согласно письму ФАС России от 26.09.2024 №ТН/87028/24 реагенты для автоматических гематологических анализаторов МЕК-7222К, МЕК-8222К «</w:t>
      </w:r>
      <w:proofErr w:type="spellStart"/>
      <w:r>
        <w:rPr>
          <w:rFonts w:ascii="Times New Roman" w:eastAsia="Times New Roman" w:hAnsi="Times New Roman" w:cs="Times New Roman"/>
          <w:sz w:val="26"/>
          <w:szCs w:val="26"/>
          <w:lang w:val="en-US"/>
        </w:rPr>
        <w:t>Trialab</w:t>
      </w:r>
      <w:proofErr w:type="spellEnd"/>
      <w:r w:rsidRPr="006304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NK</w:t>
      </w:r>
      <w:r>
        <w:rPr>
          <w:rFonts w:ascii="Times New Roman" w:eastAsia="Times New Roman" w:hAnsi="Times New Roman" w:cs="Times New Roman"/>
          <w:sz w:val="26"/>
          <w:szCs w:val="26"/>
        </w:rPr>
        <w:t>» производства ООО «</w:t>
      </w:r>
      <w:proofErr w:type="spellStart"/>
      <w:r>
        <w:rPr>
          <w:rFonts w:ascii="Times New Roman" w:eastAsia="Times New Roman" w:hAnsi="Times New Roman" w:cs="Times New Roman"/>
          <w:sz w:val="26"/>
          <w:szCs w:val="26"/>
        </w:rPr>
        <w:t>Триалаб</w:t>
      </w:r>
      <w:proofErr w:type="spellEnd"/>
      <w:r>
        <w:rPr>
          <w:rFonts w:ascii="Times New Roman" w:eastAsia="Times New Roman" w:hAnsi="Times New Roman" w:cs="Times New Roman"/>
          <w:sz w:val="26"/>
          <w:szCs w:val="26"/>
        </w:rPr>
        <w:t xml:space="preserve">» (РЗН 2022/16368 от 21.01.2022) совместимы с медицинскими изделиями производства </w:t>
      </w:r>
      <w:r>
        <w:rPr>
          <w:rFonts w:ascii="Times New Roman" w:eastAsia="Times New Roman" w:hAnsi="Times New Roman" w:cs="Times New Roman"/>
          <w:sz w:val="26"/>
          <w:szCs w:val="26"/>
          <w:lang w:val="en-US"/>
        </w:rPr>
        <w:t>Nihon</w:t>
      </w:r>
      <w:r w:rsidRPr="00630444">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lang w:val="en-US"/>
        </w:rPr>
        <w:t>Kohden</w:t>
      </w:r>
      <w:proofErr w:type="spellEnd"/>
      <w:r w:rsidRPr="006304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Corporation</w:t>
      </w:r>
      <w:r>
        <w:rPr>
          <w:rFonts w:ascii="Times New Roman" w:eastAsia="Times New Roman" w:hAnsi="Times New Roman" w:cs="Times New Roman"/>
          <w:sz w:val="26"/>
          <w:szCs w:val="26"/>
        </w:rPr>
        <w:t xml:space="preserve">, Япония </w:t>
      </w:r>
      <w:r w:rsidRPr="00497F92">
        <w:rPr>
          <w:rFonts w:ascii="Times New Roman" w:eastAsia="Times New Roman" w:hAnsi="Times New Roman" w:cs="Times New Roman"/>
          <w:sz w:val="26"/>
          <w:szCs w:val="26"/>
          <w:u w:val="single"/>
        </w:rPr>
        <w:t>(анализатор гематологический «МЕК» модель 7222К; анализатор гематологический автоматический «МЕК»</w:t>
      </w:r>
      <w:r w:rsidR="0078436E">
        <w:rPr>
          <w:rFonts w:ascii="Times New Roman" w:eastAsia="Times New Roman" w:hAnsi="Times New Roman" w:cs="Times New Roman"/>
          <w:sz w:val="26"/>
          <w:szCs w:val="26"/>
          <w:u w:val="single"/>
        </w:rPr>
        <w:t xml:space="preserve"> модель 8222К) (ФС 2004/366, РЗН 2014/2131).</w:t>
      </w:r>
      <w:r w:rsidR="00651D94">
        <w:rPr>
          <w:rFonts w:ascii="Times New Roman" w:eastAsia="Times New Roman" w:hAnsi="Times New Roman" w:cs="Times New Roman"/>
          <w:sz w:val="26"/>
          <w:szCs w:val="26"/>
          <w:u w:val="single"/>
        </w:rPr>
        <w:t xml:space="preserve"> </w:t>
      </w:r>
      <w:r w:rsidR="00651D94">
        <w:rPr>
          <w:rFonts w:ascii="Times New Roman" w:eastAsia="Times New Roman" w:hAnsi="Times New Roman" w:cs="Times New Roman"/>
          <w:sz w:val="26"/>
          <w:szCs w:val="26"/>
        </w:rPr>
        <w:t xml:space="preserve">Доказательства совместимости с гематологическим анализатором </w:t>
      </w:r>
      <w:proofErr w:type="spellStart"/>
      <w:r w:rsidR="00651D94">
        <w:rPr>
          <w:rFonts w:ascii="Times New Roman" w:eastAsia="Times New Roman" w:hAnsi="Times New Roman" w:cs="Times New Roman"/>
          <w:sz w:val="26"/>
          <w:szCs w:val="26"/>
          <w:lang w:val="en-US"/>
        </w:rPr>
        <w:t>Sysmex</w:t>
      </w:r>
      <w:proofErr w:type="spellEnd"/>
      <w:r w:rsidR="00651D94" w:rsidRPr="004062A4">
        <w:rPr>
          <w:rFonts w:ascii="Times New Roman" w:eastAsia="Times New Roman" w:hAnsi="Times New Roman" w:cs="Times New Roman"/>
          <w:sz w:val="26"/>
          <w:szCs w:val="26"/>
        </w:rPr>
        <w:t xml:space="preserve"> </w:t>
      </w:r>
      <w:r w:rsidR="00651D94">
        <w:rPr>
          <w:rFonts w:ascii="Times New Roman" w:eastAsia="Times New Roman" w:hAnsi="Times New Roman" w:cs="Times New Roman"/>
          <w:sz w:val="26"/>
          <w:szCs w:val="26"/>
          <w:lang w:val="en-US"/>
        </w:rPr>
        <w:t>XP</w:t>
      </w:r>
      <w:r w:rsidR="00651D94" w:rsidRPr="004062A4">
        <w:rPr>
          <w:rFonts w:ascii="Times New Roman" w:eastAsia="Times New Roman" w:hAnsi="Times New Roman" w:cs="Times New Roman"/>
          <w:sz w:val="26"/>
          <w:szCs w:val="26"/>
        </w:rPr>
        <w:t>-300</w:t>
      </w:r>
      <w:r w:rsidR="00651D94">
        <w:rPr>
          <w:rFonts w:ascii="Times New Roman" w:eastAsia="Times New Roman" w:hAnsi="Times New Roman" w:cs="Times New Roman"/>
          <w:sz w:val="26"/>
          <w:szCs w:val="26"/>
        </w:rPr>
        <w:t xml:space="preserve"> (РЗН 2013/812) в материалах дела отсутствуют.</w:t>
      </w:r>
    </w:p>
    <w:p w:rsidR="00AE5080" w:rsidRPr="00002672" w:rsidRDefault="005C0F43" w:rsidP="007005FB">
      <w:pPr>
        <w:spacing w:after="0" w:line="240" w:lineRule="auto"/>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lastRenderedPageBreak/>
        <w:t xml:space="preserve">Таким образом, </w:t>
      </w:r>
      <w:r w:rsidR="00D74069">
        <w:rPr>
          <w:rFonts w:ascii="Times New Roman" w:hAnsi="Times New Roman" w:cs="Times New Roman"/>
          <w:color w:val="464C55"/>
          <w:sz w:val="26"/>
          <w:szCs w:val="26"/>
          <w:shd w:val="clear" w:color="auto" w:fill="FFFFFF"/>
        </w:rPr>
        <w:t xml:space="preserve">с учетом установленных обстоятельств </w:t>
      </w:r>
      <w:r w:rsidR="00CE658C">
        <w:rPr>
          <w:rFonts w:ascii="Times New Roman" w:hAnsi="Times New Roman" w:cs="Times New Roman"/>
          <w:color w:val="464C55"/>
          <w:sz w:val="26"/>
          <w:szCs w:val="26"/>
          <w:shd w:val="clear" w:color="auto" w:fill="FFFFFF"/>
        </w:rPr>
        <w:t xml:space="preserve">извещение закупки составлено в соответствии </w:t>
      </w:r>
      <w:r w:rsidR="00864029">
        <w:rPr>
          <w:rFonts w:ascii="Times New Roman" w:hAnsi="Times New Roman" w:cs="Times New Roman"/>
          <w:color w:val="464C55"/>
          <w:sz w:val="26"/>
          <w:szCs w:val="26"/>
          <w:shd w:val="clear" w:color="auto" w:fill="FFFFFF"/>
        </w:rPr>
        <w:t xml:space="preserve">с </w:t>
      </w:r>
      <w:r w:rsidR="00121BA0">
        <w:rPr>
          <w:rFonts w:ascii="Times New Roman" w:hAnsi="Times New Roman" w:cs="Times New Roman"/>
          <w:sz w:val="26"/>
          <w:szCs w:val="26"/>
        </w:rPr>
        <w:t>п.1) ч.2 ст.42,</w:t>
      </w:r>
      <w:r w:rsidR="00335DA4">
        <w:rPr>
          <w:rFonts w:ascii="Times New Roman" w:hAnsi="Times New Roman" w:cs="Times New Roman"/>
          <w:color w:val="464C55"/>
          <w:sz w:val="26"/>
          <w:szCs w:val="26"/>
          <w:shd w:val="clear" w:color="auto" w:fill="FFFFFF"/>
        </w:rPr>
        <w:t xml:space="preserve"> п.1) ч.1 ст.33</w:t>
      </w:r>
      <w:r w:rsidR="00AE5080">
        <w:rPr>
          <w:rFonts w:ascii="Times New Roman" w:hAnsi="Times New Roman" w:cs="Times New Roman"/>
          <w:color w:val="464C55"/>
          <w:sz w:val="26"/>
          <w:szCs w:val="26"/>
          <w:shd w:val="clear" w:color="auto" w:fill="FFFFFF"/>
        </w:rPr>
        <w:t xml:space="preserve"> Закона о контрактной системе.</w:t>
      </w:r>
    </w:p>
    <w:p w:rsidR="00AE5080" w:rsidRPr="00CF12E0" w:rsidRDefault="00AE5080" w:rsidP="007005FB">
      <w:pPr>
        <w:spacing w:after="0" w:line="240" w:lineRule="auto"/>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7005FB">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7005FB">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7005FB">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7005F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014DE9">
        <w:rPr>
          <w:rFonts w:ascii="Times New Roman" w:hAnsi="Times New Roman" w:cs="Times New Roman"/>
          <w:sz w:val="26"/>
          <w:szCs w:val="26"/>
        </w:rPr>
        <w:t xml:space="preserve">ризнать </w:t>
      </w:r>
      <w:r w:rsidR="00335DA4">
        <w:rPr>
          <w:rFonts w:ascii="Times New Roman" w:hAnsi="Times New Roman" w:cs="Times New Roman"/>
          <w:sz w:val="26"/>
          <w:szCs w:val="26"/>
        </w:rPr>
        <w:t>жалобу ИП Белова Н.А.</w:t>
      </w:r>
      <w:r w:rsidR="00DD7F78">
        <w:rPr>
          <w:rFonts w:ascii="Times New Roman" w:hAnsi="Times New Roman" w:cs="Times New Roman"/>
          <w:sz w:val="26"/>
          <w:szCs w:val="26"/>
        </w:rPr>
        <w:t xml:space="preserve"> </w:t>
      </w:r>
      <w:r w:rsidR="00335DA4">
        <w:rPr>
          <w:rFonts w:ascii="Times New Roman" w:hAnsi="Times New Roman" w:cs="Times New Roman"/>
          <w:sz w:val="26"/>
          <w:szCs w:val="26"/>
        </w:rPr>
        <w:t>не</w:t>
      </w:r>
      <w:r w:rsidR="00AE5080">
        <w:rPr>
          <w:rFonts w:ascii="Times New Roman" w:hAnsi="Times New Roman" w:cs="Times New Roman"/>
          <w:sz w:val="26"/>
          <w:szCs w:val="26"/>
        </w:rPr>
        <w:t>обоснованной.</w:t>
      </w:r>
    </w:p>
    <w:p w:rsidR="00335DA4" w:rsidRDefault="00335DA4" w:rsidP="007005F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Отменить приостановление определения поставщика (подрядчика, исполнителя) в части подписания контракта (извещение № 0318200080624000112).</w:t>
      </w:r>
    </w:p>
    <w:p w:rsidR="00AE5080" w:rsidRPr="00CF12E0" w:rsidRDefault="00AE5080" w:rsidP="007005FB">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CF12E0" w:rsidRDefault="00AE5080" w:rsidP="007005FB">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AE5080" w:rsidRPr="001A2898" w:rsidRDefault="00AE5080" w:rsidP="007005FB">
      <w:pPr>
        <w:spacing w:after="0" w:line="240" w:lineRule="auto"/>
        <w:ind w:firstLine="540"/>
        <w:jc w:val="both"/>
        <w:rPr>
          <w:rFonts w:ascii="Times New Roman" w:hAnsi="Times New Roman" w:cs="Times New Roman"/>
          <w:sz w:val="26"/>
          <w:szCs w:val="26"/>
        </w:rPr>
      </w:pPr>
      <w:bookmarkStart w:id="1" w:name="_GoBack"/>
      <w:bookmarkEnd w:id="1"/>
    </w:p>
    <w:p w:rsidR="00C06E02" w:rsidRDefault="00C06E02" w:rsidP="007005FB">
      <w:pPr>
        <w:spacing w:after="0" w:line="240" w:lineRule="auto"/>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0CBA"/>
    <w:rsid w:val="00007008"/>
    <w:rsid w:val="00011C83"/>
    <w:rsid w:val="00014DE9"/>
    <w:rsid w:val="00020D0D"/>
    <w:rsid w:val="00025721"/>
    <w:rsid w:val="00025FE4"/>
    <w:rsid w:val="000270A1"/>
    <w:rsid w:val="00027197"/>
    <w:rsid w:val="00027A71"/>
    <w:rsid w:val="00031E0C"/>
    <w:rsid w:val="000332B7"/>
    <w:rsid w:val="0004083D"/>
    <w:rsid w:val="00043D94"/>
    <w:rsid w:val="00044213"/>
    <w:rsid w:val="00052A50"/>
    <w:rsid w:val="00053320"/>
    <w:rsid w:val="00055C5E"/>
    <w:rsid w:val="00056076"/>
    <w:rsid w:val="00060FB7"/>
    <w:rsid w:val="00062556"/>
    <w:rsid w:val="00064D5F"/>
    <w:rsid w:val="000708BB"/>
    <w:rsid w:val="00070D1D"/>
    <w:rsid w:val="0007467D"/>
    <w:rsid w:val="00076841"/>
    <w:rsid w:val="0008282E"/>
    <w:rsid w:val="00082A6D"/>
    <w:rsid w:val="000841A9"/>
    <w:rsid w:val="00084EDF"/>
    <w:rsid w:val="00091DDF"/>
    <w:rsid w:val="00092D61"/>
    <w:rsid w:val="00094BDE"/>
    <w:rsid w:val="000A0167"/>
    <w:rsid w:val="000C0EF0"/>
    <w:rsid w:val="000C21F3"/>
    <w:rsid w:val="000C51CF"/>
    <w:rsid w:val="000C61AA"/>
    <w:rsid w:val="000D0386"/>
    <w:rsid w:val="000D7E4F"/>
    <w:rsid w:val="000E0F74"/>
    <w:rsid w:val="000E58E6"/>
    <w:rsid w:val="000E5A38"/>
    <w:rsid w:val="000E5D3E"/>
    <w:rsid w:val="000F5EA5"/>
    <w:rsid w:val="000F7526"/>
    <w:rsid w:val="00103417"/>
    <w:rsid w:val="00104E65"/>
    <w:rsid w:val="00110F6E"/>
    <w:rsid w:val="001167EB"/>
    <w:rsid w:val="00121BA0"/>
    <w:rsid w:val="00123095"/>
    <w:rsid w:val="0012396C"/>
    <w:rsid w:val="00125614"/>
    <w:rsid w:val="00126471"/>
    <w:rsid w:val="001264BA"/>
    <w:rsid w:val="00126AFA"/>
    <w:rsid w:val="00127213"/>
    <w:rsid w:val="00140129"/>
    <w:rsid w:val="00140B9F"/>
    <w:rsid w:val="0014108D"/>
    <w:rsid w:val="00142C9D"/>
    <w:rsid w:val="00143492"/>
    <w:rsid w:val="00144EA7"/>
    <w:rsid w:val="00146714"/>
    <w:rsid w:val="00147AA8"/>
    <w:rsid w:val="001512A9"/>
    <w:rsid w:val="001526FD"/>
    <w:rsid w:val="00152F3F"/>
    <w:rsid w:val="0015328A"/>
    <w:rsid w:val="0016159A"/>
    <w:rsid w:val="001620DA"/>
    <w:rsid w:val="0017114C"/>
    <w:rsid w:val="00175116"/>
    <w:rsid w:val="00175455"/>
    <w:rsid w:val="00177AD7"/>
    <w:rsid w:val="00177E9D"/>
    <w:rsid w:val="001807D6"/>
    <w:rsid w:val="001832A7"/>
    <w:rsid w:val="001A2898"/>
    <w:rsid w:val="001A418B"/>
    <w:rsid w:val="001A4C0F"/>
    <w:rsid w:val="001B3947"/>
    <w:rsid w:val="001B3CC2"/>
    <w:rsid w:val="001C0D1B"/>
    <w:rsid w:val="001C1327"/>
    <w:rsid w:val="001C7AEE"/>
    <w:rsid w:val="001D61A8"/>
    <w:rsid w:val="001D68E2"/>
    <w:rsid w:val="001D7804"/>
    <w:rsid w:val="001E6E5A"/>
    <w:rsid w:val="001E7385"/>
    <w:rsid w:val="001F3103"/>
    <w:rsid w:val="001F3ED0"/>
    <w:rsid w:val="001F55EF"/>
    <w:rsid w:val="002032A1"/>
    <w:rsid w:val="002059F8"/>
    <w:rsid w:val="002065A1"/>
    <w:rsid w:val="00207531"/>
    <w:rsid w:val="00210009"/>
    <w:rsid w:val="002110E5"/>
    <w:rsid w:val="0021362F"/>
    <w:rsid w:val="00227572"/>
    <w:rsid w:val="00231669"/>
    <w:rsid w:val="00232661"/>
    <w:rsid w:val="00233F35"/>
    <w:rsid w:val="002347EF"/>
    <w:rsid w:val="002353D0"/>
    <w:rsid w:val="00235F15"/>
    <w:rsid w:val="0023717D"/>
    <w:rsid w:val="00242515"/>
    <w:rsid w:val="00243F61"/>
    <w:rsid w:val="00244D27"/>
    <w:rsid w:val="00262466"/>
    <w:rsid w:val="00264B2B"/>
    <w:rsid w:val="0027127E"/>
    <w:rsid w:val="00280086"/>
    <w:rsid w:val="00281D2A"/>
    <w:rsid w:val="00281E86"/>
    <w:rsid w:val="0028574D"/>
    <w:rsid w:val="002873FD"/>
    <w:rsid w:val="002A2067"/>
    <w:rsid w:val="002A2F50"/>
    <w:rsid w:val="002A4D6D"/>
    <w:rsid w:val="002C041E"/>
    <w:rsid w:val="002C2E5A"/>
    <w:rsid w:val="002C2F2B"/>
    <w:rsid w:val="002C334F"/>
    <w:rsid w:val="002C7DB4"/>
    <w:rsid w:val="002D0EF2"/>
    <w:rsid w:val="002E6235"/>
    <w:rsid w:val="002F3DC9"/>
    <w:rsid w:val="00301BEC"/>
    <w:rsid w:val="00304A8B"/>
    <w:rsid w:val="00311335"/>
    <w:rsid w:val="003117C0"/>
    <w:rsid w:val="00314F41"/>
    <w:rsid w:val="00315468"/>
    <w:rsid w:val="00326CCD"/>
    <w:rsid w:val="00334881"/>
    <w:rsid w:val="00335DA4"/>
    <w:rsid w:val="003435E6"/>
    <w:rsid w:val="00350DE4"/>
    <w:rsid w:val="00355771"/>
    <w:rsid w:val="00355B98"/>
    <w:rsid w:val="00357235"/>
    <w:rsid w:val="00366F53"/>
    <w:rsid w:val="00367DDC"/>
    <w:rsid w:val="00382D55"/>
    <w:rsid w:val="00385730"/>
    <w:rsid w:val="0038738D"/>
    <w:rsid w:val="0038740F"/>
    <w:rsid w:val="00391E8C"/>
    <w:rsid w:val="00392E13"/>
    <w:rsid w:val="003930E1"/>
    <w:rsid w:val="003939B9"/>
    <w:rsid w:val="003940CE"/>
    <w:rsid w:val="003A5F3C"/>
    <w:rsid w:val="003B0C0F"/>
    <w:rsid w:val="003B1BDB"/>
    <w:rsid w:val="003B6BB0"/>
    <w:rsid w:val="003C02EF"/>
    <w:rsid w:val="003D791E"/>
    <w:rsid w:val="003E04B9"/>
    <w:rsid w:val="003E5798"/>
    <w:rsid w:val="003F352C"/>
    <w:rsid w:val="003F3862"/>
    <w:rsid w:val="003F505B"/>
    <w:rsid w:val="003F6393"/>
    <w:rsid w:val="00402A3A"/>
    <w:rsid w:val="004062A4"/>
    <w:rsid w:val="004077EE"/>
    <w:rsid w:val="00415343"/>
    <w:rsid w:val="00420075"/>
    <w:rsid w:val="0042016B"/>
    <w:rsid w:val="00420833"/>
    <w:rsid w:val="00424DB6"/>
    <w:rsid w:val="00425293"/>
    <w:rsid w:val="00426158"/>
    <w:rsid w:val="00443A86"/>
    <w:rsid w:val="00447B2E"/>
    <w:rsid w:val="00450171"/>
    <w:rsid w:val="004531C4"/>
    <w:rsid w:val="00453DAD"/>
    <w:rsid w:val="00457432"/>
    <w:rsid w:val="004661A4"/>
    <w:rsid w:val="004677E7"/>
    <w:rsid w:val="00473393"/>
    <w:rsid w:val="00476ED1"/>
    <w:rsid w:val="00477C64"/>
    <w:rsid w:val="004809A4"/>
    <w:rsid w:val="0048419E"/>
    <w:rsid w:val="00491A1A"/>
    <w:rsid w:val="00497F92"/>
    <w:rsid w:val="004A177C"/>
    <w:rsid w:val="004A6C82"/>
    <w:rsid w:val="004A6FAB"/>
    <w:rsid w:val="004B2FE6"/>
    <w:rsid w:val="004B6959"/>
    <w:rsid w:val="004C2B38"/>
    <w:rsid w:val="004D0745"/>
    <w:rsid w:val="004D4E8B"/>
    <w:rsid w:val="004F0312"/>
    <w:rsid w:val="004F19DA"/>
    <w:rsid w:val="004F3154"/>
    <w:rsid w:val="004F31F1"/>
    <w:rsid w:val="004F48E9"/>
    <w:rsid w:val="004F5D9A"/>
    <w:rsid w:val="004F7CB3"/>
    <w:rsid w:val="0050366D"/>
    <w:rsid w:val="005231A2"/>
    <w:rsid w:val="00524E8F"/>
    <w:rsid w:val="00526292"/>
    <w:rsid w:val="005306DF"/>
    <w:rsid w:val="00534251"/>
    <w:rsid w:val="005357A4"/>
    <w:rsid w:val="00535E6B"/>
    <w:rsid w:val="00536903"/>
    <w:rsid w:val="00537616"/>
    <w:rsid w:val="005410A6"/>
    <w:rsid w:val="005413B6"/>
    <w:rsid w:val="00557D86"/>
    <w:rsid w:val="0056346D"/>
    <w:rsid w:val="00566810"/>
    <w:rsid w:val="0057106D"/>
    <w:rsid w:val="0057422A"/>
    <w:rsid w:val="00575C53"/>
    <w:rsid w:val="005A1041"/>
    <w:rsid w:val="005A1726"/>
    <w:rsid w:val="005B6237"/>
    <w:rsid w:val="005C0F43"/>
    <w:rsid w:val="005C2210"/>
    <w:rsid w:val="005C48BC"/>
    <w:rsid w:val="005C7DFB"/>
    <w:rsid w:val="005D231A"/>
    <w:rsid w:val="005D32F2"/>
    <w:rsid w:val="005D3FA7"/>
    <w:rsid w:val="005E2540"/>
    <w:rsid w:val="005E4724"/>
    <w:rsid w:val="005E6DE3"/>
    <w:rsid w:val="005F2DC8"/>
    <w:rsid w:val="00601255"/>
    <w:rsid w:val="00604AED"/>
    <w:rsid w:val="0060521A"/>
    <w:rsid w:val="006062FF"/>
    <w:rsid w:val="00614DA3"/>
    <w:rsid w:val="00624BDC"/>
    <w:rsid w:val="00630444"/>
    <w:rsid w:val="00630D37"/>
    <w:rsid w:val="0063166C"/>
    <w:rsid w:val="00633CEC"/>
    <w:rsid w:val="006429D3"/>
    <w:rsid w:val="00651D94"/>
    <w:rsid w:val="00652BE4"/>
    <w:rsid w:val="00656D37"/>
    <w:rsid w:val="00660308"/>
    <w:rsid w:val="00661BA3"/>
    <w:rsid w:val="00665703"/>
    <w:rsid w:val="00671D01"/>
    <w:rsid w:val="00672F75"/>
    <w:rsid w:val="00673A52"/>
    <w:rsid w:val="00674560"/>
    <w:rsid w:val="00676F2B"/>
    <w:rsid w:val="00691D09"/>
    <w:rsid w:val="00691FAF"/>
    <w:rsid w:val="00692A82"/>
    <w:rsid w:val="00694AB6"/>
    <w:rsid w:val="006A5E12"/>
    <w:rsid w:val="006A6F1C"/>
    <w:rsid w:val="006B11CF"/>
    <w:rsid w:val="006B78F5"/>
    <w:rsid w:val="006D1293"/>
    <w:rsid w:val="006D4CE4"/>
    <w:rsid w:val="006D74E1"/>
    <w:rsid w:val="006E0A38"/>
    <w:rsid w:val="006F0CD4"/>
    <w:rsid w:val="006F1847"/>
    <w:rsid w:val="006F5736"/>
    <w:rsid w:val="007005FB"/>
    <w:rsid w:val="00701268"/>
    <w:rsid w:val="0070148A"/>
    <w:rsid w:val="007056BA"/>
    <w:rsid w:val="007075FF"/>
    <w:rsid w:val="0071351F"/>
    <w:rsid w:val="007144D5"/>
    <w:rsid w:val="007273B6"/>
    <w:rsid w:val="00731EF4"/>
    <w:rsid w:val="00736EF7"/>
    <w:rsid w:val="0074136B"/>
    <w:rsid w:val="007458DA"/>
    <w:rsid w:val="00750AD7"/>
    <w:rsid w:val="00751C86"/>
    <w:rsid w:val="00753E2E"/>
    <w:rsid w:val="007548D3"/>
    <w:rsid w:val="0076025A"/>
    <w:rsid w:val="00760FE1"/>
    <w:rsid w:val="00761660"/>
    <w:rsid w:val="007667AE"/>
    <w:rsid w:val="007732C0"/>
    <w:rsid w:val="007746C0"/>
    <w:rsid w:val="007803AF"/>
    <w:rsid w:val="00780481"/>
    <w:rsid w:val="00781B05"/>
    <w:rsid w:val="007838C5"/>
    <w:rsid w:val="00783C5F"/>
    <w:rsid w:val="0078436E"/>
    <w:rsid w:val="00785331"/>
    <w:rsid w:val="00791F82"/>
    <w:rsid w:val="00794FBF"/>
    <w:rsid w:val="007A7B93"/>
    <w:rsid w:val="007B5EC2"/>
    <w:rsid w:val="007B64B3"/>
    <w:rsid w:val="007C55A2"/>
    <w:rsid w:val="007C779D"/>
    <w:rsid w:val="007D065B"/>
    <w:rsid w:val="007D22E5"/>
    <w:rsid w:val="007D63D4"/>
    <w:rsid w:val="007D6590"/>
    <w:rsid w:val="007E1A74"/>
    <w:rsid w:val="007E3017"/>
    <w:rsid w:val="007E49CC"/>
    <w:rsid w:val="007F107B"/>
    <w:rsid w:val="007F1A43"/>
    <w:rsid w:val="007F252C"/>
    <w:rsid w:val="007F6F8C"/>
    <w:rsid w:val="00802EC5"/>
    <w:rsid w:val="008039F0"/>
    <w:rsid w:val="00811E4F"/>
    <w:rsid w:val="008143FF"/>
    <w:rsid w:val="008211EB"/>
    <w:rsid w:val="00821581"/>
    <w:rsid w:val="00825D0D"/>
    <w:rsid w:val="00832D57"/>
    <w:rsid w:val="00837F53"/>
    <w:rsid w:val="00845DE8"/>
    <w:rsid w:val="008477C7"/>
    <w:rsid w:val="0084780D"/>
    <w:rsid w:val="008500AC"/>
    <w:rsid w:val="00851616"/>
    <w:rsid w:val="0085329E"/>
    <w:rsid w:val="008570C3"/>
    <w:rsid w:val="00861863"/>
    <w:rsid w:val="00861C55"/>
    <w:rsid w:val="0086345B"/>
    <w:rsid w:val="00864029"/>
    <w:rsid w:val="008648EF"/>
    <w:rsid w:val="00866349"/>
    <w:rsid w:val="00866645"/>
    <w:rsid w:val="0087162D"/>
    <w:rsid w:val="008722B5"/>
    <w:rsid w:val="00874AFD"/>
    <w:rsid w:val="00876300"/>
    <w:rsid w:val="0088062D"/>
    <w:rsid w:val="00881012"/>
    <w:rsid w:val="00884E39"/>
    <w:rsid w:val="00890382"/>
    <w:rsid w:val="00891ACA"/>
    <w:rsid w:val="00892EF5"/>
    <w:rsid w:val="00896B5E"/>
    <w:rsid w:val="008B0616"/>
    <w:rsid w:val="008B1832"/>
    <w:rsid w:val="008B1FC6"/>
    <w:rsid w:val="008B654B"/>
    <w:rsid w:val="008D5FD8"/>
    <w:rsid w:val="008E15D7"/>
    <w:rsid w:val="008E4B05"/>
    <w:rsid w:val="008F2AB1"/>
    <w:rsid w:val="008F455A"/>
    <w:rsid w:val="008F5E8C"/>
    <w:rsid w:val="008F6A44"/>
    <w:rsid w:val="008F7F53"/>
    <w:rsid w:val="00900135"/>
    <w:rsid w:val="00900814"/>
    <w:rsid w:val="00901F75"/>
    <w:rsid w:val="0090776D"/>
    <w:rsid w:val="009106B6"/>
    <w:rsid w:val="009135D6"/>
    <w:rsid w:val="00914D2C"/>
    <w:rsid w:val="009162D5"/>
    <w:rsid w:val="00920FCB"/>
    <w:rsid w:val="00921525"/>
    <w:rsid w:val="00924F65"/>
    <w:rsid w:val="00926618"/>
    <w:rsid w:val="00930385"/>
    <w:rsid w:val="00932BFC"/>
    <w:rsid w:val="00935836"/>
    <w:rsid w:val="00943B77"/>
    <w:rsid w:val="0095424B"/>
    <w:rsid w:val="009577D3"/>
    <w:rsid w:val="00962509"/>
    <w:rsid w:val="00973867"/>
    <w:rsid w:val="0097727A"/>
    <w:rsid w:val="00980E18"/>
    <w:rsid w:val="0098280E"/>
    <w:rsid w:val="009877A4"/>
    <w:rsid w:val="009909BA"/>
    <w:rsid w:val="00993476"/>
    <w:rsid w:val="00993669"/>
    <w:rsid w:val="009944FB"/>
    <w:rsid w:val="009A186A"/>
    <w:rsid w:val="009A4A6E"/>
    <w:rsid w:val="009A5F0B"/>
    <w:rsid w:val="009C203C"/>
    <w:rsid w:val="009C5CA0"/>
    <w:rsid w:val="009C7496"/>
    <w:rsid w:val="009D0F52"/>
    <w:rsid w:val="009D6561"/>
    <w:rsid w:val="009E2718"/>
    <w:rsid w:val="009F0430"/>
    <w:rsid w:val="009F1715"/>
    <w:rsid w:val="009F4F60"/>
    <w:rsid w:val="009F5082"/>
    <w:rsid w:val="009F737C"/>
    <w:rsid w:val="009F750C"/>
    <w:rsid w:val="00A01B73"/>
    <w:rsid w:val="00A035FF"/>
    <w:rsid w:val="00A03D6F"/>
    <w:rsid w:val="00A11D01"/>
    <w:rsid w:val="00A11D34"/>
    <w:rsid w:val="00A16119"/>
    <w:rsid w:val="00A21404"/>
    <w:rsid w:val="00A236E6"/>
    <w:rsid w:val="00A30186"/>
    <w:rsid w:val="00A4195F"/>
    <w:rsid w:val="00A60845"/>
    <w:rsid w:val="00A72EBF"/>
    <w:rsid w:val="00A7726D"/>
    <w:rsid w:val="00A8571B"/>
    <w:rsid w:val="00A959F8"/>
    <w:rsid w:val="00AA3C01"/>
    <w:rsid w:val="00AA43E7"/>
    <w:rsid w:val="00AA69D8"/>
    <w:rsid w:val="00AB6C3B"/>
    <w:rsid w:val="00AC1831"/>
    <w:rsid w:val="00AC4F83"/>
    <w:rsid w:val="00AC56B8"/>
    <w:rsid w:val="00AD2160"/>
    <w:rsid w:val="00AD2D39"/>
    <w:rsid w:val="00AD4D22"/>
    <w:rsid w:val="00AD5792"/>
    <w:rsid w:val="00AE0675"/>
    <w:rsid w:val="00AE5080"/>
    <w:rsid w:val="00AE54E3"/>
    <w:rsid w:val="00AF1F1F"/>
    <w:rsid w:val="00AF68D9"/>
    <w:rsid w:val="00B03DB8"/>
    <w:rsid w:val="00B03FED"/>
    <w:rsid w:val="00B0524F"/>
    <w:rsid w:val="00B12217"/>
    <w:rsid w:val="00B311B7"/>
    <w:rsid w:val="00B32D14"/>
    <w:rsid w:val="00B33DF8"/>
    <w:rsid w:val="00B42B7D"/>
    <w:rsid w:val="00B42FB6"/>
    <w:rsid w:val="00B43F3E"/>
    <w:rsid w:val="00B44A84"/>
    <w:rsid w:val="00B460D5"/>
    <w:rsid w:val="00B534BD"/>
    <w:rsid w:val="00B61A37"/>
    <w:rsid w:val="00B66324"/>
    <w:rsid w:val="00B723F8"/>
    <w:rsid w:val="00B75014"/>
    <w:rsid w:val="00B75C70"/>
    <w:rsid w:val="00B76805"/>
    <w:rsid w:val="00B770EB"/>
    <w:rsid w:val="00B82DE7"/>
    <w:rsid w:val="00B864CC"/>
    <w:rsid w:val="00B86AA3"/>
    <w:rsid w:val="00B925BC"/>
    <w:rsid w:val="00B97EC2"/>
    <w:rsid w:val="00BA0271"/>
    <w:rsid w:val="00BA139B"/>
    <w:rsid w:val="00BA3712"/>
    <w:rsid w:val="00BA378F"/>
    <w:rsid w:val="00BA40FA"/>
    <w:rsid w:val="00BC01A5"/>
    <w:rsid w:val="00BC0E97"/>
    <w:rsid w:val="00BC180C"/>
    <w:rsid w:val="00BD23E1"/>
    <w:rsid w:val="00BD4E86"/>
    <w:rsid w:val="00BE6BC0"/>
    <w:rsid w:val="00BF425B"/>
    <w:rsid w:val="00BF4E47"/>
    <w:rsid w:val="00BF5AC7"/>
    <w:rsid w:val="00C029C8"/>
    <w:rsid w:val="00C04AF1"/>
    <w:rsid w:val="00C064B2"/>
    <w:rsid w:val="00C06E02"/>
    <w:rsid w:val="00C06E66"/>
    <w:rsid w:val="00C14DC8"/>
    <w:rsid w:val="00C22D8A"/>
    <w:rsid w:val="00C237D8"/>
    <w:rsid w:val="00C26682"/>
    <w:rsid w:val="00C3016B"/>
    <w:rsid w:val="00C40A2B"/>
    <w:rsid w:val="00C420ED"/>
    <w:rsid w:val="00C45529"/>
    <w:rsid w:val="00C45F69"/>
    <w:rsid w:val="00C503CB"/>
    <w:rsid w:val="00C51EE6"/>
    <w:rsid w:val="00C5474E"/>
    <w:rsid w:val="00C56613"/>
    <w:rsid w:val="00C601AB"/>
    <w:rsid w:val="00C60CFE"/>
    <w:rsid w:val="00C62110"/>
    <w:rsid w:val="00C74ADB"/>
    <w:rsid w:val="00C754AC"/>
    <w:rsid w:val="00C75754"/>
    <w:rsid w:val="00C805C2"/>
    <w:rsid w:val="00C82060"/>
    <w:rsid w:val="00C87E8D"/>
    <w:rsid w:val="00C94846"/>
    <w:rsid w:val="00CA6E01"/>
    <w:rsid w:val="00CA77D5"/>
    <w:rsid w:val="00CA7FD7"/>
    <w:rsid w:val="00CB1C69"/>
    <w:rsid w:val="00CB2072"/>
    <w:rsid w:val="00CB2086"/>
    <w:rsid w:val="00CB208E"/>
    <w:rsid w:val="00CB5916"/>
    <w:rsid w:val="00CB69CD"/>
    <w:rsid w:val="00CC15CA"/>
    <w:rsid w:val="00CC47A1"/>
    <w:rsid w:val="00CC488A"/>
    <w:rsid w:val="00CC7A67"/>
    <w:rsid w:val="00CD5F5B"/>
    <w:rsid w:val="00CE658C"/>
    <w:rsid w:val="00CE79B9"/>
    <w:rsid w:val="00CF4162"/>
    <w:rsid w:val="00CF452F"/>
    <w:rsid w:val="00CF4C88"/>
    <w:rsid w:val="00CF68FC"/>
    <w:rsid w:val="00CF75DA"/>
    <w:rsid w:val="00D01052"/>
    <w:rsid w:val="00D02A92"/>
    <w:rsid w:val="00D02FC2"/>
    <w:rsid w:val="00D057E9"/>
    <w:rsid w:val="00D05C59"/>
    <w:rsid w:val="00D10376"/>
    <w:rsid w:val="00D11014"/>
    <w:rsid w:val="00D14115"/>
    <w:rsid w:val="00D152FD"/>
    <w:rsid w:val="00D16F3E"/>
    <w:rsid w:val="00D17141"/>
    <w:rsid w:val="00D2318A"/>
    <w:rsid w:val="00D23506"/>
    <w:rsid w:val="00D24C4F"/>
    <w:rsid w:val="00D275D0"/>
    <w:rsid w:val="00D341A2"/>
    <w:rsid w:val="00D36200"/>
    <w:rsid w:val="00D379B0"/>
    <w:rsid w:val="00D454DE"/>
    <w:rsid w:val="00D46714"/>
    <w:rsid w:val="00D5785E"/>
    <w:rsid w:val="00D72875"/>
    <w:rsid w:val="00D74069"/>
    <w:rsid w:val="00D74E42"/>
    <w:rsid w:val="00D81A01"/>
    <w:rsid w:val="00D8224A"/>
    <w:rsid w:val="00D91FD9"/>
    <w:rsid w:val="00D9490E"/>
    <w:rsid w:val="00D97C17"/>
    <w:rsid w:val="00DB251B"/>
    <w:rsid w:val="00DB6F5A"/>
    <w:rsid w:val="00DC1122"/>
    <w:rsid w:val="00DC35BC"/>
    <w:rsid w:val="00DC3B40"/>
    <w:rsid w:val="00DC4C2A"/>
    <w:rsid w:val="00DD02B1"/>
    <w:rsid w:val="00DD127B"/>
    <w:rsid w:val="00DD1F7E"/>
    <w:rsid w:val="00DD2CCC"/>
    <w:rsid w:val="00DD4238"/>
    <w:rsid w:val="00DD546B"/>
    <w:rsid w:val="00DD62ED"/>
    <w:rsid w:val="00DD7F78"/>
    <w:rsid w:val="00DE5277"/>
    <w:rsid w:val="00DE6301"/>
    <w:rsid w:val="00DE65BD"/>
    <w:rsid w:val="00DE6CF7"/>
    <w:rsid w:val="00DF46B1"/>
    <w:rsid w:val="00DF5B01"/>
    <w:rsid w:val="00DF6709"/>
    <w:rsid w:val="00DF73DD"/>
    <w:rsid w:val="00DF76AC"/>
    <w:rsid w:val="00E01C9F"/>
    <w:rsid w:val="00E0257F"/>
    <w:rsid w:val="00E041F6"/>
    <w:rsid w:val="00E056AE"/>
    <w:rsid w:val="00E21E3B"/>
    <w:rsid w:val="00E2458C"/>
    <w:rsid w:val="00E26948"/>
    <w:rsid w:val="00E27B6E"/>
    <w:rsid w:val="00E35024"/>
    <w:rsid w:val="00E36BF2"/>
    <w:rsid w:val="00E425C8"/>
    <w:rsid w:val="00E427E6"/>
    <w:rsid w:val="00E44DE3"/>
    <w:rsid w:val="00E4545B"/>
    <w:rsid w:val="00E50CB4"/>
    <w:rsid w:val="00E51196"/>
    <w:rsid w:val="00E55B0F"/>
    <w:rsid w:val="00E56E87"/>
    <w:rsid w:val="00E62634"/>
    <w:rsid w:val="00E66CDC"/>
    <w:rsid w:val="00E76112"/>
    <w:rsid w:val="00E83EC8"/>
    <w:rsid w:val="00E8648C"/>
    <w:rsid w:val="00E908BA"/>
    <w:rsid w:val="00E95432"/>
    <w:rsid w:val="00E95A11"/>
    <w:rsid w:val="00EA0032"/>
    <w:rsid w:val="00EA3D92"/>
    <w:rsid w:val="00EA59C6"/>
    <w:rsid w:val="00EB6981"/>
    <w:rsid w:val="00ED1216"/>
    <w:rsid w:val="00ED1231"/>
    <w:rsid w:val="00ED3B32"/>
    <w:rsid w:val="00ED555E"/>
    <w:rsid w:val="00ED5ADE"/>
    <w:rsid w:val="00ED72C6"/>
    <w:rsid w:val="00EE1AF7"/>
    <w:rsid w:val="00EF4817"/>
    <w:rsid w:val="00EF5DD3"/>
    <w:rsid w:val="00F029C8"/>
    <w:rsid w:val="00F12C4A"/>
    <w:rsid w:val="00F16882"/>
    <w:rsid w:val="00F17170"/>
    <w:rsid w:val="00F24BD8"/>
    <w:rsid w:val="00F25E55"/>
    <w:rsid w:val="00F30972"/>
    <w:rsid w:val="00F34137"/>
    <w:rsid w:val="00F36930"/>
    <w:rsid w:val="00F369F0"/>
    <w:rsid w:val="00F40AFB"/>
    <w:rsid w:val="00F422A4"/>
    <w:rsid w:val="00F5010C"/>
    <w:rsid w:val="00F51A48"/>
    <w:rsid w:val="00F53585"/>
    <w:rsid w:val="00F56FE4"/>
    <w:rsid w:val="00F606D8"/>
    <w:rsid w:val="00F6285F"/>
    <w:rsid w:val="00F64AD5"/>
    <w:rsid w:val="00F64D2A"/>
    <w:rsid w:val="00F67558"/>
    <w:rsid w:val="00F7257E"/>
    <w:rsid w:val="00F734C2"/>
    <w:rsid w:val="00F76E8E"/>
    <w:rsid w:val="00F77E72"/>
    <w:rsid w:val="00F81F94"/>
    <w:rsid w:val="00F86858"/>
    <w:rsid w:val="00F86C22"/>
    <w:rsid w:val="00F87B92"/>
    <w:rsid w:val="00F9061C"/>
    <w:rsid w:val="00F92F8E"/>
    <w:rsid w:val="00F96BF2"/>
    <w:rsid w:val="00FB0989"/>
    <w:rsid w:val="00FB2B70"/>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28F285-13A6-497D-A728-560B5B46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80594">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897395752">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CA305-B3F0-47E4-A30D-97FCE1DC7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4</Pages>
  <Words>1482</Words>
  <Characters>8450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737</cp:revision>
  <dcterms:created xsi:type="dcterms:W3CDTF">2023-07-02T08:17:00Z</dcterms:created>
  <dcterms:modified xsi:type="dcterms:W3CDTF">2024-10-11T11:21:00Z</dcterms:modified>
</cp:coreProperties>
</file>