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916" w:rsidRPr="00FB44F0" w:rsidRDefault="0058260D" w:rsidP="00925FC4">
      <w:pPr>
        <w:ind w:left="4536"/>
        <w:jc w:val="both"/>
        <w:rPr>
          <w:color w:val="000000"/>
          <w:sz w:val="27"/>
          <w:szCs w:val="27"/>
        </w:rPr>
      </w:pPr>
      <w:r w:rsidRPr="00FB44F0">
        <w:rPr>
          <w:color w:val="000000"/>
          <w:sz w:val="27"/>
          <w:szCs w:val="27"/>
        </w:rPr>
        <w:t>Государственное бюджетное учреждение Респуб</w:t>
      </w:r>
      <w:r w:rsidR="00B83D8F" w:rsidRPr="00FB44F0">
        <w:rPr>
          <w:color w:val="000000"/>
          <w:sz w:val="27"/>
          <w:szCs w:val="27"/>
        </w:rPr>
        <w:t xml:space="preserve">лики Дагестан </w:t>
      </w:r>
      <w:r w:rsidR="00E920ED" w:rsidRPr="00FB44F0">
        <w:rPr>
          <w:color w:val="000000"/>
          <w:sz w:val="27"/>
          <w:szCs w:val="27"/>
        </w:rPr>
        <w:t>"</w:t>
      </w:r>
      <w:r w:rsidR="00D53D30" w:rsidRPr="00FB44F0">
        <w:rPr>
          <w:color w:val="000000"/>
          <w:sz w:val="27"/>
          <w:szCs w:val="27"/>
        </w:rPr>
        <w:t>Хасавюртовская центральная городская больница им. Р.П. Аскерханова</w:t>
      </w:r>
      <w:r w:rsidR="00E920ED" w:rsidRPr="00FB44F0">
        <w:rPr>
          <w:color w:val="000000"/>
          <w:sz w:val="27"/>
          <w:szCs w:val="27"/>
        </w:rPr>
        <w:t>"</w:t>
      </w:r>
    </w:p>
    <w:p w:rsidR="00B83D8F" w:rsidRPr="00FB44F0" w:rsidRDefault="005026C7" w:rsidP="00925FC4">
      <w:pPr>
        <w:ind w:left="4536"/>
        <w:jc w:val="both"/>
        <w:rPr>
          <w:color w:val="000000"/>
          <w:sz w:val="27"/>
          <w:szCs w:val="27"/>
        </w:rPr>
      </w:pPr>
      <w:r w:rsidRPr="00FB44F0">
        <w:rPr>
          <w:color w:val="000000"/>
          <w:sz w:val="27"/>
          <w:szCs w:val="27"/>
        </w:rPr>
        <w:t>368003, Дагестан Респ, Хасавюрт г, ул. Алиева, д. 21</w:t>
      </w:r>
    </w:p>
    <w:p w:rsidR="00E126C8" w:rsidRPr="00FB44F0" w:rsidRDefault="00E126C8" w:rsidP="00925FC4">
      <w:pPr>
        <w:ind w:left="4536"/>
        <w:jc w:val="both"/>
        <w:rPr>
          <w:color w:val="000000"/>
          <w:sz w:val="27"/>
          <w:szCs w:val="27"/>
        </w:rPr>
      </w:pPr>
      <w:r w:rsidRPr="00FB44F0">
        <w:rPr>
          <w:color w:val="000000"/>
          <w:sz w:val="27"/>
          <w:szCs w:val="27"/>
          <w:lang w:val="en-US"/>
        </w:rPr>
        <w:t>e</w:t>
      </w:r>
      <w:r w:rsidRPr="00FB44F0">
        <w:rPr>
          <w:color w:val="000000"/>
          <w:sz w:val="27"/>
          <w:szCs w:val="27"/>
        </w:rPr>
        <w:t>-</w:t>
      </w:r>
      <w:r w:rsidRPr="00FB44F0">
        <w:rPr>
          <w:color w:val="000000"/>
          <w:sz w:val="27"/>
          <w:szCs w:val="27"/>
          <w:lang w:val="en-US"/>
        </w:rPr>
        <w:t>mail</w:t>
      </w:r>
      <w:r w:rsidRPr="00FB44F0">
        <w:rPr>
          <w:color w:val="000000"/>
          <w:sz w:val="27"/>
          <w:szCs w:val="27"/>
        </w:rPr>
        <w:t xml:space="preserve">: </w:t>
      </w:r>
      <w:r w:rsidR="005026C7" w:rsidRPr="00FB44F0">
        <w:rPr>
          <w:color w:val="000000"/>
          <w:sz w:val="27"/>
          <w:szCs w:val="27"/>
          <w:lang w:val="en-US"/>
        </w:rPr>
        <w:t>cgbzakupki</w:t>
      </w:r>
      <w:r w:rsidR="005026C7" w:rsidRPr="00FB44F0">
        <w:rPr>
          <w:color w:val="000000"/>
          <w:sz w:val="27"/>
          <w:szCs w:val="27"/>
        </w:rPr>
        <w:t>@</w:t>
      </w:r>
      <w:r w:rsidR="005026C7" w:rsidRPr="00FB44F0">
        <w:rPr>
          <w:color w:val="000000"/>
          <w:sz w:val="27"/>
          <w:szCs w:val="27"/>
          <w:lang w:val="en-US"/>
        </w:rPr>
        <w:t>mail</w:t>
      </w:r>
      <w:r w:rsidR="005026C7" w:rsidRPr="00FB44F0">
        <w:rPr>
          <w:color w:val="000000"/>
          <w:sz w:val="27"/>
          <w:szCs w:val="27"/>
        </w:rPr>
        <w:t>.</w:t>
      </w:r>
      <w:r w:rsidR="005026C7" w:rsidRPr="00FB44F0">
        <w:rPr>
          <w:color w:val="000000"/>
          <w:sz w:val="27"/>
          <w:szCs w:val="27"/>
          <w:lang w:val="en-US"/>
        </w:rPr>
        <w:t>ru</w:t>
      </w:r>
    </w:p>
    <w:p w:rsidR="00E97370" w:rsidRPr="00FB44F0" w:rsidRDefault="00E97370" w:rsidP="00925FC4">
      <w:pPr>
        <w:ind w:left="4536"/>
        <w:jc w:val="both"/>
        <w:rPr>
          <w:color w:val="000000"/>
          <w:sz w:val="27"/>
          <w:szCs w:val="27"/>
        </w:rPr>
      </w:pPr>
    </w:p>
    <w:p w:rsidR="00B570DB" w:rsidRPr="00FB44F0" w:rsidRDefault="00B570DB" w:rsidP="00B570DB">
      <w:pPr>
        <w:ind w:left="4536"/>
        <w:jc w:val="both"/>
        <w:rPr>
          <w:color w:val="000000"/>
          <w:sz w:val="27"/>
          <w:szCs w:val="27"/>
        </w:rPr>
      </w:pPr>
      <w:r w:rsidRPr="00FB44F0">
        <w:rPr>
          <w:color w:val="000000"/>
          <w:sz w:val="27"/>
          <w:szCs w:val="27"/>
        </w:rPr>
        <w:t>Комитет по государственным закупкам Республики Дагестан</w:t>
      </w:r>
    </w:p>
    <w:p w:rsidR="00B570DB" w:rsidRPr="00FB44F0" w:rsidRDefault="00B570DB" w:rsidP="00B570DB">
      <w:pPr>
        <w:ind w:left="4536"/>
        <w:jc w:val="both"/>
        <w:rPr>
          <w:color w:val="000000"/>
          <w:sz w:val="27"/>
          <w:szCs w:val="27"/>
        </w:rPr>
      </w:pPr>
      <w:r w:rsidRPr="00FB44F0">
        <w:rPr>
          <w:color w:val="000000"/>
          <w:sz w:val="27"/>
          <w:szCs w:val="27"/>
        </w:rPr>
        <w:t>367033, Республика Дагестан, г. Махачкала, ул. Абубакарова, 67 (5 этаж)</w:t>
      </w:r>
    </w:p>
    <w:p w:rsidR="00B570DB" w:rsidRPr="00FB44F0" w:rsidRDefault="00B570DB" w:rsidP="00B570DB">
      <w:pPr>
        <w:ind w:left="4536"/>
        <w:jc w:val="both"/>
        <w:rPr>
          <w:color w:val="000000"/>
          <w:sz w:val="27"/>
          <w:szCs w:val="27"/>
          <w:lang w:val="en-US"/>
        </w:rPr>
      </w:pPr>
      <w:r w:rsidRPr="00FB44F0">
        <w:rPr>
          <w:color w:val="000000"/>
          <w:sz w:val="27"/>
          <w:szCs w:val="27"/>
          <w:lang w:val="en-US"/>
        </w:rPr>
        <w:t>e-mail: zakupki@e-dag.ru</w:t>
      </w:r>
    </w:p>
    <w:p w:rsidR="00B570DB" w:rsidRPr="00FB44F0" w:rsidRDefault="00B570DB" w:rsidP="00925FC4">
      <w:pPr>
        <w:ind w:left="4536"/>
        <w:jc w:val="both"/>
        <w:rPr>
          <w:color w:val="000000"/>
          <w:sz w:val="27"/>
          <w:szCs w:val="27"/>
          <w:lang w:val="en-US"/>
        </w:rPr>
      </w:pPr>
    </w:p>
    <w:p w:rsidR="00B570DB" w:rsidRPr="00FB44F0" w:rsidRDefault="00B570DB" w:rsidP="00B570DB">
      <w:pPr>
        <w:ind w:left="4536"/>
        <w:jc w:val="both"/>
        <w:rPr>
          <w:color w:val="000000"/>
          <w:sz w:val="27"/>
          <w:szCs w:val="27"/>
        </w:rPr>
      </w:pPr>
      <w:r w:rsidRPr="00FB44F0">
        <w:rPr>
          <w:color w:val="000000"/>
          <w:sz w:val="27"/>
          <w:szCs w:val="27"/>
        </w:rPr>
        <w:t>АО «Сбербанк – АСТ»</w:t>
      </w:r>
    </w:p>
    <w:p w:rsidR="00B570DB" w:rsidRPr="00FB44F0" w:rsidRDefault="00B570DB" w:rsidP="00B570DB">
      <w:pPr>
        <w:ind w:left="4536"/>
        <w:jc w:val="both"/>
        <w:rPr>
          <w:color w:val="000000"/>
          <w:sz w:val="27"/>
          <w:szCs w:val="27"/>
        </w:rPr>
      </w:pPr>
      <w:r w:rsidRPr="00FB44F0">
        <w:rPr>
          <w:color w:val="000000"/>
          <w:sz w:val="27"/>
          <w:szCs w:val="27"/>
        </w:rPr>
        <w:t>119435, город Москва, Большой Саввинский переулок, д. 12, стр. 9</w:t>
      </w:r>
    </w:p>
    <w:p w:rsidR="00483916" w:rsidRPr="00FB44F0" w:rsidRDefault="00B570DB" w:rsidP="00B570DB">
      <w:pPr>
        <w:ind w:left="4536"/>
        <w:jc w:val="both"/>
        <w:rPr>
          <w:color w:val="000000"/>
          <w:sz w:val="27"/>
          <w:szCs w:val="27"/>
          <w:lang w:val="en-US"/>
        </w:rPr>
      </w:pPr>
      <w:r w:rsidRPr="00FB44F0">
        <w:rPr>
          <w:color w:val="000000"/>
          <w:sz w:val="27"/>
          <w:szCs w:val="27"/>
          <w:lang w:val="en-US"/>
        </w:rPr>
        <w:t>e-mail: ko@sberbank-ast.ru</w:t>
      </w:r>
    </w:p>
    <w:p w:rsidR="00B83D8F" w:rsidRPr="00FB44F0" w:rsidRDefault="00B83D8F" w:rsidP="00B83D8F">
      <w:pPr>
        <w:ind w:left="4536"/>
        <w:jc w:val="both"/>
        <w:rPr>
          <w:color w:val="000000"/>
          <w:sz w:val="27"/>
          <w:szCs w:val="27"/>
          <w:lang w:val="en-US"/>
        </w:rPr>
      </w:pPr>
    </w:p>
    <w:p w:rsidR="00B83D8F" w:rsidRPr="00FB44F0" w:rsidRDefault="00B83D8F" w:rsidP="00B83D8F">
      <w:pPr>
        <w:ind w:left="4536"/>
        <w:jc w:val="both"/>
        <w:rPr>
          <w:color w:val="000000"/>
          <w:sz w:val="27"/>
          <w:szCs w:val="27"/>
        </w:rPr>
      </w:pPr>
      <w:r w:rsidRPr="00FB44F0">
        <w:rPr>
          <w:color w:val="000000"/>
          <w:sz w:val="27"/>
          <w:szCs w:val="27"/>
        </w:rPr>
        <w:t xml:space="preserve">ООО </w:t>
      </w:r>
      <w:r w:rsidR="00CB38F8" w:rsidRPr="00FB44F0">
        <w:rPr>
          <w:color w:val="000000"/>
          <w:sz w:val="27"/>
          <w:szCs w:val="27"/>
        </w:rPr>
        <w:t>"Ренессанс-Мед"</w:t>
      </w:r>
    </w:p>
    <w:p w:rsidR="00866699" w:rsidRPr="00FB44F0" w:rsidRDefault="00CB38F8" w:rsidP="00B83D8F">
      <w:pPr>
        <w:ind w:left="4536"/>
        <w:jc w:val="both"/>
        <w:rPr>
          <w:color w:val="000000"/>
          <w:sz w:val="27"/>
          <w:szCs w:val="27"/>
        </w:rPr>
      </w:pPr>
      <w:r w:rsidRPr="00FB44F0">
        <w:rPr>
          <w:color w:val="000000"/>
          <w:sz w:val="27"/>
          <w:szCs w:val="27"/>
        </w:rPr>
        <w:t xml:space="preserve">105187, г. Москва, вн.тер.г. </w:t>
      </w:r>
      <w:r w:rsidR="00233A4A" w:rsidRPr="00FB44F0">
        <w:rPr>
          <w:color w:val="000000"/>
          <w:sz w:val="27"/>
          <w:szCs w:val="27"/>
        </w:rPr>
        <w:t>Муниципальный</w:t>
      </w:r>
      <w:r w:rsidRPr="00FB44F0">
        <w:rPr>
          <w:color w:val="000000"/>
          <w:sz w:val="27"/>
          <w:szCs w:val="27"/>
        </w:rPr>
        <w:t xml:space="preserve"> </w:t>
      </w:r>
      <w:r w:rsidR="00233A4A" w:rsidRPr="00FB44F0">
        <w:rPr>
          <w:color w:val="000000"/>
          <w:sz w:val="27"/>
          <w:szCs w:val="27"/>
        </w:rPr>
        <w:t>округ Измайлово</w:t>
      </w:r>
      <w:r w:rsidRPr="00FB44F0">
        <w:rPr>
          <w:color w:val="000000"/>
          <w:sz w:val="27"/>
          <w:szCs w:val="27"/>
        </w:rPr>
        <w:t xml:space="preserve">, </w:t>
      </w:r>
      <w:r w:rsidR="00233A4A" w:rsidRPr="00FB44F0">
        <w:rPr>
          <w:color w:val="000000"/>
          <w:sz w:val="27"/>
          <w:szCs w:val="27"/>
        </w:rPr>
        <w:t>ул</w:t>
      </w:r>
      <w:r w:rsidRPr="00FB44F0">
        <w:rPr>
          <w:color w:val="000000"/>
          <w:sz w:val="27"/>
          <w:szCs w:val="27"/>
        </w:rPr>
        <w:t xml:space="preserve"> 1-</w:t>
      </w:r>
      <w:r w:rsidR="00233A4A" w:rsidRPr="00FB44F0">
        <w:rPr>
          <w:color w:val="000000"/>
          <w:sz w:val="27"/>
          <w:szCs w:val="27"/>
        </w:rPr>
        <w:t>я</w:t>
      </w:r>
      <w:r w:rsidRPr="00FB44F0">
        <w:rPr>
          <w:color w:val="000000"/>
          <w:sz w:val="27"/>
          <w:szCs w:val="27"/>
        </w:rPr>
        <w:t xml:space="preserve"> </w:t>
      </w:r>
      <w:r w:rsidR="00233A4A" w:rsidRPr="00FB44F0">
        <w:rPr>
          <w:color w:val="000000"/>
          <w:sz w:val="27"/>
          <w:szCs w:val="27"/>
        </w:rPr>
        <w:t>Измайловского Зверинца</w:t>
      </w:r>
      <w:r w:rsidRPr="00FB44F0">
        <w:rPr>
          <w:color w:val="000000"/>
          <w:sz w:val="27"/>
          <w:szCs w:val="27"/>
        </w:rPr>
        <w:t xml:space="preserve">, </w:t>
      </w:r>
      <w:r w:rsidR="00233A4A" w:rsidRPr="00FB44F0">
        <w:rPr>
          <w:color w:val="000000"/>
          <w:sz w:val="27"/>
          <w:szCs w:val="27"/>
        </w:rPr>
        <w:t>д</w:t>
      </w:r>
      <w:r w:rsidRPr="00FB44F0">
        <w:rPr>
          <w:color w:val="000000"/>
          <w:sz w:val="27"/>
          <w:szCs w:val="27"/>
        </w:rPr>
        <w:t xml:space="preserve">. 8, </w:t>
      </w:r>
      <w:r w:rsidR="00233A4A" w:rsidRPr="00FB44F0">
        <w:rPr>
          <w:color w:val="000000"/>
          <w:sz w:val="27"/>
          <w:szCs w:val="27"/>
        </w:rPr>
        <w:t>помещ</w:t>
      </w:r>
      <w:r w:rsidRPr="00FB44F0">
        <w:rPr>
          <w:color w:val="000000"/>
          <w:sz w:val="27"/>
          <w:szCs w:val="27"/>
        </w:rPr>
        <w:t>. 1/1</w:t>
      </w:r>
    </w:p>
    <w:p w:rsidR="0097194A" w:rsidRPr="00FB44F0" w:rsidRDefault="0097194A" w:rsidP="00B83D8F">
      <w:pPr>
        <w:ind w:left="4536"/>
        <w:jc w:val="both"/>
        <w:rPr>
          <w:color w:val="191919"/>
          <w:sz w:val="27"/>
          <w:szCs w:val="27"/>
          <w:lang w:val="en-US"/>
        </w:rPr>
      </w:pPr>
      <w:r w:rsidRPr="00FB44F0">
        <w:rPr>
          <w:color w:val="191919"/>
          <w:sz w:val="27"/>
          <w:szCs w:val="27"/>
          <w:lang w:val="en-US"/>
        </w:rPr>
        <w:t xml:space="preserve">e-mail: </w:t>
      </w:r>
      <w:r w:rsidR="006F4BD0" w:rsidRPr="00FB44F0">
        <w:rPr>
          <w:color w:val="191919"/>
          <w:sz w:val="27"/>
          <w:szCs w:val="27"/>
          <w:lang w:val="en-US"/>
        </w:rPr>
        <w:t>info.renessans-med@yandex.ru</w:t>
      </w:r>
    </w:p>
    <w:p w:rsidR="00C0169C" w:rsidRPr="00FB44F0" w:rsidRDefault="00C0169C" w:rsidP="00866699">
      <w:pPr>
        <w:ind w:left="4962"/>
        <w:jc w:val="both"/>
        <w:rPr>
          <w:color w:val="191919"/>
          <w:sz w:val="27"/>
          <w:szCs w:val="27"/>
          <w:lang w:val="en-US"/>
        </w:rPr>
      </w:pPr>
    </w:p>
    <w:p w:rsidR="007D0EC4" w:rsidRPr="00FB44F0" w:rsidRDefault="007D0EC4" w:rsidP="00866699">
      <w:pPr>
        <w:ind w:left="4962"/>
        <w:jc w:val="both"/>
        <w:rPr>
          <w:color w:val="191919"/>
          <w:sz w:val="27"/>
          <w:szCs w:val="27"/>
          <w:lang w:val="en-US"/>
        </w:rPr>
      </w:pPr>
    </w:p>
    <w:p w:rsidR="00CD1A95" w:rsidRPr="00FB44F0" w:rsidRDefault="00CD1A95" w:rsidP="00CD1A95">
      <w:pPr>
        <w:pStyle w:val="a3"/>
        <w:ind w:firstLine="700"/>
        <w:jc w:val="center"/>
        <w:rPr>
          <w:rFonts w:ascii="Times New Roman" w:hAnsi="Times New Roman"/>
          <w:b/>
          <w:sz w:val="27"/>
          <w:szCs w:val="27"/>
        </w:rPr>
      </w:pPr>
      <w:r w:rsidRPr="00FB44F0">
        <w:rPr>
          <w:rFonts w:ascii="Times New Roman" w:hAnsi="Times New Roman"/>
          <w:b/>
          <w:sz w:val="27"/>
          <w:szCs w:val="27"/>
        </w:rPr>
        <w:t xml:space="preserve">Р Е Ш Е Н И Е № </w:t>
      </w:r>
      <w:r w:rsidR="00776BB6" w:rsidRPr="00FB44F0">
        <w:rPr>
          <w:rFonts w:ascii="Times New Roman" w:hAnsi="Times New Roman"/>
          <w:b/>
          <w:sz w:val="27"/>
          <w:szCs w:val="27"/>
        </w:rPr>
        <w:t>005/06/106-</w:t>
      </w:r>
      <w:r w:rsidR="005026C7" w:rsidRPr="00FB44F0">
        <w:rPr>
          <w:rFonts w:ascii="Times New Roman" w:hAnsi="Times New Roman"/>
          <w:b/>
          <w:sz w:val="27"/>
          <w:szCs w:val="27"/>
        </w:rPr>
        <w:t>1622</w:t>
      </w:r>
      <w:r w:rsidR="00776BB6" w:rsidRPr="00FB44F0">
        <w:rPr>
          <w:rFonts w:ascii="Times New Roman" w:hAnsi="Times New Roman"/>
          <w:b/>
          <w:sz w:val="27"/>
          <w:szCs w:val="27"/>
        </w:rPr>
        <w:t>/</w:t>
      </w:r>
      <w:r w:rsidR="00991C1D" w:rsidRPr="00FB44F0">
        <w:rPr>
          <w:rFonts w:ascii="Times New Roman" w:hAnsi="Times New Roman"/>
          <w:b/>
          <w:sz w:val="27"/>
          <w:szCs w:val="27"/>
        </w:rPr>
        <w:t>20</w:t>
      </w:r>
      <w:r w:rsidR="001F5F16" w:rsidRPr="00FB44F0">
        <w:rPr>
          <w:rFonts w:ascii="Times New Roman" w:hAnsi="Times New Roman"/>
          <w:b/>
          <w:sz w:val="27"/>
          <w:szCs w:val="27"/>
        </w:rPr>
        <w:t>2</w:t>
      </w:r>
      <w:r w:rsidR="001A5F4D" w:rsidRPr="00FB44F0">
        <w:rPr>
          <w:rFonts w:ascii="Times New Roman" w:hAnsi="Times New Roman"/>
          <w:b/>
          <w:sz w:val="27"/>
          <w:szCs w:val="27"/>
        </w:rPr>
        <w:t>4</w:t>
      </w:r>
    </w:p>
    <w:p w:rsidR="00CD1A95" w:rsidRPr="00FB44F0" w:rsidRDefault="00CD1A95" w:rsidP="00CD1A95">
      <w:pPr>
        <w:pStyle w:val="a3"/>
        <w:ind w:firstLine="700"/>
        <w:jc w:val="center"/>
        <w:rPr>
          <w:rFonts w:ascii="Times New Roman" w:hAnsi="Times New Roman"/>
          <w:sz w:val="27"/>
          <w:szCs w:val="27"/>
        </w:rPr>
      </w:pPr>
      <w:r w:rsidRPr="00FB44F0">
        <w:rPr>
          <w:rFonts w:ascii="Times New Roman" w:hAnsi="Times New Roman"/>
          <w:sz w:val="27"/>
          <w:szCs w:val="27"/>
        </w:rPr>
        <w:t>Комиссии Управления ФАС России по Республике Дагестан</w:t>
      </w:r>
    </w:p>
    <w:p w:rsidR="00CD1A95" w:rsidRPr="00FB44F0" w:rsidRDefault="00CD1A95" w:rsidP="00CD1A95">
      <w:pPr>
        <w:pStyle w:val="a3"/>
        <w:ind w:firstLine="700"/>
        <w:jc w:val="center"/>
        <w:rPr>
          <w:rFonts w:ascii="Times New Roman" w:hAnsi="Times New Roman"/>
          <w:sz w:val="27"/>
          <w:szCs w:val="27"/>
        </w:rPr>
      </w:pPr>
      <w:r w:rsidRPr="00FB44F0">
        <w:rPr>
          <w:rFonts w:ascii="Times New Roman" w:hAnsi="Times New Roman"/>
          <w:sz w:val="27"/>
          <w:szCs w:val="27"/>
        </w:rPr>
        <w:t>по контролю в сфере закупок</w:t>
      </w:r>
    </w:p>
    <w:p w:rsidR="00CD1A95" w:rsidRPr="00FB44F0" w:rsidRDefault="00CD1A95" w:rsidP="00CD1A95">
      <w:pPr>
        <w:pStyle w:val="a3"/>
        <w:ind w:firstLine="700"/>
        <w:jc w:val="center"/>
        <w:rPr>
          <w:rFonts w:ascii="Times New Roman" w:hAnsi="Times New Roman"/>
          <w:sz w:val="27"/>
          <w:szCs w:val="27"/>
        </w:rPr>
      </w:pPr>
    </w:p>
    <w:p w:rsidR="00CD1A95" w:rsidRPr="00FB44F0" w:rsidRDefault="00BD4B21" w:rsidP="00612AF5">
      <w:pPr>
        <w:pStyle w:val="a3"/>
        <w:ind w:firstLine="709"/>
        <w:jc w:val="both"/>
        <w:rPr>
          <w:rFonts w:ascii="Times New Roman" w:hAnsi="Times New Roman"/>
          <w:sz w:val="27"/>
          <w:szCs w:val="27"/>
        </w:rPr>
      </w:pPr>
      <w:r w:rsidRPr="00FB44F0">
        <w:rPr>
          <w:rFonts w:ascii="Times New Roman" w:hAnsi="Times New Roman"/>
          <w:sz w:val="27"/>
          <w:szCs w:val="27"/>
        </w:rPr>
        <w:t>16</w:t>
      </w:r>
      <w:r w:rsidR="00AA7B4B" w:rsidRPr="00FB44F0">
        <w:rPr>
          <w:rFonts w:ascii="Times New Roman" w:hAnsi="Times New Roman"/>
          <w:sz w:val="27"/>
          <w:szCs w:val="27"/>
        </w:rPr>
        <w:t>.</w:t>
      </w:r>
      <w:r w:rsidRPr="00FB44F0">
        <w:rPr>
          <w:rFonts w:ascii="Times New Roman" w:hAnsi="Times New Roman"/>
          <w:sz w:val="27"/>
          <w:szCs w:val="27"/>
        </w:rPr>
        <w:t>10</w:t>
      </w:r>
      <w:r w:rsidR="00CD1A95" w:rsidRPr="00FB44F0">
        <w:rPr>
          <w:rFonts w:ascii="Times New Roman" w:hAnsi="Times New Roman"/>
          <w:sz w:val="27"/>
          <w:szCs w:val="27"/>
        </w:rPr>
        <w:t>.20</w:t>
      </w:r>
      <w:r w:rsidR="00F37AC0" w:rsidRPr="00FB44F0">
        <w:rPr>
          <w:rFonts w:ascii="Times New Roman" w:hAnsi="Times New Roman"/>
          <w:sz w:val="27"/>
          <w:szCs w:val="27"/>
        </w:rPr>
        <w:t>2</w:t>
      </w:r>
      <w:r w:rsidR="007B19D6" w:rsidRPr="00FB44F0">
        <w:rPr>
          <w:rFonts w:ascii="Times New Roman" w:hAnsi="Times New Roman"/>
          <w:sz w:val="27"/>
          <w:szCs w:val="27"/>
        </w:rPr>
        <w:t>4</w:t>
      </w:r>
      <w:r w:rsidR="00CD1A95" w:rsidRPr="00FB44F0">
        <w:rPr>
          <w:rFonts w:ascii="Times New Roman" w:hAnsi="Times New Roman"/>
          <w:sz w:val="27"/>
          <w:szCs w:val="27"/>
        </w:rPr>
        <w:t>г.</w:t>
      </w:r>
      <w:r w:rsidR="00CD1A95" w:rsidRPr="00FB44F0">
        <w:rPr>
          <w:rFonts w:ascii="Times New Roman" w:hAnsi="Times New Roman"/>
          <w:sz w:val="27"/>
          <w:szCs w:val="27"/>
        </w:rPr>
        <w:tab/>
      </w:r>
      <w:r w:rsidR="00CD1A95" w:rsidRPr="00FB44F0">
        <w:rPr>
          <w:rFonts w:ascii="Times New Roman" w:hAnsi="Times New Roman"/>
          <w:sz w:val="27"/>
          <w:szCs w:val="27"/>
        </w:rPr>
        <w:tab/>
      </w:r>
      <w:r w:rsidR="00CD1A95" w:rsidRPr="00FB44F0">
        <w:rPr>
          <w:rFonts w:ascii="Times New Roman" w:hAnsi="Times New Roman"/>
          <w:sz w:val="27"/>
          <w:szCs w:val="27"/>
        </w:rPr>
        <w:tab/>
      </w:r>
      <w:r w:rsidR="00CD1A95" w:rsidRPr="00FB44F0">
        <w:rPr>
          <w:rFonts w:ascii="Times New Roman" w:hAnsi="Times New Roman"/>
          <w:sz w:val="27"/>
          <w:szCs w:val="27"/>
        </w:rPr>
        <w:tab/>
      </w:r>
      <w:r w:rsidR="00CD1A95" w:rsidRPr="00FB44F0">
        <w:rPr>
          <w:rFonts w:ascii="Times New Roman" w:hAnsi="Times New Roman"/>
          <w:sz w:val="27"/>
          <w:szCs w:val="27"/>
        </w:rPr>
        <w:tab/>
      </w:r>
      <w:r w:rsidR="00CD1A95" w:rsidRPr="00FB44F0">
        <w:rPr>
          <w:rFonts w:ascii="Times New Roman" w:hAnsi="Times New Roman"/>
          <w:sz w:val="27"/>
          <w:szCs w:val="27"/>
        </w:rPr>
        <w:tab/>
      </w:r>
      <w:r w:rsidR="00CD1A95" w:rsidRPr="00FB44F0">
        <w:rPr>
          <w:rFonts w:ascii="Times New Roman" w:hAnsi="Times New Roman"/>
          <w:sz w:val="27"/>
          <w:szCs w:val="27"/>
        </w:rPr>
        <w:tab/>
      </w:r>
      <w:r w:rsidR="00CD1A95" w:rsidRPr="00FB44F0">
        <w:rPr>
          <w:rFonts w:ascii="Times New Roman" w:hAnsi="Times New Roman"/>
          <w:sz w:val="27"/>
          <w:szCs w:val="27"/>
        </w:rPr>
        <w:tab/>
      </w:r>
      <w:r w:rsidR="00925FC4" w:rsidRPr="00FB44F0">
        <w:rPr>
          <w:rFonts w:ascii="Times New Roman" w:hAnsi="Times New Roman"/>
          <w:sz w:val="27"/>
          <w:szCs w:val="27"/>
        </w:rPr>
        <w:tab/>
      </w:r>
      <w:r w:rsidR="00CD1A95" w:rsidRPr="00FB44F0">
        <w:rPr>
          <w:rFonts w:ascii="Times New Roman" w:hAnsi="Times New Roman"/>
          <w:sz w:val="27"/>
          <w:szCs w:val="27"/>
        </w:rPr>
        <w:t>г. Махачкала</w:t>
      </w:r>
    </w:p>
    <w:p w:rsidR="00CD1A95" w:rsidRPr="00FB44F0" w:rsidRDefault="00CD1A95" w:rsidP="003C27A0">
      <w:pPr>
        <w:ind w:firstLine="700"/>
        <w:jc w:val="both"/>
        <w:rPr>
          <w:sz w:val="27"/>
          <w:szCs w:val="27"/>
        </w:rPr>
      </w:pPr>
    </w:p>
    <w:p w:rsidR="007F7C0F" w:rsidRPr="00FB44F0" w:rsidRDefault="007F7C0F" w:rsidP="007F7C0F">
      <w:pPr>
        <w:ind w:firstLine="700"/>
        <w:jc w:val="both"/>
        <w:rPr>
          <w:sz w:val="27"/>
          <w:szCs w:val="27"/>
        </w:rPr>
      </w:pPr>
      <w:r w:rsidRPr="00FB44F0">
        <w:rPr>
          <w:sz w:val="27"/>
          <w:szCs w:val="27"/>
        </w:rPr>
        <w:t>Комиссия Управления ФАС России по Республике Дагестан по контролю в сфере закупок (далее – Комиссия) в составе:</w:t>
      </w:r>
    </w:p>
    <w:p w:rsidR="004F67C5" w:rsidRPr="00FB44F0" w:rsidRDefault="004F67C5" w:rsidP="004F67C5">
      <w:pPr>
        <w:ind w:firstLine="700"/>
        <w:jc w:val="both"/>
        <w:rPr>
          <w:sz w:val="27"/>
          <w:szCs w:val="27"/>
        </w:rPr>
      </w:pPr>
      <w:r w:rsidRPr="00FB44F0">
        <w:rPr>
          <w:sz w:val="27"/>
          <w:szCs w:val="27"/>
        </w:rPr>
        <w:t>Ведущего заседание Комиссии – Бабаева К.А. – Руководител</w:t>
      </w:r>
      <w:r w:rsidR="00CD3113" w:rsidRPr="00FB44F0">
        <w:rPr>
          <w:sz w:val="27"/>
          <w:szCs w:val="27"/>
        </w:rPr>
        <w:t>я</w:t>
      </w:r>
      <w:r w:rsidRPr="00FB44F0">
        <w:rPr>
          <w:sz w:val="27"/>
          <w:szCs w:val="27"/>
        </w:rPr>
        <w:t xml:space="preserve"> Дагестанского УФАС России.</w:t>
      </w:r>
    </w:p>
    <w:p w:rsidR="004F67C5" w:rsidRPr="00FB44F0" w:rsidRDefault="004F67C5" w:rsidP="004F67C5">
      <w:pPr>
        <w:ind w:firstLine="700"/>
        <w:jc w:val="both"/>
        <w:rPr>
          <w:sz w:val="27"/>
          <w:szCs w:val="27"/>
        </w:rPr>
      </w:pPr>
      <w:r w:rsidRPr="00FB44F0">
        <w:rPr>
          <w:sz w:val="27"/>
          <w:szCs w:val="27"/>
        </w:rPr>
        <w:t>Членов Комиссии:</w:t>
      </w:r>
      <w:bookmarkStart w:id="0" w:name="_GoBack"/>
      <w:bookmarkEnd w:id="0"/>
    </w:p>
    <w:p w:rsidR="00CE7C11" w:rsidRPr="00FB44F0" w:rsidRDefault="004F67C5" w:rsidP="004F67C5">
      <w:pPr>
        <w:ind w:firstLine="700"/>
        <w:jc w:val="both"/>
        <w:rPr>
          <w:sz w:val="27"/>
          <w:szCs w:val="27"/>
        </w:rPr>
      </w:pPr>
      <w:r w:rsidRPr="00FB44F0">
        <w:rPr>
          <w:sz w:val="27"/>
          <w:szCs w:val="27"/>
        </w:rPr>
        <w:t>Багамаева Т.Р. – Главного специалиста - эксперта отдела контроля закупок Дагестанского УФАС России;</w:t>
      </w:r>
    </w:p>
    <w:p w:rsidR="00B83D8F" w:rsidRPr="00FB44F0" w:rsidRDefault="004F67C5" w:rsidP="00CE7C11">
      <w:pPr>
        <w:ind w:firstLine="700"/>
        <w:jc w:val="both"/>
        <w:rPr>
          <w:sz w:val="27"/>
          <w:szCs w:val="27"/>
        </w:rPr>
      </w:pPr>
      <w:r w:rsidRPr="00FB44F0">
        <w:rPr>
          <w:sz w:val="27"/>
          <w:szCs w:val="27"/>
        </w:rPr>
        <w:t>Магомедова А.Ш. – Специалиста-эксперта отдела административного производства Дагестанского УФАС России,</w:t>
      </w:r>
    </w:p>
    <w:p w:rsidR="00CE7C11" w:rsidRPr="00FB44F0" w:rsidRDefault="00BD0466" w:rsidP="00CE7C11">
      <w:pPr>
        <w:ind w:firstLine="700"/>
        <w:jc w:val="both"/>
        <w:rPr>
          <w:sz w:val="27"/>
          <w:szCs w:val="27"/>
        </w:rPr>
      </w:pPr>
      <w:r w:rsidRPr="00FB44F0">
        <w:rPr>
          <w:sz w:val="27"/>
          <w:szCs w:val="27"/>
        </w:rPr>
        <w:t xml:space="preserve">рассмотрев жалобу </w:t>
      </w:r>
      <w:r w:rsidR="00A10734" w:rsidRPr="00FB44F0">
        <w:rPr>
          <w:sz w:val="27"/>
          <w:szCs w:val="27"/>
        </w:rPr>
        <w:t>ООО "Ренессанс-Мед"</w:t>
      </w:r>
      <w:r w:rsidR="00CE7C11" w:rsidRPr="00FB44F0">
        <w:rPr>
          <w:sz w:val="27"/>
          <w:szCs w:val="27"/>
        </w:rPr>
        <w:t xml:space="preserve"> (далее – Заявитель) на действия </w:t>
      </w:r>
      <w:r w:rsidR="00B83D8F" w:rsidRPr="00FB44F0">
        <w:rPr>
          <w:sz w:val="27"/>
          <w:szCs w:val="27"/>
        </w:rPr>
        <w:t>ГБ</w:t>
      </w:r>
      <w:r w:rsidR="001F0666" w:rsidRPr="00FB44F0">
        <w:rPr>
          <w:sz w:val="27"/>
          <w:szCs w:val="27"/>
        </w:rPr>
        <w:t>У РД «</w:t>
      </w:r>
      <w:r w:rsidR="00BD4B21" w:rsidRPr="00FB44F0">
        <w:rPr>
          <w:sz w:val="27"/>
          <w:szCs w:val="27"/>
        </w:rPr>
        <w:t>Хасавюртовская центральная городская больница им. Р.П. Аскерханова</w:t>
      </w:r>
      <w:r w:rsidR="001F0666" w:rsidRPr="00FB44F0">
        <w:rPr>
          <w:sz w:val="27"/>
          <w:szCs w:val="27"/>
        </w:rPr>
        <w:t>»</w:t>
      </w:r>
      <w:r w:rsidR="00483916" w:rsidRPr="00FB44F0">
        <w:rPr>
          <w:sz w:val="27"/>
          <w:szCs w:val="27"/>
        </w:rPr>
        <w:t xml:space="preserve"> </w:t>
      </w:r>
      <w:r w:rsidR="00CE7C11" w:rsidRPr="00FB44F0">
        <w:rPr>
          <w:sz w:val="27"/>
          <w:szCs w:val="27"/>
        </w:rPr>
        <w:t xml:space="preserve">(далее – Заказчик) при проведении </w:t>
      </w:r>
      <w:r w:rsidR="00256234" w:rsidRPr="00FB44F0">
        <w:rPr>
          <w:sz w:val="27"/>
          <w:szCs w:val="27"/>
        </w:rPr>
        <w:t>Комитетом по государственным закупкам Респу</w:t>
      </w:r>
      <w:r w:rsidR="00DA19B6" w:rsidRPr="00FB44F0">
        <w:rPr>
          <w:sz w:val="27"/>
          <w:szCs w:val="27"/>
        </w:rPr>
        <w:t>б</w:t>
      </w:r>
      <w:r w:rsidR="00256234" w:rsidRPr="00FB44F0">
        <w:rPr>
          <w:sz w:val="27"/>
          <w:szCs w:val="27"/>
        </w:rPr>
        <w:t xml:space="preserve">лики Дагестан (далее – Уполномоченный орган) </w:t>
      </w:r>
      <w:r w:rsidR="00B83D8F" w:rsidRPr="00FB44F0">
        <w:rPr>
          <w:sz w:val="27"/>
          <w:szCs w:val="27"/>
        </w:rPr>
        <w:t xml:space="preserve">электронного аукциона </w:t>
      </w:r>
      <w:r w:rsidR="00F3119C" w:rsidRPr="00FB44F0">
        <w:rPr>
          <w:sz w:val="27"/>
          <w:szCs w:val="27"/>
        </w:rPr>
        <w:t xml:space="preserve">№ </w:t>
      </w:r>
      <w:r w:rsidR="00DA19B6" w:rsidRPr="00FB44F0">
        <w:rPr>
          <w:sz w:val="27"/>
          <w:szCs w:val="27"/>
        </w:rPr>
        <w:t>010320000842400</w:t>
      </w:r>
      <w:r w:rsidR="00A10734" w:rsidRPr="00FB44F0">
        <w:rPr>
          <w:sz w:val="27"/>
          <w:szCs w:val="27"/>
        </w:rPr>
        <w:t>5</w:t>
      </w:r>
      <w:r w:rsidR="00BD4B21" w:rsidRPr="00FB44F0">
        <w:rPr>
          <w:sz w:val="27"/>
          <w:szCs w:val="27"/>
        </w:rPr>
        <w:t>4</w:t>
      </w:r>
      <w:r w:rsidR="00FB44F0" w:rsidRPr="00FB44F0">
        <w:rPr>
          <w:sz w:val="27"/>
          <w:szCs w:val="27"/>
        </w:rPr>
        <w:t>45</w:t>
      </w:r>
      <w:r w:rsidR="00DA19B6" w:rsidRPr="00FB44F0">
        <w:rPr>
          <w:sz w:val="27"/>
          <w:szCs w:val="27"/>
        </w:rPr>
        <w:t xml:space="preserve"> </w:t>
      </w:r>
      <w:r w:rsidR="00FF1AFF" w:rsidRPr="00FB44F0">
        <w:rPr>
          <w:sz w:val="27"/>
          <w:szCs w:val="27"/>
        </w:rPr>
        <w:t>на закупку хирургических расходных материалов</w:t>
      </w:r>
      <w:r w:rsidR="00CE7C11" w:rsidRPr="00FB44F0">
        <w:rPr>
          <w:sz w:val="27"/>
          <w:szCs w:val="27"/>
        </w:rPr>
        <w:t xml:space="preserve"> (далее – </w:t>
      </w:r>
      <w:r w:rsidR="00B83D8F" w:rsidRPr="00FB44F0">
        <w:rPr>
          <w:sz w:val="27"/>
          <w:szCs w:val="27"/>
        </w:rPr>
        <w:t>Аукцион</w:t>
      </w:r>
      <w:r w:rsidR="00CE7C11" w:rsidRPr="00FB44F0">
        <w:rPr>
          <w:sz w:val="27"/>
          <w:szCs w:val="27"/>
        </w:rPr>
        <w:t>),</w:t>
      </w:r>
    </w:p>
    <w:p w:rsidR="00471E77" w:rsidRPr="00FB44F0" w:rsidRDefault="00DA19B6" w:rsidP="00CE7C11">
      <w:pPr>
        <w:ind w:firstLine="700"/>
        <w:jc w:val="both"/>
        <w:rPr>
          <w:sz w:val="27"/>
          <w:szCs w:val="27"/>
        </w:rPr>
      </w:pPr>
      <w:r w:rsidRPr="00FB44F0">
        <w:rPr>
          <w:sz w:val="27"/>
          <w:szCs w:val="27"/>
        </w:rPr>
        <w:lastRenderedPageBreak/>
        <w:t>с участием представител</w:t>
      </w:r>
      <w:r w:rsidR="00471E77" w:rsidRPr="00FB44F0">
        <w:rPr>
          <w:sz w:val="27"/>
          <w:szCs w:val="27"/>
        </w:rPr>
        <w:t>ей</w:t>
      </w:r>
    </w:p>
    <w:p w:rsidR="00DA19B6" w:rsidRPr="00FB44F0" w:rsidRDefault="00DA19B6" w:rsidP="00CE7C11">
      <w:pPr>
        <w:ind w:firstLine="700"/>
        <w:jc w:val="both"/>
        <w:rPr>
          <w:sz w:val="27"/>
          <w:szCs w:val="27"/>
        </w:rPr>
      </w:pPr>
      <w:r w:rsidRPr="00FB44F0">
        <w:rPr>
          <w:sz w:val="27"/>
          <w:szCs w:val="27"/>
        </w:rPr>
        <w:t xml:space="preserve">Заказчика </w:t>
      </w:r>
      <w:r w:rsidR="0098541F" w:rsidRPr="00FB44F0">
        <w:rPr>
          <w:sz w:val="27"/>
          <w:szCs w:val="27"/>
        </w:rPr>
        <w:t>–</w:t>
      </w:r>
      <w:r w:rsidR="006945EB" w:rsidRPr="00FB44F0">
        <w:rPr>
          <w:sz w:val="27"/>
          <w:szCs w:val="27"/>
        </w:rPr>
        <w:t>Саиевой М</w:t>
      </w:r>
      <w:r w:rsidR="00E13DD4" w:rsidRPr="00FB44F0">
        <w:rPr>
          <w:sz w:val="27"/>
          <w:szCs w:val="27"/>
        </w:rPr>
        <w:t xml:space="preserve">.А. </w:t>
      </w:r>
      <w:r w:rsidR="0098541F" w:rsidRPr="00FB44F0">
        <w:rPr>
          <w:sz w:val="27"/>
          <w:szCs w:val="27"/>
        </w:rPr>
        <w:t>(по доверенности),</w:t>
      </w:r>
    </w:p>
    <w:p w:rsidR="00E13DD4" w:rsidRPr="00FB44F0" w:rsidRDefault="00E13DD4" w:rsidP="00CE7C11">
      <w:pPr>
        <w:ind w:firstLine="700"/>
        <w:jc w:val="both"/>
        <w:rPr>
          <w:sz w:val="27"/>
          <w:szCs w:val="27"/>
        </w:rPr>
      </w:pPr>
      <w:r w:rsidRPr="00FB44F0">
        <w:rPr>
          <w:sz w:val="27"/>
          <w:szCs w:val="27"/>
        </w:rPr>
        <w:t xml:space="preserve">Заявителя – </w:t>
      </w:r>
      <w:r w:rsidR="006945EB" w:rsidRPr="00FB44F0">
        <w:rPr>
          <w:sz w:val="27"/>
          <w:szCs w:val="27"/>
        </w:rPr>
        <w:t>Андрусенко С.П. и Василевского С.А.</w:t>
      </w:r>
      <w:r w:rsidRPr="00FB44F0">
        <w:rPr>
          <w:sz w:val="27"/>
          <w:szCs w:val="27"/>
        </w:rPr>
        <w:t xml:space="preserve"> (по доверенности),</w:t>
      </w:r>
    </w:p>
    <w:p w:rsidR="00E97370" w:rsidRPr="00FB44F0" w:rsidRDefault="00483916" w:rsidP="00CE7C11">
      <w:pPr>
        <w:ind w:firstLine="700"/>
        <w:jc w:val="both"/>
        <w:rPr>
          <w:sz w:val="27"/>
          <w:szCs w:val="27"/>
        </w:rPr>
      </w:pPr>
      <w:r w:rsidRPr="00FB44F0">
        <w:rPr>
          <w:sz w:val="27"/>
          <w:szCs w:val="27"/>
        </w:rPr>
        <w:t>в отсутстви</w:t>
      </w:r>
      <w:r w:rsidR="00E13DD4" w:rsidRPr="00FB44F0">
        <w:rPr>
          <w:sz w:val="27"/>
          <w:szCs w:val="27"/>
        </w:rPr>
        <w:t>и представителя Уполномоченного органа</w:t>
      </w:r>
      <w:r w:rsidRPr="00FB44F0">
        <w:rPr>
          <w:sz w:val="27"/>
          <w:szCs w:val="27"/>
        </w:rPr>
        <w:t xml:space="preserve"> (извещен)</w:t>
      </w:r>
      <w:r w:rsidR="00E97370" w:rsidRPr="00FB44F0">
        <w:rPr>
          <w:sz w:val="27"/>
          <w:szCs w:val="27"/>
        </w:rPr>
        <w:t>,</w:t>
      </w:r>
    </w:p>
    <w:p w:rsidR="00CD1A95" w:rsidRPr="00FB44F0" w:rsidRDefault="00CD1A95" w:rsidP="00B6568D">
      <w:pPr>
        <w:pStyle w:val="a3"/>
        <w:ind w:firstLine="700"/>
        <w:jc w:val="center"/>
        <w:rPr>
          <w:rFonts w:ascii="Times New Roman" w:hAnsi="Times New Roman"/>
          <w:b/>
          <w:sz w:val="27"/>
          <w:szCs w:val="27"/>
        </w:rPr>
      </w:pPr>
      <w:r w:rsidRPr="00FB44F0">
        <w:rPr>
          <w:rFonts w:ascii="Times New Roman" w:hAnsi="Times New Roman"/>
          <w:b/>
          <w:sz w:val="27"/>
          <w:szCs w:val="27"/>
        </w:rPr>
        <w:t>У С Т А Н О В И Л А:</w:t>
      </w:r>
    </w:p>
    <w:p w:rsidR="00CD1A95" w:rsidRPr="00FB44F0" w:rsidRDefault="00E532E8" w:rsidP="00BF5013">
      <w:pPr>
        <w:ind w:firstLine="700"/>
        <w:jc w:val="both"/>
        <w:rPr>
          <w:sz w:val="27"/>
          <w:szCs w:val="27"/>
        </w:rPr>
      </w:pPr>
      <w:r w:rsidRPr="00FB44F0">
        <w:rPr>
          <w:sz w:val="27"/>
          <w:szCs w:val="27"/>
        </w:rPr>
        <w:t>10</w:t>
      </w:r>
      <w:r w:rsidR="00776BB6" w:rsidRPr="00FB44F0">
        <w:rPr>
          <w:sz w:val="27"/>
          <w:szCs w:val="27"/>
        </w:rPr>
        <w:t>.</w:t>
      </w:r>
      <w:r w:rsidRPr="00FB44F0">
        <w:rPr>
          <w:sz w:val="27"/>
          <w:szCs w:val="27"/>
        </w:rPr>
        <w:t>10</w:t>
      </w:r>
      <w:r w:rsidR="00F11351" w:rsidRPr="00FB44F0">
        <w:rPr>
          <w:sz w:val="27"/>
          <w:szCs w:val="27"/>
        </w:rPr>
        <w:t>.20</w:t>
      </w:r>
      <w:r w:rsidR="00F37AC0" w:rsidRPr="00FB44F0">
        <w:rPr>
          <w:sz w:val="27"/>
          <w:szCs w:val="27"/>
        </w:rPr>
        <w:t>2</w:t>
      </w:r>
      <w:r w:rsidR="00CE7C11" w:rsidRPr="00FB44F0">
        <w:rPr>
          <w:sz w:val="27"/>
          <w:szCs w:val="27"/>
        </w:rPr>
        <w:t>4</w:t>
      </w:r>
      <w:r w:rsidR="00CD1A95" w:rsidRPr="00FB44F0">
        <w:rPr>
          <w:sz w:val="27"/>
          <w:szCs w:val="27"/>
        </w:rPr>
        <w:t xml:space="preserve">г. в Дагестанское УФАС России поступила жалоба Заявителя на действия </w:t>
      </w:r>
      <w:r w:rsidR="003C73A6" w:rsidRPr="00FB44F0">
        <w:rPr>
          <w:sz w:val="27"/>
          <w:szCs w:val="27"/>
        </w:rPr>
        <w:t>Заказчика</w:t>
      </w:r>
      <w:r w:rsidR="00CD1A95" w:rsidRPr="00FB44F0">
        <w:rPr>
          <w:sz w:val="27"/>
          <w:szCs w:val="27"/>
        </w:rPr>
        <w:t xml:space="preserve"> при проведении </w:t>
      </w:r>
      <w:r w:rsidR="00B83D8F" w:rsidRPr="00FB44F0">
        <w:rPr>
          <w:sz w:val="27"/>
          <w:szCs w:val="27"/>
        </w:rPr>
        <w:t>Аукциона</w:t>
      </w:r>
      <w:r w:rsidR="00CD1A95" w:rsidRPr="00FB44F0">
        <w:rPr>
          <w:sz w:val="27"/>
          <w:szCs w:val="27"/>
        </w:rPr>
        <w:t>.</w:t>
      </w:r>
    </w:p>
    <w:p w:rsidR="00FB66B1" w:rsidRPr="00FB44F0" w:rsidRDefault="003E7FC1" w:rsidP="00B6568D">
      <w:pPr>
        <w:ind w:firstLine="700"/>
        <w:jc w:val="both"/>
        <w:rPr>
          <w:sz w:val="27"/>
          <w:szCs w:val="27"/>
        </w:rPr>
      </w:pPr>
      <w:r w:rsidRPr="00FB44F0">
        <w:rPr>
          <w:sz w:val="27"/>
          <w:szCs w:val="27"/>
        </w:rPr>
        <w:t>В жалобе Заявителя указывается на несоответствие извещения о проведении Аукциона требованиям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D1A95" w:rsidRPr="00FB44F0" w:rsidRDefault="006E044F" w:rsidP="00B6568D">
      <w:pPr>
        <w:ind w:firstLine="700"/>
        <w:jc w:val="both"/>
        <w:rPr>
          <w:sz w:val="27"/>
          <w:szCs w:val="27"/>
        </w:rPr>
      </w:pPr>
      <w:r w:rsidRPr="00FB44F0">
        <w:rPr>
          <w:sz w:val="27"/>
          <w:szCs w:val="27"/>
        </w:rPr>
        <w:t>И</w:t>
      </w:r>
      <w:r w:rsidR="00CD1A95" w:rsidRPr="00FB44F0">
        <w:rPr>
          <w:sz w:val="27"/>
          <w:szCs w:val="27"/>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EA4357" w:rsidRPr="00FB44F0">
        <w:rPr>
          <w:sz w:val="27"/>
          <w:szCs w:val="27"/>
        </w:rPr>
        <w:t>АО «Сбербанк – АСТ»</w:t>
      </w:r>
      <w:r w:rsidR="00483916" w:rsidRPr="00FB44F0">
        <w:rPr>
          <w:sz w:val="27"/>
          <w:szCs w:val="27"/>
        </w:rPr>
        <w:t xml:space="preserve"> </w:t>
      </w:r>
      <w:r w:rsidR="00CD1A95" w:rsidRPr="00FB44F0">
        <w:rPr>
          <w:sz w:val="27"/>
          <w:szCs w:val="27"/>
        </w:rPr>
        <w:t>(далее – Оператор электронной площадки)</w:t>
      </w:r>
      <w:r w:rsidR="00352999" w:rsidRPr="00FB44F0">
        <w:rPr>
          <w:sz w:val="27"/>
          <w:szCs w:val="27"/>
        </w:rPr>
        <w:t xml:space="preserve">, </w:t>
      </w:r>
      <w:r w:rsidR="00EA4357" w:rsidRPr="00FB44F0">
        <w:rPr>
          <w:sz w:val="27"/>
          <w:szCs w:val="27"/>
        </w:rPr>
        <w:t>выслушав представител</w:t>
      </w:r>
      <w:r w:rsidR="0088718A" w:rsidRPr="00FB44F0">
        <w:rPr>
          <w:sz w:val="27"/>
          <w:szCs w:val="27"/>
        </w:rPr>
        <w:t>ей сторон</w:t>
      </w:r>
      <w:r w:rsidR="00825989" w:rsidRPr="00FB44F0">
        <w:rPr>
          <w:sz w:val="27"/>
          <w:szCs w:val="27"/>
        </w:rPr>
        <w:t xml:space="preserve">, </w:t>
      </w:r>
      <w:r w:rsidR="00CD1A95" w:rsidRPr="00FB44F0">
        <w:rPr>
          <w:sz w:val="27"/>
          <w:szCs w:val="27"/>
        </w:rPr>
        <w:t>Комиссия установила следующее.</w:t>
      </w:r>
    </w:p>
    <w:p w:rsidR="00CD1A95" w:rsidRPr="00FB44F0" w:rsidRDefault="009929DB" w:rsidP="00DD7706">
      <w:pPr>
        <w:ind w:firstLine="700"/>
        <w:jc w:val="both"/>
        <w:rPr>
          <w:sz w:val="27"/>
          <w:szCs w:val="27"/>
        </w:rPr>
      </w:pPr>
      <w:r w:rsidRPr="00FB44F0">
        <w:rPr>
          <w:sz w:val="27"/>
          <w:szCs w:val="27"/>
        </w:rPr>
        <w:t>02</w:t>
      </w:r>
      <w:r w:rsidR="00FB66B1" w:rsidRPr="00FB44F0">
        <w:rPr>
          <w:sz w:val="27"/>
          <w:szCs w:val="27"/>
        </w:rPr>
        <w:t>.</w:t>
      </w:r>
      <w:r w:rsidRPr="00FB44F0">
        <w:rPr>
          <w:sz w:val="27"/>
          <w:szCs w:val="27"/>
        </w:rPr>
        <w:t>10</w:t>
      </w:r>
      <w:r w:rsidR="00FB66B1" w:rsidRPr="00FB44F0">
        <w:rPr>
          <w:sz w:val="27"/>
          <w:szCs w:val="27"/>
        </w:rPr>
        <w:t xml:space="preserve">.2024г. </w:t>
      </w:r>
      <w:r w:rsidR="000B25B7" w:rsidRPr="00FB44F0">
        <w:rPr>
          <w:sz w:val="27"/>
          <w:szCs w:val="27"/>
        </w:rPr>
        <w:t>Уполномоченным органом</w:t>
      </w:r>
      <w:r w:rsidR="00CD1A95" w:rsidRPr="00FB44F0">
        <w:rPr>
          <w:sz w:val="27"/>
          <w:szCs w:val="27"/>
        </w:rPr>
        <w:t xml:space="preserve"> в Единой информационной системе был</w:t>
      </w:r>
      <w:r w:rsidR="009608A0" w:rsidRPr="00FB44F0">
        <w:rPr>
          <w:sz w:val="27"/>
          <w:szCs w:val="27"/>
        </w:rPr>
        <w:t>о</w:t>
      </w:r>
      <w:r w:rsidR="00CD1A95" w:rsidRPr="00FB44F0">
        <w:rPr>
          <w:sz w:val="27"/>
          <w:szCs w:val="27"/>
        </w:rPr>
        <w:t xml:space="preserve"> размещен</w:t>
      </w:r>
      <w:r w:rsidR="009608A0" w:rsidRPr="00FB44F0">
        <w:rPr>
          <w:sz w:val="27"/>
          <w:szCs w:val="27"/>
        </w:rPr>
        <w:t>о</w:t>
      </w:r>
      <w:r w:rsidR="00CD1A95" w:rsidRPr="00FB44F0">
        <w:rPr>
          <w:sz w:val="27"/>
          <w:szCs w:val="27"/>
        </w:rPr>
        <w:t xml:space="preserve"> извещение</w:t>
      </w:r>
      <w:r w:rsidR="000A23AA" w:rsidRPr="00FB44F0">
        <w:rPr>
          <w:sz w:val="27"/>
          <w:szCs w:val="27"/>
        </w:rPr>
        <w:t xml:space="preserve"> </w:t>
      </w:r>
      <w:r w:rsidR="009608A0" w:rsidRPr="00FB44F0">
        <w:rPr>
          <w:sz w:val="27"/>
          <w:szCs w:val="27"/>
        </w:rPr>
        <w:t>о</w:t>
      </w:r>
      <w:r w:rsidR="00CD1A95" w:rsidRPr="00FB44F0">
        <w:rPr>
          <w:sz w:val="27"/>
          <w:szCs w:val="27"/>
        </w:rPr>
        <w:t xml:space="preserve"> проведени</w:t>
      </w:r>
      <w:r w:rsidR="009608A0" w:rsidRPr="00FB44F0">
        <w:rPr>
          <w:sz w:val="27"/>
          <w:szCs w:val="27"/>
        </w:rPr>
        <w:t>и</w:t>
      </w:r>
      <w:r w:rsidR="00CD1A95" w:rsidRPr="00FB44F0">
        <w:rPr>
          <w:sz w:val="27"/>
          <w:szCs w:val="27"/>
        </w:rPr>
        <w:t xml:space="preserve"> </w:t>
      </w:r>
      <w:r w:rsidR="00C175CE" w:rsidRPr="00FB44F0">
        <w:rPr>
          <w:sz w:val="27"/>
          <w:szCs w:val="27"/>
        </w:rPr>
        <w:t>Аукциона</w:t>
      </w:r>
      <w:r w:rsidR="00CD1A95" w:rsidRPr="00FB44F0">
        <w:rPr>
          <w:sz w:val="27"/>
          <w:szCs w:val="27"/>
        </w:rPr>
        <w:t>.</w:t>
      </w:r>
    </w:p>
    <w:p w:rsidR="007B19D6" w:rsidRPr="00FB44F0" w:rsidRDefault="00CD1A95" w:rsidP="00F3119C">
      <w:pPr>
        <w:ind w:firstLine="700"/>
        <w:jc w:val="both"/>
        <w:rPr>
          <w:sz w:val="27"/>
          <w:szCs w:val="27"/>
        </w:rPr>
      </w:pPr>
      <w:r w:rsidRPr="00FB44F0">
        <w:rPr>
          <w:sz w:val="27"/>
          <w:szCs w:val="27"/>
        </w:rPr>
        <w:t xml:space="preserve">Начальная (максимальная) цена контракта – </w:t>
      </w:r>
      <w:r w:rsidR="009929DB" w:rsidRPr="00FB44F0">
        <w:rPr>
          <w:sz w:val="27"/>
          <w:szCs w:val="27"/>
        </w:rPr>
        <w:t>40 116 500</w:t>
      </w:r>
      <w:r w:rsidR="000B25B7" w:rsidRPr="00FB44F0">
        <w:rPr>
          <w:sz w:val="27"/>
          <w:szCs w:val="27"/>
        </w:rPr>
        <w:t xml:space="preserve"> </w:t>
      </w:r>
      <w:r w:rsidRPr="00FB44F0">
        <w:rPr>
          <w:sz w:val="27"/>
          <w:szCs w:val="27"/>
        </w:rPr>
        <w:t>руб</w:t>
      </w:r>
      <w:r w:rsidR="008F1453" w:rsidRPr="00FB44F0">
        <w:rPr>
          <w:sz w:val="27"/>
          <w:szCs w:val="27"/>
        </w:rPr>
        <w:t>лей</w:t>
      </w:r>
      <w:r w:rsidRPr="00FB44F0">
        <w:rPr>
          <w:sz w:val="27"/>
          <w:szCs w:val="27"/>
        </w:rPr>
        <w:t>.</w:t>
      </w:r>
    </w:p>
    <w:p w:rsidR="007C456C" w:rsidRPr="00FB44F0" w:rsidRDefault="00127178" w:rsidP="00F3119C">
      <w:pPr>
        <w:ind w:firstLine="700"/>
        <w:jc w:val="both"/>
        <w:rPr>
          <w:sz w:val="27"/>
          <w:szCs w:val="27"/>
        </w:rPr>
      </w:pPr>
      <w:r w:rsidRPr="00FB44F0">
        <w:rPr>
          <w:sz w:val="27"/>
          <w:szCs w:val="27"/>
        </w:rPr>
        <w:t>1. В жалобе Заявителя указывается, что под описание объекта закупки по позициям 17 и 18 технического задания соответствует товар одного хозяйствующего субъекта</w:t>
      </w:r>
      <w:r w:rsidR="007C456C" w:rsidRPr="00FB44F0">
        <w:rPr>
          <w:sz w:val="27"/>
          <w:szCs w:val="27"/>
        </w:rPr>
        <w:t>.</w:t>
      </w:r>
    </w:p>
    <w:p w:rsidR="00C02692" w:rsidRPr="00FB44F0" w:rsidRDefault="00C02692" w:rsidP="00C02692">
      <w:pPr>
        <w:ind w:firstLine="700"/>
        <w:jc w:val="both"/>
        <w:rPr>
          <w:sz w:val="27"/>
          <w:szCs w:val="27"/>
        </w:rPr>
      </w:pPr>
      <w:r w:rsidRPr="00FB44F0">
        <w:rPr>
          <w:sz w:val="27"/>
          <w:szCs w:val="27"/>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C02692" w:rsidRPr="00FB44F0" w:rsidRDefault="00C02692" w:rsidP="00C02692">
      <w:pPr>
        <w:ind w:firstLine="700"/>
        <w:jc w:val="both"/>
        <w:rPr>
          <w:sz w:val="27"/>
          <w:szCs w:val="27"/>
        </w:rPr>
      </w:pPr>
      <w:r w:rsidRPr="00FB44F0">
        <w:rPr>
          <w:sz w:val="27"/>
          <w:szCs w:val="27"/>
        </w:rPr>
        <w:t>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C02692" w:rsidRPr="00FB44F0" w:rsidRDefault="00C02692" w:rsidP="00C02692">
      <w:pPr>
        <w:ind w:firstLine="700"/>
        <w:jc w:val="both"/>
        <w:rPr>
          <w:sz w:val="27"/>
          <w:szCs w:val="27"/>
        </w:rPr>
      </w:pPr>
      <w:r w:rsidRPr="00FB44F0">
        <w:rPr>
          <w:sz w:val="27"/>
          <w:szCs w:val="27"/>
        </w:rPr>
        <w:t>а) сопровождение такого указания словами "или эквивалент";</w:t>
      </w:r>
    </w:p>
    <w:p w:rsidR="00C02692" w:rsidRPr="00FB44F0" w:rsidRDefault="00C02692" w:rsidP="00C02692">
      <w:pPr>
        <w:ind w:firstLine="700"/>
        <w:jc w:val="both"/>
        <w:rPr>
          <w:sz w:val="27"/>
          <w:szCs w:val="27"/>
        </w:rPr>
      </w:pPr>
      <w:r w:rsidRPr="00FB44F0">
        <w:rPr>
          <w:sz w:val="27"/>
          <w:szCs w:val="27"/>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C02692" w:rsidRPr="00FB44F0" w:rsidRDefault="00C02692" w:rsidP="00C02692">
      <w:pPr>
        <w:ind w:firstLine="700"/>
        <w:jc w:val="both"/>
        <w:rPr>
          <w:sz w:val="27"/>
          <w:szCs w:val="27"/>
        </w:rPr>
      </w:pPr>
      <w:r w:rsidRPr="00FB44F0">
        <w:rPr>
          <w:sz w:val="27"/>
          <w:szCs w:val="27"/>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02692" w:rsidRPr="00FB44F0" w:rsidRDefault="00C02692" w:rsidP="00C02692">
      <w:pPr>
        <w:ind w:firstLine="700"/>
        <w:jc w:val="both"/>
        <w:rPr>
          <w:sz w:val="27"/>
          <w:szCs w:val="27"/>
        </w:rPr>
      </w:pPr>
      <w:r w:rsidRPr="00FB44F0">
        <w:rPr>
          <w:sz w:val="27"/>
          <w:szCs w:val="27"/>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w:t>
      </w:r>
      <w:r w:rsidRPr="00FB44F0">
        <w:rPr>
          <w:sz w:val="27"/>
          <w:szCs w:val="27"/>
        </w:rPr>
        <w:lastRenderedPageBreak/>
        <w:t>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C02692" w:rsidRPr="00FB44F0" w:rsidRDefault="00C02692" w:rsidP="00C02692">
      <w:pPr>
        <w:ind w:firstLine="700"/>
        <w:jc w:val="both"/>
        <w:rPr>
          <w:sz w:val="27"/>
          <w:szCs w:val="27"/>
        </w:rPr>
      </w:pPr>
      <w:r w:rsidRPr="00FB44F0">
        <w:rPr>
          <w:sz w:val="27"/>
          <w:szCs w:val="27"/>
        </w:rPr>
        <w:t>В соответствии с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02692" w:rsidRPr="00FB44F0" w:rsidRDefault="00C02692" w:rsidP="00C02692">
      <w:pPr>
        <w:ind w:firstLine="700"/>
        <w:jc w:val="both"/>
        <w:rPr>
          <w:sz w:val="27"/>
          <w:szCs w:val="27"/>
        </w:rPr>
      </w:pPr>
      <w:r w:rsidRPr="00FB44F0">
        <w:rPr>
          <w:sz w:val="27"/>
          <w:szCs w:val="27"/>
        </w:rPr>
        <w:t>Согласно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B92002" w:rsidRPr="00FB44F0" w:rsidRDefault="00DF691E" w:rsidP="00B92002">
      <w:pPr>
        <w:ind w:firstLine="700"/>
        <w:jc w:val="both"/>
        <w:rPr>
          <w:sz w:val="27"/>
          <w:szCs w:val="27"/>
        </w:rPr>
      </w:pPr>
      <w:r w:rsidRPr="00FB44F0">
        <w:rPr>
          <w:sz w:val="27"/>
          <w:szCs w:val="27"/>
        </w:rPr>
        <w:t>Следовательно п</w:t>
      </w:r>
      <w:r w:rsidR="00B92002" w:rsidRPr="00FB44F0">
        <w:rPr>
          <w:sz w:val="27"/>
          <w:szCs w:val="27"/>
        </w:rPr>
        <w:t>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совокупности характеристик товаров соответствовало два и более производителей (Письмо ФАС России N ПИ/42497/22 от 27.04.2022 "О рассмотрении обращения").</w:t>
      </w:r>
    </w:p>
    <w:p w:rsidR="00B92002" w:rsidRPr="00FB44F0" w:rsidRDefault="00B92002" w:rsidP="00B92002">
      <w:pPr>
        <w:ind w:firstLine="700"/>
        <w:jc w:val="both"/>
        <w:rPr>
          <w:sz w:val="27"/>
          <w:szCs w:val="27"/>
        </w:rPr>
      </w:pPr>
      <w:r w:rsidRPr="00FB44F0">
        <w:rPr>
          <w:sz w:val="27"/>
          <w:szCs w:val="27"/>
        </w:rPr>
        <w:t>Вместе с тем, в письме ФАС России N ПИ/49039/22 от 19.05.2022 "О рассмотрении обращения" отмечено, что заказчик в целях удовлетворения собственных нужд, исходя из необходимости достижения результатов и эффективности закупки, самостоятельно устанавливает описание объекта закупки в соответствии с положениями законодательства Российской Федерации в сфере закупок при условии, что такие требования не влекут за собой ограничение количества участников закупки. Таким образом, запрещается установление заказчиком характеристик товара, если в совокупности таким характеристикам соответствует товар конкретного производителя.</w:t>
      </w:r>
    </w:p>
    <w:p w:rsidR="00DF691E" w:rsidRPr="00FB44F0" w:rsidRDefault="00DF691E" w:rsidP="009834F3">
      <w:pPr>
        <w:ind w:firstLine="700"/>
        <w:jc w:val="both"/>
        <w:rPr>
          <w:sz w:val="27"/>
          <w:szCs w:val="27"/>
        </w:rPr>
      </w:pPr>
      <w:r w:rsidRPr="00FB44F0">
        <w:rPr>
          <w:sz w:val="27"/>
          <w:szCs w:val="27"/>
        </w:rPr>
        <w:t xml:space="preserve">Из содержания жалобы следует, что требованиям Заказчика соответствует товар </w:t>
      </w:r>
      <w:r w:rsidR="00D81BC1" w:rsidRPr="00FB44F0">
        <w:rPr>
          <w:sz w:val="27"/>
          <w:szCs w:val="27"/>
        </w:rPr>
        <w:t>как минимум двух производителей "АЛВИМЕДИКА ТИББИ УРУНЛЕР САНАИ BE ДИС ТИКАРЕТ АНОНИМ</w:t>
      </w:r>
      <w:r w:rsidR="00506B55" w:rsidRPr="00FB44F0">
        <w:rPr>
          <w:sz w:val="27"/>
          <w:szCs w:val="27"/>
        </w:rPr>
        <w:t xml:space="preserve"> СИКРЕТИ</w:t>
      </w:r>
      <w:r w:rsidR="00D81BC1" w:rsidRPr="00FB44F0">
        <w:rPr>
          <w:sz w:val="27"/>
          <w:szCs w:val="27"/>
        </w:rPr>
        <w:t xml:space="preserve">" </w:t>
      </w:r>
      <w:r w:rsidR="00506B55" w:rsidRPr="00FB44F0">
        <w:rPr>
          <w:sz w:val="27"/>
          <w:szCs w:val="27"/>
        </w:rPr>
        <w:t xml:space="preserve">(ФСЗ 2010/07091) </w:t>
      </w:r>
      <w:r w:rsidR="007015DD" w:rsidRPr="00FB44F0">
        <w:rPr>
          <w:sz w:val="27"/>
          <w:szCs w:val="27"/>
        </w:rPr>
        <w:t xml:space="preserve">(Турция) и </w:t>
      </w:r>
      <w:r w:rsidR="00D81BC1" w:rsidRPr="00FB44F0">
        <w:rPr>
          <w:sz w:val="27"/>
          <w:szCs w:val="27"/>
        </w:rPr>
        <w:t>ООО НПО "ДЕОСТ"</w:t>
      </w:r>
      <w:r w:rsidR="00AE5C9F" w:rsidRPr="00FB44F0">
        <w:rPr>
          <w:sz w:val="27"/>
          <w:szCs w:val="27"/>
        </w:rPr>
        <w:t xml:space="preserve"> (РЗН 2021/14109)</w:t>
      </w:r>
      <w:r w:rsidR="00D81BC1" w:rsidRPr="00FB44F0">
        <w:rPr>
          <w:sz w:val="27"/>
          <w:szCs w:val="27"/>
        </w:rPr>
        <w:t xml:space="preserve"> (Россия)</w:t>
      </w:r>
      <w:r w:rsidR="00AE5C9F" w:rsidRPr="00FB44F0">
        <w:rPr>
          <w:sz w:val="27"/>
          <w:szCs w:val="27"/>
        </w:rPr>
        <w:t>.</w:t>
      </w:r>
    </w:p>
    <w:p w:rsidR="00AE5C9F" w:rsidRPr="00FB44F0" w:rsidRDefault="00AE5C9F" w:rsidP="00C02692">
      <w:pPr>
        <w:ind w:firstLine="700"/>
        <w:jc w:val="both"/>
        <w:rPr>
          <w:sz w:val="27"/>
          <w:szCs w:val="27"/>
        </w:rPr>
      </w:pPr>
      <w:r w:rsidRPr="00FB44F0">
        <w:rPr>
          <w:sz w:val="27"/>
          <w:szCs w:val="27"/>
        </w:rPr>
        <w:t xml:space="preserve">Заявитель указывает, что </w:t>
      </w:r>
      <w:r w:rsidR="00816385" w:rsidRPr="00FB44F0">
        <w:rPr>
          <w:sz w:val="27"/>
          <w:szCs w:val="27"/>
        </w:rPr>
        <w:t xml:space="preserve">невозможность подачи заявки заключается в том, что </w:t>
      </w:r>
      <w:r w:rsidR="007015DD" w:rsidRPr="00FB44F0">
        <w:rPr>
          <w:sz w:val="27"/>
          <w:szCs w:val="27"/>
        </w:rPr>
        <w:t xml:space="preserve">компания ООО НПО "ДЕОСТ" одновременно является производителем катетеров </w:t>
      </w:r>
      <w:r w:rsidR="007015DD" w:rsidRPr="00FB44F0">
        <w:rPr>
          <w:sz w:val="27"/>
          <w:szCs w:val="27"/>
          <w:lang w:val="en-US"/>
        </w:rPr>
        <w:t>PANORAMA</w:t>
      </w:r>
      <w:r w:rsidR="007015DD" w:rsidRPr="00FB44F0">
        <w:rPr>
          <w:sz w:val="27"/>
          <w:szCs w:val="27"/>
        </w:rPr>
        <w:t xml:space="preserve"> (</w:t>
      </w:r>
      <w:r w:rsidR="00F651E4" w:rsidRPr="00FB44F0">
        <w:rPr>
          <w:sz w:val="27"/>
          <w:szCs w:val="27"/>
        </w:rPr>
        <w:t>РЗН 2021/14109</w:t>
      </w:r>
      <w:r w:rsidR="007015DD" w:rsidRPr="00FB44F0">
        <w:rPr>
          <w:sz w:val="27"/>
          <w:szCs w:val="27"/>
        </w:rPr>
        <w:t>)</w:t>
      </w:r>
      <w:r w:rsidR="00F651E4" w:rsidRPr="00FB44F0">
        <w:rPr>
          <w:sz w:val="27"/>
          <w:szCs w:val="27"/>
        </w:rPr>
        <w:t xml:space="preserve"> и одновременно является импортером </w:t>
      </w:r>
      <w:r w:rsidR="00F651E4" w:rsidRPr="00FB44F0">
        <w:rPr>
          <w:sz w:val="27"/>
          <w:szCs w:val="27"/>
        </w:rPr>
        <w:lastRenderedPageBreak/>
        <w:t xml:space="preserve">в РФ катетеров </w:t>
      </w:r>
      <w:r w:rsidR="00816385" w:rsidRPr="00FB44F0">
        <w:rPr>
          <w:sz w:val="27"/>
          <w:szCs w:val="27"/>
        </w:rPr>
        <w:t>АЛВИМЕДИКА ТИББИ УРУНЛЕР САНАИ BE ДИС ТИКАРЕТ АНОНИМ СИКРЕТИ" (ФСЗ 2010/07091).</w:t>
      </w:r>
    </w:p>
    <w:p w:rsidR="00E8795F" w:rsidRPr="00FB44F0" w:rsidRDefault="00816385" w:rsidP="00C02692">
      <w:pPr>
        <w:ind w:firstLine="700"/>
        <w:jc w:val="both"/>
        <w:rPr>
          <w:sz w:val="27"/>
          <w:szCs w:val="27"/>
        </w:rPr>
      </w:pPr>
      <w:r w:rsidRPr="00FB44F0">
        <w:rPr>
          <w:sz w:val="27"/>
          <w:szCs w:val="27"/>
        </w:rPr>
        <w:t>На рассмотрении жалобы представитель Заказчика пояснил</w:t>
      </w:r>
      <w:r w:rsidR="00506109" w:rsidRPr="00FB44F0">
        <w:rPr>
          <w:sz w:val="27"/>
          <w:szCs w:val="27"/>
        </w:rPr>
        <w:t>а</w:t>
      </w:r>
      <w:r w:rsidRPr="00FB44F0">
        <w:rPr>
          <w:sz w:val="27"/>
          <w:szCs w:val="27"/>
        </w:rPr>
        <w:t xml:space="preserve">, что объект закупки сформирован исходя из потребности и специфики своей работы, при этом обеспечена возможность поставки товара как минимум двух </w:t>
      </w:r>
      <w:r w:rsidR="00E8795F" w:rsidRPr="00FB44F0">
        <w:rPr>
          <w:sz w:val="27"/>
          <w:szCs w:val="27"/>
        </w:rPr>
        <w:t>производителей.</w:t>
      </w:r>
    </w:p>
    <w:p w:rsidR="00B153DE" w:rsidRPr="00FB44F0" w:rsidRDefault="00B153DE" w:rsidP="00B153DE">
      <w:pPr>
        <w:ind w:firstLine="700"/>
        <w:jc w:val="both"/>
        <w:rPr>
          <w:sz w:val="27"/>
          <w:szCs w:val="27"/>
        </w:rPr>
      </w:pPr>
      <w:r w:rsidRPr="00FB44F0">
        <w:rPr>
          <w:sz w:val="27"/>
          <w:szCs w:val="27"/>
        </w:rPr>
        <w:t>Учитывая, что данные медицинские изделия находятся в свободном обращении на российском рынке, и аукцион объявлен на поставку товара, а не на его производство, в аукционе может участвовать неограниченное количество поставщиков, способных предложить к поставке товары с требуемыми характеристиками.</w:t>
      </w:r>
    </w:p>
    <w:p w:rsidR="00B153DE" w:rsidRPr="00FB44F0" w:rsidRDefault="00B153DE" w:rsidP="00B153DE">
      <w:pPr>
        <w:ind w:firstLine="700"/>
        <w:jc w:val="both"/>
        <w:rPr>
          <w:sz w:val="27"/>
          <w:szCs w:val="27"/>
        </w:rPr>
      </w:pPr>
      <w:r w:rsidRPr="00FB44F0">
        <w:rPr>
          <w:sz w:val="27"/>
          <w:szCs w:val="27"/>
        </w:rPr>
        <w:t>В соответствии с ч. 4 ст. 105 Закона о контрактной системе при проведении электронных процедур жалоба может быть подана в контрольные органы в сфере закупок, и должна содержать указание на обжалуемые действия (бездействие) субъекта (субъектов) контроля, доводы жалобы.</w:t>
      </w:r>
    </w:p>
    <w:p w:rsidR="00B153DE" w:rsidRPr="00FB44F0" w:rsidRDefault="00B153DE" w:rsidP="00B153DE">
      <w:pPr>
        <w:ind w:firstLine="700"/>
        <w:jc w:val="both"/>
        <w:rPr>
          <w:sz w:val="27"/>
          <w:szCs w:val="27"/>
        </w:rPr>
      </w:pPr>
      <w:r w:rsidRPr="00FB44F0">
        <w:rPr>
          <w:sz w:val="27"/>
          <w:szCs w:val="27"/>
        </w:rPr>
        <w:t>Согласно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296875" w:rsidRPr="00FB44F0" w:rsidRDefault="00B153DE" w:rsidP="00B153DE">
      <w:pPr>
        <w:ind w:firstLine="700"/>
        <w:jc w:val="both"/>
        <w:rPr>
          <w:sz w:val="27"/>
          <w:szCs w:val="27"/>
        </w:rPr>
      </w:pPr>
      <w:r w:rsidRPr="00FB44F0">
        <w:rPr>
          <w:sz w:val="27"/>
          <w:szCs w:val="27"/>
        </w:rPr>
        <w:t>При этом на заседание Комиссии Дагестанского УФАС представител</w:t>
      </w:r>
      <w:r w:rsidR="00B51025" w:rsidRPr="00FB44F0">
        <w:rPr>
          <w:sz w:val="27"/>
          <w:szCs w:val="27"/>
        </w:rPr>
        <w:t>и</w:t>
      </w:r>
      <w:r w:rsidRPr="00FB44F0">
        <w:rPr>
          <w:sz w:val="27"/>
          <w:szCs w:val="27"/>
        </w:rPr>
        <w:t xml:space="preserve"> Заявителя не представил</w:t>
      </w:r>
      <w:r w:rsidR="00B51025" w:rsidRPr="00FB44F0">
        <w:rPr>
          <w:sz w:val="27"/>
          <w:szCs w:val="27"/>
        </w:rPr>
        <w:t>и</w:t>
      </w:r>
      <w:r w:rsidR="00296875" w:rsidRPr="00FB44F0">
        <w:rPr>
          <w:sz w:val="27"/>
          <w:szCs w:val="27"/>
        </w:rPr>
        <w:t xml:space="preserve"> доказательств свидетельствующих о нарушении Заказчиком требований Закона о контракт</w:t>
      </w:r>
      <w:r w:rsidR="003011CB" w:rsidRPr="00FB44F0">
        <w:rPr>
          <w:sz w:val="27"/>
          <w:szCs w:val="27"/>
        </w:rPr>
        <w:t>ной системе, в рамках рассматриваемого довода жалобы.</w:t>
      </w:r>
    </w:p>
    <w:p w:rsidR="003904A9" w:rsidRPr="00FB44F0" w:rsidRDefault="00B153DE" w:rsidP="00B153DE">
      <w:pPr>
        <w:ind w:firstLine="700"/>
        <w:jc w:val="both"/>
        <w:rPr>
          <w:sz w:val="27"/>
          <w:szCs w:val="27"/>
        </w:rPr>
      </w:pPr>
      <w:r w:rsidRPr="00FB44F0">
        <w:rPr>
          <w:sz w:val="27"/>
          <w:szCs w:val="27"/>
        </w:rPr>
        <w:t xml:space="preserve">Таким образом, довод жалобы </w:t>
      </w:r>
      <w:r w:rsidR="00DE0FD1" w:rsidRPr="00FB44F0">
        <w:rPr>
          <w:sz w:val="27"/>
          <w:szCs w:val="27"/>
        </w:rPr>
        <w:t>З</w:t>
      </w:r>
      <w:r w:rsidRPr="00FB44F0">
        <w:rPr>
          <w:sz w:val="27"/>
          <w:szCs w:val="27"/>
        </w:rPr>
        <w:t>аявителя не находит своего подтверждения.</w:t>
      </w:r>
    </w:p>
    <w:p w:rsidR="003904A9" w:rsidRPr="00FB44F0" w:rsidRDefault="003011CB" w:rsidP="00F832F5">
      <w:pPr>
        <w:ind w:firstLine="700"/>
        <w:jc w:val="both"/>
        <w:rPr>
          <w:sz w:val="27"/>
          <w:szCs w:val="27"/>
        </w:rPr>
      </w:pPr>
      <w:r w:rsidRPr="00FB44F0">
        <w:rPr>
          <w:sz w:val="27"/>
          <w:szCs w:val="27"/>
        </w:rPr>
        <w:t>2. Заявитель указывает, что Заказчиком</w:t>
      </w:r>
      <w:r w:rsidR="00A21076" w:rsidRPr="00FB44F0">
        <w:rPr>
          <w:sz w:val="27"/>
          <w:szCs w:val="27"/>
        </w:rPr>
        <w:t xml:space="preserve"> включены характеристики, которые не позволяют заполнять заявку, а именно: </w:t>
      </w:r>
      <w:r w:rsidR="00F832F5" w:rsidRPr="00FB44F0">
        <w:rPr>
          <w:sz w:val="27"/>
          <w:szCs w:val="27"/>
        </w:rPr>
        <w:t>«Средняя скорость контраста по катетеру, мл/сек не менее 37» «Средняя скорость контраста по катетеру, мл/сек не менее 26,5»</w:t>
      </w:r>
      <w:r w:rsidR="0022446D" w:rsidRPr="00FB44F0">
        <w:rPr>
          <w:sz w:val="27"/>
          <w:szCs w:val="27"/>
        </w:rPr>
        <w:t>.</w:t>
      </w:r>
    </w:p>
    <w:p w:rsidR="00656958" w:rsidRPr="00FB44F0" w:rsidRDefault="00656958" w:rsidP="00656958">
      <w:pPr>
        <w:ind w:firstLine="700"/>
        <w:jc w:val="both"/>
        <w:rPr>
          <w:sz w:val="27"/>
          <w:szCs w:val="27"/>
        </w:rPr>
      </w:pPr>
      <w:r w:rsidRPr="00FB44F0">
        <w:rPr>
          <w:sz w:val="27"/>
          <w:szCs w:val="27"/>
        </w:rPr>
        <w:t>Согласно пункту 5 части 1 статьи 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56958" w:rsidRPr="00FB44F0" w:rsidRDefault="00656958" w:rsidP="00656958">
      <w:pPr>
        <w:ind w:firstLine="700"/>
        <w:jc w:val="both"/>
        <w:rPr>
          <w:sz w:val="27"/>
          <w:szCs w:val="27"/>
        </w:rPr>
      </w:pPr>
      <w:r w:rsidRPr="00FB44F0">
        <w:rPr>
          <w:sz w:val="27"/>
          <w:szCs w:val="27"/>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Каталог), а также правила использования указанного каталога устанавливаются Правительством Российской Федерации.</w:t>
      </w:r>
    </w:p>
    <w:p w:rsidR="00656958" w:rsidRPr="00FB44F0" w:rsidRDefault="00656958" w:rsidP="00656958">
      <w:pPr>
        <w:ind w:firstLine="700"/>
        <w:jc w:val="both"/>
        <w:rPr>
          <w:sz w:val="27"/>
          <w:szCs w:val="27"/>
        </w:rPr>
      </w:pPr>
      <w:r w:rsidRPr="00FB44F0">
        <w:rPr>
          <w:sz w:val="27"/>
          <w:szCs w:val="27"/>
        </w:rPr>
        <w:t xml:space="preserve">Пунктом 1 постановления Правительства РФ от 08.02.2017 N 145 "Об утверждении Правил формирования и ведения в единой информационной </w:t>
      </w:r>
      <w:r w:rsidRPr="00FB44F0">
        <w:rPr>
          <w:sz w:val="27"/>
          <w:szCs w:val="27"/>
        </w:rPr>
        <w:lastRenderedPageBreak/>
        <w:t>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использования каталога товаров, работ, услуг для обеспечения государственных и муниципальных нужд (КТРУ).</w:t>
      </w:r>
    </w:p>
    <w:p w:rsidR="00656958" w:rsidRPr="00FB44F0" w:rsidRDefault="00656958" w:rsidP="00656958">
      <w:pPr>
        <w:ind w:firstLine="700"/>
        <w:jc w:val="both"/>
        <w:rPr>
          <w:sz w:val="27"/>
          <w:szCs w:val="27"/>
        </w:rPr>
      </w:pPr>
      <w:r w:rsidRPr="00FB44F0">
        <w:rPr>
          <w:sz w:val="27"/>
          <w:szCs w:val="27"/>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8E3ACD" w:rsidRPr="00FB44F0" w:rsidRDefault="00CE45F5" w:rsidP="00CE45F5">
      <w:pPr>
        <w:ind w:firstLine="700"/>
        <w:jc w:val="both"/>
        <w:rPr>
          <w:sz w:val="27"/>
          <w:szCs w:val="27"/>
        </w:rPr>
      </w:pPr>
      <w:r w:rsidRPr="00FB44F0">
        <w:rPr>
          <w:sz w:val="27"/>
          <w:szCs w:val="27"/>
        </w:rPr>
        <w:t>В соответствии с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w:t>
      </w:r>
      <w:r w:rsidR="002045DF" w:rsidRPr="00FB44F0">
        <w:rPr>
          <w:sz w:val="27"/>
          <w:szCs w:val="27"/>
        </w:rPr>
        <w:t xml:space="preserve"> настоящего Федерального закона.</w:t>
      </w:r>
    </w:p>
    <w:p w:rsidR="008E3ACD" w:rsidRPr="00FB44F0" w:rsidRDefault="00CE45F5" w:rsidP="00656958">
      <w:pPr>
        <w:ind w:firstLine="700"/>
        <w:jc w:val="both"/>
        <w:rPr>
          <w:sz w:val="27"/>
          <w:szCs w:val="27"/>
        </w:rPr>
      </w:pPr>
      <w:r w:rsidRPr="00FB44F0">
        <w:rPr>
          <w:sz w:val="27"/>
          <w:szCs w:val="27"/>
        </w:rPr>
        <w:t>В соответствии с ч. 2 ст. 33 Закона о контрактной системе о</w:t>
      </w:r>
      <w:r w:rsidR="008E3ACD" w:rsidRPr="00FB44F0">
        <w:rPr>
          <w:sz w:val="27"/>
          <w:szCs w:val="27"/>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56958" w:rsidRPr="00FB44F0" w:rsidRDefault="00656958" w:rsidP="00656958">
      <w:pPr>
        <w:ind w:firstLine="700"/>
        <w:jc w:val="both"/>
        <w:rPr>
          <w:sz w:val="27"/>
          <w:szCs w:val="27"/>
        </w:rPr>
      </w:pPr>
      <w:r w:rsidRPr="00FB44F0">
        <w:rPr>
          <w:sz w:val="27"/>
          <w:szCs w:val="27"/>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656958" w:rsidRPr="00FB44F0" w:rsidRDefault="00656958" w:rsidP="00656958">
      <w:pPr>
        <w:ind w:firstLine="700"/>
        <w:jc w:val="both"/>
        <w:rPr>
          <w:sz w:val="27"/>
          <w:szCs w:val="27"/>
        </w:rPr>
      </w:pPr>
      <w:r w:rsidRPr="00FB44F0">
        <w:rPr>
          <w:sz w:val="27"/>
          <w:szCs w:val="27"/>
        </w:rPr>
        <w:t>Из совокупности Правил и требований Закона о контрактной системе Заказчик описывает объект закупки с использованием единой информационной системы при формировании извещения об осуществлении закупки, исходя из своих потребностей, при условии недопущения ограничения конкуренции.</w:t>
      </w:r>
    </w:p>
    <w:p w:rsidR="0022446D" w:rsidRPr="00FB44F0" w:rsidRDefault="0022446D" w:rsidP="00F832F5">
      <w:pPr>
        <w:ind w:firstLine="700"/>
        <w:jc w:val="both"/>
        <w:rPr>
          <w:sz w:val="27"/>
          <w:szCs w:val="27"/>
        </w:rPr>
      </w:pPr>
      <w:r w:rsidRPr="00FB44F0">
        <w:rPr>
          <w:sz w:val="27"/>
          <w:szCs w:val="27"/>
        </w:rPr>
        <w:t xml:space="preserve">На рассмотрении жалобы было уточнено, что </w:t>
      </w:r>
      <w:r w:rsidR="00DE0FD1" w:rsidRPr="00FB44F0">
        <w:rPr>
          <w:sz w:val="27"/>
          <w:szCs w:val="27"/>
        </w:rPr>
        <w:t>данный довод относит</w:t>
      </w:r>
      <w:r w:rsidR="001C0AA2" w:rsidRPr="00FB44F0">
        <w:rPr>
          <w:sz w:val="27"/>
          <w:szCs w:val="27"/>
        </w:rPr>
        <w:t>ся к</w:t>
      </w:r>
      <w:r w:rsidRPr="00FB44F0">
        <w:rPr>
          <w:sz w:val="27"/>
          <w:szCs w:val="27"/>
        </w:rPr>
        <w:t xml:space="preserve"> описани</w:t>
      </w:r>
      <w:r w:rsidR="001C0AA2" w:rsidRPr="00FB44F0">
        <w:rPr>
          <w:sz w:val="27"/>
          <w:szCs w:val="27"/>
        </w:rPr>
        <w:t>ю</w:t>
      </w:r>
      <w:r w:rsidRPr="00FB44F0">
        <w:rPr>
          <w:sz w:val="27"/>
          <w:szCs w:val="27"/>
        </w:rPr>
        <w:t xml:space="preserve"> товаров </w:t>
      </w:r>
      <w:r w:rsidR="001C0AA2" w:rsidRPr="00FB44F0">
        <w:rPr>
          <w:sz w:val="27"/>
          <w:szCs w:val="27"/>
        </w:rPr>
        <w:t>по позициям 17 и 18 технического задания.</w:t>
      </w:r>
    </w:p>
    <w:p w:rsidR="00506109" w:rsidRPr="00FB44F0" w:rsidRDefault="00506109" w:rsidP="00F832F5">
      <w:pPr>
        <w:ind w:firstLine="700"/>
        <w:jc w:val="both"/>
        <w:rPr>
          <w:sz w:val="27"/>
          <w:szCs w:val="27"/>
        </w:rPr>
      </w:pPr>
      <w:r w:rsidRPr="00FB44F0">
        <w:rPr>
          <w:sz w:val="27"/>
          <w:szCs w:val="27"/>
        </w:rPr>
        <w:t xml:space="preserve">На рассмотрении жалобы, представитель Заказчика пояснила, что </w:t>
      </w:r>
      <w:r w:rsidR="009F057A" w:rsidRPr="00FB44F0">
        <w:rPr>
          <w:sz w:val="27"/>
          <w:szCs w:val="27"/>
        </w:rPr>
        <w:t>по данному доводу жалобы Заказчиком были внесены изменения в документацию.</w:t>
      </w:r>
    </w:p>
    <w:p w:rsidR="006225A6" w:rsidRPr="00FB44F0" w:rsidRDefault="009F057A" w:rsidP="00E238F4">
      <w:pPr>
        <w:ind w:firstLine="700"/>
        <w:jc w:val="both"/>
        <w:rPr>
          <w:sz w:val="27"/>
          <w:szCs w:val="27"/>
        </w:rPr>
      </w:pPr>
      <w:r w:rsidRPr="00FB44F0">
        <w:rPr>
          <w:sz w:val="27"/>
          <w:szCs w:val="27"/>
        </w:rPr>
        <w:t xml:space="preserve">Как установлено Комиссией, по позициям 17 </w:t>
      </w:r>
      <w:r w:rsidR="00631292" w:rsidRPr="00FB44F0">
        <w:rPr>
          <w:sz w:val="27"/>
          <w:szCs w:val="27"/>
        </w:rPr>
        <w:t>«Катетер ангиографический, одноразового использования</w:t>
      </w:r>
      <w:r w:rsidR="00E238F4" w:rsidRPr="00FB44F0">
        <w:rPr>
          <w:sz w:val="27"/>
          <w:szCs w:val="27"/>
        </w:rPr>
        <w:t xml:space="preserve">, с диаметром Fr </w:t>
      </w:r>
      <w:r w:rsidR="006225A6" w:rsidRPr="00FB44F0">
        <w:rPr>
          <w:sz w:val="27"/>
          <w:szCs w:val="27"/>
        </w:rPr>
        <w:t>5</w:t>
      </w:r>
      <w:r w:rsidR="00704A82" w:rsidRPr="00FB44F0">
        <w:rPr>
          <w:sz w:val="27"/>
          <w:szCs w:val="27"/>
        </w:rPr>
        <w:t>, форма кончика - JR; JL; AL; AR; IMA; HS; LCB; RCB; ASL; MP A;  MP B;  Q4; SON I; SON II; SON III; MOD EBU</w:t>
      </w:r>
      <w:r w:rsidR="00631292" w:rsidRPr="00FB44F0">
        <w:rPr>
          <w:sz w:val="27"/>
          <w:szCs w:val="27"/>
        </w:rPr>
        <w:t xml:space="preserve">» </w:t>
      </w:r>
      <w:r w:rsidRPr="00FB44F0">
        <w:rPr>
          <w:sz w:val="27"/>
          <w:szCs w:val="27"/>
        </w:rPr>
        <w:t>и 18</w:t>
      </w:r>
      <w:r w:rsidR="00631292" w:rsidRPr="00FB44F0">
        <w:rPr>
          <w:sz w:val="27"/>
          <w:szCs w:val="27"/>
        </w:rPr>
        <w:t xml:space="preserve"> «Катетер ангиографический, одноразового использования</w:t>
      </w:r>
      <w:r w:rsidR="006225A6" w:rsidRPr="00FB44F0">
        <w:rPr>
          <w:sz w:val="27"/>
          <w:szCs w:val="27"/>
        </w:rPr>
        <w:t>, с диаметром Fr 6</w:t>
      </w:r>
      <w:r w:rsidR="00704A82" w:rsidRPr="00FB44F0">
        <w:rPr>
          <w:sz w:val="27"/>
          <w:szCs w:val="27"/>
        </w:rPr>
        <w:t xml:space="preserve">, форма кончика - </w:t>
      </w:r>
      <w:r w:rsidR="00704A82" w:rsidRPr="00FB44F0">
        <w:rPr>
          <w:sz w:val="27"/>
          <w:szCs w:val="27"/>
          <w:lang w:val="en-US"/>
        </w:rPr>
        <w:t>JR</w:t>
      </w:r>
      <w:r w:rsidR="00704A82" w:rsidRPr="00FB44F0">
        <w:rPr>
          <w:sz w:val="27"/>
          <w:szCs w:val="27"/>
        </w:rPr>
        <w:t xml:space="preserve">; </w:t>
      </w:r>
      <w:r w:rsidR="00704A82" w:rsidRPr="00FB44F0">
        <w:rPr>
          <w:sz w:val="27"/>
          <w:szCs w:val="27"/>
          <w:lang w:val="en-US"/>
        </w:rPr>
        <w:t>JL</w:t>
      </w:r>
      <w:r w:rsidR="00704A82" w:rsidRPr="00FB44F0">
        <w:rPr>
          <w:sz w:val="27"/>
          <w:szCs w:val="27"/>
        </w:rPr>
        <w:t xml:space="preserve">; </w:t>
      </w:r>
      <w:r w:rsidR="00704A82" w:rsidRPr="00FB44F0">
        <w:rPr>
          <w:sz w:val="27"/>
          <w:szCs w:val="27"/>
          <w:lang w:val="en-US"/>
        </w:rPr>
        <w:t>AL</w:t>
      </w:r>
      <w:r w:rsidR="00704A82" w:rsidRPr="00FB44F0">
        <w:rPr>
          <w:sz w:val="27"/>
          <w:szCs w:val="27"/>
        </w:rPr>
        <w:t xml:space="preserve">; </w:t>
      </w:r>
      <w:r w:rsidR="00704A82" w:rsidRPr="00FB44F0">
        <w:rPr>
          <w:sz w:val="27"/>
          <w:szCs w:val="27"/>
          <w:lang w:val="en-US"/>
        </w:rPr>
        <w:t>AR</w:t>
      </w:r>
      <w:r w:rsidR="00704A82" w:rsidRPr="00FB44F0">
        <w:rPr>
          <w:sz w:val="27"/>
          <w:szCs w:val="27"/>
        </w:rPr>
        <w:t xml:space="preserve">; </w:t>
      </w:r>
      <w:r w:rsidR="00704A82" w:rsidRPr="00FB44F0">
        <w:rPr>
          <w:sz w:val="27"/>
          <w:szCs w:val="27"/>
          <w:lang w:val="en-US"/>
        </w:rPr>
        <w:t>IMA</w:t>
      </w:r>
      <w:r w:rsidR="00704A82" w:rsidRPr="00FB44F0">
        <w:rPr>
          <w:sz w:val="27"/>
          <w:szCs w:val="27"/>
        </w:rPr>
        <w:t xml:space="preserve">; </w:t>
      </w:r>
      <w:r w:rsidR="00704A82" w:rsidRPr="00FB44F0">
        <w:rPr>
          <w:sz w:val="27"/>
          <w:szCs w:val="27"/>
          <w:lang w:val="en-US"/>
        </w:rPr>
        <w:t>HS</w:t>
      </w:r>
      <w:r w:rsidR="00704A82" w:rsidRPr="00FB44F0">
        <w:rPr>
          <w:sz w:val="27"/>
          <w:szCs w:val="27"/>
        </w:rPr>
        <w:t xml:space="preserve">;  </w:t>
      </w:r>
      <w:r w:rsidR="00704A82" w:rsidRPr="00FB44F0">
        <w:rPr>
          <w:sz w:val="27"/>
          <w:szCs w:val="27"/>
          <w:lang w:val="en-US"/>
        </w:rPr>
        <w:t>LCB</w:t>
      </w:r>
      <w:r w:rsidR="00704A82" w:rsidRPr="00FB44F0">
        <w:rPr>
          <w:sz w:val="27"/>
          <w:szCs w:val="27"/>
        </w:rPr>
        <w:t xml:space="preserve">; </w:t>
      </w:r>
      <w:r w:rsidR="00704A82" w:rsidRPr="00FB44F0">
        <w:rPr>
          <w:sz w:val="27"/>
          <w:szCs w:val="27"/>
          <w:lang w:val="en-US"/>
        </w:rPr>
        <w:t>RCB</w:t>
      </w:r>
      <w:r w:rsidR="00704A82" w:rsidRPr="00FB44F0">
        <w:rPr>
          <w:sz w:val="27"/>
          <w:szCs w:val="27"/>
        </w:rPr>
        <w:t xml:space="preserve">; </w:t>
      </w:r>
      <w:r w:rsidR="00704A82" w:rsidRPr="00FB44F0">
        <w:rPr>
          <w:sz w:val="27"/>
          <w:szCs w:val="27"/>
          <w:lang w:val="en-US"/>
        </w:rPr>
        <w:t>ASL</w:t>
      </w:r>
      <w:r w:rsidR="00704A82" w:rsidRPr="00FB44F0">
        <w:rPr>
          <w:sz w:val="27"/>
          <w:szCs w:val="27"/>
        </w:rPr>
        <w:t xml:space="preserve">; </w:t>
      </w:r>
      <w:r w:rsidR="00704A82" w:rsidRPr="00FB44F0">
        <w:rPr>
          <w:sz w:val="27"/>
          <w:szCs w:val="27"/>
          <w:lang w:val="en-US"/>
        </w:rPr>
        <w:t>MP</w:t>
      </w:r>
      <w:r w:rsidR="00704A82" w:rsidRPr="00FB44F0">
        <w:rPr>
          <w:sz w:val="27"/>
          <w:szCs w:val="27"/>
        </w:rPr>
        <w:t xml:space="preserve"> </w:t>
      </w:r>
      <w:r w:rsidR="00704A82" w:rsidRPr="00FB44F0">
        <w:rPr>
          <w:sz w:val="27"/>
          <w:szCs w:val="27"/>
          <w:lang w:val="en-US"/>
        </w:rPr>
        <w:t>A</w:t>
      </w:r>
      <w:r w:rsidR="00704A82" w:rsidRPr="00FB44F0">
        <w:rPr>
          <w:sz w:val="27"/>
          <w:szCs w:val="27"/>
        </w:rPr>
        <w:t xml:space="preserve">;  </w:t>
      </w:r>
      <w:r w:rsidR="00704A82" w:rsidRPr="00FB44F0">
        <w:rPr>
          <w:sz w:val="27"/>
          <w:szCs w:val="27"/>
          <w:lang w:val="en-US"/>
        </w:rPr>
        <w:t>MP</w:t>
      </w:r>
      <w:r w:rsidR="00704A82" w:rsidRPr="00FB44F0">
        <w:rPr>
          <w:sz w:val="27"/>
          <w:szCs w:val="27"/>
        </w:rPr>
        <w:t xml:space="preserve"> </w:t>
      </w:r>
      <w:r w:rsidR="00704A82" w:rsidRPr="00FB44F0">
        <w:rPr>
          <w:sz w:val="27"/>
          <w:szCs w:val="27"/>
          <w:lang w:val="en-US"/>
        </w:rPr>
        <w:t>B</w:t>
      </w:r>
      <w:r w:rsidR="00704A82" w:rsidRPr="00FB44F0">
        <w:rPr>
          <w:sz w:val="27"/>
          <w:szCs w:val="27"/>
        </w:rPr>
        <w:t xml:space="preserve">;  </w:t>
      </w:r>
      <w:r w:rsidR="00704A82" w:rsidRPr="00FB44F0">
        <w:rPr>
          <w:sz w:val="27"/>
          <w:szCs w:val="27"/>
          <w:lang w:val="en-US"/>
        </w:rPr>
        <w:t>Q</w:t>
      </w:r>
      <w:r w:rsidR="00704A82" w:rsidRPr="00FB44F0">
        <w:rPr>
          <w:sz w:val="27"/>
          <w:szCs w:val="27"/>
        </w:rPr>
        <w:t xml:space="preserve">4; </w:t>
      </w:r>
      <w:r w:rsidR="00704A82" w:rsidRPr="00FB44F0">
        <w:rPr>
          <w:sz w:val="27"/>
          <w:szCs w:val="27"/>
          <w:lang w:val="en-US"/>
        </w:rPr>
        <w:t>SON</w:t>
      </w:r>
      <w:r w:rsidR="00704A82" w:rsidRPr="00FB44F0">
        <w:rPr>
          <w:sz w:val="27"/>
          <w:szCs w:val="27"/>
        </w:rPr>
        <w:t xml:space="preserve"> </w:t>
      </w:r>
      <w:r w:rsidR="00704A82" w:rsidRPr="00FB44F0">
        <w:rPr>
          <w:sz w:val="27"/>
          <w:szCs w:val="27"/>
          <w:lang w:val="en-US"/>
        </w:rPr>
        <w:t>I</w:t>
      </w:r>
      <w:r w:rsidR="00704A82" w:rsidRPr="00FB44F0">
        <w:rPr>
          <w:sz w:val="27"/>
          <w:szCs w:val="27"/>
        </w:rPr>
        <w:t xml:space="preserve">; </w:t>
      </w:r>
      <w:r w:rsidR="00704A82" w:rsidRPr="00FB44F0">
        <w:rPr>
          <w:sz w:val="27"/>
          <w:szCs w:val="27"/>
          <w:lang w:val="en-US"/>
        </w:rPr>
        <w:t>SON</w:t>
      </w:r>
      <w:r w:rsidR="00704A82" w:rsidRPr="00FB44F0">
        <w:rPr>
          <w:sz w:val="27"/>
          <w:szCs w:val="27"/>
        </w:rPr>
        <w:t xml:space="preserve"> </w:t>
      </w:r>
      <w:r w:rsidR="00704A82" w:rsidRPr="00FB44F0">
        <w:rPr>
          <w:sz w:val="27"/>
          <w:szCs w:val="27"/>
          <w:lang w:val="en-US"/>
        </w:rPr>
        <w:t>II</w:t>
      </w:r>
      <w:r w:rsidR="00704A82" w:rsidRPr="00FB44F0">
        <w:rPr>
          <w:sz w:val="27"/>
          <w:szCs w:val="27"/>
        </w:rPr>
        <w:t xml:space="preserve">; </w:t>
      </w:r>
      <w:r w:rsidR="00704A82" w:rsidRPr="00FB44F0">
        <w:rPr>
          <w:sz w:val="27"/>
          <w:szCs w:val="27"/>
          <w:lang w:val="en-US"/>
        </w:rPr>
        <w:t>SON</w:t>
      </w:r>
      <w:r w:rsidR="00704A82" w:rsidRPr="00FB44F0">
        <w:rPr>
          <w:sz w:val="27"/>
          <w:szCs w:val="27"/>
        </w:rPr>
        <w:t xml:space="preserve"> </w:t>
      </w:r>
      <w:r w:rsidR="00704A82" w:rsidRPr="00FB44F0">
        <w:rPr>
          <w:sz w:val="27"/>
          <w:szCs w:val="27"/>
          <w:lang w:val="en-US"/>
        </w:rPr>
        <w:t>III</w:t>
      </w:r>
      <w:r w:rsidR="00704A82" w:rsidRPr="00FB44F0">
        <w:rPr>
          <w:sz w:val="27"/>
          <w:szCs w:val="27"/>
        </w:rPr>
        <w:t xml:space="preserve">; </w:t>
      </w:r>
      <w:r w:rsidR="00704A82" w:rsidRPr="00FB44F0">
        <w:rPr>
          <w:sz w:val="27"/>
          <w:szCs w:val="27"/>
          <w:lang w:val="en-US"/>
        </w:rPr>
        <w:t>MOD</w:t>
      </w:r>
      <w:r w:rsidR="00704A82" w:rsidRPr="00FB44F0">
        <w:rPr>
          <w:sz w:val="27"/>
          <w:szCs w:val="27"/>
        </w:rPr>
        <w:t xml:space="preserve"> </w:t>
      </w:r>
      <w:r w:rsidR="00704A82" w:rsidRPr="00FB44F0">
        <w:rPr>
          <w:sz w:val="27"/>
          <w:szCs w:val="27"/>
          <w:lang w:val="en-US"/>
        </w:rPr>
        <w:t>EBU</w:t>
      </w:r>
      <w:r w:rsidR="00631292" w:rsidRPr="00FB44F0">
        <w:rPr>
          <w:sz w:val="27"/>
          <w:szCs w:val="27"/>
        </w:rPr>
        <w:t>»</w:t>
      </w:r>
      <w:r w:rsidRPr="00FB44F0">
        <w:rPr>
          <w:sz w:val="27"/>
          <w:szCs w:val="27"/>
        </w:rPr>
        <w:t xml:space="preserve"> технического задания</w:t>
      </w:r>
      <w:r w:rsidR="00436C02" w:rsidRPr="00FB44F0">
        <w:rPr>
          <w:sz w:val="27"/>
          <w:szCs w:val="27"/>
        </w:rPr>
        <w:t>, прикрепленного к извещению о проведении Аукциона, действующего на момент рассмотрения жалобы</w:t>
      </w:r>
      <w:r w:rsidR="006225A6" w:rsidRPr="00FB44F0">
        <w:rPr>
          <w:sz w:val="27"/>
          <w:szCs w:val="27"/>
        </w:rPr>
        <w:t xml:space="preserve"> отсутствуют характеристики на которые указывает Заявитель.</w:t>
      </w:r>
    </w:p>
    <w:p w:rsidR="006225A6" w:rsidRPr="00FB44F0" w:rsidRDefault="006225A6" w:rsidP="00E238F4">
      <w:pPr>
        <w:ind w:firstLine="700"/>
        <w:jc w:val="both"/>
        <w:rPr>
          <w:sz w:val="27"/>
          <w:szCs w:val="27"/>
        </w:rPr>
      </w:pPr>
      <w:r w:rsidRPr="00FB44F0">
        <w:rPr>
          <w:sz w:val="27"/>
          <w:szCs w:val="27"/>
        </w:rPr>
        <w:t>Данный факт подтвердил также представитель Заявителя.</w:t>
      </w:r>
    </w:p>
    <w:p w:rsidR="00D70534" w:rsidRPr="00FB44F0" w:rsidRDefault="00A752D8" w:rsidP="00B36D32">
      <w:pPr>
        <w:ind w:firstLine="700"/>
        <w:jc w:val="both"/>
        <w:rPr>
          <w:sz w:val="27"/>
          <w:szCs w:val="27"/>
        </w:rPr>
      </w:pPr>
      <w:r w:rsidRPr="00FB44F0">
        <w:rPr>
          <w:sz w:val="27"/>
          <w:szCs w:val="27"/>
        </w:rPr>
        <w:t>При этом, к</w:t>
      </w:r>
      <w:r w:rsidR="00B36D32" w:rsidRPr="00FB44F0">
        <w:rPr>
          <w:sz w:val="27"/>
          <w:szCs w:val="27"/>
        </w:rPr>
        <w:t>ак установлено Комиссией,</w:t>
      </w:r>
      <w:r w:rsidR="00F9037F" w:rsidRPr="00FB44F0">
        <w:rPr>
          <w:sz w:val="27"/>
          <w:szCs w:val="27"/>
        </w:rPr>
        <w:t xml:space="preserve"> в структурированном описании </w:t>
      </w:r>
      <w:r w:rsidR="006D3E6B" w:rsidRPr="00FB44F0">
        <w:rPr>
          <w:sz w:val="27"/>
          <w:szCs w:val="27"/>
        </w:rPr>
        <w:t xml:space="preserve">объекта закупки (извещение о проведении Аукциона от 16.10.2024г.) </w:t>
      </w:r>
      <w:r w:rsidR="009C1CCF" w:rsidRPr="00FB44F0">
        <w:rPr>
          <w:sz w:val="27"/>
          <w:szCs w:val="27"/>
        </w:rPr>
        <w:t>установлено требование «Средняя скорость контраста по катетеру, мл/сек</w:t>
      </w:r>
      <w:r w:rsidR="009C1CCF" w:rsidRPr="00FB44F0">
        <w:rPr>
          <w:sz w:val="27"/>
          <w:szCs w:val="27"/>
        </w:rPr>
        <w:tab/>
        <w:t xml:space="preserve">≥ </w:t>
      </w:r>
      <w:r w:rsidR="009C1CCF" w:rsidRPr="00FB44F0">
        <w:rPr>
          <w:sz w:val="27"/>
          <w:szCs w:val="27"/>
        </w:rPr>
        <w:lastRenderedPageBreak/>
        <w:t xml:space="preserve">37» к товару </w:t>
      </w:r>
      <w:r w:rsidR="00D70534" w:rsidRPr="00FB44F0">
        <w:rPr>
          <w:sz w:val="27"/>
          <w:szCs w:val="27"/>
        </w:rPr>
        <w:t xml:space="preserve">«Катетер ангиографический, одноразового использования, с диаметром Fr 6, форма кончика - JR; JL; AL; AR; IMA; HS;  LCB; RCB; ASL; MP A;  MP B;  Q4; SON I; SON II; SON III; MOD EBU» </w:t>
      </w:r>
      <w:r w:rsidR="00194E85" w:rsidRPr="00FB44F0">
        <w:rPr>
          <w:sz w:val="27"/>
          <w:szCs w:val="27"/>
        </w:rPr>
        <w:t>установлены следующие дополнительные характеристики не предусмотренные КТРУ, а именно: «</w:t>
      </w:r>
      <w:r w:rsidR="00BA159D" w:rsidRPr="00FB44F0">
        <w:rPr>
          <w:sz w:val="27"/>
          <w:szCs w:val="27"/>
        </w:rPr>
        <w:t>Средняя скорость контраста по катетеру, мл/сек</w:t>
      </w:r>
      <w:r w:rsidR="00BA159D" w:rsidRPr="00FB44F0">
        <w:rPr>
          <w:sz w:val="27"/>
          <w:szCs w:val="27"/>
        </w:rPr>
        <w:tab/>
        <w:t>≥ 37</w:t>
      </w:r>
      <w:r w:rsidR="00194E85" w:rsidRPr="00FB44F0">
        <w:rPr>
          <w:sz w:val="27"/>
          <w:szCs w:val="27"/>
        </w:rPr>
        <w:t>»</w:t>
      </w:r>
      <w:r w:rsidR="00BA159D" w:rsidRPr="00FB44F0">
        <w:rPr>
          <w:sz w:val="27"/>
          <w:szCs w:val="27"/>
        </w:rPr>
        <w:t>.</w:t>
      </w:r>
    </w:p>
    <w:p w:rsidR="00891112" w:rsidRPr="00FB44F0" w:rsidRDefault="00303A69" w:rsidP="00B36D32">
      <w:pPr>
        <w:ind w:firstLine="700"/>
        <w:jc w:val="both"/>
        <w:rPr>
          <w:sz w:val="27"/>
          <w:szCs w:val="27"/>
        </w:rPr>
      </w:pPr>
      <w:r w:rsidRPr="00FB44F0">
        <w:rPr>
          <w:sz w:val="27"/>
          <w:szCs w:val="27"/>
        </w:rPr>
        <w:t>Таким образом,</w:t>
      </w:r>
      <w:r w:rsidR="00891112" w:rsidRPr="00FB44F0">
        <w:rPr>
          <w:sz w:val="27"/>
          <w:szCs w:val="27"/>
        </w:rPr>
        <w:t xml:space="preserve"> описание объекта закупки не соответствует требованиям ч. 3 ст. 7</w:t>
      </w:r>
      <w:r w:rsidR="002045DF" w:rsidRPr="00FB44F0">
        <w:rPr>
          <w:sz w:val="27"/>
          <w:szCs w:val="27"/>
        </w:rPr>
        <w:t xml:space="preserve"> и ч. 2 ст. 33</w:t>
      </w:r>
      <w:r w:rsidR="00891112" w:rsidRPr="00FB44F0">
        <w:rPr>
          <w:sz w:val="27"/>
          <w:szCs w:val="27"/>
        </w:rPr>
        <w:t xml:space="preserve"> З</w:t>
      </w:r>
      <w:r w:rsidR="002045DF" w:rsidRPr="00FB44F0">
        <w:rPr>
          <w:sz w:val="27"/>
          <w:szCs w:val="27"/>
        </w:rPr>
        <w:t>акона о контрактной системе, а также положениям</w:t>
      </w:r>
      <w:r w:rsidR="00891112" w:rsidRPr="00FB44F0">
        <w:rPr>
          <w:sz w:val="27"/>
          <w:szCs w:val="27"/>
        </w:rPr>
        <w:t xml:space="preserve"> Правил.</w:t>
      </w:r>
    </w:p>
    <w:p w:rsidR="00B36D32" w:rsidRPr="00FB44F0" w:rsidRDefault="001668BD" w:rsidP="00B36D32">
      <w:pPr>
        <w:ind w:firstLine="700"/>
        <w:jc w:val="both"/>
        <w:rPr>
          <w:sz w:val="27"/>
          <w:szCs w:val="27"/>
        </w:rPr>
      </w:pPr>
      <w:r w:rsidRPr="00FB44F0">
        <w:rPr>
          <w:sz w:val="27"/>
          <w:szCs w:val="27"/>
        </w:rPr>
        <w:t>На основании изложенного</w:t>
      </w:r>
      <w:r w:rsidR="00B36D32" w:rsidRPr="00FB44F0">
        <w:rPr>
          <w:sz w:val="27"/>
          <w:szCs w:val="27"/>
        </w:rPr>
        <w:t xml:space="preserve"> </w:t>
      </w:r>
      <w:r w:rsidR="00891112" w:rsidRPr="00FB44F0">
        <w:rPr>
          <w:sz w:val="27"/>
          <w:szCs w:val="27"/>
        </w:rPr>
        <w:t xml:space="preserve">Уполномоченный орган, </w:t>
      </w:r>
      <w:r w:rsidR="00B36D32" w:rsidRPr="00FB44F0">
        <w:rPr>
          <w:sz w:val="27"/>
          <w:szCs w:val="27"/>
        </w:rPr>
        <w:t>Заказчик</w:t>
      </w:r>
      <w:r w:rsidR="002B48B2" w:rsidRPr="00FB44F0">
        <w:rPr>
          <w:sz w:val="27"/>
          <w:szCs w:val="27"/>
        </w:rPr>
        <w:t xml:space="preserve"> сформировал извещение о проведении Аукциона с нарушением требований</w:t>
      </w:r>
      <w:r w:rsidR="00B36D32" w:rsidRPr="00FB44F0">
        <w:rPr>
          <w:sz w:val="27"/>
          <w:szCs w:val="27"/>
        </w:rPr>
        <w:t xml:space="preserve"> пункт</w:t>
      </w:r>
      <w:r w:rsidR="002B48B2" w:rsidRPr="00FB44F0">
        <w:rPr>
          <w:sz w:val="27"/>
          <w:szCs w:val="27"/>
        </w:rPr>
        <w:t>а</w:t>
      </w:r>
      <w:r w:rsidR="00B36D32" w:rsidRPr="00FB44F0">
        <w:rPr>
          <w:sz w:val="27"/>
          <w:szCs w:val="27"/>
        </w:rPr>
        <w:t xml:space="preserve"> </w:t>
      </w:r>
      <w:r w:rsidR="00F22F4B" w:rsidRPr="00FB44F0">
        <w:rPr>
          <w:sz w:val="27"/>
          <w:szCs w:val="27"/>
        </w:rPr>
        <w:t>1</w:t>
      </w:r>
      <w:r w:rsidR="00B36D32" w:rsidRPr="00FB44F0">
        <w:rPr>
          <w:sz w:val="27"/>
          <w:szCs w:val="27"/>
        </w:rPr>
        <w:t xml:space="preserve"> части </w:t>
      </w:r>
      <w:r w:rsidR="00F22F4B" w:rsidRPr="00FB44F0">
        <w:rPr>
          <w:sz w:val="27"/>
          <w:szCs w:val="27"/>
        </w:rPr>
        <w:t>2</w:t>
      </w:r>
      <w:r w:rsidR="00B36D32" w:rsidRPr="00FB44F0">
        <w:rPr>
          <w:sz w:val="27"/>
          <w:szCs w:val="27"/>
        </w:rPr>
        <w:t xml:space="preserve"> статьи 42 Закон о контрактной</w:t>
      </w:r>
      <w:r w:rsidR="002B48B2" w:rsidRPr="00FB44F0">
        <w:rPr>
          <w:sz w:val="27"/>
          <w:szCs w:val="27"/>
        </w:rPr>
        <w:t>.</w:t>
      </w:r>
    </w:p>
    <w:p w:rsidR="00F22F4B" w:rsidRPr="00FB44F0" w:rsidRDefault="006245E1" w:rsidP="00F22F4B">
      <w:pPr>
        <w:ind w:firstLine="700"/>
        <w:jc w:val="both"/>
        <w:rPr>
          <w:sz w:val="27"/>
          <w:szCs w:val="27"/>
        </w:rPr>
      </w:pPr>
      <w:r w:rsidRPr="00FB44F0">
        <w:rPr>
          <w:sz w:val="27"/>
          <w:szCs w:val="27"/>
        </w:rPr>
        <w:t xml:space="preserve">3. </w:t>
      </w:r>
      <w:r w:rsidR="00F22F4B" w:rsidRPr="00FB44F0">
        <w:rPr>
          <w:sz w:val="27"/>
          <w:szCs w:val="27"/>
        </w:rPr>
        <w:t>Заявитель обжалует действия Заказчика, выразившиеся в утверждении положений извещения в нарушение законодательства о контрактной системе, в частности неправомерном объединении в один лот поставки медицинских изделий разных видов номенклатурной классификации медицинских изделий, что противоречит требованиям постановления Правительства Российской Федерации от 19 апреля 2021 г. N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N 620).</w:t>
      </w:r>
    </w:p>
    <w:p w:rsidR="009B0C96" w:rsidRPr="00FB44F0" w:rsidRDefault="00F22F4B" w:rsidP="00F22F4B">
      <w:pPr>
        <w:ind w:firstLine="700"/>
        <w:jc w:val="both"/>
        <w:rPr>
          <w:sz w:val="27"/>
          <w:szCs w:val="27"/>
        </w:rPr>
      </w:pPr>
      <w:r w:rsidRPr="00FB44F0">
        <w:rPr>
          <w:sz w:val="27"/>
          <w:szCs w:val="27"/>
        </w:rPr>
        <w:t xml:space="preserve">В обоснование своей позиции Заявитель указывает, что </w:t>
      </w:r>
      <w:r w:rsidR="00603758" w:rsidRPr="00FB44F0">
        <w:rPr>
          <w:sz w:val="27"/>
          <w:szCs w:val="27"/>
        </w:rPr>
        <w:t>«</w:t>
      </w:r>
      <w:r w:rsidR="00225241" w:rsidRPr="00FB44F0">
        <w:rPr>
          <w:sz w:val="27"/>
          <w:szCs w:val="27"/>
        </w:rPr>
        <w:t>Катетер аспирационный для тромбэктомии</w:t>
      </w:r>
      <w:r w:rsidR="00603758" w:rsidRPr="00FB44F0">
        <w:rPr>
          <w:sz w:val="27"/>
          <w:szCs w:val="27"/>
        </w:rPr>
        <w:t>» и «Микрокатетер для периферических/коронарных сосудов»</w:t>
      </w:r>
      <w:r w:rsidRPr="00FB44F0">
        <w:rPr>
          <w:sz w:val="27"/>
          <w:szCs w:val="27"/>
        </w:rPr>
        <w:t>, не</w:t>
      </w:r>
      <w:r w:rsidR="009B0C96" w:rsidRPr="00FB44F0">
        <w:rPr>
          <w:sz w:val="27"/>
          <w:szCs w:val="27"/>
        </w:rPr>
        <w:t>совместимы с основными изделиями ввиду того, что не применяются совместно</w:t>
      </w:r>
      <w:r w:rsidR="007758C4" w:rsidRPr="00FB44F0">
        <w:rPr>
          <w:sz w:val="27"/>
          <w:szCs w:val="27"/>
        </w:rPr>
        <w:t xml:space="preserve"> со стентом.</w:t>
      </w:r>
    </w:p>
    <w:p w:rsidR="00C02692" w:rsidRPr="00FB44F0" w:rsidRDefault="00BE04FE" w:rsidP="00F22F4B">
      <w:pPr>
        <w:ind w:firstLine="700"/>
        <w:jc w:val="both"/>
        <w:rPr>
          <w:sz w:val="27"/>
          <w:szCs w:val="27"/>
        </w:rPr>
      </w:pPr>
      <w:r w:rsidRPr="00FB44F0">
        <w:rPr>
          <w:sz w:val="27"/>
          <w:szCs w:val="27"/>
        </w:rPr>
        <w:t>П</w:t>
      </w:r>
      <w:r w:rsidR="00F22F4B" w:rsidRPr="00FB44F0">
        <w:rPr>
          <w:sz w:val="27"/>
          <w:szCs w:val="27"/>
        </w:rPr>
        <w:t>о мнению Заявителя, данные позиции должны быть исключены из описания объекта закупки, так как они не совместимы с основным изделием.</w:t>
      </w:r>
    </w:p>
    <w:p w:rsidR="00A452C2" w:rsidRPr="00FB44F0" w:rsidRDefault="00A452C2" w:rsidP="00A452C2">
      <w:pPr>
        <w:ind w:firstLine="700"/>
        <w:jc w:val="both"/>
        <w:rPr>
          <w:sz w:val="27"/>
          <w:szCs w:val="27"/>
        </w:rPr>
      </w:pPr>
      <w:r w:rsidRPr="00FB44F0">
        <w:rPr>
          <w:sz w:val="27"/>
          <w:szCs w:val="27"/>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A452C2" w:rsidRPr="00FB44F0" w:rsidRDefault="00A452C2" w:rsidP="00A452C2">
      <w:pPr>
        <w:ind w:firstLine="700"/>
        <w:jc w:val="both"/>
        <w:rPr>
          <w:sz w:val="27"/>
          <w:szCs w:val="27"/>
        </w:rPr>
      </w:pPr>
      <w:r w:rsidRPr="00FB44F0">
        <w:rPr>
          <w:sz w:val="27"/>
          <w:szCs w:val="27"/>
        </w:rPr>
        <w:t>Согласно пункту 2 части 29 статьи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rsidR="00A452C2" w:rsidRPr="00FB44F0" w:rsidRDefault="00A452C2" w:rsidP="00A452C2">
      <w:pPr>
        <w:ind w:firstLine="700"/>
        <w:jc w:val="both"/>
        <w:rPr>
          <w:sz w:val="27"/>
          <w:szCs w:val="27"/>
        </w:rPr>
      </w:pPr>
      <w:r w:rsidRPr="00FB44F0">
        <w:rPr>
          <w:sz w:val="27"/>
          <w:szCs w:val="27"/>
        </w:rPr>
        <w:t>Требования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установлены Постановлением Правительства РФ от 19.04.2021 N 620 (далее - Постановление Правительства РФ № 620).</w:t>
      </w:r>
    </w:p>
    <w:p w:rsidR="00A452C2" w:rsidRPr="00FB44F0" w:rsidRDefault="00A452C2" w:rsidP="00A452C2">
      <w:pPr>
        <w:ind w:firstLine="700"/>
        <w:jc w:val="both"/>
        <w:rPr>
          <w:sz w:val="27"/>
          <w:szCs w:val="27"/>
        </w:rPr>
      </w:pPr>
      <w:r w:rsidRPr="00FB44F0">
        <w:rPr>
          <w:sz w:val="27"/>
          <w:szCs w:val="27"/>
        </w:rPr>
        <w:t>Пунктом 1 Постановления Правительства РФ №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rsidR="00A452C2" w:rsidRPr="00FB44F0" w:rsidRDefault="00A452C2" w:rsidP="00A452C2">
      <w:pPr>
        <w:ind w:firstLine="700"/>
        <w:jc w:val="both"/>
        <w:rPr>
          <w:sz w:val="27"/>
          <w:szCs w:val="27"/>
        </w:rPr>
      </w:pPr>
      <w:r w:rsidRPr="00FB44F0">
        <w:rPr>
          <w:sz w:val="27"/>
          <w:szCs w:val="27"/>
        </w:rPr>
        <w:lastRenderedPageBreak/>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rsidR="00A452C2" w:rsidRPr="00FB44F0" w:rsidRDefault="00A452C2" w:rsidP="00A452C2">
      <w:pPr>
        <w:ind w:firstLine="700"/>
        <w:jc w:val="both"/>
        <w:rPr>
          <w:sz w:val="27"/>
          <w:szCs w:val="27"/>
        </w:rPr>
      </w:pPr>
      <w:r w:rsidRPr="00FB44F0">
        <w:rPr>
          <w:sz w:val="27"/>
          <w:szCs w:val="27"/>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rsidR="00C02692" w:rsidRPr="00FB44F0" w:rsidRDefault="00A452C2" w:rsidP="00A452C2">
      <w:pPr>
        <w:ind w:firstLine="700"/>
        <w:jc w:val="both"/>
        <w:rPr>
          <w:sz w:val="27"/>
          <w:szCs w:val="27"/>
        </w:rPr>
      </w:pPr>
      <w:r w:rsidRPr="00FB44F0">
        <w:rPr>
          <w:sz w:val="27"/>
          <w:szCs w:val="27"/>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rsidR="00A452C2" w:rsidRPr="00FB44F0" w:rsidRDefault="00A452C2" w:rsidP="00A452C2">
      <w:pPr>
        <w:ind w:firstLine="700"/>
        <w:jc w:val="both"/>
        <w:rPr>
          <w:sz w:val="27"/>
          <w:szCs w:val="27"/>
        </w:rPr>
      </w:pPr>
      <w:r w:rsidRPr="00FB44F0">
        <w:rPr>
          <w:sz w:val="27"/>
          <w:szCs w:val="27"/>
        </w:rPr>
        <w:t>Пунктом 2 Постановления Правительства РФ № 620 установлено, что указанное в пункте 1 настоящего постановления требование не применяется:</w:t>
      </w:r>
    </w:p>
    <w:p w:rsidR="00A452C2" w:rsidRPr="00FB44F0" w:rsidRDefault="00833E5F" w:rsidP="00A452C2">
      <w:pPr>
        <w:ind w:firstLine="700"/>
        <w:jc w:val="both"/>
        <w:rPr>
          <w:sz w:val="27"/>
          <w:szCs w:val="27"/>
        </w:rPr>
      </w:pPr>
      <w:r w:rsidRPr="00FB44F0">
        <w:rPr>
          <w:sz w:val="27"/>
          <w:szCs w:val="27"/>
        </w:rPr>
        <w:t xml:space="preserve">- </w:t>
      </w:r>
      <w:r w:rsidR="00A452C2" w:rsidRPr="00FB44F0">
        <w:rPr>
          <w:sz w:val="27"/>
          <w:szCs w:val="27"/>
        </w:rPr>
        <w:t>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w:t>
      </w:r>
    </w:p>
    <w:p w:rsidR="00A452C2" w:rsidRPr="00FB44F0" w:rsidRDefault="00833E5F" w:rsidP="00A452C2">
      <w:pPr>
        <w:ind w:firstLine="700"/>
        <w:jc w:val="both"/>
        <w:rPr>
          <w:sz w:val="27"/>
          <w:szCs w:val="27"/>
        </w:rPr>
      </w:pPr>
      <w:r w:rsidRPr="00FB44F0">
        <w:rPr>
          <w:sz w:val="27"/>
          <w:szCs w:val="27"/>
        </w:rPr>
        <w:t xml:space="preserve">- </w:t>
      </w:r>
      <w:r w:rsidR="00A452C2" w:rsidRPr="00FB44F0">
        <w:rPr>
          <w:sz w:val="27"/>
          <w:szCs w:val="27"/>
        </w:rPr>
        <w:t>при закупках медицинских изделий, объединенных в один лот (контракт) с расходными материалами, которые совместимы с такими медицинскими изделиями;</w:t>
      </w:r>
    </w:p>
    <w:p w:rsidR="00C02692" w:rsidRPr="00FB44F0" w:rsidRDefault="00833E5F" w:rsidP="00A452C2">
      <w:pPr>
        <w:ind w:firstLine="700"/>
        <w:jc w:val="both"/>
        <w:rPr>
          <w:sz w:val="27"/>
          <w:szCs w:val="27"/>
        </w:rPr>
      </w:pPr>
      <w:r w:rsidRPr="00FB44F0">
        <w:rPr>
          <w:sz w:val="27"/>
          <w:szCs w:val="27"/>
        </w:rPr>
        <w:t xml:space="preserve">- </w:t>
      </w:r>
      <w:r w:rsidR="00A452C2" w:rsidRPr="00FB44F0">
        <w:rPr>
          <w:sz w:val="27"/>
          <w:szCs w:val="27"/>
        </w:rPr>
        <w:t>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111.4 Федерального закона "О контрактной системе в сфере закупок товаров, работ, услуг для обеспечения государственных и муниципальных нужд".</w:t>
      </w:r>
    </w:p>
    <w:p w:rsidR="00FE5401" w:rsidRPr="00FB44F0" w:rsidRDefault="00FE5401" w:rsidP="00FE5401">
      <w:pPr>
        <w:ind w:firstLine="700"/>
        <w:jc w:val="both"/>
        <w:rPr>
          <w:i/>
          <w:sz w:val="27"/>
          <w:szCs w:val="27"/>
        </w:rPr>
      </w:pPr>
      <w:r w:rsidRPr="00FB44F0">
        <w:rPr>
          <w:sz w:val="27"/>
          <w:szCs w:val="27"/>
        </w:rPr>
        <w:t>В письменных возражениях Заказчика указывается следующее, в том числе «</w:t>
      </w:r>
      <w:r w:rsidRPr="00FB44F0">
        <w:rPr>
          <w:i/>
          <w:sz w:val="27"/>
          <w:szCs w:val="27"/>
        </w:rPr>
        <w:t>Объектом закупки являются медицинские изделия для эндоваскулярной хирургии, которые применяются для хирургического вмешательства, проводимого на кровеносных сосудах чрескожным доступом под контролем методов лучевой визуализации с использованием специальных инструментов.</w:t>
      </w:r>
    </w:p>
    <w:p w:rsidR="00FE5401" w:rsidRPr="00FB44F0" w:rsidRDefault="00FE5401" w:rsidP="00FE5401">
      <w:pPr>
        <w:ind w:firstLine="700"/>
        <w:jc w:val="both"/>
        <w:rPr>
          <w:i/>
          <w:sz w:val="27"/>
          <w:szCs w:val="27"/>
        </w:rPr>
      </w:pPr>
      <w:r w:rsidRPr="00FB44F0">
        <w:rPr>
          <w:i/>
          <w:sz w:val="27"/>
          <w:szCs w:val="27"/>
        </w:rPr>
        <w:t>Все необходимые Заказчику специальные инструменты для проведения эндоваскулярных вмешательств включены в обжалуемую закупку в целях выполнения надлежащим образом доведенного до Заказчика государственного задания по оказанию высокотехнологичной медицинской помощи по лечению тяжелых болезней сердца.</w:t>
      </w:r>
    </w:p>
    <w:p w:rsidR="00FE5401" w:rsidRPr="00FB44F0" w:rsidRDefault="00FE5401" w:rsidP="00FE5401">
      <w:pPr>
        <w:ind w:firstLine="700"/>
        <w:jc w:val="both"/>
        <w:rPr>
          <w:i/>
          <w:sz w:val="27"/>
          <w:szCs w:val="27"/>
        </w:rPr>
      </w:pPr>
      <w:r w:rsidRPr="00FB44F0">
        <w:rPr>
          <w:i/>
          <w:sz w:val="27"/>
          <w:szCs w:val="27"/>
        </w:rPr>
        <w:t>Главной особенностью эндоваскулярной хирургии является то, что все вмешательства производятся без разрезов — через пункцию небольшие проколы на коже под рентгеновским (ангиографическим) контролем в специальной рентгенооперационной. Вмешательства выполняют врачи-рентгенохирурги или эндоваскулярные хирурги — специалисты, обладающие квалификацией хирургов и рентгенологов одновременно и умеющие работать со сложной медицинской аппаратурой.</w:t>
      </w:r>
    </w:p>
    <w:p w:rsidR="00FE5401" w:rsidRPr="00FB44F0" w:rsidRDefault="00FE5401" w:rsidP="00FE5401">
      <w:pPr>
        <w:ind w:firstLine="700"/>
        <w:jc w:val="both"/>
        <w:rPr>
          <w:i/>
          <w:sz w:val="27"/>
          <w:szCs w:val="27"/>
        </w:rPr>
      </w:pPr>
      <w:r w:rsidRPr="00FB44F0">
        <w:rPr>
          <w:i/>
          <w:sz w:val="27"/>
          <w:szCs w:val="27"/>
        </w:rPr>
        <w:t>В операционной одновременно должны находится все необходимые мед изделия для проведения вмешательства. Данное требование может быть обеспечено только одновременной закупкой необходимых мед изделий.</w:t>
      </w:r>
    </w:p>
    <w:p w:rsidR="00FE5401" w:rsidRPr="00FB44F0" w:rsidRDefault="00FE5401" w:rsidP="00FE5401">
      <w:pPr>
        <w:ind w:firstLine="700"/>
        <w:jc w:val="both"/>
        <w:rPr>
          <w:i/>
          <w:sz w:val="27"/>
          <w:szCs w:val="27"/>
        </w:rPr>
      </w:pPr>
      <w:r w:rsidRPr="00FB44F0">
        <w:rPr>
          <w:i/>
          <w:sz w:val="27"/>
          <w:szCs w:val="27"/>
        </w:rPr>
        <w:t>В соответствии с ч. 1 ст. 12 Закона о контрактной системе заказчики,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FE5401" w:rsidRPr="00FB44F0" w:rsidRDefault="00FE5401" w:rsidP="00FE5401">
      <w:pPr>
        <w:ind w:firstLine="700"/>
        <w:jc w:val="both"/>
        <w:rPr>
          <w:i/>
          <w:sz w:val="27"/>
          <w:szCs w:val="27"/>
        </w:rPr>
      </w:pPr>
      <w:r w:rsidRPr="00FB44F0">
        <w:rPr>
          <w:i/>
          <w:sz w:val="27"/>
          <w:szCs w:val="27"/>
        </w:rPr>
        <w:t xml:space="preserve">Закупаемые Заказчиком медицинские изделия предназначены для проведения процедуры стентирования коронарных сосудов (артерий), в том </w:t>
      </w:r>
      <w:r w:rsidRPr="00FB44F0">
        <w:rPr>
          <w:i/>
          <w:sz w:val="27"/>
          <w:szCs w:val="27"/>
        </w:rPr>
        <w:lastRenderedPageBreak/>
        <w:t>числе при сложных случаях поражений коронарных артерий и ситуациях, требующих дополнительной диагностической информации.</w:t>
      </w:r>
    </w:p>
    <w:p w:rsidR="00FE5401" w:rsidRPr="00FB44F0" w:rsidRDefault="00FE5401" w:rsidP="00FE5401">
      <w:pPr>
        <w:ind w:firstLine="700"/>
        <w:jc w:val="both"/>
        <w:rPr>
          <w:i/>
          <w:sz w:val="27"/>
          <w:szCs w:val="27"/>
        </w:rPr>
      </w:pPr>
      <w:r w:rsidRPr="00FB44F0">
        <w:rPr>
          <w:i/>
          <w:sz w:val="27"/>
          <w:szCs w:val="27"/>
        </w:rPr>
        <w:t>Совместимость Микрокатетеров для периферических/коронарных сосудов и Катетеров аспирационных для тромбоэктомии и их совместное использование в процедуре стентирования подтверждается:</w:t>
      </w:r>
    </w:p>
    <w:p w:rsidR="00FE5401" w:rsidRPr="00FB44F0" w:rsidRDefault="00FE5401" w:rsidP="00FE5401">
      <w:pPr>
        <w:ind w:firstLine="700"/>
        <w:jc w:val="both"/>
        <w:rPr>
          <w:i/>
          <w:sz w:val="27"/>
          <w:szCs w:val="27"/>
        </w:rPr>
      </w:pPr>
      <w:r w:rsidRPr="00FB44F0">
        <w:rPr>
          <w:i/>
          <w:sz w:val="27"/>
          <w:szCs w:val="27"/>
        </w:rPr>
        <w:t xml:space="preserve">- клиническими рекомендациями (https://cr.minzdrav.gov.ru/clin_recomend), </w:t>
      </w:r>
    </w:p>
    <w:p w:rsidR="00FE5401" w:rsidRPr="00FB44F0" w:rsidRDefault="00FE5401" w:rsidP="00FE5401">
      <w:pPr>
        <w:ind w:firstLine="700"/>
        <w:jc w:val="both"/>
        <w:rPr>
          <w:i/>
          <w:sz w:val="27"/>
          <w:szCs w:val="27"/>
        </w:rPr>
      </w:pPr>
      <w:r w:rsidRPr="00FB44F0">
        <w:rPr>
          <w:i/>
          <w:sz w:val="27"/>
          <w:szCs w:val="27"/>
        </w:rPr>
        <w:t xml:space="preserve">- приказом Минздрава от 15.11.2015 № 918н, которым утвержден порядок оказания медицинской помощи больным с сердечно-сосудистыми заболеваниями, </w:t>
      </w:r>
    </w:p>
    <w:p w:rsidR="00FE5401" w:rsidRPr="00FB44F0" w:rsidRDefault="00FE5401" w:rsidP="00FE5401">
      <w:pPr>
        <w:ind w:firstLine="700"/>
        <w:jc w:val="both"/>
        <w:rPr>
          <w:i/>
          <w:sz w:val="27"/>
          <w:szCs w:val="27"/>
        </w:rPr>
      </w:pPr>
      <w:r w:rsidRPr="00FB44F0">
        <w:rPr>
          <w:i/>
          <w:sz w:val="27"/>
          <w:szCs w:val="27"/>
        </w:rPr>
        <w:t>- приложением к письму Минздрава № 25-3/И/2-2789 от 22.02.2023 г.</w:t>
      </w:r>
    </w:p>
    <w:p w:rsidR="00FE5401" w:rsidRPr="00FB44F0" w:rsidRDefault="00FE5401" w:rsidP="00FE5401">
      <w:pPr>
        <w:ind w:firstLine="700"/>
        <w:jc w:val="both"/>
        <w:rPr>
          <w:i/>
          <w:sz w:val="27"/>
          <w:szCs w:val="27"/>
        </w:rPr>
      </w:pPr>
      <w:r w:rsidRPr="00FB44F0">
        <w:rPr>
          <w:i/>
          <w:sz w:val="27"/>
          <w:szCs w:val="27"/>
        </w:rPr>
        <w:t>Так, приказом Минздрава России от 15.11.2015 № 918н утвержден Порядок оказания медицинской помощи больным с сердечно-сосудистыми заболеваниями, которым утвержден Стандарт оснащения отделения рентгенохирургических методов диагностики и лечения, и в соответствии с пунктами 4 и 5, которого предусматривается необходимость наличия полного набора одноразового инструментария для проведения диагностических и лечебных рентгенэндоваскулярных процедур в необходимом размерном ряде, а также набор хирургических инструментов для малоинвазивных вмешательств, без которых невозможно оказание медицинской помощи.</w:t>
      </w:r>
    </w:p>
    <w:p w:rsidR="00FE5401" w:rsidRPr="00FB44F0" w:rsidRDefault="00FE5401" w:rsidP="00FE5401">
      <w:pPr>
        <w:ind w:firstLine="700"/>
        <w:jc w:val="both"/>
        <w:rPr>
          <w:i/>
          <w:sz w:val="27"/>
          <w:szCs w:val="27"/>
        </w:rPr>
      </w:pPr>
      <w:r w:rsidRPr="00FB44F0">
        <w:rPr>
          <w:i/>
          <w:sz w:val="27"/>
          <w:szCs w:val="27"/>
        </w:rPr>
        <w:t>В приложении к письму Минздрава № 25-3/И/2-2789 от 22.02.2023 г. главные внештатные специалисты-кардиологи Минздрава РФ подтверждают, что:</w:t>
      </w:r>
    </w:p>
    <w:p w:rsidR="00FE5401" w:rsidRPr="00FB44F0" w:rsidRDefault="00FE5401" w:rsidP="00FE5401">
      <w:pPr>
        <w:ind w:firstLine="700"/>
        <w:jc w:val="both"/>
        <w:rPr>
          <w:i/>
          <w:sz w:val="27"/>
          <w:szCs w:val="27"/>
        </w:rPr>
      </w:pPr>
      <w:r w:rsidRPr="00FB44F0">
        <w:rPr>
          <w:i/>
          <w:sz w:val="27"/>
          <w:szCs w:val="27"/>
        </w:rPr>
        <w:t>- коронарный микрокатетер обеспечивает техническую возможность кроссинга зоны поражения при сложных вариантах анатомии (данное медицинское изделие входит в дополнительную группу инструментов);</w:t>
      </w:r>
    </w:p>
    <w:p w:rsidR="00136716" w:rsidRPr="00FB44F0" w:rsidRDefault="00FE5401" w:rsidP="00136716">
      <w:pPr>
        <w:ind w:firstLine="700"/>
        <w:jc w:val="both"/>
        <w:rPr>
          <w:sz w:val="27"/>
          <w:szCs w:val="27"/>
        </w:rPr>
      </w:pPr>
      <w:r w:rsidRPr="00FB44F0">
        <w:rPr>
          <w:i/>
          <w:sz w:val="27"/>
          <w:szCs w:val="27"/>
        </w:rPr>
        <w:t>- аспирационный катетер применяют при тромботическом характере поражения, а также при остром интраоперационном тромбозе для аспирации тромботических масс, а также детрита, источником которого может являться атеросклеротическая бляшка (данное медицинское изделие входит в дополнительную группу инструментов)</w:t>
      </w:r>
      <w:r w:rsidRPr="00FB44F0">
        <w:rPr>
          <w:sz w:val="27"/>
          <w:szCs w:val="27"/>
        </w:rPr>
        <w:t>».</w:t>
      </w:r>
    </w:p>
    <w:p w:rsidR="00833E5F" w:rsidRPr="00FB44F0" w:rsidRDefault="00136716" w:rsidP="00833E5F">
      <w:pPr>
        <w:ind w:firstLine="700"/>
        <w:jc w:val="both"/>
        <w:rPr>
          <w:sz w:val="27"/>
          <w:szCs w:val="27"/>
        </w:rPr>
      </w:pPr>
      <w:r w:rsidRPr="00FB44F0">
        <w:rPr>
          <w:sz w:val="27"/>
          <w:szCs w:val="27"/>
        </w:rPr>
        <w:t>В</w:t>
      </w:r>
      <w:r w:rsidR="00833E5F" w:rsidRPr="00FB44F0">
        <w:rPr>
          <w:sz w:val="27"/>
          <w:szCs w:val="27"/>
        </w:rPr>
        <w:t>виду чего, подобное формирование лота не нарушает требования Постановления N 620.</w:t>
      </w:r>
    </w:p>
    <w:p w:rsidR="00833E5F" w:rsidRPr="00FB44F0" w:rsidRDefault="00833E5F" w:rsidP="00833E5F">
      <w:pPr>
        <w:ind w:firstLine="700"/>
        <w:jc w:val="both"/>
        <w:rPr>
          <w:sz w:val="27"/>
          <w:szCs w:val="27"/>
        </w:rPr>
      </w:pPr>
      <w:r w:rsidRPr="00FB44F0">
        <w:rPr>
          <w:sz w:val="27"/>
          <w:szCs w:val="27"/>
        </w:rPr>
        <w:t>Позиция ФАС России в части объединения в один лот стента для коронарной артерии и медицинских изделий, необходимых для его использования, выраженная в письме ФАС России от 24.04.2023 N МШ/31508/23 также подтвержает данное утверждение: "Согласно позиции Минздрава России и выводов экспертов в сфере здравоохранения, представленных письмом Минздрава России от 22.02.2023 N 25- 3/И/2-2789 в ответ на запрос ФАС России, медицинские изделия, обеспечивающие проведение манипуляции в соответствии с функциональным назначением стента для коронарных артерий, и без использования которых стент не может быть установлен в артерию (имплантирован), являются материалами, расходными по отношению к стенту.</w:t>
      </w:r>
    </w:p>
    <w:p w:rsidR="00B74AAE" w:rsidRPr="00FB44F0" w:rsidRDefault="00833E5F" w:rsidP="00833E5F">
      <w:pPr>
        <w:ind w:firstLine="700"/>
        <w:jc w:val="both"/>
        <w:rPr>
          <w:sz w:val="27"/>
          <w:szCs w:val="27"/>
        </w:rPr>
      </w:pPr>
      <w:r w:rsidRPr="00FB44F0">
        <w:rPr>
          <w:sz w:val="27"/>
          <w:szCs w:val="27"/>
        </w:rPr>
        <w:t>Таким образом, в соответствии с пунктом 2 Постановления N 620, при осуществлении закупки медицинских изделий для эндоваскулярной хирургии, медицинские изделия, такие как например:</w:t>
      </w:r>
      <w:r w:rsidR="00450F56" w:rsidRPr="00FB44F0">
        <w:rPr>
          <w:sz w:val="27"/>
          <w:szCs w:val="27"/>
        </w:rPr>
        <w:t xml:space="preserve"> катетер, стент, проводник</w:t>
      </w:r>
      <w:r w:rsidR="00B74AAE" w:rsidRPr="00FB44F0">
        <w:rPr>
          <w:sz w:val="27"/>
          <w:szCs w:val="27"/>
        </w:rPr>
        <w:t xml:space="preserve"> кото</w:t>
      </w:r>
      <w:r w:rsidR="00E84DD2" w:rsidRPr="00FB44F0">
        <w:rPr>
          <w:sz w:val="27"/>
          <w:szCs w:val="27"/>
        </w:rPr>
        <w:t>р</w:t>
      </w:r>
      <w:r w:rsidR="00B74AAE" w:rsidRPr="00FB44F0">
        <w:rPr>
          <w:sz w:val="27"/>
          <w:szCs w:val="27"/>
        </w:rPr>
        <w:t xml:space="preserve">ые обеспечивающие проведение манипуляции в соответствии с функциональным назначением </w:t>
      </w:r>
      <w:r w:rsidRPr="00FB44F0">
        <w:rPr>
          <w:sz w:val="27"/>
          <w:szCs w:val="27"/>
        </w:rPr>
        <w:t>могут быть объединены в один лот</w:t>
      </w:r>
      <w:r w:rsidR="00B74AAE" w:rsidRPr="00FB44F0">
        <w:rPr>
          <w:sz w:val="27"/>
          <w:szCs w:val="27"/>
        </w:rPr>
        <w:t>.</w:t>
      </w:r>
    </w:p>
    <w:p w:rsidR="00833E5F" w:rsidRPr="00FB44F0" w:rsidRDefault="00833E5F" w:rsidP="00833E5F">
      <w:pPr>
        <w:ind w:firstLine="700"/>
        <w:jc w:val="both"/>
        <w:rPr>
          <w:sz w:val="27"/>
          <w:szCs w:val="27"/>
        </w:rPr>
      </w:pPr>
      <w:r w:rsidRPr="00FB44F0">
        <w:rPr>
          <w:sz w:val="27"/>
          <w:szCs w:val="27"/>
        </w:rPr>
        <w:lastRenderedPageBreak/>
        <w:t>При этом, как отметил представитель Заказчика, перечень медицинских изделий для эндоваскулярной хирургии, указанный в письме ФАС России N ШМ/31508/23 от 24.04.2023, не является исчерпывающим.</w:t>
      </w:r>
    </w:p>
    <w:p w:rsidR="00833E5F" w:rsidRPr="00FB44F0" w:rsidRDefault="0078535E" w:rsidP="00833E5F">
      <w:pPr>
        <w:ind w:firstLine="700"/>
        <w:jc w:val="both"/>
        <w:rPr>
          <w:sz w:val="27"/>
          <w:szCs w:val="27"/>
        </w:rPr>
      </w:pPr>
      <w:r w:rsidRPr="00FB44F0">
        <w:rPr>
          <w:sz w:val="27"/>
          <w:szCs w:val="27"/>
        </w:rPr>
        <w:t>В связи с чем,</w:t>
      </w:r>
      <w:r w:rsidR="00833E5F" w:rsidRPr="00FB44F0">
        <w:rPr>
          <w:sz w:val="27"/>
          <w:szCs w:val="27"/>
        </w:rPr>
        <w:t xml:space="preserve"> по мнению Заказчика, закупка таких товаров в рамках одного лота не противоречит положениям Постановления N 620 и Закону о контрактной системе, ввиду чего Заказчик приходит к выводу о правомерности формирования лота.</w:t>
      </w:r>
    </w:p>
    <w:p w:rsidR="00833E5F" w:rsidRPr="00FB44F0" w:rsidRDefault="00833E5F" w:rsidP="00833E5F">
      <w:pPr>
        <w:ind w:firstLine="700"/>
        <w:jc w:val="both"/>
        <w:rPr>
          <w:sz w:val="27"/>
          <w:szCs w:val="27"/>
        </w:rPr>
      </w:pPr>
      <w:r w:rsidRPr="00FB44F0">
        <w:rPr>
          <w:sz w:val="27"/>
          <w:szCs w:val="27"/>
        </w:rPr>
        <w:t>В соответствии с ч. 4 ст. 105 Закона о контрактной системе при проведении электронных процедур жалоба может быть подана в контрольные органы в сфере закупок, и должна содержать указание на обжалуемые действия (бездействие) субъекта (субъектов) контроля, доводы жалобы.</w:t>
      </w:r>
    </w:p>
    <w:p w:rsidR="00833E5F" w:rsidRPr="00FB44F0" w:rsidRDefault="00833E5F" w:rsidP="00833E5F">
      <w:pPr>
        <w:ind w:firstLine="700"/>
        <w:jc w:val="both"/>
        <w:rPr>
          <w:sz w:val="27"/>
          <w:szCs w:val="27"/>
        </w:rPr>
      </w:pPr>
      <w:r w:rsidRPr="00FB44F0">
        <w:rPr>
          <w:sz w:val="27"/>
          <w:szCs w:val="27"/>
        </w:rPr>
        <w:t>Согласно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6348B9" w:rsidRPr="00FB44F0" w:rsidRDefault="00833E5F" w:rsidP="00833E5F">
      <w:pPr>
        <w:ind w:firstLine="700"/>
        <w:jc w:val="both"/>
        <w:rPr>
          <w:sz w:val="27"/>
          <w:szCs w:val="27"/>
        </w:rPr>
      </w:pPr>
      <w:r w:rsidRPr="00FB44F0">
        <w:rPr>
          <w:sz w:val="27"/>
          <w:szCs w:val="27"/>
        </w:rPr>
        <w:t xml:space="preserve">При этом на заседание Комиссии Дагестанского УФАС представитель Заявителя не представил и Комиссией не установлено, что закупаемые товары </w:t>
      </w:r>
      <w:r w:rsidR="00E84DD2" w:rsidRPr="00FB44F0">
        <w:rPr>
          <w:sz w:val="27"/>
          <w:szCs w:val="27"/>
        </w:rPr>
        <w:t>катетер</w:t>
      </w:r>
      <w:r w:rsidR="006348B9" w:rsidRPr="00FB44F0">
        <w:rPr>
          <w:sz w:val="27"/>
          <w:szCs w:val="27"/>
        </w:rPr>
        <w:t>ы</w:t>
      </w:r>
      <w:r w:rsidR="00E84DD2" w:rsidRPr="00FB44F0">
        <w:rPr>
          <w:sz w:val="27"/>
          <w:szCs w:val="27"/>
        </w:rPr>
        <w:t>, стент</w:t>
      </w:r>
      <w:r w:rsidR="006348B9" w:rsidRPr="00FB44F0">
        <w:rPr>
          <w:sz w:val="27"/>
          <w:szCs w:val="27"/>
        </w:rPr>
        <w:t>ы и</w:t>
      </w:r>
      <w:r w:rsidR="00E84DD2" w:rsidRPr="00FB44F0">
        <w:rPr>
          <w:sz w:val="27"/>
          <w:szCs w:val="27"/>
        </w:rPr>
        <w:t xml:space="preserve"> проводник</w:t>
      </w:r>
      <w:r w:rsidR="006348B9" w:rsidRPr="00FB44F0">
        <w:rPr>
          <w:sz w:val="27"/>
          <w:szCs w:val="27"/>
        </w:rPr>
        <w:t>и не используются в рамках одной манипуляции и должны закупаться отдельно.</w:t>
      </w:r>
    </w:p>
    <w:p w:rsidR="00DC0CD9" w:rsidRPr="00FB44F0" w:rsidRDefault="00833E5F" w:rsidP="00DC0CD9">
      <w:pPr>
        <w:ind w:firstLine="700"/>
        <w:jc w:val="both"/>
        <w:rPr>
          <w:sz w:val="27"/>
          <w:szCs w:val="27"/>
        </w:rPr>
      </w:pPr>
      <w:r w:rsidRPr="00FB44F0">
        <w:rPr>
          <w:sz w:val="27"/>
          <w:szCs w:val="27"/>
        </w:rPr>
        <w:t xml:space="preserve">Таким образом, довод жалобы </w:t>
      </w:r>
      <w:r w:rsidR="00BE04FE" w:rsidRPr="00FB44F0">
        <w:rPr>
          <w:sz w:val="27"/>
          <w:szCs w:val="27"/>
        </w:rPr>
        <w:t>З</w:t>
      </w:r>
      <w:r w:rsidRPr="00FB44F0">
        <w:rPr>
          <w:sz w:val="27"/>
          <w:szCs w:val="27"/>
        </w:rPr>
        <w:t>аявителя не находит своего подтверждения.</w:t>
      </w:r>
    </w:p>
    <w:p w:rsidR="00DC0CD9" w:rsidRPr="00FB44F0" w:rsidRDefault="006348B9" w:rsidP="00DC0CD9">
      <w:pPr>
        <w:ind w:firstLine="700"/>
        <w:jc w:val="both"/>
        <w:rPr>
          <w:sz w:val="27"/>
          <w:szCs w:val="27"/>
        </w:rPr>
      </w:pPr>
      <w:r w:rsidRPr="00FB44F0">
        <w:rPr>
          <w:sz w:val="27"/>
          <w:szCs w:val="27"/>
        </w:rPr>
        <w:t>4.</w:t>
      </w:r>
      <w:r w:rsidR="0078535E" w:rsidRPr="00FB44F0">
        <w:rPr>
          <w:sz w:val="27"/>
          <w:szCs w:val="27"/>
        </w:rPr>
        <w:t xml:space="preserve"> </w:t>
      </w:r>
      <w:r w:rsidR="00C44DDA" w:rsidRPr="00FB44F0">
        <w:rPr>
          <w:sz w:val="27"/>
          <w:szCs w:val="27"/>
        </w:rPr>
        <w:t>Заявитель указывает, что Заказчиком при описании ряда товаров</w:t>
      </w:r>
      <w:r w:rsidR="00D61674" w:rsidRPr="00FB44F0">
        <w:rPr>
          <w:sz w:val="27"/>
          <w:szCs w:val="27"/>
        </w:rPr>
        <w:t xml:space="preserve">, </w:t>
      </w:r>
      <w:r w:rsidR="00F60D4F" w:rsidRPr="00FB44F0">
        <w:rPr>
          <w:sz w:val="27"/>
          <w:szCs w:val="27"/>
        </w:rPr>
        <w:t>(</w:t>
      </w:r>
      <w:r w:rsidR="00D61674" w:rsidRPr="00FB44F0">
        <w:rPr>
          <w:sz w:val="27"/>
          <w:szCs w:val="27"/>
        </w:rPr>
        <w:t xml:space="preserve">катетеры баллонные с идентификаторами </w:t>
      </w:r>
      <w:r w:rsidR="00461D75" w:rsidRPr="00FB44F0">
        <w:rPr>
          <w:sz w:val="27"/>
          <w:szCs w:val="27"/>
        </w:rPr>
        <w:t>1622520</w:t>
      </w:r>
      <w:r w:rsidR="00E9285A" w:rsidRPr="00FB44F0">
        <w:rPr>
          <w:sz w:val="27"/>
          <w:szCs w:val="27"/>
        </w:rPr>
        <w:t>18, 162252021, 162252022</w:t>
      </w:r>
      <w:r w:rsidR="00E9285A" w:rsidRPr="00FB44F0">
        <w:rPr>
          <w:b/>
          <w:sz w:val="27"/>
          <w:szCs w:val="27"/>
        </w:rPr>
        <w:t xml:space="preserve">, </w:t>
      </w:r>
      <w:r w:rsidR="00E9285A" w:rsidRPr="00FB44F0">
        <w:rPr>
          <w:sz w:val="27"/>
          <w:szCs w:val="27"/>
        </w:rPr>
        <w:t>162252029, 162252030, 162252045, 162252046</w:t>
      </w:r>
      <w:r w:rsidR="00F60D4F" w:rsidRPr="00FB44F0">
        <w:rPr>
          <w:sz w:val="27"/>
          <w:szCs w:val="27"/>
        </w:rPr>
        <w:t>,</w:t>
      </w:r>
      <w:r w:rsidR="00461D75" w:rsidRPr="00FB44F0">
        <w:rPr>
          <w:sz w:val="27"/>
          <w:szCs w:val="27"/>
        </w:rPr>
        <w:t xml:space="preserve"> 162252105, 162252106, 162252107, 162252108 162252109, 162252110, </w:t>
      </w:r>
      <w:r w:rsidR="00D61674" w:rsidRPr="00FB44F0">
        <w:rPr>
          <w:sz w:val="27"/>
          <w:szCs w:val="27"/>
        </w:rPr>
        <w:t>16225211</w:t>
      </w:r>
      <w:r w:rsidR="00461D75" w:rsidRPr="00FB44F0">
        <w:rPr>
          <w:sz w:val="27"/>
          <w:szCs w:val="27"/>
        </w:rPr>
        <w:t xml:space="preserve">1, </w:t>
      </w:r>
      <w:r w:rsidR="00D61674" w:rsidRPr="00FB44F0">
        <w:rPr>
          <w:sz w:val="27"/>
          <w:szCs w:val="27"/>
        </w:rPr>
        <w:t>162252112</w:t>
      </w:r>
      <w:r w:rsidR="00F60D4F" w:rsidRPr="00FB44F0">
        <w:rPr>
          <w:sz w:val="27"/>
          <w:szCs w:val="27"/>
        </w:rPr>
        <w:t>)</w:t>
      </w:r>
      <w:r w:rsidR="00C44DDA" w:rsidRPr="00FB44F0">
        <w:rPr>
          <w:sz w:val="27"/>
          <w:szCs w:val="27"/>
        </w:rPr>
        <w:t xml:space="preserve"> установлены требования к техническим характеристикам закупаемых товаров, которым по совокупности параметров соответствует только товар единственного производителя</w:t>
      </w:r>
      <w:r w:rsidR="00DC0CD9" w:rsidRPr="00FB44F0">
        <w:rPr>
          <w:sz w:val="27"/>
          <w:szCs w:val="27"/>
        </w:rPr>
        <w:t xml:space="preserve"> Artimes - "БросМед Меди</w:t>
      </w:r>
      <w:r w:rsidR="004E7C7F" w:rsidRPr="00FB44F0">
        <w:rPr>
          <w:sz w:val="27"/>
          <w:szCs w:val="27"/>
        </w:rPr>
        <w:t>кал Ко., Лтд." (РЗН 2022/18872).</w:t>
      </w:r>
    </w:p>
    <w:p w:rsidR="004E7C7F" w:rsidRPr="00FB44F0" w:rsidRDefault="004E7C7F" w:rsidP="00DC0CD9">
      <w:pPr>
        <w:ind w:firstLine="700"/>
        <w:jc w:val="both"/>
        <w:rPr>
          <w:sz w:val="27"/>
          <w:szCs w:val="27"/>
        </w:rPr>
      </w:pPr>
      <w:r w:rsidRPr="00FB44F0">
        <w:rPr>
          <w:sz w:val="27"/>
          <w:szCs w:val="27"/>
        </w:rPr>
        <w:t>При этом требованиям Заказчика мог бы подойти</w:t>
      </w:r>
      <w:r w:rsidR="007F25CD" w:rsidRPr="00FB44F0">
        <w:rPr>
          <w:sz w:val="27"/>
          <w:szCs w:val="27"/>
        </w:rPr>
        <w:t xml:space="preserve"> также</w:t>
      </w:r>
      <w:r w:rsidRPr="00FB44F0">
        <w:rPr>
          <w:sz w:val="27"/>
          <w:szCs w:val="27"/>
        </w:rPr>
        <w:t xml:space="preserve"> катетер баллонные РАПИРА - ООО "НПК ЭВИПРО" (РЗН 2020/10041), однако данный катетер не подходит, так как имеет давление разрыва 16 атм, что не попадает в диапазон «Расчетное давление разрыва – 14 Физическая атмосфера (101325 Па)»</w:t>
      </w:r>
      <w:r w:rsidR="007F25CD" w:rsidRPr="00FB44F0">
        <w:rPr>
          <w:sz w:val="27"/>
          <w:szCs w:val="27"/>
        </w:rPr>
        <w:t>.</w:t>
      </w:r>
    </w:p>
    <w:p w:rsidR="007F25CD" w:rsidRPr="00FB44F0" w:rsidRDefault="007F25CD" w:rsidP="007F25CD">
      <w:pPr>
        <w:ind w:firstLine="700"/>
        <w:jc w:val="both"/>
        <w:rPr>
          <w:sz w:val="27"/>
          <w:szCs w:val="27"/>
        </w:rPr>
      </w:pPr>
      <w:r w:rsidRPr="00FB44F0">
        <w:rPr>
          <w:sz w:val="27"/>
          <w:szCs w:val="27"/>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7F25CD" w:rsidRPr="00FB44F0" w:rsidRDefault="007F25CD" w:rsidP="007F25CD">
      <w:pPr>
        <w:ind w:firstLine="700"/>
        <w:jc w:val="both"/>
        <w:rPr>
          <w:sz w:val="27"/>
          <w:szCs w:val="27"/>
        </w:rPr>
      </w:pPr>
      <w:r w:rsidRPr="00FB44F0">
        <w:rPr>
          <w:sz w:val="27"/>
          <w:szCs w:val="27"/>
        </w:rPr>
        <w:t>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25CD" w:rsidRPr="00FB44F0" w:rsidRDefault="007F25CD" w:rsidP="007F25CD">
      <w:pPr>
        <w:ind w:firstLine="700"/>
        <w:jc w:val="both"/>
        <w:rPr>
          <w:sz w:val="27"/>
          <w:szCs w:val="27"/>
        </w:rPr>
      </w:pPr>
      <w:r w:rsidRPr="00FB44F0">
        <w:rPr>
          <w:sz w:val="27"/>
          <w:szCs w:val="27"/>
        </w:rPr>
        <w:lastRenderedPageBreak/>
        <w:t>а) сопровождение такого указания словами "или эквивалент";</w:t>
      </w:r>
    </w:p>
    <w:p w:rsidR="007F25CD" w:rsidRPr="00FB44F0" w:rsidRDefault="007F25CD" w:rsidP="007F25CD">
      <w:pPr>
        <w:ind w:firstLine="700"/>
        <w:jc w:val="both"/>
        <w:rPr>
          <w:sz w:val="27"/>
          <w:szCs w:val="27"/>
        </w:rPr>
      </w:pPr>
      <w:r w:rsidRPr="00FB44F0">
        <w:rPr>
          <w:sz w:val="27"/>
          <w:szCs w:val="27"/>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25CD" w:rsidRPr="00FB44F0" w:rsidRDefault="007F25CD" w:rsidP="007F25CD">
      <w:pPr>
        <w:ind w:firstLine="700"/>
        <w:jc w:val="both"/>
        <w:rPr>
          <w:sz w:val="27"/>
          <w:szCs w:val="27"/>
        </w:rPr>
      </w:pPr>
      <w:r w:rsidRPr="00FB44F0">
        <w:rPr>
          <w:sz w:val="27"/>
          <w:szCs w:val="27"/>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25CD" w:rsidRPr="00FB44F0" w:rsidRDefault="007F25CD" w:rsidP="007F25CD">
      <w:pPr>
        <w:ind w:firstLine="700"/>
        <w:jc w:val="both"/>
        <w:rPr>
          <w:sz w:val="27"/>
          <w:szCs w:val="27"/>
        </w:rPr>
      </w:pPr>
      <w:r w:rsidRPr="00FB44F0">
        <w:rPr>
          <w:sz w:val="27"/>
          <w:szCs w:val="27"/>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F25CD" w:rsidRPr="00FB44F0" w:rsidRDefault="007F25CD" w:rsidP="007F25CD">
      <w:pPr>
        <w:ind w:firstLine="700"/>
        <w:jc w:val="both"/>
        <w:rPr>
          <w:sz w:val="27"/>
          <w:szCs w:val="27"/>
        </w:rPr>
      </w:pPr>
      <w:r w:rsidRPr="00FB44F0">
        <w:rPr>
          <w:sz w:val="27"/>
          <w:szCs w:val="27"/>
        </w:rPr>
        <w:t>В соответствии с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F25CD" w:rsidRPr="00FB44F0" w:rsidRDefault="007F25CD" w:rsidP="007F25CD">
      <w:pPr>
        <w:ind w:firstLine="700"/>
        <w:jc w:val="both"/>
        <w:rPr>
          <w:sz w:val="27"/>
          <w:szCs w:val="27"/>
        </w:rPr>
      </w:pPr>
      <w:r w:rsidRPr="00FB44F0">
        <w:rPr>
          <w:sz w:val="27"/>
          <w:szCs w:val="27"/>
        </w:rPr>
        <w:t>Согласно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7F25CD" w:rsidRPr="00FB44F0" w:rsidRDefault="007F25CD" w:rsidP="007F25CD">
      <w:pPr>
        <w:ind w:firstLine="700"/>
        <w:jc w:val="both"/>
        <w:rPr>
          <w:sz w:val="27"/>
          <w:szCs w:val="27"/>
        </w:rPr>
      </w:pPr>
      <w:r w:rsidRPr="00FB44F0">
        <w:rPr>
          <w:sz w:val="27"/>
          <w:szCs w:val="27"/>
        </w:rPr>
        <w:t>Таким образом, статьей 33 Закона о контрактной системе установлен запрет на установление таких характеристик товара, которым в совокупности соответствует товар конкретного производителя.</w:t>
      </w:r>
    </w:p>
    <w:p w:rsidR="0078535E" w:rsidRPr="00FB44F0" w:rsidRDefault="0078535E" w:rsidP="0078535E">
      <w:pPr>
        <w:ind w:firstLine="700"/>
        <w:jc w:val="both"/>
        <w:rPr>
          <w:sz w:val="27"/>
          <w:szCs w:val="27"/>
        </w:rPr>
      </w:pPr>
      <w:r w:rsidRPr="00FB44F0">
        <w:rPr>
          <w:sz w:val="27"/>
          <w:szCs w:val="27"/>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78535E" w:rsidRPr="00FB44F0" w:rsidRDefault="0078535E" w:rsidP="0078535E">
      <w:pPr>
        <w:ind w:firstLine="700"/>
        <w:jc w:val="both"/>
        <w:rPr>
          <w:sz w:val="27"/>
          <w:szCs w:val="27"/>
        </w:rPr>
      </w:pPr>
      <w:r w:rsidRPr="00FB44F0">
        <w:rPr>
          <w:sz w:val="27"/>
          <w:szCs w:val="27"/>
        </w:rPr>
        <w:t>Из совокупности требований Закона о контрактной системе Заказчик описывает объект закупки с использованием единой информационной системы при формировании извещения об осуществлении закупки, исходя из своих потребностей, при условии недопущения ограничения конкуренции.</w:t>
      </w:r>
    </w:p>
    <w:p w:rsidR="0078535E" w:rsidRPr="00FB44F0" w:rsidRDefault="0078535E" w:rsidP="0078535E">
      <w:pPr>
        <w:ind w:firstLine="700"/>
        <w:jc w:val="both"/>
        <w:rPr>
          <w:sz w:val="27"/>
          <w:szCs w:val="27"/>
        </w:rPr>
      </w:pPr>
      <w:r w:rsidRPr="00FB44F0">
        <w:rPr>
          <w:sz w:val="27"/>
          <w:szCs w:val="27"/>
        </w:rPr>
        <w:t>На рассмотрении жалобы, представитель Заказчика пояснила, что по данному доводу жалобы Заказчиком были внесены изменения в документацию.</w:t>
      </w:r>
    </w:p>
    <w:p w:rsidR="0078535E" w:rsidRPr="00FB44F0" w:rsidRDefault="0078535E" w:rsidP="0078535E">
      <w:pPr>
        <w:ind w:firstLine="700"/>
        <w:jc w:val="both"/>
        <w:rPr>
          <w:sz w:val="27"/>
          <w:szCs w:val="27"/>
        </w:rPr>
      </w:pPr>
      <w:r w:rsidRPr="00FB44F0">
        <w:rPr>
          <w:sz w:val="27"/>
          <w:szCs w:val="27"/>
        </w:rPr>
        <w:lastRenderedPageBreak/>
        <w:t>Как установлено Комиссией, по позициям 17 «Катетер ангиографический, одноразового использования, с диаметром Fr 5, форма кончика - JR; JL; AL; AR; IMA; HS; LCB; RCB; ASL; MP A;  MP B;  Q4; SON I; SON II; SON III; MOD EBU» и 18 «Катетер ангиографический, одноразового использования, с диаметром Fr 6, форма кончика - JR; JL; AL; AR; IMA; HS;  LCB; RCB; ASL; MP A;  MP B;  Q4; SON I; SON II; SON III; MOD EBU» технического задания, прикрепленного к извещению о проведении Аукциона, действующего на момент рассмотрения жалобы отсутствуют характеристики на которые указывает Заявитель.</w:t>
      </w:r>
    </w:p>
    <w:p w:rsidR="0078535E" w:rsidRPr="00FB44F0" w:rsidRDefault="0078535E" w:rsidP="0078535E">
      <w:pPr>
        <w:ind w:firstLine="700"/>
        <w:jc w:val="both"/>
        <w:rPr>
          <w:sz w:val="27"/>
          <w:szCs w:val="27"/>
        </w:rPr>
      </w:pPr>
      <w:r w:rsidRPr="00FB44F0">
        <w:rPr>
          <w:sz w:val="27"/>
          <w:szCs w:val="27"/>
        </w:rPr>
        <w:t>Данный факт подтвердил также представитель Заявителя.</w:t>
      </w:r>
    </w:p>
    <w:p w:rsidR="00FB3318" w:rsidRPr="00FB44F0" w:rsidRDefault="0078535E" w:rsidP="0078535E">
      <w:pPr>
        <w:ind w:firstLine="700"/>
        <w:jc w:val="both"/>
        <w:rPr>
          <w:sz w:val="27"/>
          <w:szCs w:val="27"/>
        </w:rPr>
      </w:pPr>
      <w:r w:rsidRPr="00FB44F0">
        <w:rPr>
          <w:sz w:val="27"/>
          <w:szCs w:val="27"/>
        </w:rPr>
        <w:t xml:space="preserve">При этом, как установлено Комиссией, в структурированном описании объекта закупки (извещение о проведении Аукциона от 16.10.2024г.) </w:t>
      </w:r>
      <w:r w:rsidR="00FB3318" w:rsidRPr="00FB44F0">
        <w:rPr>
          <w:sz w:val="27"/>
          <w:szCs w:val="27"/>
        </w:rPr>
        <w:t>к товару «Катетер баллонный для коронарной ангиопластики, стандартный» идентификатор: 162252018, код позиции 32.50.13.110-00733, установлено требование: «Расчетное давление разрыва</w:t>
      </w:r>
      <w:r w:rsidR="00EC5C5E" w:rsidRPr="00FB44F0">
        <w:rPr>
          <w:sz w:val="27"/>
          <w:szCs w:val="27"/>
        </w:rPr>
        <w:t xml:space="preserve"> </w:t>
      </w:r>
      <w:r w:rsidR="00FB3318" w:rsidRPr="00FB44F0">
        <w:rPr>
          <w:sz w:val="27"/>
          <w:szCs w:val="27"/>
        </w:rPr>
        <w:t>14</w:t>
      </w:r>
      <w:r w:rsidR="00EC5C5E" w:rsidRPr="00FB44F0">
        <w:rPr>
          <w:sz w:val="27"/>
          <w:szCs w:val="27"/>
        </w:rPr>
        <w:t xml:space="preserve"> </w:t>
      </w:r>
      <w:r w:rsidR="00FB3318" w:rsidRPr="00FB44F0">
        <w:rPr>
          <w:sz w:val="27"/>
          <w:szCs w:val="27"/>
        </w:rPr>
        <w:t>Физическая атмосфера (101325 Па)</w:t>
      </w:r>
      <w:r w:rsidR="00EC5C5E" w:rsidRPr="00FB44F0">
        <w:rPr>
          <w:sz w:val="27"/>
          <w:szCs w:val="27"/>
        </w:rPr>
        <w:t>.</w:t>
      </w:r>
    </w:p>
    <w:p w:rsidR="00EC5C5E" w:rsidRPr="00FB44F0" w:rsidRDefault="00EC5C5E" w:rsidP="0078535E">
      <w:pPr>
        <w:ind w:firstLine="700"/>
        <w:jc w:val="both"/>
        <w:rPr>
          <w:sz w:val="27"/>
          <w:szCs w:val="27"/>
        </w:rPr>
      </w:pPr>
      <w:r w:rsidRPr="00FB44F0">
        <w:rPr>
          <w:sz w:val="27"/>
          <w:szCs w:val="27"/>
        </w:rPr>
        <w:t>Соответственно по данной позиции Уполномоченным органом, Заказчиком не внесены изменения.</w:t>
      </w:r>
    </w:p>
    <w:p w:rsidR="002137A3" w:rsidRPr="00FB44F0" w:rsidRDefault="002137A3" w:rsidP="0078535E">
      <w:pPr>
        <w:ind w:firstLine="700"/>
        <w:jc w:val="both"/>
        <w:rPr>
          <w:sz w:val="27"/>
          <w:szCs w:val="27"/>
        </w:rPr>
      </w:pPr>
      <w:r w:rsidRPr="00FB44F0">
        <w:rPr>
          <w:sz w:val="27"/>
          <w:szCs w:val="27"/>
        </w:rPr>
        <w:t>На рассмотрении жалобы, представитель Заказчика пояснила, что в техническом задании, которое направлялось Уполномоченному органу для формирования описания объекта закупки были внесены соответствующие изменения.</w:t>
      </w:r>
    </w:p>
    <w:p w:rsidR="00455D7F" w:rsidRPr="00FB44F0" w:rsidRDefault="002137A3" w:rsidP="0078535E">
      <w:pPr>
        <w:ind w:firstLine="700"/>
        <w:jc w:val="both"/>
        <w:rPr>
          <w:sz w:val="27"/>
          <w:szCs w:val="27"/>
        </w:rPr>
      </w:pPr>
      <w:r w:rsidRPr="00FB44F0">
        <w:rPr>
          <w:sz w:val="27"/>
          <w:szCs w:val="27"/>
        </w:rPr>
        <w:t xml:space="preserve">Как установлено Комиссией </w:t>
      </w:r>
      <w:r w:rsidR="000541B2" w:rsidRPr="00FB44F0">
        <w:rPr>
          <w:sz w:val="27"/>
          <w:szCs w:val="27"/>
        </w:rPr>
        <w:t xml:space="preserve">в </w:t>
      </w:r>
      <w:r w:rsidR="001D4B16" w:rsidRPr="00FB44F0">
        <w:rPr>
          <w:sz w:val="27"/>
          <w:szCs w:val="27"/>
        </w:rPr>
        <w:t xml:space="preserve">п. 30 и 32 </w:t>
      </w:r>
      <w:r w:rsidR="000541B2" w:rsidRPr="00FB44F0">
        <w:rPr>
          <w:sz w:val="27"/>
          <w:szCs w:val="27"/>
        </w:rPr>
        <w:t>техническо</w:t>
      </w:r>
      <w:r w:rsidR="001D4B16" w:rsidRPr="00FB44F0">
        <w:rPr>
          <w:sz w:val="27"/>
          <w:szCs w:val="27"/>
        </w:rPr>
        <w:t>го задания</w:t>
      </w:r>
      <w:r w:rsidR="000541B2" w:rsidRPr="00FB44F0">
        <w:rPr>
          <w:sz w:val="27"/>
          <w:szCs w:val="27"/>
        </w:rPr>
        <w:t>, прикрепленн</w:t>
      </w:r>
      <w:r w:rsidR="001D4B16" w:rsidRPr="00FB44F0">
        <w:rPr>
          <w:sz w:val="27"/>
          <w:szCs w:val="27"/>
        </w:rPr>
        <w:t>ого</w:t>
      </w:r>
      <w:r w:rsidR="000541B2" w:rsidRPr="00FB44F0">
        <w:rPr>
          <w:sz w:val="27"/>
          <w:szCs w:val="27"/>
        </w:rPr>
        <w:t xml:space="preserve"> к извещению о проведении Аукциона, действующего на момент рассмотрения жалобы</w:t>
      </w:r>
      <w:r w:rsidR="00455D7F" w:rsidRPr="00FB44F0">
        <w:rPr>
          <w:sz w:val="27"/>
          <w:szCs w:val="27"/>
        </w:rPr>
        <w:t xml:space="preserve"> имеется описание товара «Катетер баллонный для коронарной ангиопластики, стандартный» по КТРУ 32.50.13.110-00733</w:t>
      </w:r>
      <w:r w:rsidR="00181AC0" w:rsidRPr="00FB44F0">
        <w:rPr>
          <w:sz w:val="27"/>
          <w:szCs w:val="27"/>
        </w:rPr>
        <w:t>, со следующими требованиями к расчетному давлению разрыва:</w:t>
      </w:r>
    </w:p>
    <w:p w:rsidR="00754605" w:rsidRPr="00FB44F0" w:rsidRDefault="00181AC0" w:rsidP="00181AC0">
      <w:pPr>
        <w:ind w:firstLine="700"/>
        <w:jc w:val="both"/>
        <w:rPr>
          <w:sz w:val="27"/>
          <w:szCs w:val="27"/>
        </w:rPr>
      </w:pPr>
      <w:r w:rsidRPr="00FB44F0">
        <w:rPr>
          <w:sz w:val="27"/>
          <w:szCs w:val="27"/>
        </w:rPr>
        <w:t xml:space="preserve">- п. 30 технического задания - </w:t>
      </w:r>
      <w:r w:rsidR="00754605" w:rsidRPr="00FB44F0">
        <w:rPr>
          <w:sz w:val="27"/>
          <w:szCs w:val="27"/>
        </w:rPr>
        <w:t>Расчетное давление разрыва, атм. ≥ 12</w:t>
      </w:r>
      <w:r w:rsidR="00211E0F" w:rsidRPr="00FB44F0">
        <w:rPr>
          <w:sz w:val="27"/>
          <w:szCs w:val="27"/>
        </w:rPr>
        <w:t>;</w:t>
      </w:r>
    </w:p>
    <w:p w:rsidR="00754605" w:rsidRPr="00FB44F0" w:rsidRDefault="00211E0F" w:rsidP="0078535E">
      <w:pPr>
        <w:ind w:firstLine="700"/>
        <w:jc w:val="both"/>
        <w:rPr>
          <w:sz w:val="27"/>
          <w:szCs w:val="27"/>
        </w:rPr>
      </w:pPr>
      <w:r w:rsidRPr="00FB44F0">
        <w:rPr>
          <w:sz w:val="27"/>
          <w:szCs w:val="27"/>
        </w:rPr>
        <w:t xml:space="preserve">- п. 32 технического задания - </w:t>
      </w:r>
      <w:r w:rsidR="002137A3" w:rsidRPr="00FB44F0">
        <w:rPr>
          <w:sz w:val="27"/>
          <w:szCs w:val="27"/>
        </w:rPr>
        <w:t>Расчетное давление разрыва, атм. ≥ 14</w:t>
      </w:r>
      <w:r w:rsidRPr="00FB44F0">
        <w:rPr>
          <w:sz w:val="27"/>
          <w:szCs w:val="27"/>
        </w:rPr>
        <w:t>.</w:t>
      </w:r>
    </w:p>
    <w:p w:rsidR="0078535E" w:rsidRPr="00FB44F0" w:rsidRDefault="0078535E" w:rsidP="0078535E">
      <w:pPr>
        <w:ind w:firstLine="700"/>
        <w:jc w:val="both"/>
        <w:rPr>
          <w:sz w:val="27"/>
          <w:szCs w:val="27"/>
        </w:rPr>
      </w:pPr>
      <w:r w:rsidRPr="00FB44F0">
        <w:rPr>
          <w:sz w:val="27"/>
          <w:szCs w:val="27"/>
        </w:rPr>
        <w:t>Таким образом, описание объекта закупки не соответствует требованиям ч. 3 ст. 7 и ч. 2 ст. 33 Закона о контрактной системе, а также положениям Правил.</w:t>
      </w:r>
    </w:p>
    <w:p w:rsidR="00833E5F" w:rsidRPr="00FB44F0" w:rsidRDefault="0078535E" w:rsidP="0078535E">
      <w:pPr>
        <w:ind w:firstLine="700"/>
        <w:jc w:val="both"/>
        <w:rPr>
          <w:sz w:val="27"/>
          <w:szCs w:val="27"/>
        </w:rPr>
      </w:pPr>
      <w:r w:rsidRPr="00FB44F0">
        <w:rPr>
          <w:sz w:val="27"/>
          <w:szCs w:val="27"/>
        </w:rPr>
        <w:t>На основании изложенного Уполномоченный орган, Заказчик сформировал извещение о проведении Аукциона с нарушением требований пункта 1 части 2 статьи 42 Закон о контрактной.</w:t>
      </w:r>
    </w:p>
    <w:p w:rsidR="00DD7706" w:rsidRPr="00FB44F0" w:rsidRDefault="00BD0466" w:rsidP="00DD7706">
      <w:pPr>
        <w:ind w:firstLine="700"/>
        <w:jc w:val="both"/>
        <w:rPr>
          <w:color w:val="000000"/>
          <w:sz w:val="27"/>
          <w:szCs w:val="27"/>
        </w:rPr>
      </w:pPr>
      <w:r w:rsidRPr="00FB44F0">
        <w:rPr>
          <w:color w:val="000000"/>
          <w:sz w:val="27"/>
          <w:szCs w:val="27"/>
        </w:rPr>
        <w:t>Руководствуясь статьей</w:t>
      </w:r>
      <w:r w:rsidR="00DD7706" w:rsidRPr="00FB44F0">
        <w:rPr>
          <w:color w:val="000000"/>
          <w:sz w:val="27"/>
          <w:szCs w:val="27"/>
        </w:rPr>
        <w:t xml:space="preserve"> 106 Закона о контрактной системе, Комиссия</w:t>
      </w:r>
      <w:r w:rsidR="00C32343" w:rsidRPr="00FB44F0">
        <w:rPr>
          <w:color w:val="000000"/>
          <w:sz w:val="27"/>
          <w:szCs w:val="27"/>
        </w:rPr>
        <w:t>,</w:t>
      </w:r>
    </w:p>
    <w:p w:rsidR="00BD0466" w:rsidRPr="00FB44F0" w:rsidRDefault="00BD0466" w:rsidP="00DD7706">
      <w:pPr>
        <w:ind w:firstLine="700"/>
        <w:jc w:val="center"/>
        <w:rPr>
          <w:b/>
          <w:color w:val="000000"/>
          <w:sz w:val="27"/>
          <w:szCs w:val="27"/>
        </w:rPr>
      </w:pPr>
    </w:p>
    <w:p w:rsidR="00DD7706" w:rsidRPr="00FB44F0" w:rsidRDefault="00DD7706" w:rsidP="00DD7706">
      <w:pPr>
        <w:ind w:firstLine="700"/>
        <w:jc w:val="center"/>
        <w:rPr>
          <w:b/>
          <w:color w:val="000000"/>
          <w:sz w:val="27"/>
          <w:szCs w:val="27"/>
        </w:rPr>
      </w:pPr>
      <w:r w:rsidRPr="00FB44F0">
        <w:rPr>
          <w:b/>
          <w:color w:val="000000"/>
          <w:sz w:val="27"/>
          <w:szCs w:val="27"/>
        </w:rPr>
        <w:t>Р Е Ш И Л А:</w:t>
      </w:r>
    </w:p>
    <w:p w:rsidR="00DE4999" w:rsidRPr="00FB44F0" w:rsidRDefault="00DE4999" w:rsidP="00DE4999">
      <w:pPr>
        <w:ind w:firstLine="700"/>
        <w:jc w:val="both"/>
        <w:rPr>
          <w:color w:val="000000"/>
          <w:sz w:val="27"/>
          <w:szCs w:val="27"/>
        </w:rPr>
      </w:pPr>
      <w:r w:rsidRPr="00FB44F0">
        <w:rPr>
          <w:color w:val="000000"/>
          <w:sz w:val="27"/>
          <w:szCs w:val="27"/>
        </w:rPr>
        <w:t>1. Жалобу Заявителя признать обоснованной</w:t>
      </w:r>
      <w:r w:rsidR="00A44B27" w:rsidRPr="00FB44F0">
        <w:rPr>
          <w:color w:val="000000"/>
          <w:sz w:val="27"/>
          <w:szCs w:val="27"/>
        </w:rPr>
        <w:t xml:space="preserve"> частично</w:t>
      </w:r>
      <w:r w:rsidRPr="00FB44F0">
        <w:rPr>
          <w:color w:val="000000"/>
          <w:sz w:val="27"/>
          <w:szCs w:val="27"/>
        </w:rPr>
        <w:t>.</w:t>
      </w:r>
    </w:p>
    <w:p w:rsidR="00DE4999" w:rsidRPr="00FB44F0" w:rsidRDefault="00DE4999" w:rsidP="00DE4999">
      <w:pPr>
        <w:ind w:firstLine="700"/>
        <w:jc w:val="both"/>
        <w:rPr>
          <w:color w:val="000000"/>
          <w:sz w:val="27"/>
          <w:szCs w:val="27"/>
        </w:rPr>
      </w:pPr>
      <w:r w:rsidRPr="00FB44F0">
        <w:rPr>
          <w:color w:val="000000"/>
          <w:sz w:val="27"/>
          <w:szCs w:val="27"/>
        </w:rPr>
        <w:t xml:space="preserve">2. Признать в действиях </w:t>
      </w:r>
      <w:r w:rsidR="00A44B27" w:rsidRPr="00FB44F0">
        <w:rPr>
          <w:color w:val="000000"/>
          <w:sz w:val="27"/>
          <w:szCs w:val="27"/>
        </w:rPr>
        <w:t xml:space="preserve">Уполномоченного органа, </w:t>
      </w:r>
      <w:r w:rsidRPr="00FB44F0">
        <w:rPr>
          <w:color w:val="000000"/>
          <w:sz w:val="27"/>
          <w:szCs w:val="27"/>
        </w:rPr>
        <w:t>Заказчика нарушение</w:t>
      </w:r>
      <w:r w:rsidR="00A12317" w:rsidRPr="00FB44F0">
        <w:rPr>
          <w:color w:val="000000"/>
          <w:sz w:val="27"/>
          <w:szCs w:val="27"/>
        </w:rPr>
        <w:t xml:space="preserve"> </w:t>
      </w:r>
      <w:r w:rsidRPr="00FB44F0">
        <w:rPr>
          <w:color w:val="000000"/>
          <w:sz w:val="27"/>
          <w:szCs w:val="27"/>
        </w:rPr>
        <w:t>п</w:t>
      </w:r>
      <w:r w:rsidR="00A12317" w:rsidRPr="00FB44F0">
        <w:rPr>
          <w:color w:val="000000"/>
          <w:sz w:val="27"/>
          <w:szCs w:val="27"/>
        </w:rPr>
        <w:t>.</w:t>
      </w:r>
      <w:r w:rsidRPr="00FB44F0">
        <w:rPr>
          <w:color w:val="000000"/>
          <w:sz w:val="27"/>
          <w:szCs w:val="27"/>
        </w:rPr>
        <w:t xml:space="preserve"> </w:t>
      </w:r>
      <w:r w:rsidR="00A44B27" w:rsidRPr="00FB44F0">
        <w:rPr>
          <w:color w:val="000000"/>
          <w:sz w:val="27"/>
          <w:szCs w:val="27"/>
        </w:rPr>
        <w:t>1</w:t>
      </w:r>
      <w:r w:rsidRPr="00FB44F0">
        <w:rPr>
          <w:color w:val="000000"/>
          <w:sz w:val="27"/>
          <w:szCs w:val="27"/>
        </w:rPr>
        <w:t xml:space="preserve"> ч</w:t>
      </w:r>
      <w:r w:rsidR="00A12317" w:rsidRPr="00FB44F0">
        <w:rPr>
          <w:color w:val="000000"/>
          <w:sz w:val="27"/>
          <w:szCs w:val="27"/>
        </w:rPr>
        <w:t>.</w:t>
      </w:r>
      <w:r w:rsidRPr="00FB44F0">
        <w:rPr>
          <w:color w:val="000000"/>
          <w:sz w:val="27"/>
          <w:szCs w:val="27"/>
        </w:rPr>
        <w:t xml:space="preserve"> </w:t>
      </w:r>
      <w:r w:rsidR="00A44B27" w:rsidRPr="00FB44F0">
        <w:rPr>
          <w:color w:val="000000"/>
          <w:sz w:val="27"/>
          <w:szCs w:val="27"/>
        </w:rPr>
        <w:t>2</w:t>
      </w:r>
      <w:r w:rsidR="00A12317" w:rsidRPr="00FB44F0">
        <w:rPr>
          <w:color w:val="000000"/>
          <w:sz w:val="27"/>
          <w:szCs w:val="27"/>
        </w:rPr>
        <w:t xml:space="preserve"> </w:t>
      </w:r>
      <w:r w:rsidRPr="00FB44F0">
        <w:rPr>
          <w:color w:val="000000"/>
          <w:sz w:val="27"/>
          <w:szCs w:val="27"/>
        </w:rPr>
        <w:t>ст</w:t>
      </w:r>
      <w:r w:rsidR="00A12317" w:rsidRPr="00FB44F0">
        <w:rPr>
          <w:color w:val="000000"/>
          <w:sz w:val="27"/>
          <w:szCs w:val="27"/>
        </w:rPr>
        <w:t>.</w:t>
      </w:r>
      <w:r w:rsidRPr="00FB44F0">
        <w:rPr>
          <w:color w:val="000000"/>
          <w:sz w:val="27"/>
          <w:szCs w:val="27"/>
        </w:rPr>
        <w:t xml:space="preserve"> 42 Закона о контрактной системе.</w:t>
      </w:r>
    </w:p>
    <w:p w:rsidR="00DE4999" w:rsidRPr="00FB44F0" w:rsidRDefault="00DE4999" w:rsidP="00DE4999">
      <w:pPr>
        <w:ind w:firstLine="700"/>
        <w:jc w:val="both"/>
        <w:rPr>
          <w:color w:val="000000"/>
          <w:sz w:val="27"/>
          <w:szCs w:val="27"/>
        </w:rPr>
      </w:pPr>
      <w:r w:rsidRPr="00FB44F0">
        <w:rPr>
          <w:color w:val="000000"/>
          <w:sz w:val="27"/>
          <w:szCs w:val="27"/>
        </w:rPr>
        <w:t xml:space="preserve">3. Выдать Заказчику, </w:t>
      </w:r>
      <w:r w:rsidR="00A12317" w:rsidRPr="00FB44F0">
        <w:rPr>
          <w:color w:val="000000"/>
          <w:sz w:val="27"/>
          <w:szCs w:val="27"/>
        </w:rPr>
        <w:t xml:space="preserve">Уполномоченному органу, </w:t>
      </w:r>
      <w:r w:rsidRPr="00FB44F0">
        <w:rPr>
          <w:color w:val="000000"/>
          <w:sz w:val="27"/>
          <w:szCs w:val="27"/>
        </w:rPr>
        <w:t>его комиссии, Оператору электронной площадки предписание об устранении выявленного нарушения.</w:t>
      </w:r>
    </w:p>
    <w:p w:rsidR="00DE4999" w:rsidRPr="00FB44F0" w:rsidRDefault="00DE4999" w:rsidP="00DE4999">
      <w:pPr>
        <w:ind w:firstLine="700"/>
        <w:jc w:val="both"/>
        <w:rPr>
          <w:color w:val="000000"/>
          <w:sz w:val="27"/>
          <w:szCs w:val="27"/>
        </w:rPr>
      </w:pPr>
      <w:r w:rsidRPr="00FB44F0">
        <w:rPr>
          <w:color w:val="000000"/>
          <w:sz w:val="27"/>
          <w:szCs w:val="27"/>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A12317" w:rsidRPr="00FB44F0" w:rsidRDefault="00A12317" w:rsidP="00DE4999">
      <w:pPr>
        <w:ind w:firstLine="700"/>
        <w:jc w:val="both"/>
        <w:rPr>
          <w:color w:val="000000"/>
          <w:sz w:val="27"/>
          <w:szCs w:val="27"/>
        </w:rPr>
      </w:pPr>
    </w:p>
    <w:p w:rsidR="00DD7706" w:rsidRPr="00FB44F0" w:rsidRDefault="00DD7706" w:rsidP="00DD7706">
      <w:pPr>
        <w:ind w:firstLine="700"/>
        <w:jc w:val="both"/>
        <w:rPr>
          <w:color w:val="000000"/>
          <w:sz w:val="27"/>
          <w:szCs w:val="27"/>
        </w:rPr>
      </w:pPr>
      <w:r w:rsidRPr="00FB44F0">
        <w:rPr>
          <w:color w:val="000000"/>
          <w:sz w:val="27"/>
          <w:szCs w:val="27"/>
        </w:rPr>
        <w:lastRenderedPageBreak/>
        <w:t>Решение может быть обжаловано в судебном порядке в течение трех месяцев со дня его принятия.</w:t>
      </w:r>
    </w:p>
    <w:p w:rsidR="00DD7706" w:rsidRPr="00FB44F0" w:rsidRDefault="00DD7706" w:rsidP="00DD7706">
      <w:pPr>
        <w:ind w:firstLine="700"/>
        <w:rPr>
          <w:color w:val="000000"/>
          <w:sz w:val="27"/>
          <w:szCs w:val="27"/>
        </w:rPr>
      </w:pPr>
    </w:p>
    <w:p w:rsidR="00DD7706" w:rsidRPr="00FB44F0" w:rsidRDefault="00DD7706" w:rsidP="007737F2">
      <w:pPr>
        <w:ind w:firstLine="709"/>
        <w:rPr>
          <w:color w:val="000000"/>
          <w:sz w:val="27"/>
          <w:szCs w:val="27"/>
        </w:rPr>
      </w:pPr>
    </w:p>
    <w:p w:rsidR="007F7C0F" w:rsidRPr="00FB44F0" w:rsidRDefault="007F7C0F" w:rsidP="007D0EC4">
      <w:pPr>
        <w:ind w:firstLine="709"/>
        <w:jc w:val="right"/>
        <w:rPr>
          <w:color w:val="000000"/>
          <w:sz w:val="27"/>
          <w:szCs w:val="27"/>
        </w:rPr>
      </w:pPr>
      <w:r w:rsidRPr="00FB44F0">
        <w:rPr>
          <w:color w:val="000000"/>
          <w:sz w:val="27"/>
          <w:szCs w:val="27"/>
        </w:rPr>
        <w:t>Ведущий заседание Комиссии</w:t>
      </w:r>
      <w:r w:rsidRPr="00FB44F0">
        <w:rPr>
          <w:color w:val="000000"/>
          <w:sz w:val="27"/>
          <w:szCs w:val="27"/>
        </w:rPr>
        <w:tab/>
      </w:r>
      <w:r w:rsidRPr="00FB44F0">
        <w:rPr>
          <w:color w:val="000000"/>
          <w:sz w:val="27"/>
          <w:szCs w:val="27"/>
        </w:rPr>
        <w:tab/>
      </w:r>
      <w:r w:rsidRPr="00FB44F0">
        <w:rPr>
          <w:color w:val="000000"/>
          <w:sz w:val="27"/>
          <w:szCs w:val="27"/>
        </w:rPr>
        <w:tab/>
      </w:r>
      <w:r w:rsidRPr="00FB44F0">
        <w:rPr>
          <w:color w:val="000000"/>
          <w:sz w:val="27"/>
          <w:szCs w:val="27"/>
        </w:rPr>
        <w:tab/>
      </w:r>
      <w:r w:rsidRPr="00FB44F0">
        <w:rPr>
          <w:color w:val="000000"/>
          <w:sz w:val="27"/>
          <w:szCs w:val="27"/>
        </w:rPr>
        <w:tab/>
      </w:r>
      <w:r w:rsidR="009A0AA6" w:rsidRPr="00FB44F0">
        <w:rPr>
          <w:color w:val="000000"/>
          <w:sz w:val="27"/>
          <w:szCs w:val="27"/>
        </w:rPr>
        <w:tab/>
        <w:t xml:space="preserve"> </w:t>
      </w:r>
      <w:r w:rsidR="00BD0466" w:rsidRPr="00FB44F0">
        <w:rPr>
          <w:color w:val="000000"/>
          <w:sz w:val="27"/>
          <w:szCs w:val="27"/>
        </w:rPr>
        <w:t xml:space="preserve">  </w:t>
      </w:r>
      <w:r w:rsidR="00471E77" w:rsidRPr="00FB44F0">
        <w:rPr>
          <w:color w:val="000000"/>
          <w:sz w:val="27"/>
          <w:szCs w:val="27"/>
        </w:rPr>
        <w:t>К.А. Бабаев</w:t>
      </w:r>
    </w:p>
    <w:p w:rsidR="007F7C0F" w:rsidRPr="00FB44F0" w:rsidRDefault="007F7C0F" w:rsidP="007D0EC4">
      <w:pPr>
        <w:ind w:firstLine="709"/>
        <w:jc w:val="right"/>
        <w:rPr>
          <w:color w:val="000000"/>
          <w:sz w:val="27"/>
          <w:szCs w:val="27"/>
        </w:rPr>
      </w:pPr>
    </w:p>
    <w:p w:rsidR="00C0169C" w:rsidRPr="00FB44F0" w:rsidRDefault="00C0169C" w:rsidP="007D0EC4">
      <w:pPr>
        <w:ind w:firstLine="709"/>
        <w:jc w:val="right"/>
        <w:rPr>
          <w:color w:val="000000"/>
          <w:sz w:val="27"/>
          <w:szCs w:val="27"/>
        </w:rPr>
      </w:pPr>
    </w:p>
    <w:p w:rsidR="00925FC4" w:rsidRPr="00FB44F0" w:rsidRDefault="00925FC4" w:rsidP="007D0EC4">
      <w:pPr>
        <w:ind w:firstLine="709"/>
        <w:jc w:val="right"/>
        <w:rPr>
          <w:color w:val="000000"/>
          <w:sz w:val="27"/>
          <w:szCs w:val="27"/>
        </w:rPr>
      </w:pPr>
    </w:p>
    <w:p w:rsidR="00602E43" w:rsidRPr="00FB44F0" w:rsidRDefault="00297F7E" w:rsidP="007D0EC4">
      <w:pPr>
        <w:ind w:firstLine="709"/>
        <w:jc w:val="right"/>
        <w:rPr>
          <w:color w:val="000000"/>
          <w:sz w:val="27"/>
          <w:szCs w:val="27"/>
        </w:rPr>
      </w:pPr>
      <w:r w:rsidRPr="00FB44F0">
        <w:rPr>
          <w:color w:val="000000"/>
          <w:sz w:val="27"/>
          <w:szCs w:val="27"/>
        </w:rPr>
        <w:t>Члены Комиссии:</w:t>
      </w:r>
      <w:r w:rsidRPr="00FB44F0">
        <w:rPr>
          <w:color w:val="000000"/>
          <w:sz w:val="27"/>
          <w:szCs w:val="27"/>
        </w:rPr>
        <w:tab/>
      </w:r>
      <w:r w:rsidRPr="00FB44F0">
        <w:rPr>
          <w:color w:val="000000"/>
          <w:sz w:val="27"/>
          <w:szCs w:val="27"/>
        </w:rPr>
        <w:tab/>
      </w:r>
      <w:r w:rsidRPr="00FB44F0">
        <w:rPr>
          <w:color w:val="000000"/>
          <w:sz w:val="27"/>
          <w:szCs w:val="27"/>
        </w:rPr>
        <w:tab/>
      </w:r>
      <w:r w:rsidRPr="00FB44F0">
        <w:rPr>
          <w:color w:val="000000"/>
          <w:sz w:val="27"/>
          <w:szCs w:val="27"/>
        </w:rPr>
        <w:tab/>
      </w:r>
      <w:r w:rsidRPr="00FB44F0">
        <w:rPr>
          <w:color w:val="000000"/>
          <w:sz w:val="27"/>
          <w:szCs w:val="27"/>
        </w:rPr>
        <w:tab/>
      </w:r>
      <w:r w:rsidRPr="00FB44F0">
        <w:rPr>
          <w:color w:val="000000"/>
          <w:sz w:val="27"/>
          <w:szCs w:val="27"/>
        </w:rPr>
        <w:tab/>
      </w:r>
      <w:r w:rsidRPr="00FB44F0">
        <w:rPr>
          <w:color w:val="000000"/>
          <w:sz w:val="27"/>
          <w:szCs w:val="27"/>
        </w:rPr>
        <w:tab/>
      </w:r>
      <w:r w:rsidR="00F3119C" w:rsidRPr="00FB44F0">
        <w:rPr>
          <w:color w:val="000000"/>
          <w:sz w:val="27"/>
          <w:szCs w:val="27"/>
        </w:rPr>
        <w:t xml:space="preserve">       </w:t>
      </w:r>
      <w:r w:rsidR="00602E43" w:rsidRPr="00FB44F0">
        <w:rPr>
          <w:color w:val="000000"/>
          <w:sz w:val="27"/>
          <w:szCs w:val="27"/>
        </w:rPr>
        <w:t>Т.Р. Багамаев</w:t>
      </w:r>
    </w:p>
    <w:p w:rsidR="007F7C0F" w:rsidRPr="00FB44F0" w:rsidRDefault="007F7C0F" w:rsidP="007D0EC4">
      <w:pPr>
        <w:ind w:firstLine="709"/>
        <w:jc w:val="right"/>
        <w:rPr>
          <w:color w:val="000000"/>
          <w:sz w:val="27"/>
          <w:szCs w:val="27"/>
        </w:rPr>
      </w:pPr>
    </w:p>
    <w:p w:rsidR="00471E77" w:rsidRPr="00FB44F0" w:rsidRDefault="00471E77" w:rsidP="00471E77">
      <w:pPr>
        <w:ind w:firstLine="709"/>
        <w:jc w:val="right"/>
        <w:rPr>
          <w:color w:val="000000"/>
          <w:sz w:val="27"/>
          <w:szCs w:val="27"/>
        </w:rPr>
      </w:pPr>
    </w:p>
    <w:p w:rsidR="00EF637A" w:rsidRPr="00FB44F0" w:rsidRDefault="00471E77" w:rsidP="00471E77">
      <w:pPr>
        <w:ind w:firstLine="709"/>
        <w:jc w:val="right"/>
        <w:rPr>
          <w:color w:val="000000"/>
          <w:sz w:val="27"/>
          <w:szCs w:val="27"/>
        </w:rPr>
      </w:pPr>
      <w:r w:rsidRPr="00FB44F0">
        <w:rPr>
          <w:color w:val="000000"/>
          <w:sz w:val="27"/>
          <w:szCs w:val="27"/>
        </w:rPr>
        <w:t>А.Ш. Магомедов</w:t>
      </w:r>
    </w:p>
    <w:p w:rsidR="008C76A8" w:rsidRPr="00C0169C" w:rsidRDefault="008C76A8" w:rsidP="007F7C0F">
      <w:pPr>
        <w:ind w:firstLine="709"/>
        <w:jc w:val="right"/>
        <w:rPr>
          <w:color w:val="000000"/>
          <w:sz w:val="26"/>
          <w:szCs w:val="26"/>
        </w:rPr>
      </w:pPr>
    </w:p>
    <w:sectPr w:rsidR="008C76A8" w:rsidRPr="00C0169C" w:rsidSect="00E126C8">
      <w:footerReference w:type="default" r:id="rId8"/>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C62" w:rsidRDefault="00DB6C62" w:rsidP="00D579F6">
      <w:r>
        <w:separator/>
      </w:r>
    </w:p>
  </w:endnote>
  <w:endnote w:type="continuationSeparator" w:id="0">
    <w:p w:rsidR="00DB6C62" w:rsidRDefault="00DB6C62"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FB44F0">
          <w:rPr>
            <w:noProof/>
            <w:sz w:val="20"/>
            <w:szCs w:val="20"/>
          </w:rPr>
          <w:t>1</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C62" w:rsidRDefault="00DB6C62" w:rsidP="00D579F6">
      <w:r>
        <w:separator/>
      </w:r>
    </w:p>
  </w:footnote>
  <w:footnote w:type="continuationSeparator" w:id="0">
    <w:p w:rsidR="00DB6C62" w:rsidRDefault="00DB6C62"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2">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5">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num w:numId="1">
    <w:abstractNumId w:val="5"/>
  </w:num>
  <w:num w:numId="2">
    <w:abstractNumId w:val="3"/>
  </w:num>
  <w:num w:numId="3">
    <w:abstractNumId w:val="0"/>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FC0"/>
    <w:rsid w:val="000109D2"/>
    <w:rsid w:val="00011CB5"/>
    <w:rsid w:val="0001287F"/>
    <w:rsid w:val="00015916"/>
    <w:rsid w:val="00017BA5"/>
    <w:rsid w:val="0002465E"/>
    <w:rsid w:val="000268A7"/>
    <w:rsid w:val="00031D3B"/>
    <w:rsid w:val="0003498B"/>
    <w:rsid w:val="00035610"/>
    <w:rsid w:val="0004462B"/>
    <w:rsid w:val="00044BE9"/>
    <w:rsid w:val="00052802"/>
    <w:rsid w:val="000536B5"/>
    <w:rsid w:val="00053A94"/>
    <w:rsid w:val="000540F1"/>
    <w:rsid w:val="000541B2"/>
    <w:rsid w:val="00055B25"/>
    <w:rsid w:val="00062274"/>
    <w:rsid w:val="00063589"/>
    <w:rsid w:val="00064B64"/>
    <w:rsid w:val="00065414"/>
    <w:rsid w:val="0006659D"/>
    <w:rsid w:val="00070513"/>
    <w:rsid w:val="00074047"/>
    <w:rsid w:val="00077B77"/>
    <w:rsid w:val="00082201"/>
    <w:rsid w:val="00082609"/>
    <w:rsid w:val="00083C8F"/>
    <w:rsid w:val="00084797"/>
    <w:rsid w:val="0008669C"/>
    <w:rsid w:val="00086A22"/>
    <w:rsid w:val="00086CEE"/>
    <w:rsid w:val="00087119"/>
    <w:rsid w:val="00090CC6"/>
    <w:rsid w:val="00091D1C"/>
    <w:rsid w:val="000974FB"/>
    <w:rsid w:val="00097BF1"/>
    <w:rsid w:val="000A08A7"/>
    <w:rsid w:val="000A0E98"/>
    <w:rsid w:val="000A134A"/>
    <w:rsid w:val="000A1452"/>
    <w:rsid w:val="000A1E6E"/>
    <w:rsid w:val="000A23AA"/>
    <w:rsid w:val="000A24D9"/>
    <w:rsid w:val="000A33F6"/>
    <w:rsid w:val="000A36CB"/>
    <w:rsid w:val="000A6729"/>
    <w:rsid w:val="000B007B"/>
    <w:rsid w:val="000B0C4B"/>
    <w:rsid w:val="000B25B7"/>
    <w:rsid w:val="000B3D0A"/>
    <w:rsid w:val="000B3F9A"/>
    <w:rsid w:val="000B4151"/>
    <w:rsid w:val="000C0F44"/>
    <w:rsid w:val="000C1D15"/>
    <w:rsid w:val="000C27AB"/>
    <w:rsid w:val="000C2857"/>
    <w:rsid w:val="000C3197"/>
    <w:rsid w:val="000C5604"/>
    <w:rsid w:val="000C629E"/>
    <w:rsid w:val="000D09F0"/>
    <w:rsid w:val="000D4CAC"/>
    <w:rsid w:val="000D6999"/>
    <w:rsid w:val="000E0862"/>
    <w:rsid w:val="000E386B"/>
    <w:rsid w:val="000E3DF4"/>
    <w:rsid w:val="000E459B"/>
    <w:rsid w:val="000E4BC3"/>
    <w:rsid w:val="000E4F04"/>
    <w:rsid w:val="000E74DE"/>
    <w:rsid w:val="000F2D59"/>
    <w:rsid w:val="000F51CD"/>
    <w:rsid w:val="000F5301"/>
    <w:rsid w:val="00102F1C"/>
    <w:rsid w:val="001034A0"/>
    <w:rsid w:val="00105862"/>
    <w:rsid w:val="00105C9A"/>
    <w:rsid w:val="00105F78"/>
    <w:rsid w:val="00114F77"/>
    <w:rsid w:val="00115E06"/>
    <w:rsid w:val="00115EA9"/>
    <w:rsid w:val="00116CBD"/>
    <w:rsid w:val="00120493"/>
    <w:rsid w:val="00122380"/>
    <w:rsid w:val="001226BC"/>
    <w:rsid w:val="00124071"/>
    <w:rsid w:val="00124299"/>
    <w:rsid w:val="001254FB"/>
    <w:rsid w:val="00127178"/>
    <w:rsid w:val="00127AAC"/>
    <w:rsid w:val="00127AF5"/>
    <w:rsid w:val="001304D5"/>
    <w:rsid w:val="001310E8"/>
    <w:rsid w:val="0013475B"/>
    <w:rsid w:val="00135B23"/>
    <w:rsid w:val="0013645A"/>
    <w:rsid w:val="00136716"/>
    <w:rsid w:val="001368F2"/>
    <w:rsid w:val="001409C6"/>
    <w:rsid w:val="00140BE1"/>
    <w:rsid w:val="00141FF1"/>
    <w:rsid w:val="00143790"/>
    <w:rsid w:val="00146D2B"/>
    <w:rsid w:val="00147997"/>
    <w:rsid w:val="00150236"/>
    <w:rsid w:val="001508A0"/>
    <w:rsid w:val="00152221"/>
    <w:rsid w:val="00152659"/>
    <w:rsid w:val="0015280A"/>
    <w:rsid w:val="00152E8E"/>
    <w:rsid w:val="00155893"/>
    <w:rsid w:val="001576BD"/>
    <w:rsid w:val="001577B2"/>
    <w:rsid w:val="001607A1"/>
    <w:rsid w:val="00163E67"/>
    <w:rsid w:val="001653CE"/>
    <w:rsid w:val="001668BD"/>
    <w:rsid w:val="001677CE"/>
    <w:rsid w:val="00167B72"/>
    <w:rsid w:val="00171CB8"/>
    <w:rsid w:val="00172035"/>
    <w:rsid w:val="001736DC"/>
    <w:rsid w:val="0017574E"/>
    <w:rsid w:val="00180725"/>
    <w:rsid w:val="00181AC0"/>
    <w:rsid w:val="001826F9"/>
    <w:rsid w:val="00183CA4"/>
    <w:rsid w:val="00184119"/>
    <w:rsid w:val="001841B8"/>
    <w:rsid w:val="00185B4D"/>
    <w:rsid w:val="001875A1"/>
    <w:rsid w:val="00187ACA"/>
    <w:rsid w:val="00193F67"/>
    <w:rsid w:val="001949C4"/>
    <w:rsid w:val="00194E85"/>
    <w:rsid w:val="00195A70"/>
    <w:rsid w:val="0019655F"/>
    <w:rsid w:val="00197A39"/>
    <w:rsid w:val="00197BE2"/>
    <w:rsid w:val="001A00FC"/>
    <w:rsid w:val="001A081F"/>
    <w:rsid w:val="001A3C46"/>
    <w:rsid w:val="001A450E"/>
    <w:rsid w:val="001A5693"/>
    <w:rsid w:val="001A5CAB"/>
    <w:rsid w:val="001A5F4D"/>
    <w:rsid w:val="001A6A70"/>
    <w:rsid w:val="001A7818"/>
    <w:rsid w:val="001B6F77"/>
    <w:rsid w:val="001B7353"/>
    <w:rsid w:val="001C0AA2"/>
    <w:rsid w:val="001C0B7F"/>
    <w:rsid w:val="001C27A7"/>
    <w:rsid w:val="001C4343"/>
    <w:rsid w:val="001C4E94"/>
    <w:rsid w:val="001C5653"/>
    <w:rsid w:val="001C57B4"/>
    <w:rsid w:val="001D12D3"/>
    <w:rsid w:val="001D1453"/>
    <w:rsid w:val="001D250E"/>
    <w:rsid w:val="001D2B87"/>
    <w:rsid w:val="001D4B16"/>
    <w:rsid w:val="001D5AC7"/>
    <w:rsid w:val="001D7D6D"/>
    <w:rsid w:val="001E0495"/>
    <w:rsid w:val="001E0F19"/>
    <w:rsid w:val="001E23F5"/>
    <w:rsid w:val="001E2617"/>
    <w:rsid w:val="001E33F0"/>
    <w:rsid w:val="001E3401"/>
    <w:rsid w:val="001E69B0"/>
    <w:rsid w:val="001E70CC"/>
    <w:rsid w:val="001F0666"/>
    <w:rsid w:val="001F159A"/>
    <w:rsid w:val="001F3C41"/>
    <w:rsid w:val="001F5F16"/>
    <w:rsid w:val="001F7391"/>
    <w:rsid w:val="002045DF"/>
    <w:rsid w:val="00204ABE"/>
    <w:rsid w:val="002068DC"/>
    <w:rsid w:val="0021050B"/>
    <w:rsid w:val="00211E0F"/>
    <w:rsid w:val="00213463"/>
    <w:rsid w:val="002137A3"/>
    <w:rsid w:val="00213DE7"/>
    <w:rsid w:val="00214D77"/>
    <w:rsid w:val="00216F5E"/>
    <w:rsid w:val="00220C4D"/>
    <w:rsid w:val="0022446D"/>
    <w:rsid w:val="00225241"/>
    <w:rsid w:val="00225B47"/>
    <w:rsid w:val="0023165F"/>
    <w:rsid w:val="00231A41"/>
    <w:rsid w:val="00232845"/>
    <w:rsid w:val="00233A4A"/>
    <w:rsid w:val="00235E2C"/>
    <w:rsid w:val="00236C8C"/>
    <w:rsid w:val="00240FC9"/>
    <w:rsid w:val="00242BEE"/>
    <w:rsid w:val="00243760"/>
    <w:rsid w:val="00243AD8"/>
    <w:rsid w:val="00244D97"/>
    <w:rsid w:val="002462EA"/>
    <w:rsid w:val="002467AC"/>
    <w:rsid w:val="00251C6D"/>
    <w:rsid w:val="002541A9"/>
    <w:rsid w:val="00255933"/>
    <w:rsid w:val="00255BA2"/>
    <w:rsid w:val="00256234"/>
    <w:rsid w:val="00260ED3"/>
    <w:rsid w:val="00262E0E"/>
    <w:rsid w:val="0026304D"/>
    <w:rsid w:val="0026312D"/>
    <w:rsid w:val="0026451E"/>
    <w:rsid w:val="002658E4"/>
    <w:rsid w:val="00266D01"/>
    <w:rsid w:val="00267344"/>
    <w:rsid w:val="002715A8"/>
    <w:rsid w:val="00272A2B"/>
    <w:rsid w:val="002730B5"/>
    <w:rsid w:val="0027317C"/>
    <w:rsid w:val="00274575"/>
    <w:rsid w:val="00275CC8"/>
    <w:rsid w:val="00276352"/>
    <w:rsid w:val="00277A69"/>
    <w:rsid w:val="00277B63"/>
    <w:rsid w:val="00282A99"/>
    <w:rsid w:val="00285675"/>
    <w:rsid w:val="00285EFC"/>
    <w:rsid w:val="00290E48"/>
    <w:rsid w:val="00291F68"/>
    <w:rsid w:val="00292E11"/>
    <w:rsid w:val="00293273"/>
    <w:rsid w:val="00294068"/>
    <w:rsid w:val="0029602C"/>
    <w:rsid w:val="00296875"/>
    <w:rsid w:val="00296B9F"/>
    <w:rsid w:val="00297F7E"/>
    <w:rsid w:val="002A18E6"/>
    <w:rsid w:val="002A192E"/>
    <w:rsid w:val="002A2221"/>
    <w:rsid w:val="002A427E"/>
    <w:rsid w:val="002A4890"/>
    <w:rsid w:val="002A5835"/>
    <w:rsid w:val="002A7F7B"/>
    <w:rsid w:val="002B0F52"/>
    <w:rsid w:val="002B17BB"/>
    <w:rsid w:val="002B2C36"/>
    <w:rsid w:val="002B48B2"/>
    <w:rsid w:val="002B5824"/>
    <w:rsid w:val="002C17D4"/>
    <w:rsid w:val="002C6C50"/>
    <w:rsid w:val="002D1B52"/>
    <w:rsid w:val="002D30A8"/>
    <w:rsid w:val="002D37C3"/>
    <w:rsid w:val="002D411B"/>
    <w:rsid w:val="002D50A0"/>
    <w:rsid w:val="002D7529"/>
    <w:rsid w:val="002E0A7B"/>
    <w:rsid w:val="002E1158"/>
    <w:rsid w:val="002E14C5"/>
    <w:rsid w:val="002E2A3F"/>
    <w:rsid w:val="002E2D5B"/>
    <w:rsid w:val="002E4CEA"/>
    <w:rsid w:val="002E50E8"/>
    <w:rsid w:val="002F5049"/>
    <w:rsid w:val="002F53B1"/>
    <w:rsid w:val="0030016F"/>
    <w:rsid w:val="00300DFC"/>
    <w:rsid w:val="003011CB"/>
    <w:rsid w:val="00303A69"/>
    <w:rsid w:val="003047E0"/>
    <w:rsid w:val="00304AC2"/>
    <w:rsid w:val="00305026"/>
    <w:rsid w:val="00307201"/>
    <w:rsid w:val="00307439"/>
    <w:rsid w:val="00310E54"/>
    <w:rsid w:val="00310F29"/>
    <w:rsid w:val="003110C6"/>
    <w:rsid w:val="003117B4"/>
    <w:rsid w:val="0031296A"/>
    <w:rsid w:val="00313FC7"/>
    <w:rsid w:val="003174F6"/>
    <w:rsid w:val="00317AAD"/>
    <w:rsid w:val="00317E0C"/>
    <w:rsid w:val="003218B0"/>
    <w:rsid w:val="0032204B"/>
    <w:rsid w:val="00322302"/>
    <w:rsid w:val="0032265C"/>
    <w:rsid w:val="00325239"/>
    <w:rsid w:val="00332111"/>
    <w:rsid w:val="003366CB"/>
    <w:rsid w:val="00337C6F"/>
    <w:rsid w:val="003420DD"/>
    <w:rsid w:val="00343626"/>
    <w:rsid w:val="0034522F"/>
    <w:rsid w:val="00346339"/>
    <w:rsid w:val="00350432"/>
    <w:rsid w:val="00352999"/>
    <w:rsid w:val="00352F86"/>
    <w:rsid w:val="0035394E"/>
    <w:rsid w:val="00353985"/>
    <w:rsid w:val="0035537C"/>
    <w:rsid w:val="0035665B"/>
    <w:rsid w:val="00360523"/>
    <w:rsid w:val="00363772"/>
    <w:rsid w:val="00364EA6"/>
    <w:rsid w:val="00365C42"/>
    <w:rsid w:val="00366BE4"/>
    <w:rsid w:val="003673C2"/>
    <w:rsid w:val="00373B8E"/>
    <w:rsid w:val="00374973"/>
    <w:rsid w:val="00374C4E"/>
    <w:rsid w:val="00375B68"/>
    <w:rsid w:val="003774BC"/>
    <w:rsid w:val="003805FB"/>
    <w:rsid w:val="003817B7"/>
    <w:rsid w:val="00381937"/>
    <w:rsid w:val="00381F19"/>
    <w:rsid w:val="0038221C"/>
    <w:rsid w:val="00383CBE"/>
    <w:rsid w:val="00384837"/>
    <w:rsid w:val="003848D9"/>
    <w:rsid w:val="00384C2D"/>
    <w:rsid w:val="00386B11"/>
    <w:rsid w:val="00386DF9"/>
    <w:rsid w:val="003904A9"/>
    <w:rsid w:val="00392FBE"/>
    <w:rsid w:val="00393898"/>
    <w:rsid w:val="00394D6C"/>
    <w:rsid w:val="0039622E"/>
    <w:rsid w:val="00396D82"/>
    <w:rsid w:val="003A066A"/>
    <w:rsid w:val="003A1592"/>
    <w:rsid w:val="003A2052"/>
    <w:rsid w:val="003A25FB"/>
    <w:rsid w:val="003A3F73"/>
    <w:rsid w:val="003A5270"/>
    <w:rsid w:val="003B0194"/>
    <w:rsid w:val="003B04CC"/>
    <w:rsid w:val="003B1134"/>
    <w:rsid w:val="003B226B"/>
    <w:rsid w:val="003C1982"/>
    <w:rsid w:val="003C19D9"/>
    <w:rsid w:val="003C22DE"/>
    <w:rsid w:val="003C23D8"/>
    <w:rsid w:val="003C24EB"/>
    <w:rsid w:val="003C27A0"/>
    <w:rsid w:val="003C49D6"/>
    <w:rsid w:val="003C73A6"/>
    <w:rsid w:val="003D0F97"/>
    <w:rsid w:val="003D4A9C"/>
    <w:rsid w:val="003D6731"/>
    <w:rsid w:val="003E0146"/>
    <w:rsid w:val="003E07E5"/>
    <w:rsid w:val="003E3639"/>
    <w:rsid w:val="003E66EB"/>
    <w:rsid w:val="003E755C"/>
    <w:rsid w:val="003E7FC1"/>
    <w:rsid w:val="003F0569"/>
    <w:rsid w:val="003F1F54"/>
    <w:rsid w:val="003F2596"/>
    <w:rsid w:val="003F2D09"/>
    <w:rsid w:val="003F40EE"/>
    <w:rsid w:val="003F421F"/>
    <w:rsid w:val="003F6501"/>
    <w:rsid w:val="003F6BFB"/>
    <w:rsid w:val="00400847"/>
    <w:rsid w:val="00402517"/>
    <w:rsid w:val="004032D9"/>
    <w:rsid w:val="00403B89"/>
    <w:rsid w:val="00404FA5"/>
    <w:rsid w:val="004110A5"/>
    <w:rsid w:val="00414C73"/>
    <w:rsid w:val="00414E7C"/>
    <w:rsid w:val="004172CA"/>
    <w:rsid w:val="00417A66"/>
    <w:rsid w:val="00423987"/>
    <w:rsid w:val="00424CDF"/>
    <w:rsid w:val="00424E4F"/>
    <w:rsid w:val="00425581"/>
    <w:rsid w:val="004271ED"/>
    <w:rsid w:val="004301F2"/>
    <w:rsid w:val="004340C5"/>
    <w:rsid w:val="00435868"/>
    <w:rsid w:val="00436C02"/>
    <w:rsid w:val="00441581"/>
    <w:rsid w:val="0044236A"/>
    <w:rsid w:val="00443E24"/>
    <w:rsid w:val="004445A2"/>
    <w:rsid w:val="00445A14"/>
    <w:rsid w:val="00446061"/>
    <w:rsid w:val="00447665"/>
    <w:rsid w:val="00450F56"/>
    <w:rsid w:val="00455421"/>
    <w:rsid w:val="00455CB3"/>
    <w:rsid w:val="00455D7F"/>
    <w:rsid w:val="00456DFF"/>
    <w:rsid w:val="004606EA"/>
    <w:rsid w:val="004612D7"/>
    <w:rsid w:val="00461D75"/>
    <w:rsid w:val="00463A9E"/>
    <w:rsid w:val="0046476D"/>
    <w:rsid w:val="0046538B"/>
    <w:rsid w:val="00465766"/>
    <w:rsid w:val="00465FE4"/>
    <w:rsid w:val="00466767"/>
    <w:rsid w:val="00467F82"/>
    <w:rsid w:val="00470CB1"/>
    <w:rsid w:val="00470ED3"/>
    <w:rsid w:val="00471E77"/>
    <w:rsid w:val="00472929"/>
    <w:rsid w:val="00477ED7"/>
    <w:rsid w:val="00480278"/>
    <w:rsid w:val="004810E7"/>
    <w:rsid w:val="00481486"/>
    <w:rsid w:val="004814F7"/>
    <w:rsid w:val="00481943"/>
    <w:rsid w:val="0048356C"/>
    <w:rsid w:val="00483916"/>
    <w:rsid w:val="00487BD6"/>
    <w:rsid w:val="00487F4D"/>
    <w:rsid w:val="00491A9B"/>
    <w:rsid w:val="00491F56"/>
    <w:rsid w:val="0049254C"/>
    <w:rsid w:val="00493B8D"/>
    <w:rsid w:val="00494D3E"/>
    <w:rsid w:val="004973B5"/>
    <w:rsid w:val="004A08A9"/>
    <w:rsid w:val="004A1CE5"/>
    <w:rsid w:val="004A51A4"/>
    <w:rsid w:val="004A6028"/>
    <w:rsid w:val="004A61DB"/>
    <w:rsid w:val="004A77B8"/>
    <w:rsid w:val="004A7FD2"/>
    <w:rsid w:val="004B0DC7"/>
    <w:rsid w:val="004B411C"/>
    <w:rsid w:val="004B4507"/>
    <w:rsid w:val="004B4E56"/>
    <w:rsid w:val="004B6609"/>
    <w:rsid w:val="004B72E6"/>
    <w:rsid w:val="004C066E"/>
    <w:rsid w:val="004C0E75"/>
    <w:rsid w:val="004C1351"/>
    <w:rsid w:val="004C6196"/>
    <w:rsid w:val="004C6FD0"/>
    <w:rsid w:val="004C7633"/>
    <w:rsid w:val="004D0004"/>
    <w:rsid w:val="004D0BE2"/>
    <w:rsid w:val="004D1166"/>
    <w:rsid w:val="004D230F"/>
    <w:rsid w:val="004D64D0"/>
    <w:rsid w:val="004D6D8E"/>
    <w:rsid w:val="004D7FF3"/>
    <w:rsid w:val="004E1428"/>
    <w:rsid w:val="004E2479"/>
    <w:rsid w:val="004E2B8A"/>
    <w:rsid w:val="004E2E14"/>
    <w:rsid w:val="004E39B3"/>
    <w:rsid w:val="004E3AE0"/>
    <w:rsid w:val="004E508F"/>
    <w:rsid w:val="004E5B99"/>
    <w:rsid w:val="004E602A"/>
    <w:rsid w:val="004E78FB"/>
    <w:rsid w:val="004E7C7F"/>
    <w:rsid w:val="004F0B0A"/>
    <w:rsid w:val="004F1B3B"/>
    <w:rsid w:val="004F4E95"/>
    <w:rsid w:val="004F67C5"/>
    <w:rsid w:val="004F6A17"/>
    <w:rsid w:val="004F6CA5"/>
    <w:rsid w:val="004F6EE1"/>
    <w:rsid w:val="004F731A"/>
    <w:rsid w:val="005022B0"/>
    <w:rsid w:val="005026C7"/>
    <w:rsid w:val="00503F81"/>
    <w:rsid w:val="00505783"/>
    <w:rsid w:val="00506109"/>
    <w:rsid w:val="00506B55"/>
    <w:rsid w:val="00507601"/>
    <w:rsid w:val="00515594"/>
    <w:rsid w:val="00517292"/>
    <w:rsid w:val="00520FA9"/>
    <w:rsid w:val="00526AD7"/>
    <w:rsid w:val="00527D7A"/>
    <w:rsid w:val="005307B0"/>
    <w:rsid w:val="0053545A"/>
    <w:rsid w:val="00535508"/>
    <w:rsid w:val="005368A9"/>
    <w:rsid w:val="00537DCE"/>
    <w:rsid w:val="00542F3C"/>
    <w:rsid w:val="00544591"/>
    <w:rsid w:val="005453A4"/>
    <w:rsid w:val="00557AFA"/>
    <w:rsid w:val="00560880"/>
    <w:rsid w:val="00560B3B"/>
    <w:rsid w:val="00560BCE"/>
    <w:rsid w:val="00563198"/>
    <w:rsid w:val="00563494"/>
    <w:rsid w:val="0056366D"/>
    <w:rsid w:val="005655C2"/>
    <w:rsid w:val="0056614C"/>
    <w:rsid w:val="005664C5"/>
    <w:rsid w:val="0056715D"/>
    <w:rsid w:val="005700D8"/>
    <w:rsid w:val="005721DC"/>
    <w:rsid w:val="00572775"/>
    <w:rsid w:val="00574D94"/>
    <w:rsid w:val="00580A96"/>
    <w:rsid w:val="00581B96"/>
    <w:rsid w:val="005825EE"/>
    <w:rsid w:val="0058260D"/>
    <w:rsid w:val="00584C44"/>
    <w:rsid w:val="00585F73"/>
    <w:rsid w:val="00587234"/>
    <w:rsid w:val="0058796A"/>
    <w:rsid w:val="0059065A"/>
    <w:rsid w:val="00590D60"/>
    <w:rsid w:val="005910E7"/>
    <w:rsid w:val="00593DDB"/>
    <w:rsid w:val="0059700B"/>
    <w:rsid w:val="005A3393"/>
    <w:rsid w:val="005A39EE"/>
    <w:rsid w:val="005A4FC2"/>
    <w:rsid w:val="005A76C9"/>
    <w:rsid w:val="005B0A9B"/>
    <w:rsid w:val="005B1F30"/>
    <w:rsid w:val="005B30D3"/>
    <w:rsid w:val="005B3C73"/>
    <w:rsid w:val="005B635E"/>
    <w:rsid w:val="005C1A51"/>
    <w:rsid w:val="005C1FC5"/>
    <w:rsid w:val="005C26B3"/>
    <w:rsid w:val="005C2B2C"/>
    <w:rsid w:val="005C34F6"/>
    <w:rsid w:val="005C522F"/>
    <w:rsid w:val="005C7DEA"/>
    <w:rsid w:val="005D1318"/>
    <w:rsid w:val="005D3618"/>
    <w:rsid w:val="005D64A3"/>
    <w:rsid w:val="005E26FB"/>
    <w:rsid w:val="005E3015"/>
    <w:rsid w:val="005E5B19"/>
    <w:rsid w:val="005E61FB"/>
    <w:rsid w:val="005E689F"/>
    <w:rsid w:val="005F0070"/>
    <w:rsid w:val="005F211D"/>
    <w:rsid w:val="005F55B8"/>
    <w:rsid w:val="00602BF8"/>
    <w:rsid w:val="00602C25"/>
    <w:rsid w:val="00602E43"/>
    <w:rsid w:val="00603758"/>
    <w:rsid w:val="0060491B"/>
    <w:rsid w:val="00604F8F"/>
    <w:rsid w:val="00605188"/>
    <w:rsid w:val="00611AF9"/>
    <w:rsid w:val="00612AF5"/>
    <w:rsid w:val="006136A0"/>
    <w:rsid w:val="006136E3"/>
    <w:rsid w:val="006204E0"/>
    <w:rsid w:val="006209D1"/>
    <w:rsid w:val="006225A6"/>
    <w:rsid w:val="006236A1"/>
    <w:rsid w:val="006245E1"/>
    <w:rsid w:val="00627C58"/>
    <w:rsid w:val="00631292"/>
    <w:rsid w:val="006348B9"/>
    <w:rsid w:val="0063608A"/>
    <w:rsid w:val="0063718D"/>
    <w:rsid w:val="00640C9A"/>
    <w:rsid w:val="00640E8E"/>
    <w:rsid w:val="00641116"/>
    <w:rsid w:val="00641680"/>
    <w:rsid w:val="00643E2E"/>
    <w:rsid w:val="00645196"/>
    <w:rsid w:val="00645BC3"/>
    <w:rsid w:val="00646EB0"/>
    <w:rsid w:val="00651277"/>
    <w:rsid w:val="00656958"/>
    <w:rsid w:val="00660D61"/>
    <w:rsid w:val="00661473"/>
    <w:rsid w:val="00662C91"/>
    <w:rsid w:val="00662DBB"/>
    <w:rsid w:val="006641CB"/>
    <w:rsid w:val="0067188A"/>
    <w:rsid w:val="00671A3D"/>
    <w:rsid w:val="00671DB1"/>
    <w:rsid w:val="00673AE4"/>
    <w:rsid w:val="00674CEA"/>
    <w:rsid w:val="00674EF9"/>
    <w:rsid w:val="0067784F"/>
    <w:rsid w:val="00684E78"/>
    <w:rsid w:val="00691E6E"/>
    <w:rsid w:val="00693C7E"/>
    <w:rsid w:val="006945EB"/>
    <w:rsid w:val="006968B5"/>
    <w:rsid w:val="00696ED5"/>
    <w:rsid w:val="00697398"/>
    <w:rsid w:val="006A26EA"/>
    <w:rsid w:val="006A35B9"/>
    <w:rsid w:val="006A3EEF"/>
    <w:rsid w:val="006A6798"/>
    <w:rsid w:val="006A74D5"/>
    <w:rsid w:val="006A79BE"/>
    <w:rsid w:val="006A7ECF"/>
    <w:rsid w:val="006B00CB"/>
    <w:rsid w:val="006B02C3"/>
    <w:rsid w:val="006B1BB1"/>
    <w:rsid w:val="006B2294"/>
    <w:rsid w:val="006B55F1"/>
    <w:rsid w:val="006B6871"/>
    <w:rsid w:val="006C0C54"/>
    <w:rsid w:val="006C19EE"/>
    <w:rsid w:val="006C28DA"/>
    <w:rsid w:val="006C2BA7"/>
    <w:rsid w:val="006C35BA"/>
    <w:rsid w:val="006C4DB3"/>
    <w:rsid w:val="006C50BC"/>
    <w:rsid w:val="006D170B"/>
    <w:rsid w:val="006D214A"/>
    <w:rsid w:val="006D3E6B"/>
    <w:rsid w:val="006D586F"/>
    <w:rsid w:val="006D6D75"/>
    <w:rsid w:val="006D79C5"/>
    <w:rsid w:val="006E044F"/>
    <w:rsid w:val="006E0AD4"/>
    <w:rsid w:val="006E0F38"/>
    <w:rsid w:val="006E295A"/>
    <w:rsid w:val="006E2C99"/>
    <w:rsid w:val="006E38C1"/>
    <w:rsid w:val="006E436C"/>
    <w:rsid w:val="006E541B"/>
    <w:rsid w:val="006F0381"/>
    <w:rsid w:val="006F0DF1"/>
    <w:rsid w:val="006F193F"/>
    <w:rsid w:val="006F33BC"/>
    <w:rsid w:val="006F47F8"/>
    <w:rsid w:val="006F4BD0"/>
    <w:rsid w:val="006F50CF"/>
    <w:rsid w:val="006F5881"/>
    <w:rsid w:val="0070039C"/>
    <w:rsid w:val="00700D0F"/>
    <w:rsid w:val="007015DD"/>
    <w:rsid w:val="0070451E"/>
    <w:rsid w:val="00704A82"/>
    <w:rsid w:val="007053F2"/>
    <w:rsid w:val="007065D0"/>
    <w:rsid w:val="00707F31"/>
    <w:rsid w:val="0071144F"/>
    <w:rsid w:val="00713C0F"/>
    <w:rsid w:val="00720461"/>
    <w:rsid w:val="007205E2"/>
    <w:rsid w:val="00720DBE"/>
    <w:rsid w:val="00721024"/>
    <w:rsid w:val="0072499A"/>
    <w:rsid w:val="00724D35"/>
    <w:rsid w:val="00731CEE"/>
    <w:rsid w:val="007323AE"/>
    <w:rsid w:val="00732726"/>
    <w:rsid w:val="00734F2D"/>
    <w:rsid w:val="00736363"/>
    <w:rsid w:val="007363DA"/>
    <w:rsid w:val="007364D9"/>
    <w:rsid w:val="00737930"/>
    <w:rsid w:val="0074019C"/>
    <w:rsid w:val="007404EE"/>
    <w:rsid w:val="0074116E"/>
    <w:rsid w:val="00743798"/>
    <w:rsid w:val="00744CFC"/>
    <w:rsid w:val="00744F0F"/>
    <w:rsid w:val="00746FAE"/>
    <w:rsid w:val="007474DF"/>
    <w:rsid w:val="0074793D"/>
    <w:rsid w:val="00750412"/>
    <w:rsid w:val="0075182A"/>
    <w:rsid w:val="00752D5F"/>
    <w:rsid w:val="00754605"/>
    <w:rsid w:val="0075472A"/>
    <w:rsid w:val="0076169E"/>
    <w:rsid w:val="007622E9"/>
    <w:rsid w:val="00763884"/>
    <w:rsid w:val="00763E9E"/>
    <w:rsid w:val="0076561F"/>
    <w:rsid w:val="00766B45"/>
    <w:rsid w:val="00766C8D"/>
    <w:rsid w:val="00767803"/>
    <w:rsid w:val="00767E4F"/>
    <w:rsid w:val="00771D5A"/>
    <w:rsid w:val="00772E27"/>
    <w:rsid w:val="00772F89"/>
    <w:rsid w:val="00773049"/>
    <w:rsid w:val="007737F2"/>
    <w:rsid w:val="007746BD"/>
    <w:rsid w:val="007758C4"/>
    <w:rsid w:val="00775ADD"/>
    <w:rsid w:val="007769EC"/>
    <w:rsid w:val="00776BB6"/>
    <w:rsid w:val="00777414"/>
    <w:rsid w:val="0078091B"/>
    <w:rsid w:val="007814C5"/>
    <w:rsid w:val="00781F9C"/>
    <w:rsid w:val="0078276F"/>
    <w:rsid w:val="007830AA"/>
    <w:rsid w:val="0078462B"/>
    <w:rsid w:val="0078535E"/>
    <w:rsid w:val="0078575E"/>
    <w:rsid w:val="00786E7E"/>
    <w:rsid w:val="00787017"/>
    <w:rsid w:val="00787471"/>
    <w:rsid w:val="007876F6"/>
    <w:rsid w:val="007902AD"/>
    <w:rsid w:val="0079122E"/>
    <w:rsid w:val="007916A0"/>
    <w:rsid w:val="00791904"/>
    <w:rsid w:val="00791E34"/>
    <w:rsid w:val="007954C6"/>
    <w:rsid w:val="007956B7"/>
    <w:rsid w:val="007957C4"/>
    <w:rsid w:val="00797262"/>
    <w:rsid w:val="00797C35"/>
    <w:rsid w:val="007A295A"/>
    <w:rsid w:val="007A2D52"/>
    <w:rsid w:val="007A4303"/>
    <w:rsid w:val="007A6AFD"/>
    <w:rsid w:val="007A705E"/>
    <w:rsid w:val="007B10B9"/>
    <w:rsid w:val="007B19D6"/>
    <w:rsid w:val="007B2D4B"/>
    <w:rsid w:val="007B4A91"/>
    <w:rsid w:val="007C12B2"/>
    <w:rsid w:val="007C456C"/>
    <w:rsid w:val="007C535A"/>
    <w:rsid w:val="007D0EC4"/>
    <w:rsid w:val="007D4C9D"/>
    <w:rsid w:val="007D5F05"/>
    <w:rsid w:val="007E13E6"/>
    <w:rsid w:val="007E17AD"/>
    <w:rsid w:val="007E19F9"/>
    <w:rsid w:val="007E3896"/>
    <w:rsid w:val="007E4D4E"/>
    <w:rsid w:val="007E52BC"/>
    <w:rsid w:val="007E5305"/>
    <w:rsid w:val="007F028D"/>
    <w:rsid w:val="007F0EBF"/>
    <w:rsid w:val="007F1077"/>
    <w:rsid w:val="007F1F82"/>
    <w:rsid w:val="007F25CD"/>
    <w:rsid w:val="007F26A4"/>
    <w:rsid w:val="007F36B5"/>
    <w:rsid w:val="007F4C6C"/>
    <w:rsid w:val="007F6AAA"/>
    <w:rsid w:val="007F7C0F"/>
    <w:rsid w:val="0080058F"/>
    <w:rsid w:val="00805C17"/>
    <w:rsid w:val="00813AED"/>
    <w:rsid w:val="00813CAB"/>
    <w:rsid w:val="00813E10"/>
    <w:rsid w:val="008143BF"/>
    <w:rsid w:val="00816385"/>
    <w:rsid w:val="00820005"/>
    <w:rsid w:val="0082043B"/>
    <w:rsid w:val="00820CB1"/>
    <w:rsid w:val="00822FB1"/>
    <w:rsid w:val="0082402A"/>
    <w:rsid w:val="00825989"/>
    <w:rsid w:val="00825CDE"/>
    <w:rsid w:val="0082785C"/>
    <w:rsid w:val="00827A47"/>
    <w:rsid w:val="00830213"/>
    <w:rsid w:val="00830866"/>
    <w:rsid w:val="00832867"/>
    <w:rsid w:val="00832B06"/>
    <w:rsid w:val="00833E5F"/>
    <w:rsid w:val="0083506E"/>
    <w:rsid w:val="00835A69"/>
    <w:rsid w:val="00841049"/>
    <w:rsid w:val="00843B98"/>
    <w:rsid w:val="008466F0"/>
    <w:rsid w:val="008522B8"/>
    <w:rsid w:val="0085253F"/>
    <w:rsid w:val="008563CE"/>
    <w:rsid w:val="00857EF3"/>
    <w:rsid w:val="008602BC"/>
    <w:rsid w:val="00860AD9"/>
    <w:rsid w:val="00860B7E"/>
    <w:rsid w:val="0086118E"/>
    <w:rsid w:val="00861BAE"/>
    <w:rsid w:val="008621D1"/>
    <w:rsid w:val="008634B4"/>
    <w:rsid w:val="00863AA0"/>
    <w:rsid w:val="008645D4"/>
    <w:rsid w:val="00866699"/>
    <w:rsid w:val="00866F5D"/>
    <w:rsid w:val="0087186E"/>
    <w:rsid w:val="00872AEF"/>
    <w:rsid w:val="00872C1B"/>
    <w:rsid w:val="0087403A"/>
    <w:rsid w:val="00874B41"/>
    <w:rsid w:val="00874B42"/>
    <w:rsid w:val="008755F6"/>
    <w:rsid w:val="00875FCD"/>
    <w:rsid w:val="00876311"/>
    <w:rsid w:val="008779C1"/>
    <w:rsid w:val="008812E7"/>
    <w:rsid w:val="00883788"/>
    <w:rsid w:val="008847D3"/>
    <w:rsid w:val="00884C5E"/>
    <w:rsid w:val="00885867"/>
    <w:rsid w:val="0088718A"/>
    <w:rsid w:val="00891112"/>
    <w:rsid w:val="00891AC9"/>
    <w:rsid w:val="00895012"/>
    <w:rsid w:val="00896CF5"/>
    <w:rsid w:val="008A0EA5"/>
    <w:rsid w:val="008A2145"/>
    <w:rsid w:val="008A355C"/>
    <w:rsid w:val="008A599C"/>
    <w:rsid w:val="008B0234"/>
    <w:rsid w:val="008B1408"/>
    <w:rsid w:val="008B15F6"/>
    <w:rsid w:val="008B1E7D"/>
    <w:rsid w:val="008B2B5B"/>
    <w:rsid w:val="008B502D"/>
    <w:rsid w:val="008B6547"/>
    <w:rsid w:val="008B78F7"/>
    <w:rsid w:val="008C030E"/>
    <w:rsid w:val="008C2882"/>
    <w:rsid w:val="008C3A95"/>
    <w:rsid w:val="008C3F83"/>
    <w:rsid w:val="008C5130"/>
    <w:rsid w:val="008C64AC"/>
    <w:rsid w:val="008C69FE"/>
    <w:rsid w:val="008C7126"/>
    <w:rsid w:val="008C76A8"/>
    <w:rsid w:val="008D1596"/>
    <w:rsid w:val="008D23F1"/>
    <w:rsid w:val="008D4E98"/>
    <w:rsid w:val="008D6E8C"/>
    <w:rsid w:val="008D7263"/>
    <w:rsid w:val="008E064D"/>
    <w:rsid w:val="008E3ACD"/>
    <w:rsid w:val="008E559C"/>
    <w:rsid w:val="008E5B62"/>
    <w:rsid w:val="008E5EFB"/>
    <w:rsid w:val="008E6E8A"/>
    <w:rsid w:val="008E7845"/>
    <w:rsid w:val="008F1453"/>
    <w:rsid w:val="008F1B30"/>
    <w:rsid w:val="008F6818"/>
    <w:rsid w:val="008F703B"/>
    <w:rsid w:val="00903F2E"/>
    <w:rsid w:val="009042C0"/>
    <w:rsid w:val="009052F3"/>
    <w:rsid w:val="009066AF"/>
    <w:rsid w:val="00907C87"/>
    <w:rsid w:val="00907E53"/>
    <w:rsid w:val="00910B5B"/>
    <w:rsid w:val="00911E68"/>
    <w:rsid w:val="00914520"/>
    <w:rsid w:val="00914C8B"/>
    <w:rsid w:val="00916196"/>
    <w:rsid w:val="00916C22"/>
    <w:rsid w:val="00916EE5"/>
    <w:rsid w:val="009228CC"/>
    <w:rsid w:val="00922EA6"/>
    <w:rsid w:val="0092324A"/>
    <w:rsid w:val="0092597F"/>
    <w:rsid w:val="00925FC4"/>
    <w:rsid w:val="00926256"/>
    <w:rsid w:val="0092681D"/>
    <w:rsid w:val="009268A8"/>
    <w:rsid w:val="009311D5"/>
    <w:rsid w:val="00931833"/>
    <w:rsid w:val="00931AB8"/>
    <w:rsid w:val="00931B96"/>
    <w:rsid w:val="0093222C"/>
    <w:rsid w:val="0093312A"/>
    <w:rsid w:val="00934262"/>
    <w:rsid w:val="009360A0"/>
    <w:rsid w:val="00936A9F"/>
    <w:rsid w:val="009378BC"/>
    <w:rsid w:val="00937F37"/>
    <w:rsid w:val="00941328"/>
    <w:rsid w:val="00943E07"/>
    <w:rsid w:val="00945072"/>
    <w:rsid w:val="00950DD8"/>
    <w:rsid w:val="00951C50"/>
    <w:rsid w:val="00951D6F"/>
    <w:rsid w:val="009522E8"/>
    <w:rsid w:val="00952A57"/>
    <w:rsid w:val="00953621"/>
    <w:rsid w:val="0095502F"/>
    <w:rsid w:val="00956D00"/>
    <w:rsid w:val="0095770A"/>
    <w:rsid w:val="00957C97"/>
    <w:rsid w:val="00960118"/>
    <w:rsid w:val="009608A0"/>
    <w:rsid w:val="00962D6A"/>
    <w:rsid w:val="00966346"/>
    <w:rsid w:val="00966F48"/>
    <w:rsid w:val="00970FF1"/>
    <w:rsid w:val="00971231"/>
    <w:rsid w:val="0097194A"/>
    <w:rsid w:val="00971A9E"/>
    <w:rsid w:val="00974993"/>
    <w:rsid w:val="00976ED0"/>
    <w:rsid w:val="00977ED3"/>
    <w:rsid w:val="00981507"/>
    <w:rsid w:val="00981FF0"/>
    <w:rsid w:val="009823E5"/>
    <w:rsid w:val="009826BB"/>
    <w:rsid w:val="00982C5D"/>
    <w:rsid w:val="009834F3"/>
    <w:rsid w:val="009846A4"/>
    <w:rsid w:val="009848FB"/>
    <w:rsid w:val="0098541F"/>
    <w:rsid w:val="0098572E"/>
    <w:rsid w:val="00985FCB"/>
    <w:rsid w:val="00990587"/>
    <w:rsid w:val="00991500"/>
    <w:rsid w:val="00991855"/>
    <w:rsid w:val="00991C1D"/>
    <w:rsid w:val="009929DB"/>
    <w:rsid w:val="0099334E"/>
    <w:rsid w:val="00993469"/>
    <w:rsid w:val="009936DA"/>
    <w:rsid w:val="00994D50"/>
    <w:rsid w:val="00996143"/>
    <w:rsid w:val="00997DBF"/>
    <w:rsid w:val="00997FDF"/>
    <w:rsid w:val="009A0AA6"/>
    <w:rsid w:val="009A13F4"/>
    <w:rsid w:val="009A14AB"/>
    <w:rsid w:val="009A4E8A"/>
    <w:rsid w:val="009A7633"/>
    <w:rsid w:val="009B0741"/>
    <w:rsid w:val="009B0C96"/>
    <w:rsid w:val="009B1893"/>
    <w:rsid w:val="009B34E6"/>
    <w:rsid w:val="009B6090"/>
    <w:rsid w:val="009C006D"/>
    <w:rsid w:val="009C0C09"/>
    <w:rsid w:val="009C0C58"/>
    <w:rsid w:val="009C1CCF"/>
    <w:rsid w:val="009C203C"/>
    <w:rsid w:val="009C7584"/>
    <w:rsid w:val="009D01F5"/>
    <w:rsid w:val="009D4C93"/>
    <w:rsid w:val="009D7775"/>
    <w:rsid w:val="009E1C7C"/>
    <w:rsid w:val="009E36D0"/>
    <w:rsid w:val="009E3C10"/>
    <w:rsid w:val="009F057A"/>
    <w:rsid w:val="009F1236"/>
    <w:rsid w:val="009F1655"/>
    <w:rsid w:val="009F3068"/>
    <w:rsid w:val="009F4158"/>
    <w:rsid w:val="009F450A"/>
    <w:rsid w:val="009F55E9"/>
    <w:rsid w:val="009F6EDB"/>
    <w:rsid w:val="00A00F0C"/>
    <w:rsid w:val="00A01BA8"/>
    <w:rsid w:val="00A05665"/>
    <w:rsid w:val="00A07E28"/>
    <w:rsid w:val="00A07F97"/>
    <w:rsid w:val="00A10734"/>
    <w:rsid w:val="00A12317"/>
    <w:rsid w:val="00A17698"/>
    <w:rsid w:val="00A17C61"/>
    <w:rsid w:val="00A17FFD"/>
    <w:rsid w:val="00A2089A"/>
    <w:rsid w:val="00A21076"/>
    <w:rsid w:val="00A230E0"/>
    <w:rsid w:val="00A25284"/>
    <w:rsid w:val="00A262AF"/>
    <w:rsid w:val="00A2739B"/>
    <w:rsid w:val="00A2745C"/>
    <w:rsid w:val="00A27EA9"/>
    <w:rsid w:val="00A311C0"/>
    <w:rsid w:val="00A316FF"/>
    <w:rsid w:val="00A317FE"/>
    <w:rsid w:val="00A32377"/>
    <w:rsid w:val="00A326FF"/>
    <w:rsid w:val="00A36166"/>
    <w:rsid w:val="00A370A3"/>
    <w:rsid w:val="00A378C4"/>
    <w:rsid w:val="00A403F4"/>
    <w:rsid w:val="00A42D53"/>
    <w:rsid w:val="00A44B27"/>
    <w:rsid w:val="00A45099"/>
    <w:rsid w:val="00A452C2"/>
    <w:rsid w:val="00A46124"/>
    <w:rsid w:val="00A461CB"/>
    <w:rsid w:val="00A501E9"/>
    <w:rsid w:val="00A53927"/>
    <w:rsid w:val="00A54D72"/>
    <w:rsid w:val="00A55C8B"/>
    <w:rsid w:val="00A55CB9"/>
    <w:rsid w:val="00A57ABA"/>
    <w:rsid w:val="00A600C2"/>
    <w:rsid w:val="00A62394"/>
    <w:rsid w:val="00A6346D"/>
    <w:rsid w:val="00A655BF"/>
    <w:rsid w:val="00A6567F"/>
    <w:rsid w:val="00A705F6"/>
    <w:rsid w:val="00A70EFA"/>
    <w:rsid w:val="00A721D4"/>
    <w:rsid w:val="00A72786"/>
    <w:rsid w:val="00A72F8D"/>
    <w:rsid w:val="00A730EE"/>
    <w:rsid w:val="00A732B1"/>
    <w:rsid w:val="00A752D8"/>
    <w:rsid w:val="00A76AA8"/>
    <w:rsid w:val="00A800DE"/>
    <w:rsid w:val="00A808F8"/>
    <w:rsid w:val="00A833D8"/>
    <w:rsid w:val="00A836C4"/>
    <w:rsid w:val="00A84289"/>
    <w:rsid w:val="00A856F4"/>
    <w:rsid w:val="00A86945"/>
    <w:rsid w:val="00A90D09"/>
    <w:rsid w:val="00A90F3A"/>
    <w:rsid w:val="00A94EF1"/>
    <w:rsid w:val="00A9652C"/>
    <w:rsid w:val="00A976AF"/>
    <w:rsid w:val="00AA0058"/>
    <w:rsid w:val="00AA0322"/>
    <w:rsid w:val="00AA0492"/>
    <w:rsid w:val="00AA05DC"/>
    <w:rsid w:val="00AA62C0"/>
    <w:rsid w:val="00AA67DC"/>
    <w:rsid w:val="00AA7B4B"/>
    <w:rsid w:val="00AB1B78"/>
    <w:rsid w:val="00AB237C"/>
    <w:rsid w:val="00AB2757"/>
    <w:rsid w:val="00AB305A"/>
    <w:rsid w:val="00AB53F0"/>
    <w:rsid w:val="00AB62A6"/>
    <w:rsid w:val="00AB6C3B"/>
    <w:rsid w:val="00AD3843"/>
    <w:rsid w:val="00AD3C33"/>
    <w:rsid w:val="00AD448D"/>
    <w:rsid w:val="00AD4E59"/>
    <w:rsid w:val="00AD59A7"/>
    <w:rsid w:val="00AD614A"/>
    <w:rsid w:val="00AD6796"/>
    <w:rsid w:val="00AD7BD2"/>
    <w:rsid w:val="00AE2158"/>
    <w:rsid w:val="00AE271E"/>
    <w:rsid w:val="00AE2DEB"/>
    <w:rsid w:val="00AE566E"/>
    <w:rsid w:val="00AE5C9F"/>
    <w:rsid w:val="00AE62F7"/>
    <w:rsid w:val="00AE7E5F"/>
    <w:rsid w:val="00AF1424"/>
    <w:rsid w:val="00AF1990"/>
    <w:rsid w:val="00AF38F3"/>
    <w:rsid w:val="00AF5A11"/>
    <w:rsid w:val="00B0003F"/>
    <w:rsid w:val="00B0098F"/>
    <w:rsid w:val="00B01DC8"/>
    <w:rsid w:val="00B02D73"/>
    <w:rsid w:val="00B03DC0"/>
    <w:rsid w:val="00B04E21"/>
    <w:rsid w:val="00B0743A"/>
    <w:rsid w:val="00B11D9C"/>
    <w:rsid w:val="00B1202D"/>
    <w:rsid w:val="00B1356B"/>
    <w:rsid w:val="00B13A4B"/>
    <w:rsid w:val="00B153DE"/>
    <w:rsid w:val="00B20118"/>
    <w:rsid w:val="00B22967"/>
    <w:rsid w:val="00B256E1"/>
    <w:rsid w:val="00B26016"/>
    <w:rsid w:val="00B26106"/>
    <w:rsid w:val="00B27152"/>
    <w:rsid w:val="00B27DD9"/>
    <w:rsid w:val="00B27E9A"/>
    <w:rsid w:val="00B310F5"/>
    <w:rsid w:val="00B32781"/>
    <w:rsid w:val="00B3641A"/>
    <w:rsid w:val="00B36D32"/>
    <w:rsid w:val="00B41C15"/>
    <w:rsid w:val="00B42722"/>
    <w:rsid w:val="00B434BF"/>
    <w:rsid w:val="00B45165"/>
    <w:rsid w:val="00B4557F"/>
    <w:rsid w:val="00B456F8"/>
    <w:rsid w:val="00B51025"/>
    <w:rsid w:val="00B53537"/>
    <w:rsid w:val="00B5381E"/>
    <w:rsid w:val="00B56E37"/>
    <w:rsid w:val="00B570DB"/>
    <w:rsid w:val="00B60909"/>
    <w:rsid w:val="00B615AD"/>
    <w:rsid w:val="00B615D4"/>
    <w:rsid w:val="00B643BF"/>
    <w:rsid w:val="00B6568D"/>
    <w:rsid w:val="00B72BF5"/>
    <w:rsid w:val="00B73B61"/>
    <w:rsid w:val="00B74307"/>
    <w:rsid w:val="00B749C9"/>
    <w:rsid w:val="00B74AAE"/>
    <w:rsid w:val="00B76B95"/>
    <w:rsid w:val="00B776B6"/>
    <w:rsid w:val="00B806DB"/>
    <w:rsid w:val="00B82537"/>
    <w:rsid w:val="00B83D8F"/>
    <w:rsid w:val="00B85D81"/>
    <w:rsid w:val="00B917AD"/>
    <w:rsid w:val="00B92002"/>
    <w:rsid w:val="00B9245F"/>
    <w:rsid w:val="00B93676"/>
    <w:rsid w:val="00B94463"/>
    <w:rsid w:val="00B9575F"/>
    <w:rsid w:val="00B95D90"/>
    <w:rsid w:val="00B96605"/>
    <w:rsid w:val="00B96F9D"/>
    <w:rsid w:val="00B97444"/>
    <w:rsid w:val="00B97C87"/>
    <w:rsid w:val="00BA12BE"/>
    <w:rsid w:val="00BA159D"/>
    <w:rsid w:val="00BA1959"/>
    <w:rsid w:val="00BA34C7"/>
    <w:rsid w:val="00BA6BAE"/>
    <w:rsid w:val="00BB27C0"/>
    <w:rsid w:val="00BB549C"/>
    <w:rsid w:val="00BB6656"/>
    <w:rsid w:val="00BB75E1"/>
    <w:rsid w:val="00BC0396"/>
    <w:rsid w:val="00BC0E7F"/>
    <w:rsid w:val="00BC1000"/>
    <w:rsid w:val="00BC17E0"/>
    <w:rsid w:val="00BC2B27"/>
    <w:rsid w:val="00BC42B6"/>
    <w:rsid w:val="00BC68AB"/>
    <w:rsid w:val="00BD0466"/>
    <w:rsid w:val="00BD0EFF"/>
    <w:rsid w:val="00BD1FB4"/>
    <w:rsid w:val="00BD37DF"/>
    <w:rsid w:val="00BD4B21"/>
    <w:rsid w:val="00BE04FE"/>
    <w:rsid w:val="00BE1B4C"/>
    <w:rsid w:val="00BE2FD3"/>
    <w:rsid w:val="00BE5FE9"/>
    <w:rsid w:val="00BE600D"/>
    <w:rsid w:val="00BE715B"/>
    <w:rsid w:val="00BF20A8"/>
    <w:rsid w:val="00BF361F"/>
    <w:rsid w:val="00BF5013"/>
    <w:rsid w:val="00BF59DE"/>
    <w:rsid w:val="00BF5B68"/>
    <w:rsid w:val="00BF6FF5"/>
    <w:rsid w:val="00C00816"/>
    <w:rsid w:val="00C0169C"/>
    <w:rsid w:val="00C02692"/>
    <w:rsid w:val="00C0498F"/>
    <w:rsid w:val="00C109E3"/>
    <w:rsid w:val="00C122B3"/>
    <w:rsid w:val="00C163F0"/>
    <w:rsid w:val="00C175CE"/>
    <w:rsid w:val="00C21330"/>
    <w:rsid w:val="00C23E22"/>
    <w:rsid w:val="00C32343"/>
    <w:rsid w:val="00C32A47"/>
    <w:rsid w:val="00C35107"/>
    <w:rsid w:val="00C351A6"/>
    <w:rsid w:val="00C36930"/>
    <w:rsid w:val="00C37E9C"/>
    <w:rsid w:val="00C40606"/>
    <w:rsid w:val="00C42C49"/>
    <w:rsid w:val="00C43AE7"/>
    <w:rsid w:val="00C4464A"/>
    <w:rsid w:val="00C44CCE"/>
    <w:rsid w:val="00C44DDA"/>
    <w:rsid w:val="00C464B6"/>
    <w:rsid w:val="00C47E4C"/>
    <w:rsid w:val="00C527CF"/>
    <w:rsid w:val="00C53063"/>
    <w:rsid w:val="00C5391C"/>
    <w:rsid w:val="00C54156"/>
    <w:rsid w:val="00C56EE9"/>
    <w:rsid w:val="00C57162"/>
    <w:rsid w:val="00C57C39"/>
    <w:rsid w:val="00C60C10"/>
    <w:rsid w:val="00C62A1B"/>
    <w:rsid w:val="00C65811"/>
    <w:rsid w:val="00C6726C"/>
    <w:rsid w:val="00C700AA"/>
    <w:rsid w:val="00C71352"/>
    <w:rsid w:val="00C71815"/>
    <w:rsid w:val="00C71D63"/>
    <w:rsid w:val="00C71E2A"/>
    <w:rsid w:val="00C73677"/>
    <w:rsid w:val="00C73F05"/>
    <w:rsid w:val="00C745C2"/>
    <w:rsid w:val="00C77DB9"/>
    <w:rsid w:val="00C81A8D"/>
    <w:rsid w:val="00C81AD5"/>
    <w:rsid w:val="00C8362C"/>
    <w:rsid w:val="00C844CC"/>
    <w:rsid w:val="00C84B7D"/>
    <w:rsid w:val="00C87A04"/>
    <w:rsid w:val="00C90A81"/>
    <w:rsid w:val="00C93769"/>
    <w:rsid w:val="00C940D8"/>
    <w:rsid w:val="00C961F9"/>
    <w:rsid w:val="00C97985"/>
    <w:rsid w:val="00CA3409"/>
    <w:rsid w:val="00CA48FA"/>
    <w:rsid w:val="00CA5727"/>
    <w:rsid w:val="00CB0883"/>
    <w:rsid w:val="00CB24FC"/>
    <w:rsid w:val="00CB38F8"/>
    <w:rsid w:val="00CC0990"/>
    <w:rsid w:val="00CC1A90"/>
    <w:rsid w:val="00CC1EE6"/>
    <w:rsid w:val="00CC320B"/>
    <w:rsid w:val="00CC4838"/>
    <w:rsid w:val="00CC525C"/>
    <w:rsid w:val="00CD0D5A"/>
    <w:rsid w:val="00CD178F"/>
    <w:rsid w:val="00CD1A95"/>
    <w:rsid w:val="00CD3113"/>
    <w:rsid w:val="00CD3EFE"/>
    <w:rsid w:val="00CD4DF3"/>
    <w:rsid w:val="00CD577E"/>
    <w:rsid w:val="00CD5F1F"/>
    <w:rsid w:val="00CE1DF7"/>
    <w:rsid w:val="00CE2196"/>
    <w:rsid w:val="00CE43F9"/>
    <w:rsid w:val="00CE45F5"/>
    <w:rsid w:val="00CE5BCC"/>
    <w:rsid w:val="00CE6B19"/>
    <w:rsid w:val="00CE7C11"/>
    <w:rsid w:val="00CF0084"/>
    <w:rsid w:val="00CF3D78"/>
    <w:rsid w:val="00CF6456"/>
    <w:rsid w:val="00CF67D5"/>
    <w:rsid w:val="00D00A3E"/>
    <w:rsid w:val="00D013E0"/>
    <w:rsid w:val="00D02B47"/>
    <w:rsid w:val="00D033E1"/>
    <w:rsid w:val="00D034FC"/>
    <w:rsid w:val="00D035C9"/>
    <w:rsid w:val="00D037CE"/>
    <w:rsid w:val="00D074EE"/>
    <w:rsid w:val="00D0765F"/>
    <w:rsid w:val="00D10963"/>
    <w:rsid w:val="00D11944"/>
    <w:rsid w:val="00D119FE"/>
    <w:rsid w:val="00D12837"/>
    <w:rsid w:val="00D148C5"/>
    <w:rsid w:val="00D157E9"/>
    <w:rsid w:val="00D2231B"/>
    <w:rsid w:val="00D245C9"/>
    <w:rsid w:val="00D27DDA"/>
    <w:rsid w:val="00D30601"/>
    <w:rsid w:val="00D308A1"/>
    <w:rsid w:val="00D30D92"/>
    <w:rsid w:val="00D32F6D"/>
    <w:rsid w:val="00D34642"/>
    <w:rsid w:val="00D376A0"/>
    <w:rsid w:val="00D4022F"/>
    <w:rsid w:val="00D40824"/>
    <w:rsid w:val="00D43D80"/>
    <w:rsid w:val="00D5213F"/>
    <w:rsid w:val="00D5235D"/>
    <w:rsid w:val="00D52AAC"/>
    <w:rsid w:val="00D53D30"/>
    <w:rsid w:val="00D545A3"/>
    <w:rsid w:val="00D561CF"/>
    <w:rsid w:val="00D565F9"/>
    <w:rsid w:val="00D5694C"/>
    <w:rsid w:val="00D579F6"/>
    <w:rsid w:val="00D61674"/>
    <w:rsid w:val="00D643ED"/>
    <w:rsid w:val="00D64A49"/>
    <w:rsid w:val="00D6577D"/>
    <w:rsid w:val="00D67286"/>
    <w:rsid w:val="00D67D54"/>
    <w:rsid w:val="00D70534"/>
    <w:rsid w:val="00D70B83"/>
    <w:rsid w:val="00D71269"/>
    <w:rsid w:val="00D7157B"/>
    <w:rsid w:val="00D71C88"/>
    <w:rsid w:val="00D7587D"/>
    <w:rsid w:val="00D761E5"/>
    <w:rsid w:val="00D811CB"/>
    <w:rsid w:val="00D819D1"/>
    <w:rsid w:val="00D81BC1"/>
    <w:rsid w:val="00D91889"/>
    <w:rsid w:val="00D94396"/>
    <w:rsid w:val="00D958DA"/>
    <w:rsid w:val="00D95FBB"/>
    <w:rsid w:val="00DA19B6"/>
    <w:rsid w:val="00DA1C7F"/>
    <w:rsid w:val="00DA3AA4"/>
    <w:rsid w:val="00DA6F54"/>
    <w:rsid w:val="00DA7905"/>
    <w:rsid w:val="00DA7FE7"/>
    <w:rsid w:val="00DB0A7F"/>
    <w:rsid w:val="00DB2FBF"/>
    <w:rsid w:val="00DB3133"/>
    <w:rsid w:val="00DB3C21"/>
    <w:rsid w:val="00DB4CF6"/>
    <w:rsid w:val="00DB4D89"/>
    <w:rsid w:val="00DB5AFE"/>
    <w:rsid w:val="00DB6393"/>
    <w:rsid w:val="00DB67B5"/>
    <w:rsid w:val="00DB6C62"/>
    <w:rsid w:val="00DB6DF6"/>
    <w:rsid w:val="00DC0B2A"/>
    <w:rsid w:val="00DC0CD9"/>
    <w:rsid w:val="00DC2E04"/>
    <w:rsid w:val="00DC4E35"/>
    <w:rsid w:val="00DC5A99"/>
    <w:rsid w:val="00DC65CC"/>
    <w:rsid w:val="00DD16D2"/>
    <w:rsid w:val="00DD16EB"/>
    <w:rsid w:val="00DD18D8"/>
    <w:rsid w:val="00DD2B31"/>
    <w:rsid w:val="00DD3517"/>
    <w:rsid w:val="00DD39A9"/>
    <w:rsid w:val="00DD53D6"/>
    <w:rsid w:val="00DD714B"/>
    <w:rsid w:val="00DD7693"/>
    <w:rsid w:val="00DD7706"/>
    <w:rsid w:val="00DE0FD1"/>
    <w:rsid w:val="00DE284E"/>
    <w:rsid w:val="00DE4999"/>
    <w:rsid w:val="00DE5003"/>
    <w:rsid w:val="00DE5598"/>
    <w:rsid w:val="00DE6BB4"/>
    <w:rsid w:val="00DE70E8"/>
    <w:rsid w:val="00DF0F96"/>
    <w:rsid w:val="00DF16C9"/>
    <w:rsid w:val="00DF20B1"/>
    <w:rsid w:val="00DF3819"/>
    <w:rsid w:val="00DF3F14"/>
    <w:rsid w:val="00DF42DB"/>
    <w:rsid w:val="00DF61DB"/>
    <w:rsid w:val="00DF691E"/>
    <w:rsid w:val="00E00542"/>
    <w:rsid w:val="00E01F87"/>
    <w:rsid w:val="00E03BB6"/>
    <w:rsid w:val="00E05F69"/>
    <w:rsid w:val="00E06EF3"/>
    <w:rsid w:val="00E10975"/>
    <w:rsid w:val="00E11E3C"/>
    <w:rsid w:val="00E126C8"/>
    <w:rsid w:val="00E1322A"/>
    <w:rsid w:val="00E137F6"/>
    <w:rsid w:val="00E13DD4"/>
    <w:rsid w:val="00E143FA"/>
    <w:rsid w:val="00E163A3"/>
    <w:rsid w:val="00E20451"/>
    <w:rsid w:val="00E20DD3"/>
    <w:rsid w:val="00E2189D"/>
    <w:rsid w:val="00E22461"/>
    <w:rsid w:val="00E23598"/>
    <w:rsid w:val="00E238F4"/>
    <w:rsid w:val="00E25091"/>
    <w:rsid w:val="00E2572C"/>
    <w:rsid w:val="00E318F2"/>
    <w:rsid w:val="00E35087"/>
    <w:rsid w:val="00E37C83"/>
    <w:rsid w:val="00E41314"/>
    <w:rsid w:val="00E419E0"/>
    <w:rsid w:val="00E42E02"/>
    <w:rsid w:val="00E42EEF"/>
    <w:rsid w:val="00E43B85"/>
    <w:rsid w:val="00E43E1C"/>
    <w:rsid w:val="00E458DC"/>
    <w:rsid w:val="00E46101"/>
    <w:rsid w:val="00E532E8"/>
    <w:rsid w:val="00E61C95"/>
    <w:rsid w:val="00E6202C"/>
    <w:rsid w:val="00E62B62"/>
    <w:rsid w:val="00E63DB4"/>
    <w:rsid w:val="00E6414E"/>
    <w:rsid w:val="00E67A4C"/>
    <w:rsid w:val="00E708A8"/>
    <w:rsid w:val="00E70E61"/>
    <w:rsid w:val="00E7173A"/>
    <w:rsid w:val="00E71889"/>
    <w:rsid w:val="00E76F01"/>
    <w:rsid w:val="00E77065"/>
    <w:rsid w:val="00E84DD2"/>
    <w:rsid w:val="00E8795F"/>
    <w:rsid w:val="00E90C4A"/>
    <w:rsid w:val="00E90E85"/>
    <w:rsid w:val="00E920ED"/>
    <w:rsid w:val="00E9285A"/>
    <w:rsid w:val="00E93196"/>
    <w:rsid w:val="00E94F92"/>
    <w:rsid w:val="00E97370"/>
    <w:rsid w:val="00EA0631"/>
    <w:rsid w:val="00EA23F7"/>
    <w:rsid w:val="00EA2A5F"/>
    <w:rsid w:val="00EA3843"/>
    <w:rsid w:val="00EA4357"/>
    <w:rsid w:val="00EA797D"/>
    <w:rsid w:val="00EB3FCA"/>
    <w:rsid w:val="00EB5FBB"/>
    <w:rsid w:val="00EB654D"/>
    <w:rsid w:val="00EB68C9"/>
    <w:rsid w:val="00EB6F81"/>
    <w:rsid w:val="00EB6FA3"/>
    <w:rsid w:val="00EC1662"/>
    <w:rsid w:val="00EC1DEE"/>
    <w:rsid w:val="00EC22F7"/>
    <w:rsid w:val="00EC2E3B"/>
    <w:rsid w:val="00EC41FA"/>
    <w:rsid w:val="00EC4FEC"/>
    <w:rsid w:val="00EC5C5E"/>
    <w:rsid w:val="00EC685B"/>
    <w:rsid w:val="00EC7854"/>
    <w:rsid w:val="00EC7995"/>
    <w:rsid w:val="00ED3630"/>
    <w:rsid w:val="00ED3F9A"/>
    <w:rsid w:val="00ED4883"/>
    <w:rsid w:val="00ED5057"/>
    <w:rsid w:val="00ED53FD"/>
    <w:rsid w:val="00ED6451"/>
    <w:rsid w:val="00EE1116"/>
    <w:rsid w:val="00EE25D9"/>
    <w:rsid w:val="00EE35B7"/>
    <w:rsid w:val="00EE3732"/>
    <w:rsid w:val="00EE4C94"/>
    <w:rsid w:val="00EF1807"/>
    <w:rsid w:val="00EF2207"/>
    <w:rsid w:val="00EF23E5"/>
    <w:rsid w:val="00EF3C2D"/>
    <w:rsid w:val="00EF5864"/>
    <w:rsid w:val="00EF637A"/>
    <w:rsid w:val="00F01E70"/>
    <w:rsid w:val="00F02460"/>
    <w:rsid w:val="00F026F3"/>
    <w:rsid w:val="00F03184"/>
    <w:rsid w:val="00F053F2"/>
    <w:rsid w:val="00F061AF"/>
    <w:rsid w:val="00F06C42"/>
    <w:rsid w:val="00F105A3"/>
    <w:rsid w:val="00F111B0"/>
    <w:rsid w:val="00F112DD"/>
    <w:rsid w:val="00F11351"/>
    <w:rsid w:val="00F11692"/>
    <w:rsid w:val="00F12C5D"/>
    <w:rsid w:val="00F140A4"/>
    <w:rsid w:val="00F146E8"/>
    <w:rsid w:val="00F152B2"/>
    <w:rsid w:val="00F1679D"/>
    <w:rsid w:val="00F17890"/>
    <w:rsid w:val="00F21BC0"/>
    <w:rsid w:val="00F226A5"/>
    <w:rsid w:val="00F22F4B"/>
    <w:rsid w:val="00F24655"/>
    <w:rsid w:val="00F24C18"/>
    <w:rsid w:val="00F3119C"/>
    <w:rsid w:val="00F3150B"/>
    <w:rsid w:val="00F318BA"/>
    <w:rsid w:val="00F338B3"/>
    <w:rsid w:val="00F34044"/>
    <w:rsid w:val="00F342C3"/>
    <w:rsid w:val="00F34F2E"/>
    <w:rsid w:val="00F37AC0"/>
    <w:rsid w:val="00F40AAA"/>
    <w:rsid w:val="00F46569"/>
    <w:rsid w:val="00F5076D"/>
    <w:rsid w:val="00F51708"/>
    <w:rsid w:val="00F52876"/>
    <w:rsid w:val="00F54610"/>
    <w:rsid w:val="00F56BD0"/>
    <w:rsid w:val="00F56E65"/>
    <w:rsid w:val="00F60D4F"/>
    <w:rsid w:val="00F615A3"/>
    <w:rsid w:val="00F61737"/>
    <w:rsid w:val="00F61FFC"/>
    <w:rsid w:val="00F6318B"/>
    <w:rsid w:val="00F63227"/>
    <w:rsid w:val="00F6352D"/>
    <w:rsid w:val="00F63989"/>
    <w:rsid w:val="00F651E4"/>
    <w:rsid w:val="00F66B97"/>
    <w:rsid w:val="00F71F59"/>
    <w:rsid w:val="00F72460"/>
    <w:rsid w:val="00F72DC5"/>
    <w:rsid w:val="00F72F79"/>
    <w:rsid w:val="00F73055"/>
    <w:rsid w:val="00F73A9B"/>
    <w:rsid w:val="00F74C59"/>
    <w:rsid w:val="00F767C7"/>
    <w:rsid w:val="00F76B11"/>
    <w:rsid w:val="00F76B17"/>
    <w:rsid w:val="00F80E33"/>
    <w:rsid w:val="00F832F5"/>
    <w:rsid w:val="00F83E58"/>
    <w:rsid w:val="00F8422F"/>
    <w:rsid w:val="00F847B7"/>
    <w:rsid w:val="00F851A5"/>
    <w:rsid w:val="00F854AD"/>
    <w:rsid w:val="00F87EEE"/>
    <w:rsid w:val="00F9037F"/>
    <w:rsid w:val="00F91150"/>
    <w:rsid w:val="00F91BC3"/>
    <w:rsid w:val="00F92313"/>
    <w:rsid w:val="00F926FC"/>
    <w:rsid w:val="00F9348C"/>
    <w:rsid w:val="00F9383A"/>
    <w:rsid w:val="00F949EF"/>
    <w:rsid w:val="00F954B6"/>
    <w:rsid w:val="00F962FC"/>
    <w:rsid w:val="00F96313"/>
    <w:rsid w:val="00F96544"/>
    <w:rsid w:val="00F96876"/>
    <w:rsid w:val="00F96EED"/>
    <w:rsid w:val="00FA11B3"/>
    <w:rsid w:val="00FA12DE"/>
    <w:rsid w:val="00FA1ABB"/>
    <w:rsid w:val="00FA29D4"/>
    <w:rsid w:val="00FA29E4"/>
    <w:rsid w:val="00FA2E61"/>
    <w:rsid w:val="00FA34D8"/>
    <w:rsid w:val="00FA4A8F"/>
    <w:rsid w:val="00FA5AB0"/>
    <w:rsid w:val="00FA5FE7"/>
    <w:rsid w:val="00FA619D"/>
    <w:rsid w:val="00FA6F8A"/>
    <w:rsid w:val="00FB111E"/>
    <w:rsid w:val="00FB3318"/>
    <w:rsid w:val="00FB379B"/>
    <w:rsid w:val="00FB3FD6"/>
    <w:rsid w:val="00FB44F0"/>
    <w:rsid w:val="00FB56A1"/>
    <w:rsid w:val="00FB66B1"/>
    <w:rsid w:val="00FC2F81"/>
    <w:rsid w:val="00FC309B"/>
    <w:rsid w:val="00FC49CF"/>
    <w:rsid w:val="00FC4A15"/>
    <w:rsid w:val="00FC5B90"/>
    <w:rsid w:val="00FD07FB"/>
    <w:rsid w:val="00FD0A54"/>
    <w:rsid w:val="00FD17A0"/>
    <w:rsid w:val="00FD1A67"/>
    <w:rsid w:val="00FD2834"/>
    <w:rsid w:val="00FD2A38"/>
    <w:rsid w:val="00FD69C1"/>
    <w:rsid w:val="00FE0371"/>
    <w:rsid w:val="00FE2059"/>
    <w:rsid w:val="00FE2C71"/>
    <w:rsid w:val="00FE2E50"/>
    <w:rsid w:val="00FE337D"/>
    <w:rsid w:val="00FE5187"/>
    <w:rsid w:val="00FE52A2"/>
    <w:rsid w:val="00FE5401"/>
    <w:rsid w:val="00FE60A5"/>
    <w:rsid w:val="00FE645C"/>
    <w:rsid w:val="00FF1AFF"/>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E1DA75-D84A-40D2-9A7D-4CE9FA866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13E99-883B-46DA-9C47-3969A767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12</Pages>
  <Words>4673</Words>
  <Characters>26641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11</cp:revision>
  <cp:lastPrinted>2024-04-15T14:12:00Z</cp:lastPrinted>
  <dcterms:created xsi:type="dcterms:W3CDTF">2022-11-11T07:53:00Z</dcterms:created>
  <dcterms:modified xsi:type="dcterms:W3CDTF">2024-10-18T14:34:00Z</dcterms:modified>
</cp:coreProperties>
</file>