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4C48B" w14:textId="4A895544" w:rsidR="007D6794" w:rsidRPr="00DD0F42" w:rsidRDefault="007D6794" w:rsidP="008D73A2">
      <w:pPr>
        <w:spacing w:line="380" w:lineRule="exact"/>
        <w:jc w:val="center"/>
        <w:rPr>
          <w:rFonts w:ascii="Times New Roman" w:hAnsi="Times New Roman"/>
          <w:sz w:val="28"/>
          <w:szCs w:val="28"/>
        </w:rPr>
      </w:pPr>
      <w:r w:rsidRPr="00DD0F42">
        <w:rPr>
          <w:rFonts w:ascii="Times New Roman" w:hAnsi="Times New Roman"/>
          <w:sz w:val="28"/>
          <w:szCs w:val="28"/>
        </w:rPr>
        <w:t>РЕШЕНИЕ</w:t>
      </w:r>
    </w:p>
    <w:p w14:paraId="5744CA0F" w14:textId="503E658F" w:rsidR="007D6794" w:rsidRPr="00DD0F42" w:rsidRDefault="007D6794" w:rsidP="008D73A2">
      <w:pPr>
        <w:spacing w:line="380" w:lineRule="exact"/>
        <w:jc w:val="center"/>
        <w:rPr>
          <w:rFonts w:ascii="Times New Roman" w:hAnsi="Times New Roman"/>
          <w:sz w:val="28"/>
          <w:szCs w:val="28"/>
        </w:rPr>
      </w:pPr>
      <w:r w:rsidRPr="00DD0F42">
        <w:rPr>
          <w:rFonts w:ascii="Times New Roman" w:hAnsi="Times New Roman"/>
          <w:sz w:val="28"/>
          <w:szCs w:val="28"/>
        </w:rPr>
        <w:t xml:space="preserve">по делу № </w:t>
      </w:r>
      <w:bookmarkStart w:id="0" w:name="_Hlk147931683"/>
      <w:r w:rsidR="00AF4D8B" w:rsidRPr="00DD0F42">
        <w:rPr>
          <w:rFonts w:ascii="Times New Roman" w:hAnsi="Times New Roman"/>
          <w:sz w:val="28"/>
          <w:szCs w:val="28"/>
        </w:rPr>
        <w:t>28/06/105-</w:t>
      </w:r>
      <w:r w:rsidR="00760A92">
        <w:rPr>
          <w:rFonts w:ascii="Times New Roman" w:hAnsi="Times New Roman"/>
          <w:sz w:val="28"/>
          <w:szCs w:val="28"/>
        </w:rPr>
        <w:t>2333</w:t>
      </w:r>
      <w:r w:rsidR="00AF4D8B" w:rsidRPr="00DD0F42">
        <w:rPr>
          <w:rFonts w:ascii="Times New Roman" w:hAnsi="Times New Roman"/>
          <w:sz w:val="28"/>
          <w:szCs w:val="28"/>
        </w:rPr>
        <w:t>/202</w:t>
      </w:r>
      <w:r w:rsidR="002561FA" w:rsidRPr="00DD0F42">
        <w:rPr>
          <w:rFonts w:ascii="Times New Roman" w:hAnsi="Times New Roman"/>
          <w:sz w:val="28"/>
          <w:szCs w:val="28"/>
        </w:rPr>
        <w:t>4</w:t>
      </w:r>
      <w:r w:rsidR="00AF4D8B" w:rsidRPr="00DD0F42">
        <w:rPr>
          <w:rFonts w:ascii="Times New Roman" w:hAnsi="Times New Roman"/>
          <w:sz w:val="28"/>
          <w:szCs w:val="28"/>
        </w:rPr>
        <w:t xml:space="preserve"> </w:t>
      </w:r>
      <w:bookmarkEnd w:id="0"/>
      <w:r w:rsidRPr="00DD0F42">
        <w:rPr>
          <w:rFonts w:ascii="Times New Roman" w:hAnsi="Times New Roman"/>
          <w:sz w:val="28"/>
          <w:szCs w:val="28"/>
        </w:rPr>
        <w:t xml:space="preserve">о нарушении </w:t>
      </w:r>
    </w:p>
    <w:p w14:paraId="050878D2" w14:textId="77777777" w:rsidR="007D6794" w:rsidRPr="00DD0F42" w:rsidRDefault="007D6794" w:rsidP="008D73A2">
      <w:pPr>
        <w:spacing w:line="380" w:lineRule="exact"/>
        <w:jc w:val="center"/>
        <w:rPr>
          <w:rFonts w:ascii="Times New Roman" w:hAnsi="Times New Roman"/>
          <w:sz w:val="28"/>
          <w:szCs w:val="28"/>
        </w:rPr>
      </w:pPr>
      <w:r w:rsidRPr="00DD0F42">
        <w:rPr>
          <w:rFonts w:ascii="Times New Roman" w:hAnsi="Times New Roman"/>
          <w:sz w:val="28"/>
          <w:szCs w:val="28"/>
        </w:rPr>
        <w:t xml:space="preserve">законодательства Российской Федерации </w:t>
      </w:r>
    </w:p>
    <w:p w14:paraId="310FBBD3" w14:textId="77777777" w:rsidR="007D6794" w:rsidRPr="00DD0F42" w:rsidRDefault="007D6794" w:rsidP="008D73A2">
      <w:pPr>
        <w:spacing w:line="380" w:lineRule="exact"/>
        <w:jc w:val="center"/>
        <w:rPr>
          <w:rFonts w:ascii="Times New Roman" w:hAnsi="Times New Roman"/>
          <w:sz w:val="28"/>
          <w:szCs w:val="28"/>
        </w:rPr>
      </w:pPr>
      <w:r w:rsidRPr="00DD0F42">
        <w:rPr>
          <w:rFonts w:ascii="Times New Roman" w:hAnsi="Times New Roman"/>
          <w:sz w:val="28"/>
          <w:szCs w:val="28"/>
        </w:rPr>
        <w:t>о контрактной системе в сфере закупок</w:t>
      </w:r>
    </w:p>
    <w:p w14:paraId="43A55595" w14:textId="77777777" w:rsidR="00D66FA8" w:rsidRPr="00DD0F42" w:rsidRDefault="00D66FA8" w:rsidP="008D73A2">
      <w:pPr>
        <w:tabs>
          <w:tab w:val="left" w:pos="567"/>
          <w:tab w:val="left" w:pos="9639"/>
        </w:tabs>
        <w:autoSpaceDE/>
        <w:autoSpaceDN/>
        <w:adjustRightInd/>
        <w:spacing w:line="380" w:lineRule="exact"/>
        <w:jc w:val="both"/>
        <w:rPr>
          <w:rFonts w:ascii="Times New Roman" w:hAnsi="Times New Roman"/>
          <w:noProof/>
          <w:sz w:val="28"/>
          <w:szCs w:val="28"/>
        </w:rPr>
      </w:pPr>
    </w:p>
    <w:p w14:paraId="38D11D5B" w14:textId="55EE3F2E" w:rsidR="00EC4576" w:rsidRPr="00DD0F42" w:rsidRDefault="00A82784" w:rsidP="008D73A2">
      <w:pPr>
        <w:tabs>
          <w:tab w:val="left" w:pos="567"/>
          <w:tab w:val="left" w:pos="9639"/>
        </w:tabs>
        <w:autoSpaceDE/>
        <w:autoSpaceDN/>
        <w:adjustRightInd/>
        <w:spacing w:line="380" w:lineRule="exact"/>
        <w:jc w:val="both"/>
        <w:rPr>
          <w:rFonts w:ascii="Times New Roman" w:hAnsi="Times New Roman"/>
          <w:noProof/>
          <w:sz w:val="28"/>
          <w:szCs w:val="28"/>
        </w:rPr>
      </w:pPr>
      <w:r>
        <w:rPr>
          <w:rFonts w:ascii="Times New Roman" w:hAnsi="Times New Roman"/>
          <w:noProof/>
          <w:sz w:val="28"/>
          <w:szCs w:val="28"/>
        </w:rPr>
        <w:t>23</w:t>
      </w:r>
      <w:r w:rsidR="00D66FA8" w:rsidRPr="00DD0F42">
        <w:rPr>
          <w:rFonts w:ascii="Times New Roman" w:hAnsi="Times New Roman"/>
          <w:noProof/>
          <w:sz w:val="28"/>
          <w:szCs w:val="28"/>
        </w:rPr>
        <w:t>.</w:t>
      </w:r>
      <w:r>
        <w:rPr>
          <w:rFonts w:ascii="Times New Roman" w:hAnsi="Times New Roman"/>
          <w:noProof/>
          <w:sz w:val="28"/>
          <w:szCs w:val="28"/>
        </w:rPr>
        <w:t>10</w:t>
      </w:r>
      <w:r w:rsidR="00D66FA8" w:rsidRPr="00DD0F42">
        <w:rPr>
          <w:rFonts w:ascii="Times New Roman" w:hAnsi="Times New Roman"/>
          <w:noProof/>
          <w:sz w:val="28"/>
          <w:szCs w:val="28"/>
        </w:rPr>
        <w:t>.202</w:t>
      </w:r>
      <w:r w:rsidR="002561FA" w:rsidRPr="00DD0F42">
        <w:rPr>
          <w:rFonts w:ascii="Times New Roman" w:hAnsi="Times New Roman"/>
          <w:noProof/>
          <w:sz w:val="28"/>
          <w:szCs w:val="28"/>
        </w:rPr>
        <w:t>4</w:t>
      </w:r>
      <w:r w:rsidR="00D66FA8" w:rsidRPr="00DD0F42">
        <w:rPr>
          <w:rFonts w:ascii="Times New Roman" w:hAnsi="Times New Roman"/>
          <w:noProof/>
          <w:sz w:val="28"/>
          <w:szCs w:val="28"/>
        </w:rPr>
        <w:t xml:space="preserve">                                                                                                                                             </w:t>
      </w:r>
      <w:r w:rsidR="00EC4576" w:rsidRPr="00DD0F42">
        <w:rPr>
          <w:rFonts w:ascii="Times New Roman" w:hAnsi="Times New Roman"/>
          <w:noProof/>
          <w:sz w:val="28"/>
          <w:szCs w:val="28"/>
        </w:rPr>
        <w:t>Москва</w:t>
      </w:r>
    </w:p>
    <w:p w14:paraId="495FF8EF" w14:textId="77777777" w:rsidR="00EC4576" w:rsidRPr="00DD0F42" w:rsidRDefault="00EC4576" w:rsidP="008D73A2">
      <w:pPr>
        <w:tabs>
          <w:tab w:val="left" w:pos="567"/>
          <w:tab w:val="left" w:pos="9639"/>
        </w:tabs>
        <w:autoSpaceDE/>
        <w:autoSpaceDN/>
        <w:adjustRightInd/>
        <w:spacing w:line="380" w:lineRule="exact"/>
        <w:ind w:firstLine="709"/>
        <w:jc w:val="both"/>
        <w:rPr>
          <w:rFonts w:ascii="Times New Roman" w:hAnsi="Times New Roman"/>
          <w:noProof/>
          <w:sz w:val="28"/>
          <w:szCs w:val="28"/>
        </w:rPr>
      </w:pPr>
    </w:p>
    <w:p w14:paraId="1FAEA88A" w14:textId="64CC14CB" w:rsidR="002546E1" w:rsidRPr="00DD0F42" w:rsidRDefault="00834F12" w:rsidP="007E635A">
      <w:pPr>
        <w:tabs>
          <w:tab w:val="left" w:pos="567"/>
          <w:tab w:val="left" w:pos="9639"/>
        </w:tabs>
        <w:autoSpaceDE/>
        <w:autoSpaceDN/>
        <w:adjustRightInd/>
        <w:spacing w:line="380" w:lineRule="exact"/>
        <w:ind w:firstLine="567"/>
        <w:jc w:val="both"/>
        <w:rPr>
          <w:rFonts w:ascii="Times New Roman" w:eastAsia="Calibri" w:hAnsi="Times New Roman"/>
          <w:sz w:val="28"/>
          <w:szCs w:val="28"/>
        </w:rPr>
      </w:pPr>
      <w:r w:rsidRPr="00DD0F42">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048EF5D4" w14:textId="3C46EA87" w:rsidR="009A26C0" w:rsidRPr="00DD0F42" w:rsidRDefault="009A26C0" w:rsidP="008D73A2">
      <w:pPr>
        <w:tabs>
          <w:tab w:val="left" w:pos="567"/>
          <w:tab w:val="left" w:pos="9639"/>
        </w:tabs>
        <w:spacing w:line="380" w:lineRule="exact"/>
        <w:ind w:firstLine="567"/>
        <w:jc w:val="both"/>
        <w:rPr>
          <w:rFonts w:ascii="Times New Roman" w:eastAsia="Calibri" w:hAnsi="Times New Roman"/>
          <w:sz w:val="28"/>
          <w:szCs w:val="28"/>
        </w:rPr>
      </w:pPr>
      <w:r w:rsidRPr="00DD0F42">
        <w:rPr>
          <w:rFonts w:ascii="Times New Roman" w:eastAsia="Calibri" w:hAnsi="Times New Roman"/>
          <w:sz w:val="28"/>
          <w:szCs w:val="28"/>
        </w:rPr>
        <w:t>рассмотрев посредством системы видео-конференц-связи</w:t>
      </w:r>
      <w:r w:rsidR="002168A0" w:rsidRPr="00DD0F42">
        <w:rPr>
          <w:rFonts w:ascii="Times New Roman" w:eastAsia="Calibri" w:hAnsi="Times New Roman"/>
          <w:sz w:val="28"/>
          <w:szCs w:val="28"/>
        </w:rPr>
        <w:t xml:space="preserve"> </w:t>
      </w:r>
      <w:r w:rsidRPr="00DD0F42">
        <w:rPr>
          <w:rFonts w:ascii="Times New Roman" w:eastAsia="Calibri" w:hAnsi="Times New Roman"/>
          <w:sz w:val="28"/>
          <w:szCs w:val="28"/>
        </w:rPr>
        <w:t xml:space="preserve">жалобу </w:t>
      </w:r>
      <w:r w:rsidRPr="00DD0F42">
        <w:rPr>
          <w:rFonts w:ascii="Times New Roman" w:eastAsia="Calibri" w:hAnsi="Times New Roman"/>
          <w:sz w:val="28"/>
          <w:szCs w:val="28"/>
        </w:rPr>
        <w:br/>
      </w:r>
      <w:r w:rsidR="00734E30" w:rsidRPr="00734E30">
        <w:rPr>
          <w:rFonts w:ascii="Times New Roman" w:eastAsia="Calibri" w:hAnsi="Times New Roman"/>
          <w:sz w:val="28"/>
          <w:szCs w:val="28"/>
        </w:rPr>
        <w:t>АО «</w:t>
      </w:r>
      <w:proofErr w:type="spellStart"/>
      <w:r w:rsidR="00734E30" w:rsidRPr="00734E30">
        <w:rPr>
          <w:rFonts w:ascii="Times New Roman" w:eastAsia="Calibri" w:hAnsi="Times New Roman"/>
          <w:sz w:val="28"/>
          <w:szCs w:val="28"/>
        </w:rPr>
        <w:t>КрайДЭО</w:t>
      </w:r>
      <w:proofErr w:type="spellEnd"/>
      <w:r w:rsidR="00734E30" w:rsidRPr="00734E30">
        <w:rPr>
          <w:rFonts w:ascii="Times New Roman" w:eastAsia="Calibri" w:hAnsi="Times New Roman"/>
          <w:sz w:val="28"/>
          <w:szCs w:val="28"/>
        </w:rPr>
        <w:t xml:space="preserve">» </w:t>
      </w:r>
      <w:r w:rsidRPr="00DD0F42">
        <w:rPr>
          <w:rFonts w:ascii="Times New Roman" w:eastAsia="Calibri" w:hAnsi="Times New Roman"/>
          <w:sz w:val="28"/>
          <w:szCs w:val="28"/>
        </w:rPr>
        <w:t xml:space="preserve">(далее – Заявитель) на действия </w:t>
      </w:r>
      <w:r w:rsidR="00734E30" w:rsidRPr="00734E30">
        <w:rPr>
          <w:rFonts w:ascii="Times New Roman" w:eastAsia="Calibri" w:hAnsi="Times New Roman"/>
          <w:sz w:val="28"/>
          <w:szCs w:val="28"/>
        </w:rPr>
        <w:t>комисси</w:t>
      </w:r>
      <w:r w:rsidR="00734E30">
        <w:rPr>
          <w:rFonts w:ascii="Times New Roman" w:eastAsia="Calibri" w:hAnsi="Times New Roman"/>
          <w:sz w:val="28"/>
          <w:szCs w:val="28"/>
        </w:rPr>
        <w:t xml:space="preserve">и </w:t>
      </w:r>
      <w:r w:rsidR="00734E30" w:rsidRPr="00734E30">
        <w:rPr>
          <w:rFonts w:ascii="Times New Roman" w:eastAsia="Calibri" w:hAnsi="Times New Roman"/>
          <w:sz w:val="28"/>
          <w:szCs w:val="28"/>
        </w:rPr>
        <w:t xml:space="preserve">по осуществлению закупок ФКУ </w:t>
      </w:r>
      <w:proofErr w:type="spellStart"/>
      <w:r w:rsidR="00734E30" w:rsidRPr="00734E30">
        <w:rPr>
          <w:rFonts w:ascii="Times New Roman" w:eastAsia="Calibri" w:hAnsi="Times New Roman"/>
          <w:sz w:val="28"/>
          <w:szCs w:val="28"/>
        </w:rPr>
        <w:t>Упрдор</w:t>
      </w:r>
      <w:proofErr w:type="spellEnd"/>
      <w:r w:rsidR="00734E30" w:rsidRPr="00734E30">
        <w:rPr>
          <w:rFonts w:ascii="Times New Roman" w:eastAsia="Calibri" w:hAnsi="Times New Roman"/>
          <w:sz w:val="28"/>
          <w:szCs w:val="28"/>
        </w:rPr>
        <w:t xml:space="preserve"> «Енисей»</w:t>
      </w:r>
      <w:r w:rsidR="00734E30">
        <w:rPr>
          <w:rFonts w:ascii="Times New Roman" w:eastAsia="Calibri" w:hAnsi="Times New Roman"/>
          <w:sz w:val="28"/>
          <w:szCs w:val="28"/>
        </w:rPr>
        <w:t xml:space="preserve"> (далее – Комиссия по осуществлению закупок)</w:t>
      </w:r>
      <w:r w:rsidR="00ED191D">
        <w:rPr>
          <w:rFonts w:ascii="Times New Roman" w:eastAsia="Calibri" w:hAnsi="Times New Roman"/>
          <w:sz w:val="28"/>
          <w:szCs w:val="28"/>
        </w:rPr>
        <w:t xml:space="preserve"> </w:t>
      </w:r>
      <w:r w:rsidRPr="00DD0F42">
        <w:rPr>
          <w:rFonts w:ascii="Times New Roman" w:eastAsia="Calibri" w:hAnsi="Times New Roman"/>
          <w:sz w:val="28"/>
          <w:szCs w:val="28"/>
        </w:rPr>
        <w:t xml:space="preserve">при проведении </w:t>
      </w:r>
      <w:r w:rsidR="00ED191D" w:rsidRPr="00ED191D">
        <w:rPr>
          <w:rFonts w:ascii="Times New Roman" w:eastAsia="Calibri" w:hAnsi="Times New Roman"/>
          <w:sz w:val="28"/>
          <w:szCs w:val="28"/>
        </w:rPr>
        <w:t xml:space="preserve">ФКУ </w:t>
      </w:r>
      <w:proofErr w:type="spellStart"/>
      <w:r w:rsidR="00ED191D" w:rsidRPr="00ED191D">
        <w:rPr>
          <w:rFonts w:ascii="Times New Roman" w:eastAsia="Calibri" w:hAnsi="Times New Roman"/>
          <w:sz w:val="28"/>
          <w:szCs w:val="28"/>
        </w:rPr>
        <w:t>Упрдор</w:t>
      </w:r>
      <w:proofErr w:type="spellEnd"/>
      <w:r w:rsidR="00ED191D" w:rsidRPr="00ED191D">
        <w:rPr>
          <w:rFonts w:ascii="Times New Roman" w:eastAsia="Calibri" w:hAnsi="Times New Roman"/>
          <w:sz w:val="28"/>
          <w:szCs w:val="28"/>
        </w:rPr>
        <w:t xml:space="preserve"> «Енисей»</w:t>
      </w:r>
      <w:r w:rsidR="00ED191D">
        <w:rPr>
          <w:rFonts w:ascii="Times New Roman" w:eastAsia="Calibri" w:hAnsi="Times New Roman"/>
          <w:sz w:val="28"/>
          <w:szCs w:val="28"/>
        </w:rPr>
        <w:t xml:space="preserve"> (далее – Заказчик), Комиссией </w:t>
      </w:r>
      <w:r w:rsidR="00ED191D">
        <w:rPr>
          <w:rFonts w:ascii="Times New Roman" w:eastAsia="Calibri" w:hAnsi="Times New Roman"/>
          <w:sz w:val="28"/>
          <w:szCs w:val="28"/>
        </w:rPr>
        <w:br/>
        <w:t>по осуществлению закупок</w:t>
      </w:r>
      <w:r w:rsidR="000E5EA2" w:rsidRPr="00DD0F42">
        <w:rPr>
          <w:rFonts w:ascii="Times New Roman" w:eastAsia="Calibri" w:hAnsi="Times New Roman"/>
          <w:sz w:val="28"/>
          <w:szCs w:val="28"/>
        </w:rPr>
        <w:t>, ООО</w:t>
      </w:r>
      <w:r w:rsidR="003B1934" w:rsidRPr="00DD0F42">
        <w:rPr>
          <w:rFonts w:ascii="Times New Roman" w:eastAsia="Calibri" w:hAnsi="Times New Roman"/>
          <w:sz w:val="28"/>
          <w:szCs w:val="28"/>
        </w:rPr>
        <w:t xml:space="preserve"> «</w:t>
      </w:r>
      <w:r w:rsidR="000E5EA2" w:rsidRPr="00DD0F42">
        <w:rPr>
          <w:rFonts w:ascii="Times New Roman" w:eastAsia="Calibri" w:hAnsi="Times New Roman"/>
          <w:sz w:val="28"/>
          <w:szCs w:val="28"/>
        </w:rPr>
        <w:t>РТС-тендер</w:t>
      </w:r>
      <w:r w:rsidR="003B1934" w:rsidRPr="00DD0F42">
        <w:rPr>
          <w:rFonts w:ascii="Times New Roman" w:eastAsia="Calibri" w:hAnsi="Times New Roman"/>
          <w:sz w:val="28"/>
          <w:szCs w:val="28"/>
        </w:rPr>
        <w:t xml:space="preserve">» </w:t>
      </w:r>
      <w:r w:rsidRPr="00DD0F42">
        <w:rPr>
          <w:rFonts w:ascii="Times New Roman" w:eastAsia="Calibri" w:hAnsi="Times New Roman"/>
          <w:sz w:val="28"/>
          <w:szCs w:val="28"/>
        </w:rPr>
        <w:t>(далее – Оператор электронной площадки) открытого конкурса в электронной форме на право заключения государственного контракта на</w:t>
      </w:r>
      <w:bookmarkStart w:id="1" w:name="_Hlk135820997"/>
      <w:r w:rsidR="00042F0D" w:rsidRPr="00DD0F42">
        <w:rPr>
          <w:rFonts w:ascii="Times New Roman" w:eastAsia="Calibri" w:hAnsi="Times New Roman"/>
          <w:sz w:val="28"/>
          <w:szCs w:val="28"/>
        </w:rPr>
        <w:t xml:space="preserve"> </w:t>
      </w:r>
      <w:r w:rsidR="00ED191D" w:rsidRPr="00ED191D">
        <w:rPr>
          <w:rFonts w:ascii="Times New Roman" w:eastAsia="Calibri" w:hAnsi="Times New Roman"/>
          <w:sz w:val="28"/>
          <w:szCs w:val="28"/>
        </w:rPr>
        <w:t xml:space="preserve">выполнение работ по ремонту действующей сети автомобильных дорог общего пользования федерального значения. </w:t>
      </w:r>
      <w:r w:rsidR="00ED191D">
        <w:rPr>
          <w:rFonts w:ascii="Times New Roman" w:eastAsia="Calibri" w:hAnsi="Times New Roman"/>
          <w:sz w:val="28"/>
          <w:szCs w:val="28"/>
        </w:rPr>
        <w:br/>
      </w:r>
      <w:r w:rsidR="00ED191D" w:rsidRPr="00ED191D">
        <w:rPr>
          <w:rFonts w:ascii="Times New Roman" w:eastAsia="Calibri" w:hAnsi="Times New Roman"/>
          <w:sz w:val="28"/>
          <w:szCs w:val="28"/>
        </w:rPr>
        <w:t>Ремонт автомобильной дороги Р-255</w:t>
      </w:r>
      <w:r w:rsidR="00ED191D">
        <w:rPr>
          <w:rFonts w:ascii="Times New Roman" w:eastAsia="Calibri" w:hAnsi="Times New Roman"/>
          <w:sz w:val="28"/>
          <w:szCs w:val="28"/>
        </w:rPr>
        <w:t xml:space="preserve"> «</w:t>
      </w:r>
      <w:r w:rsidR="00ED191D" w:rsidRPr="00ED191D">
        <w:rPr>
          <w:rFonts w:ascii="Times New Roman" w:eastAsia="Calibri" w:hAnsi="Times New Roman"/>
          <w:sz w:val="28"/>
          <w:szCs w:val="28"/>
        </w:rPr>
        <w:t>Сибирь</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Новосибирск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Кемерово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Красноярск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Иркутск км 903+000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км 914+000, км 930+000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км 937+000, </w:t>
      </w:r>
      <w:r w:rsidR="00ED191D">
        <w:rPr>
          <w:rFonts w:ascii="Times New Roman" w:eastAsia="Calibri" w:hAnsi="Times New Roman"/>
          <w:sz w:val="28"/>
          <w:szCs w:val="28"/>
        </w:rPr>
        <w:br/>
      </w:r>
      <w:r w:rsidR="00ED191D" w:rsidRPr="00ED191D">
        <w:rPr>
          <w:rFonts w:ascii="Times New Roman" w:eastAsia="Calibri" w:hAnsi="Times New Roman"/>
          <w:sz w:val="28"/>
          <w:szCs w:val="28"/>
        </w:rPr>
        <w:t xml:space="preserve">км 1091+000 </w:t>
      </w:r>
      <w:r w:rsidR="00ED191D">
        <w:rPr>
          <w:rFonts w:ascii="Times New Roman" w:eastAsia="Calibri" w:hAnsi="Times New Roman"/>
          <w:sz w:val="28"/>
          <w:szCs w:val="28"/>
        </w:rPr>
        <w:t>–</w:t>
      </w:r>
      <w:r w:rsidR="00ED191D" w:rsidRPr="00ED191D">
        <w:rPr>
          <w:rFonts w:ascii="Times New Roman" w:eastAsia="Calibri" w:hAnsi="Times New Roman"/>
          <w:sz w:val="28"/>
          <w:szCs w:val="28"/>
        </w:rPr>
        <w:t xml:space="preserve"> км 1100+000, Красноярский край</w:t>
      </w:r>
      <w:bookmarkEnd w:id="1"/>
      <w:r w:rsidR="00ED191D">
        <w:rPr>
          <w:rFonts w:ascii="Times New Roman" w:eastAsia="Calibri" w:hAnsi="Times New Roman"/>
          <w:sz w:val="28"/>
          <w:szCs w:val="28"/>
        </w:rPr>
        <w:t xml:space="preserve"> </w:t>
      </w:r>
      <w:r w:rsidRPr="00DD0F42">
        <w:rPr>
          <w:rFonts w:ascii="Times New Roman" w:eastAsia="Calibri" w:hAnsi="Times New Roman"/>
          <w:sz w:val="28"/>
          <w:szCs w:val="28"/>
        </w:rPr>
        <w:t xml:space="preserve">(номер извещения в единой информационной системе в сфере закупок www.zakupki.gov.ru (далее – ЕИС) – </w:t>
      </w:r>
      <w:r w:rsidR="00EF34E6" w:rsidRPr="00EF34E6">
        <w:rPr>
          <w:rFonts w:ascii="Times New Roman" w:eastAsia="Calibri" w:hAnsi="Times New Roman"/>
          <w:sz w:val="28"/>
          <w:szCs w:val="28"/>
        </w:rPr>
        <w:t>0319100010324000024</w:t>
      </w:r>
      <w:r w:rsidRPr="00DD0F42">
        <w:rPr>
          <w:rFonts w:ascii="Times New Roman" w:eastAsia="Calibri" w:hAnsi="Times New Roman"/>
          <w:sz w:val="28"/>
          <w:szCs w:val="28"/>
        </w:rPr>
        <w:t>) (далее</w:t>
      </w:r>
      <w:r w:rsidR="00591C71" w:rsidRPr="00DD0F42">
        <w:rPr>
          <w:rFonts w:ascii="Times New Roman" w:eastAsia="Calibri" w:hAnsi="Times New Roman"/>
          <w:sz w:val="28"/>
          <w:szCs w:val="28"/>
        </w:rPr>
        <w:t xml:space="preserve"> </w:t>
      </w:r>
      <w:r w:rsidRPr="00DD0F42">
        <w:rPr>
          <w:rFonts w:ascii="Times New Roman" w:eastAsia="Calibri" w:hAnsi="Times New Roman"/>
          <w:sz w:val="28"/>
          <w:szCs w:val="28"/>
        </w:rPr>
        <w:t>– Конкурс, Извещение), и в результате осуществления внеплановой проверки в соответствии с пунктом 1 части 15 статьи 99 Федерального закона</w:t>
      </w:r>
      <w:r w:rsidR="00D255F6" w:rsidRPr="00DD0F42">
        <w:rPr>
          <w:rFonts w:ascii="Times New Roman" w:eastAsia="Calibri" w:hAnsi="Times New Roman"/>
          <w:sz w:val="28"/>
          <w:szCs w:val="28"/>
        </w:rPr>
        <w:t xml:space="preserve"> </w:t>
      </w:r>
      <w:r w:rsidRPr="00DD0F42">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ED191D">
        <w:rPr>
          <w:rFonts w:ascii="Times New Roman" w:eastAsia="Calibri" w:hAnsi="Times New Roman"/>
          <w:sz w:val="28"/>
          <w:szCs w:val="28"/>
        </w:rPr>
        <w:br/>
      </w:r>
      <w:r w:rsidRPr="00DD0F42">
        <w:rPr>
          <w:rFonts w:ascii="Times New Roman" w:eastAsia="Calibri" w:hAnsi="Times New Roman"/>
          <w:sz w:val="28"/>
          <w:szCs w:val="28"/>
        </w:rPr>
        <w:t xml:space="preserve">и муниципальных нужд» </w:t>
      </w:r>
      <w:r w:rsidR="00CB3C69">
        <w:rPr>
          <w:rFonts w:ascii="Times New Roman" w:eastAsia="Calibri" w:hAnsi="Times New Roman"/>
          <w:sz w:val="28"/>
          <w:szCs w:val="28"/>
        </w:rPr>
        <w:t>(</w:t>
      </w:r>
      <w:r w:rsidRPr="00DD0F42">
        <w:rPr>
          <w:rFonts w:ascii="Times New Roman" w:eastAsia="Calibri" w:hAnsi="Times New Roman"/>
          <w:sz w:val="28"/>
          <w:szCs w:val="28"/>
        </w:rPr>
        <w:t>далее – Закон о контрактной системе),</w:t>
      </w:r>
    </w:p>
    <w:p w14:paraId="7B798554" w14:textId="77777777" w:rsidR="00ED29D9" w:rsidRPr="00DD0F42" w:rsidRDefault="00ED29D9" w:rsidP="008D73A2">
      <w:pPr>
        <w:tabs>
          <w:tab w:val="left" w:pos="9639"/>
        </w:tabs>
        <w:spacing w:line="380" w:lineRule="exact"/>
        <w:jc w:val="both"/>
        <w:rPr>
          <w:rFonts w:ascii="Times New Roman" w:hAnsi="Times New Roman"/>
          <w:sz w:val="28"/>
          <w:szCs w:val="28"/>
        </w:rPr>
      </w:pPr>
    </w:p>
    <w:p w14:paraId="7FFCD402" w14:textId="77777777" w:rsidR="003154F4" w:rsidRPr="00DD0F42" w:rsidRDefault="003154F4" w:rsidP="008D73A2">
      <w:pPr>
        <w:tabs>
          <w:tab w:val="left" w:pos="9639"/>
        </w:tabs>
        <w:spacing w:line="380" w:lineRule="exact"/>
        <w:contextualSpacing/>
        <w:jc w:val="center"/>
        <w:rPr>
          <w:rFonts w:ascii="Times New Roman" w:hAnsi="Times New Roman"/>
          <w:sz w:val="28"/>
          <w:szCs w:val="28"/>
        </w:rPr>
      </w:pPr>
      <w:r w:rsidRPr="00DD0F42">
        <w:rPr>
          <w:rFonts w:ascii="Times New Roman" w:hAnsi="Times New Roman"/>
          <w:sz w:val="28"/>
          <w:szCs w:val="28"/>
        </w:rPr>
        <w:t>УСТАНОВИЛА:</w:t>
      </w:r>
    </w:p>
    <w:p w14:paraId="215E5188" w14:textId="77777777" w:rsidR="00ED29D9" w:rsidRPr="00DD0F42" w:rsidRDefault="003154F4" w:rsidP="008D73A2">
      <w:pPr>
        <w:tabs>
          <w:tab w:val="left" w:pos="6375"/>
          <w:tab w:val="left" w:pos="9639"/>
        </w:tabs>
        <w:spacing w:line="380" w:lineRule="exact"/>
        <w:contextualSpacing/>
        <w:rPr>
          <w:rFonts w:ascii="Times New Roman" w:hAnsi="Times New Roman"/>
          <w:sz w:val="28"/>
          <w:szCs w:val="28"/>
        </w:rPr>
      </w:pPr>
      <w:r w:rsidRPr="00DD0F42">
        <w:rPr>
          <w:rFonts w:ascii="Times New Roman" w:hAnsi="Times New Roman"/>
          <w:sz w:val="28"/>
          <w:szCs w:val="28"/>
        </w:rPr>
        <w:tab/>
      </w:r>
    </w:p>
    <w:p w14:paraId="3A6A8B2C" w14:textId="7111FC5C" w:rsidR="00065BBF" w:rsidRPr="00DD0F42" w:rsidRDefault="003154F4" w:rsidP="008D73A2">
      <w:pPr>
        <w:tabs>
          <w:tab w:val="left" w:pos="9639"/>
        </w:tabs>
        <w:spacing w:line="380" w:lineRule="exact"/>
        <w:ind w:firstLine="567"/>
        <w:contextualSpacing/>
        <w:jc w:val="both"/>
        <w:rPr>
          <w:rFonts w:ascii="Times New Roman" w:hAnsi="Times New Roman"/>
          <w:sz w:val="28"/>
          <w:szCs w:val="28"/>
        </w:rPr>
      </w:pPr>
      <w:r w:rsidRPr="00DD0F42">
        <w:rPr>
          <w:rFonts w:ascii="Times New Roman" w:hAnsi="Times New Roman"/>
          <w:sz w:val="28"/>
          <w:szCs w:val="28"/>
        </w:rPr>
        <w:t>В Федеральную антимонопольную службу поступила жалоба Заявителя               на действия</w:t>
      </w:r>
      <w:r w:rsidR="00824D3B" w:rsidRPr="00DD0F42">
        <w:rPr>
          <w:rFonts w:ascii="Times New Roman" w:hAnsi="Times New Roman"/>
          <w:sz w:val="28"/>
          <w:szCs w:val="28"/>
        </w:rPr>
        <w:t xml:space="preserve"> </w:t>
      </w:r>
      <w:r w:rsidR="009F5B25" w:rsidRPr="00DD0F42">
        <w:rPr>
          <w:rFonts w:ascii="Times New Roman" w:hAnsi="Times New Roman"/>
          <w:sz w:val="28"/>
          <w:szCs w:val="28"/>
        </w:rPr>
        <w:t>Комиссии по осуществлению закупок</w:t>
      </w:r>
      <w:r w:rsidR="00065BBF" w:rsidRPr="00DD0F42">
        <w:rPr>
          <w:rFonts w:ascii="Times New Roman" w:hAnsi="Times New Roman"/>
          <w:sz w:val="28"/>
          <w:szCs w:val="28"/>
        </w:rPr>
        <w:t xml:space="preserve"> при проведении Заказчиком,</w:t>
      </w:r>
      <w:r w:rsidR="00FE601C" w:rsidRPr="00DD0F42">
        <w:rPr>
          <w:rFonts w:ascii="Times New Roman" w:hAnsi="Times New Roman"/>
          <w:sz w:val="28"/>
          <w:szCs w:val="28"/>
        </w:rPr>
        <w:t xml:space="preserve"> </w:t>
      </w:r>
      <w:r w:rsidR="009F5B25" w:rsidRPr="00DD0F42">
        <w:rPr>
          <w:rFonts w:ascii="Times New Roman" w:hAnsi="Times New Roman"/>
          <w:sz w:val="28"/>
          <w:szCs w:val="28"/>
        </w:rPr>
        <w:t>Комиссией по осуществлению закупок</w:t>
      </w:r>
      <w:r w:rsidR="00631C89" w:rsidRPr="00DD0F42">
        <w:rPr>
          <w:rFonts w:ascii="Times New Roman" w:hAnsi="Times New Roman"/>
          <w:sz w:val="28"/>
          <w:szCs w:val="28"/>
        </w:rPr>
        <w:t>,</w:t>
      </w:r>
      <w:r w:rsidR="00065BBF" w:rsidRPr="00DD0F42">
        <w:rPr>
          <w:rFonts w:ascii="Times New Roman" w:hAnsi="Times New Roman"/>
          <w:sz w:val="28"/>
          <w:szCs w:val="28"/>
        </w:rPr>
        <w:t xml:space="preserve"> Оператором электронной площадки Конкурса.</w:t>
      </w:r>
    </w:p>
    <w:p w14:paraId="0A382E61" w14:textId="02D6A3E4" w:rsidR="009C0579" w:rsidRPr="002E62A2" w:rsidRDefault="000C0819" w:rsidP="008D73A2">
      <w:pPr>
        <w:tabs>
          <w:tab w:val="left" w:pos="9639"/>
        </w:tabs>
        <w:spacing w:line="380" w:lineRule="exact"/>
        <w:ind w:firstLine="567"/>
        <w:contextualSpacing/>
        <w:jc w:val="both"/>
        <w:rPr>
          <w:rFonts w:ascii="Times New Roman" w:hAnsi="Times New Roman"/>
          <w:sz w:val="28"/>
          <w:szCs w:val="28"/>
        </w:rPr>
      </w:pPr>
      <w:bookmarkStart w:id="2" w:name="_Hlk154574105"/>
      <w:r w:rsidRPr="00DD0F42">
        <w:rPr>
          <w:rFonts w:ascii="Times New Roman" w:hAnsi="Times New Roman"/>
          <w:sz w:val="28"/>
          <w:szCs w:val="28"/>
        </w:rPr>
        <w:t>Согласно доводу</w:t>
      </w:r>
      <w:r w:rsidR="001158F4" w:rsidRPr="00DD0F42">
        <w:rPr>
          <w:rFonts w:ascii="Times New Roman" w:hAnsi="Times New Roman"/>
          <w:sz w:val="28"/>
          <w:szCs w:val="28"/>
        </w:rPr>
        <w:t xml:space="preserve"> жалобы</w:t>
      </w:r>
      <w:r w:rsidRPr="00DD0F42">
        <w:rPr>
          <w:rFonts w:ascii="Times New Roman" w:hAnsi="Times New Roman"/>
          <w:sz w:val="28"/>
          <w:szCs w:val="28"/>
        </w:rPr>
        <w:t xml:space="preserve"> Заявителя, его права и законные интересы нарушены</w:t>
      </w:r>
      <w:r w:rsidR="00F32C57">
        <w:rPr>
          <w:rFonts w:ascii="Times New Roman" w:hAnsi="Times New Roman"/>
          <w:sz w:val="28"/>
          <w:szCs w:val="28"/>
        </w:rPr>
        <w:t xml:space="preserve"> </w:t>
      </w:r>
      <w:r w:rsidR="00824D3B" w:rsidRPr="00DD0F42">
        <w:rPr>
          <w:rFonts w:ascii="Times New Roman" w:hAnsi="Times New Roman"/>
          <w:sz w:val="28"/>
          <w:szCs w:val="28"/>
        </w:rPr>
        <w:t>действиями Комиссии по осуществлению закупок</w:t>
      </w:r>
      <w:bookmarkStart w:id="3" w:name="_Hlk169249124"/>
      <w:r w:rsidR="002E62A2">
        <w:rPr>
          <w:rFonts w:ascii="Times New Roman" w:hAnsi="Times New Roman"/>
          <w:sz w:val="28"/>
          <w:szCs w:val="28"/>
        </w:rPr>
        <w:t xml:space="preserve">, которая </w:t>
      </w:r>
      <w:r w:rsidR="009C0579" w:rsidRPr="002E62A2">
        <w:rPr>
          <w:rFonts w:ascii="Times New Roman" w:hAnsi="Times New Roman"/>
          <w:sz w:val="28"/>
          <w:szCs w:val="28"/>
        </w:rPr>
        <w:t xml:space="preserve">ненадлежащим образом </w:t>
      </w:r>
      <w:r w:rsidR="002546E7">
        <w:rPr>
          <w:rFonts w:ascii="Times New Roman" w:hAnsi="Times New Roman"/>
          <w:sz w:val="28"/>
          <w:szCs w:val="28"/>
        </w:rPr>
        <w:t>применившей</w:t>
      </w:r>
      <w:r w:rsidR="009C0579" w:rsidRPr="002E62A2">
        <w:rPr>
          <w:rFonts w:ascii="Times New Roman" w:hAnsi="Times New Roman"/>
          <w:sz w:val="28"/>
          <w:szCs w:val="28"/>
        </w:rPr>
        <w:t xml:space="preserve"> порядок рассмотрения и оценки заявок </w:t>
      </w:r>
      <w:r w:rsidR="002E62A2">
        <w:rPr>
          <w:rFonts w:ascii="Times New Roman" w:hAnsi="Times New Roman"/>
          <w:sz w:val="28"/>
          <w:szCs w:val="28"/>
        </w:rPr>
        <w:br/>
      </w:r>
      <w:r w:rsidR="009C0579" w:rsidRPr="002E62A2">
        <w:rPr>
          <w:rFonts w:ascii="Times New Roman" w:hAnsi="Times New Roman"/>
          <w:sz w:val="28"/>
          <w:szCs w:val="28"/>
        </w:rPr>
        <w:t xml:space="preserve">на участие в Конкурсе (далее – Порядок оценки) в отношении заявки </w:t>
      </w:r>
      <w:r w:rsidR="002E62A2">
        <w:rPr>
          <w:rFonts w:ascii="Times New Roman" w:hAnsi="Times New Roman"/>
          <w:sz w:val="28"/>
          <w:szCs w:val="28"/>
        </w:rPr>
        <w:t>Заявителя по детализирующим показателям «</w:t>
      </w:r>
      <w:r w:rsidR="002E62A2" w:rsidRPr="002E62A2">
        <w:rPr>
          <w:rFonts w:ascii="Times New Roman" w:hAnsi="Times New Roman"/>
          <w:sz w:val="28"/>
          <w:szCs w:val="28"/>
        </w:rPr>
        <w:t xml:space="preserve">Общая цена исполненных участником </w:t>
      </w:r>
      <w:r w:rsidR="002E62A2" w:rsidRPr="002E62A2">
        <w:rPr>
          <w:rFonts w:ascii="Times New Roman" w:hAnsi="Times New Roman"/>
          <w:sz w:val="28"/>
          <w:szCs w:val="28"/>
        </w:rPr>
        <w:lastRenderedPageBreak/>
        <w:t>закупки договоров</w:t>
      </w:r>
      <w:r w:rsidR="002E62A2">
        <w:rPr>
          <w:rFonts w:ascii="Times New Roman" w:hAnsi="Times New Roman"/>
          <w:sz w:val="28"/>
          <w:szCs w:val="28"/>
        </w:rPr>
        <w:t>»</w:t>
      </w:r>
      <w:r w:rsidR="002A6002">
        <w:rPr>
          <w:rFonts w:ascii="Times New Roman" w:hAnsi="Times New Roman"/>
          <w:sz w:val="28"/>
          <w:szCs w:val="28"/>
        </w:rPr>
        <w:t xml:space="preserve"> (далее – Детализирующий показатель № 1)</w:t>
      </w:r>
      <w:r w:rsidR="002E62A2">
        <w:rPr>
          <w:rFonts w:ascii="Times New Roman" w:hAnsi="Times New Roman"/>
          <w:sz w:val="28"/>
          <w:szCs w:val="28"/>
        </w:rPr>
        <w:t xml:space="preserve">, </w:t>
      </w:r>
      <w:r w:rsidR="002A6002">
        <w:rPr>
          <w:rFonts w:ascii="Times New Roman" w:hAnsi="Times New Roman"/>
          <w:sz w:val="28"/>
          <w:szCs w:val="28"/>
        </w:rPr>
        <w:br/>
      </w:r>
      <w:r w:rsidR="002E62A2">
        <w:rPr>
          <w:rFonts w:ascii="Times New Roman" w:hAnsi="Times New Roman"/>
          <w:sz w:val="28"/>
          <w:szCs w:val="28"/>
        </w:rPr>
        <w:t>«</w:t>
      </w:r>
      <w:r w:rsidR="002E62A2" w:rsidRPr="002E62A2">
        <w:rPr>
          <w:rFonts w:ascii="Times New Roman" w:hAnsi="Times New Roman"/>
          <w:sz w:val="28"/>
          <w:szCs w:val="28"/>
        </w:rPr>
        <w:t>Наибольшая цена одного из исполненных участником закупки договоров</w:t>
      </w:r>
      <w:r w:rsidR="002E62A2">
        <w:rPr>
          <w:rFonts w:ascii="Times New Roman" w:hAnsi="Times New Roman"/>
          <w:sz w:val="28"/>
          <w:szCs w:val="28"/>
        </w:rPr>
        <w:t>»</w:t>
      </w:r>
      <w:r w:rsidR="002A6002">
        <w:rPr>
          <w:rFonts w:ascii="Times New Roman" w:hAnsi="Times New Roman"/>
          <w:sz w:val="28"/>
          <w:szCs w:val="28"/>
        </w:rPr>
        <w:t xml:space="preserve"> </w:t>
      </w:r>
      <w:r w:rsidR="002A6002">
        <w:rPr>
          <w:rFonts w:ascii="Times New Roman" w:hAnsi="Times New Roman"/>
          <w:sz w:val="28"/>
          <w:szCs w:val="28"/>
        </w:rPr>
        <w:br/>
        <w:t>(далее – Детализирующий показатель № 2)</w:t>
      </w:r>
      <w:r w:rsidR="002E62A2">
        <w:rPr>
          <w:rFonts w:ascii="Times New Roman" w:hAnsi="Times New Roman"/>
          <w:sz w:val="28"/>
          <w:szCs w:val="28"/>
        </w:rPr>
        <w:t xml:space="preserve"> </w:t>
      </w:r>
      <w:r w:rsidR="009C0579" w:rsidRPr="002E62A2">
        <w:rPr>
          <w:rFonts w:ascii="Times New Roman" w:hAnsi="Times New Roman"/>
          <w:sz w:val="28"/>
          <w:szCs w:val="28"/>
        </w:rPr>
        <w:t xml:space="preserve">показателя «Наличие у участников закупки опыта работы, связанного с предметом контракта»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w:t>
      </w:r>
      <w:r w:rsidR="00123C30">
        <w:rPr>
          <w:rFonts w:ascii="Times New Roman" w:hAnsi="Times New Roman"/>
          <w:sz w:val="28"/>
          <w:szCs w:val="28"/>
        </w:rPr>
        <w:br/>
      </w:r>
      <w:r w:rsidR="009C0579" w:rsidRPr="002E62A2">
        <w:rPr>
          <w:rFonts w:ascii="Times New Roman" w:hAnsi="Times New Roman"/>
          <w:sz w:val="28"/>
          <w:szCs w:val="28"/>
        </w:rPr>
        <w:t>с предметом контракта, и деловой репутации, специалистов и иных работников определенного уровня квалификации» (далее – Критерий)</w:t>
      </w:r>
      <w:r w:rsidR="002E62A2">
        <w:rPr>
          <w:rFonts w:ascii="Times New Roman" w:hAnsi="Times New Roman"/>
          <w:sz w:val="28"/>
          <w:szCs w:val="28"/>
        </w:rPr>
        <w:t>.</w:t>
      </w:r>
    </w:p>
    <w:bookmarkEnd w:id="2"/>
    <w:bookmarkEnd w:id="3"/>
    <w:p w14:paraId="5E6B2637" w14:textId="254D73A1" w:rsidR="000C0819" w:rsidRPr="00DD0F42" w:rsidRDefault="000C0819" w:rsidP="008D73A2">
      <w:pPr>
        <w:tabs>
          <w:tab w:val="left" w:pos="9639"/>
        </w:tabs>
        <w:spacing w:line="380" w:lineRule="exact"/>
        <w:ind w:firstLine="567"/>
        <w:contextualSpacing/>
        <w:jc w:val="both"/>
        <w:rPr>
          <w:rFonts w:ascii="Times New Roman" w:hAnsi="Times New Roman"/>
          <w:sz w:val="28"/>
          <w:szCs w:val="28"/>
        </w:rPr>
      </w:pPr>
      <w:r w:rsidRPr="00DD0F42">
        <w:rPr>
          <w:rFonts w:ascii="Times New Roman" w:hAnsi="Times New Roman"/>
          <w:sz w:val="28"/>
          <w:szCs w:val="28"/>
        </w:rPr>
        <w:t>Представител</w:t>
      </w:r>
      <w:r w:rsidR="002E62A2">
        <w:rPr>
          <w:rFonts w:ascii="Times New Roman" w:hAnsi="Times New Roman"/>
          <w:sz w:val="28"/>
          <w:szCs w:val="28"/>
        </w:rPr>
        <w:t>ь</w:t>
      </w:r>
      <w:r w:rsidR="0084458E" w:rsidRPr="00DD0F42">
        <w:rPr>
          <w:rFonts w:ascii="Times New Roman" w:hAnsi="Times New Roman"/>
          <w:sz w:val="28"/>
          <w:szCs w:val="28"/>
        </w:rPr>
        <w:t xml:space="preserve"> Заказчика</w:t>
      </w:r>
      <w:r w:rsidRPr="00DD0F42">
        <w:rPr>
          <w:rFonts w:ascii="Times New Roman" w:hAnsi="Times New Roman"/>
          <w:sz w:val="28"/>
          <w:szCs w:val="28"/>
        </w:rPr>
        <w:t xml:space="preserve"> на заседании Комиссии не </w:t>
      </w:r>
      <w:r w:rsidR="002E62A2">
        <w:rPr>
          <w:rFonts w:ascii="Times New Roman" w:hAnsi="Times New Roman"/>
          <w:sz w:val="28"/>
          <w:szCs w:val="28"/>
        </w:rPr>
        <w:t>согласился</w:t>
      </w:r>
      <w:r w:rsidRPr="00DD0F42">
        <w:rPr>
          <w:rFonts w:ascii="Times New Roman" w:hAnsi="Times New Roman"/>
          <w:sz w:val="28"/>
          <w:szCs w:val="28"/>
        </w:rPr>
        <w:t xml:space="preserve"> с довод</w:t>
      </w:r>
      <w:r w:rsidR="008B69F1" w:rsidRPr="00DD0F42">
        <w:rPr>
          <w:rFonts w:ascii="Times New Roman" w:hAnsi="Times New Roman"/>
          <w:sz w:val="28"/>
          <w:szCs w:val="28"/>
        </w:rPr>
        <w:t>ами</w:t>
      </w:r>
      <w:r w:rsidRPr="00DD0F42">
        <w:rPr>
          <w:rFonts w:ascii="Times New Roman" w:hAnsi="Times New Roman"/>
          <w:sz w:val="28"/>
          <w:szCs w:val="28"/>
        </w:rPr>
        <w:t xml:space="preserve"> Заявителя и сообщил, что при проведении Конкурса</w:t>
      </w:r>
      <w:r w:rsidR="008B69F1" w:rsidRPr="00DD0F42">
        <w:rPr>
          <w:rFonts w:ascii="Times New Roman" w:hAnsi="Times New Roman"/>
          <w:sz w:val="28"/>
          <w:szCs w:val="28"/>
        </w:rPr>
        <w:t xml:space="preserve"> </w:t>
      </w:r>
      <w:r w:rsidRPr="00DD0F42">
        <w:rPr>
          <w:rFonts w:ascii="Times New Roman" w:hAnsi="Times New Roman"/>
          <w:sz w:val="28"/>
          <w:szCs w:val="28"/>
        </w:rPr>
        <w:t xml:space="preserve">Комиссия </w:t>
      </w:r>
      <w:r w:rsidR="002E62A2">
        <w:rPr>
          <w:rFonts w:ascii="Times New Roman" w:hAnsi="Times New Roman"/>
          <w:sz w:val="28"/>
          <w:szCs w:val="28"/>
        </w:rPr>
        <w:br/>
      </w:r>
      <w:r w:rsidRPr="00DD0F42">
        <w:rPr>
          <w:rFonts w:ascii="Times New Roman" w:hAnsi="Times New Roman"/>
          <w:sz w:val="28"/>
          <w:szCs w:val="28"/>
        </w:rPr>
        <w:t>по осуществлению закупок действовал</w:t>
      </w:r>
      <w:r w:rsidR="002E62A2">
        <w:rPr>
          <w:rFonts w:ascii="Times New Roman" w:hAnsi="Times New Roman"/>
          <w:sz w:val="28"/>
          <w:szCs w:val="28"/>
        </w:rPr>
        <w:t>а</w:t>
      </w:r>
      <w:r w:rsidRPr="00DD0F42">
        <w:rPr>
          <w:rFonts w:ascii="Times New Roman" w:hAnsi="Times New Roman"/>
          <w:sz w:val="28"/>
          <w:szCs w:val="28"/>
        </w:rPr>
        <w:t xml:space="preserve"> в соответствии с законодательством Российской Федерации о контрактной системе в сфере закупок.</w:t>
      </w:r>
    </w:p>
    <w:p w14:paraId="2E53EE16" w14:textId="77777777" w:rsidR="000C0819" w:rsidRPr="00DD0F42" w:rsidRDefault="000C0819" w:rsidP="008D73A2">
      <w:pPr>
        <w:pStyle w:val="a3"/>
        <w:tabs>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В соответствии с Извещением, протоколами, составленными в ходе проведения Конкурса:</w:t>
      </w:r>
    </w:p>
    <w:p w14:paraId="64E190D1" w14:textId="1AFE2805" w:rsidR="000C0819" w:rsidRPr="00DD0F42" w:rsidRDefault="000C0819" w:rsidP="008D73A2">
      <w:pPr>
        <w:numPr>
          <w:ilvl w:val="0"/>
          <w:numId w:val="1"/>
        </w:numPr>
        <w:tabs>
          <w:tab w:val="left" w:pos="902"/>
          <w:tab w:val="left" w:pos="9638"/>
        </w:tabs>
        <w:spacing w:line="380" w:lineRule="exact"/>
        <w:ind w:left="0" w:firstLine="567"/>
        <w:jc w:val="both"/>
        <w:rPr>
          <w:rFonts w:ascii="Times New Roman" w:hAnsi="Times New Roman"/>
          <w:sz w:val="28"/>
          <w:szCs w:val="28"/>
        </w:rPr>
      </w:pPr>
      <w:proofErr w:type="spellStart"/>
      <w:r w:rsidRPr="00DD0F42">
        <w:rPr>
          <w:rFonts w:ascii="Times New Roman" w:hAnsi="Times New Roman"/>
          <w:sz w:val="28"/>
          <w:szCs w:val="28"/>
          <w:lang w:val="de-DE" w:eastAsia="de-DE"/>
        </w:rPr>
        <w:t>Извещение</w:t>
      </w:r>
      <w:proofErr w:type="spellEnd"/>
      <w:r w:rsidRPr="00DD0F42">
        <w:rPr>
          <w:rFonts w:ascii="Times New Roman" w:hAnsi="Times New Roman"/>
          <w:sz w:val="28"/>
          <w:szCs w:val="28"/>
          <w:lang w:val="de-DE" w:eastAsia="de-DE"/>
        </w:rPr>
        <w:t xml:space="preserve"> </w:t>
      </w:r>
      <w:proofErr w:type="spellStart"/>
      <w:r w:rsidRPr="00DD0F42">
        <w:rPr>
          <w:rFonts w:ascii="Times New Roman" w:hAnsi="Times New Roman"/>
          <w:sz w:val="28"/>
          <w:szCs w:val="28"/>
          <w:lang w:val="de-DE" w:eastAsia="de-DE"/>
        </w:rPr>
        <w:t>размещено</w:t>
      </w:r>
      <w:proofErr w:type="spellEnd"/>
      <w:r w:rsidRPr="00DD0F42">
        <w:rPr>
          <w:rFonts w:ascii="Times New Roman" w:hAnsi="Times New Roman"/>
          <w:sz w:val="28"/>
          <w:szCs w:val="28"/>
        </w:rPr>
        <w:t xml:space="preserve"> в ЕИС – </w:t>
      </w:r>
      <w:r w:rsidR="005E561C">
        <w:rPr>
          <w:rFonts w:ascii="Times New Roman" w:hAnsi="Times New Roman"/>
          <w:sz w:val="28"/>
          <w:szCs w:val="28"/>
        </w:rPr>
        <w:t>13</w:t>
      </w:r>
      <w:r w:rsidRPr="00DD0F42">
        <w:rPr>
          <w:rFonts w:ascii="Times New Roman" w:hAnsi="Times New Roman"/>
          <w:sz w:val="28"/>
          <w:szCs w:val="28"/>
        </w:rPr>
        <w:t>.</w:t>
      </w:r>
      <w:r w:rsidR="005E561C">
        <w:rPr>
          <w:rFonts w:ascii="Times New Roman" w:hAnsi="Times New Roman"/>
          <w:sz w:val="28"/>
          <w:szCs w:val="28"/>
        </w:rPr>
        <w:t>09</w:t>
      </w:r>
      <w:r w:rsidRPr="00DD0F42">
        <w:rPr>
          <w:rFonts w:ascii="Times New Roman" w:hAnsi="Times New Roman"/>
          <w:sz w:val="28"/>
          <w:szCs w:val="28"/>
        </w:rPr>
        <w:t>.202</w:t>
      </w:r>
      <w:r w:rsidR="004F3ACF" w:rsidRPr="00DD0F42">
        <w:rPr>
          <w:rFonts w:ascii="Times New Roman" w:hAnsi="Times New Roman"/>
          <w:sz w:val="28"/>
          <w:szCs w:val="28"/>
        </w:rPr>
        <w:t>4</w:t>
      </w:r>
      <w:r w:rsidRPr="00DD0F42">
        <w:rPr>
          <w:rFonts w:ascii="Times New Roman" w:hAnsi="Times New Roman"/>
          <w:sz w:val="28"/>
          <w:szCs w:val="28"/>
        </w:rPr>
        <w:t>;</w:t>
      </w:r>
    </w:p>
    <w:p w14:paraId="3C7D7F10" w14:textId="77777777" w:rsidR="000C0819" w:rsidRPr="00DD0F42" w:rsidRDefault="000C0819" w:rsidP="008D73A2">
      <w:pPr>
        <w:numPr>
          <w:ilvl w:val="0"/>
          <w:numId w:val="1"/>
        </w:numPr>
        <w:tabs>
          <w:tab w:val="left" w:pos="902"/>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способ определения поставщика (подрядчика, исполнителя) – </w:t>
      </w:r>
      <w:r w:rsidRPr="00DD0F42">
        <w:rPr>
          <w:rFonts w:ascii="Times New Roman" w:hAnsi="Times New Roman"/>
          <w:sz w:val="28"/>
          <w:szCs w:val="28"/>
        </w:rPr>
        <w:br/>
        <w:t>открытый конкурс в электронной форме;</w:t>
      </w:r>
    </w:p>
    <w:p w14:paraId="35805A30" w14:textId="1EB97889" w:rsidR="000C0819" w:rsidRPr="00DD0F42" w:rsidRDefault="000C0819" w:rsidP="008D73A2">
      <w:pPr>
        <w:numPr>
          <w:ilvl w:val="0"/>
          <w:numId w:val="1"/>
        </w:numPr>
        <w:tabs>
          <w:tab w:val="left" w:pos="902"/>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начальная (максимальная) цена контракта – </w:t>
      </w:r>
      <w:r w:rsidR="005E561C" w:rsidRPr="005E561C">
        <w:rPr>
          <w:rFonts w:ascii="Times New Roman" w:hAnsi="Times New Roman"/>
          <w:sz w:val="28"/>
          <w:szCs w:val="28"/>
          <w:shd w:val="clear" w:color="auto" w:fill="FFFFFF"/>
        </w:rPr>
        <w:t>1 062 072</w:t>
      </w:r>
      <w:r w:rsidR="005E561C">
        <w:rPr>
          <w:rFonts w:ascii="Times New Roman" w:hAnsi="Times New Roman"/>
          <w:sz w:val="28"/>
          <w:szCs w:val="28"/>
          <w:shd w:val="clear" w:color="auto" w:fill="FFFFFF"/>
        </w:rPr>
        <w:t> </w:t>
      </w:r>
      <w:r w:rsidR="005E561C" w:rsidRPr="005E561C">
        <w:rPr>
          <w:rFonts w:ascii="Times New Roman" w:hAnsi="Times New Roman"/>
          <w:sz w:val="28"/>
          <w:szCs w:val="28"/>
          <w:shd w:val="clear" w:color="auto" w:fill="FFFFFF"/>
        </w:rPr>
        <w:t>133</w:t>
      </w:r>
      <w:r w:rsidR="005E561C">
        <w:rPr>
          <w:rFonts w:ascii="Times New Roman" w:hAnsi="Times New Roman"/>
          <w:sz w:val="28"/>
          <w:szCs w:val="28"/>
          <w:shd w:val="clear" w:color="auto" w:fill="FFFFFF"/>
        </w:rPr>
        <w:t xml:space="preserve"> </w:t>
      </w:r>
      <w:r w:rsidRPr="00DD0F42">
        <w:rPr>
          <w:rFonts w:ascii="Times New Roman" w:hAnsi="Times New Roman"/>
          <w:sz w:val="28"/>
          <w:szCs w:val="28"/>
        </w:rPr>
        <w:t xml:space="preserve">руб.; </w:t>
      </w:r>
    </w:p>
    <w:p w14:paraId="1810A0F5" w14:textId="49868D6F" w:rsidR="000C0819" w:rsidRPr="00DD0F42" w:rsidRDefault="000C0819" w:rsidP="008D73A2">
      <w:pPr>
        <w:numPr>
          <w:ilvl w:val="0"/>
          <w:numId w:val="1"/>
        </w:numPr>
        <w:tabs>
          <w:tab w:val="left" w:pos="568"/>
          <w:tab w:val="left" w:pos="1276"/>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источник финансирования – </w:t>
      </w:r>
      <w:r w:rsidR="00841AAC">
        <w:rPr>
          <w:rFonts w:ascii="Times New Roman" w:hAnsi="Times New Roman"/>
          <w:sz w:val="28"/>
          <w:szCs w:val="28"/>
        </w:rPr>
        <w:t>федеральный бюджет</w:t>
      </w:r>
      <w:r w:rsidRPr="00DD0F42">
        <w:rPr>
          <w:rFonts w:ascii="Times New Roman" w:hAnsi="Times New Roman"/>
          <w:sz w:val="28"/>
          <w:szCs w:val="28"/>
        </w:rPr>
        <w:t xml:space="preserve">, </w:t>
      </w:r>
      <w:r w:rsidR="00841AAC">
        <w:rPr>
          <w:rFonts w:ascii="Times New Roman" w:hAnsi="Times New Roman"/>
          <w:sz w:val="28"/>
          <w:szCs w:val="28"/>
        </w:rPr>
        <w:br/>
      </w:r>
      <w:r w:rsidRPr="00DD0F42">
        <w:rPr>
          <w:rFonts w:ascii="Times New Roman" w:hAnsi="Times New Roman"/>
          <w:sz w:val="28"/>
          <w:szCs w:val="28"/>
        </w:rPr>
        <w:t xml:space="preserve">КБК – </w:t>
      </w:r>
      <w:r w:rsidR="00841AAC" w:rsidRPr="00841AAC">
        <w:rPr>
          <w:rFonts w:ascii="Times New Roman" w:hAnsi="Times New Roman"/>
          <w:sz w:val="28"/>
          <w:szCs w:val="28"/>
        </w:rPr>
        <w:t>10804092440692058244</w:t>
      </w:r>
      <w:r w:rsidRPr="00DD0F42">
        <w:rPr>
          <w:rFonts w:ascii="Times New Roman" w:hAnsi="Times New Roman"/>
          <w:sz w:val="28"/>
          <w:szCs w:val="28"/>
        </w:rPr>
        <w:t>;</w:t>
      </w:r>
    </w:p>
    <w:p w14:paraId="50FB8F59" w14:textId="449A0046" w:rsidR="000C0819" w:rsidRPr="00DD0F42" w:rsidRDefault="000C0819" w:rsidP="008D73A2">
      <w:pPr>
        <w:numPr>
          <w:ilvl w:val="0"/>
          <w:numId w:val="1"/>
        </w:numPr>
        <w:tabs>
          <w:tab w:val="left" w:pos="568"/>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дата окончания срока подачи заявок на участие в Конкурсе – </w:t>
      </w:r>
      <w:r w:rsidR="004708BA">
        <w:rPr>
          <w:rFonts w:ascii="Times New Roman" w:hAnsi="Times New Roman"/>
          <w:sz w:val="28"/>
          <w:szCs w:val="28"/>
        </w:rPr>
        <w:t>07</w:t>
      </w:r>
      <w:r w:rsidRPr="00DD0F42">
        <w:rPr>
          <w:rFonts w:ascii="Times New Roman" w:hAnsi="Times New Roman"/>
          <w:sz w:val="28"/>
          <w:szCs w:val="28"/>
        </w:rPr>
        <w:t>.</w:t>
      </w:r>
      <w:r w:rsidR="004708BA">
        <w:rPr>
          <w:rFonts w:ascii="Times New Roman" w:hAnsi="Times New Roman"/>
          <w:sz w:val="28"/>
          <w:szCs w:val="28"/>
        </w:rPr>
        <w:t>10</w:t>
      </w:r>
      <w:r w:rsidRPr="00DD0F42">
        <w:rPr>
          <w:rFonts w:ascii="Times New Roman" w:hAnsi="Times New Roman"/>
          <w:sz w:val="28"/>
          <w:szCs w:val="28"/>
        </w:rPr>
        <w:t>.202</w:t>
      </w:r>
      <w:r w:rsidR="004F3ACF" w:rsidRPr="00DD0F42">
        <w:rPr>
          <w:rFonts w:ascii="Times New Roman" w:hAnsi="Times New Roman"/>
          <w:sz w:val="28"/>
          <w:szCs w:val="28"/>
        </w:rPr>
        <w:t>4</w:t>
      </w:r>
      <w:r w:rsidRPr="00DD0F42">
        <w:rPr>
          <w:rFonts w:ascii="Times New Roman" w:hAnsi="Times New Roman"/>
          <w:sz w:val="28"/>
          <w:szCs w:val="28"/>
        </w:rPr>
        <w:t>;</w:t>
      </w:r>
    </w:p>
    <w:p w14:paraId="78F0A338" w14:textId="5AD66CAF" w:rsidR="00BC3C28" w:rsidRPr="00DD0F42" w:rsidRDefault="00BC3C28" w:rsidP="008D73A2">
      <w:pPr>
        <w:numPr>
          <w:ilvl w:val="0"/>
          <w:numId w:val="1"/>
        </w:numPr>
        <w:tabs>
          <w:tab w:val="left" w:pos="568"/>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на участие в Конкурсе подано </w:t>
      </w:r>
      <w:r w:rsidR="000A74BB" w:rsidRPr="00DD0F42">
        <w:rPr>
          <w:rFonts w:ascii="Times New Roman" w:hAnsi="Times New Roman"/>
          <w:sz w:val="28"/>
          <w:szCs w:val="28"/>
        </w:rPr>
        <w:t>2</w:t>
      </w:r>
      <w:r w:rsidRPr="00DD0F42">
        <w:rPr>
          <w:rFonts w:ascii="Times New Roman" w:hAnsi="Times New Roman"/>
          <w:sz w:val="28"/>
          <w:szCs w:val="28"/>
        </w:rPr>
        <w:t xml:space="preserve"> заявки от участников закупки;</w:t>
      </w:r>
    </w:p>
    <w:p w14:paraId="42B284B1" w14:textId="0E8D47B2" w:rsidR="00BC3C28" w:rsidRPr="00DD0F42" w:rsidRDefault="00BC3C28" w:rsidP="008D73A2">
      <w:pPr>
        <w:numPr>
          <w:ilvl w:val="0"/>
          <w:numId w:val="1"/>
        </w:numPr>
        <w:tabs>
          <w:tab w:val="left" w:pos="568"/>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дата подведения итогов определения поставщика (подрядчика, исполнителя) – </w:t>
      </w:r>
      <w:r w:rsidR="000E5863" w:rsidRPr="00DD0F42">
        <w:rPr>
          <w:rFonts w:ascii="Times New Roman" w:hAnsi="Times New Roman"/>
          <w:sz w:val="28"/>
          <w:szCs w:val="28"/>
        </w:rPr>
        <w:t>10</w:t>
      </w:r>
      <w:r w:rsidRPr="00DD0F42">
        <w:rPr>
          <w:rFonts w:ascii="Times New Roman" w:hAnsi="Times New Roman"/>
          <w:sz w:val="28"/>
          <w:szCs w:val="28"/>
        </w:rPr>
        <w:t>.</w:t>
      </w:r>
      <w:r w:rsidR="004708BA">
        <w:rPr>
          <w:rFonts w:ascii="Times New Roman" w:hAnsi="Times New Roman"/>
          <w:sz w:val="28"/>
          <w:szCs w:val="28"/>
        </w:rPr>
        <w:t>10</w:t>
      </w:r>
      <w:r w:rsidRPr="00DD0F42">
        <w:rPr>
          <w:rFonts w:ascii="Times New Roman" w:hAnsi="Times New Roman"/>
          <w:sz w:val="28"/>
          <w:szCs w:val="28"/>
        </w:rPr>
        <w:t>.2024;</w:t>
      </w:r>
    </w:p>
    <w:p w14:paraId="55996320" w14:textId="4D407ABE" w:rsidR="00BC3C28" w:rsidRPr="00DD0F42" w:rsidRDefault="00BC3C28" w:rsidP="008D73A2">
      <w:pPr>
        <w:numPr>
          <w:ilvl w:val="0"/>
          <w:numId w:val="1"/>
        </w:numPr>
        <w:tabs>
          <w:tab w:val="left" w:pos="568"/>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по результатам рассмотрения заявок участников закупки </w:t>
      </w:r>
      <w:r w:rsidR="000A74BB" w:rsidRPr="00DD0F42">
        <w:rPr>
          <w:rFonts w:ascii="Times New Roman" w:hAnsi="Times New Roman"/>
          <w:sz w:val="28"/>
          <w:szCs w:val="28"/>
        </w:rPr>
        <w:t>2</w:t>
      </w:r>
      <w:r w:rsidRPr="00DD0F42">
        <w:rPr>
          <w:rFonts w:ascii="Times New Roman" w:hAnsi="Times New Roman"/>
          <w:sz w:val="28"/>
          <w:szCs w:val="28"/>
        </w:rPr>
        <w:t xml:space="preserve"> заявки признаны соответствующими требованиям Извещения и Закона о контрактной системе;</w:t>
      </w:r>
    </w:p>
    <w:p w14:paraId="787CA0E2" w14:textId="4A9AA059" w:rsidR="00BC3C28" w:rsidRPr="00DD0F42" w:rsidRDefault="00BC3C28" w:rsidP="008D73A2">
      <w:pPr>
        <w:numPr>
          <w:ilvl w:val="0"/>
          <w:numId w:val="1"/>
        </w:numPr>
        <w:tabs>
          <w:tab w:val="left" w:pos="568"/>
          <w:tab w:val="left" w:pos="9638"/>
        </w:tabs>
        <w:spacing w:line="380" w:lineRule="exact"/>
        <w:ind w:left="0" w:firstLine="567"/>
        <w:jc w:val="both"/>
        <w:rPr>
          <w:rFonts w:ascii="Times New Roman" w:hAnsi="Times New Roman"/>
          <w:sz w:val="28"/>
          <w:szCs w:val="28"/>
        </w:rPr>
      </w:pPr>
      <w:r w:rsidRPr="00DD0F42">
        <w:rPr>
          <w:rFonts w:ascii="Times New Roman" w:hAnsi="Times New Roman"/>
          <w:sz w:val="28"/>
          <w:szCs w:val="28"/>
        </w:rPr>
        <w:t xml:space="preserve">победителем Конкурса признан </w:t>
      </w:r>
      <w:r w:rsidR="00721C55">
        <w:rPr>
          <w:rFonts w:ascii="Times New Roman" w:hAnsi="Times New Roman"/>
          <w:sz w:val="28"/>
          <w:szCs w:val="28"/>
        </w:rPr>
        <w:t>участник закупки с идентификационным номером заявки «</w:t>
      </w:r>
      <w:r w:rsidR="00A748C7" w:rsidRPr="00A748C7">
        <w:rPr>
          <w:rFonts w:ascii="Times New Roman" w:hAnsi="Times New Roman"/>
          <w:sz w:val="28"/>
          <w:szCs w:val="28"/>
        </w:rPr>
        <w:t>117400238</w:t>
      </w:r>
      <w:r w:rsidR="00721C55">
        <w:rPr>
          <w:rFonts w:ascii="Times New Roman" w:hAnsi="Times New Roman"/>
          <w:sz w:val="28"/>
          <w:szCs w:val="28"/>
        </w:rPr>
        <w:t>»</w:t>
      </w:r>
      <w:r w:rsidR="00A748C7">
        <w:rPr>
          <w:rFonts w:ascii="Times New Roman" w:hAnsi="Times New Roman"/>
          <w:sz w:val="28"/>
          <w:szCs w:val="28"/>
        </w:rPr>
        <w:t xml:space="preserve"> (далее – Победитель)</w:t>
      </w:r>
      <w:r w:rsidRPr="00DD0F42">
        <w:rPr>
          <w:rFonts w:ascii="Times New Roman" w:hAnsi="Times New Roman"/>
          <w:sz w:val="28"/>
          <w:szCs w:val="28"/>
        </w:rPr>
        <w:t xml:space="preserve"> с предложением о цене контракта в размере </w:t>
      </w:r>
      <w:r w:rsidR="00721C55" w:rsidRPr="00721C55">
        <w:rPr>
          <w:rFonts w:ascii="Times New Roman" w:hAnsi="Times New Roman"/>
          <w:sz w:val="28"/>
          <w:szCs w:val="28"/>
        </w:rPr>
        <w:t>1 003 658 165,69</w:t>
      </w:r>
      <w:r w:rsidR="00721C55">
        <w:rPr>
          <w:rFonts w:ascii="Times New Roman" w:hAnsi="Times New Roman"/>
          <w:sz w:val="28"/>
          <w:szCs w:val="28"/>
        </w:rPr>
        <w:t xml:space="preserve"> </w:t>
      </w:r>
      <w:r w:rsidRPr="00DD0F42">
        <w:rPr>
          <w:rFonts w:ascii="Times New Roman" w:hAnsi="Times New Roman"/>
          <w:sz w:val="28"/>
          <w:szCs w:val="28"/>
        </w:rPr>
        <w:t>руб.</w:t>
      </w:r>
    </w:p>
    <w:p w14:paraId="4BD5ABB7" w14:textId="1727F009" w:rsidR="00377E28" w:rsidRPr="00DD0F42" w:rsidRDefault="00377E28" w:rsidP="008D73A2">
      <w:pPr>
        <w:pStyle w:val="a3"/>
        <w:numPr>
          <w:ilvl w:val="1"/>
          <w:numId w:val="17"/>
        </w:numPr>
        <w:tabs>
          <w:tab w:val="left" w:pos="9639"/>
        </w:tabs>
        <w:spacing w:line="380" w:lineRule="exact"/>
        <w:ind w:left="0" w:firstLine="567"/>
        <w:jc w:val="both"/>
        <w:rPr>
          <w:rFonts w:ascii="Times New Roman" w:hAnsi="Times New Roman"/>
          <w:sz w:val="28"/>
          <w:szCs w:val="28"/>
        </w:rPr>
      </w:pPr>
      <w:bookmarkStart w:id="4" w:name="_Hlk181016454"/>
      <w:r w:rsidRPr="00DD0F42">
        <w:rPr>
          <w:rFonts w:ascii="Times New Roman" w:hAnsi="Times New Roman"/>
          <w:sz w:val="28"/>
          <w:szCs w:val="28"/>
        </w:rPr>
        <w:t xml:space="preserve">Согласно доводу Заявителя Комиссией по осуществлению закупок ненадлежащим образом применен Порядок оценки в отношении заявки </w:t>
      </w:r>
      <w:r w:rsidR="00644A9C">
        <w:rPr>
          <w:rFonts w:ascii="Times New Roman" w:hAnsi="Times New Roman"/>
          <w:sz w:val="28"/>
          <w:szCs w:val="28"/>
        </w:rPr>
        <w:t>Заявителя</w:t>
      </w:r>
      <w:r w:rsidRPr="00DD0F42">
        <w:rPr>
          <w:rFonts w:ascii="Times New Roman" w:hAnsi="Times New Roman"/>
          <w:sz w:val="28"/>
          <w:szCs w:val="28"/>
        </w:rPr>
        <w:t xml:space="preserve"> по </w:t>
      </w:r>
      <w:r w:rsidR="00AD7EF8" w:rsidRPr="00DD0F42">
        <w:rPr>
          <w:rFonts w:ascii="Times New Roman" w:hAnsi="Times New Roman"/>
          <w:sz w:val="28"/>
          <w:szCs w:val="28"/>
        </w:rPr>
        <w:t xml:space="preserve">Детализирующему </w:t>
      </w:r>
      <w:r w:rsidRPr="00DD0F42">
        <w:rPr>
          <w:rFonts w:ascii="Times New Roman" w:hAnsi="Times New Roman"/>
          <w:sz w:val="28"/>
          <w:szCs w:val="28"/>
        </w:rPr>
        <w:t>показателю</w:t>
      </w:r>
      <w:r w:rsidR="00AD7EF8" w:rsidRPr="00DD0F42">
        <w:rPr>
          <w:rFonts w:ascii="Times New Roman" w:hAnsi="Times New Roman"/>
          <w:sz w:val="28"/>
          <w:szCs w:val="28"/>
        </w:rPr>
        <w:t xml:space="preserve"> № 1 Критерия.</w:t>
      </w:r>
      <w:r w:rsidRPr="00DD0F42">
        <w:rPr>
          <w:rFonts w:ascii="Times New Roman" w:hAnsi="Times New Roman"/>
          <w:sz w:val="28"/>
          <w:szCs w:val="28"/>
        </w:rPr>
        <w:t xml:space="preserve"> </w:t>
      </w:r>
    </w:p>
    <w:bookmarkEnd w:id="4"/>
    <w:p w14:paraId="160D8C47" w14:textId="77777777" w:rsidR="00C700FA" w:rsidRPr="00C700FA" w:rsidRDefault="00C700FA" w:rsidP="008D73A2">
      <w:pPr>
        <w:tabs>
          <w:tab w:val="left" w:pos="142"/>
          <w:tab w:val="left" w:pos="902"/>
          <w:tab w:val="left" w:pos="9638"/>
        </w:tabs>
        <w:spacing w:line="380" w:lineRule="exact"/>
        <w:ind w:firstLine="567"/>
        <w:contextualSpacing/>
        <w:jc w:val="both"/>
        <w:rPr>
          <w:rFonts w:ascii="Times New Roman" w:hAnsi="Times New Roman"/>
          <w:sz w:val="28"/>
          <w:szCs w:val="28"/>
        </w:rPr>
      </w:pPr>
      <w:r w:rsidRPr="00C700FA">
        <w:rPr>
          <w:rFonts w:ascii="Times New Roman" w:hAnsi="Times New Roman"/>
          <w:sz w:val="28"/>
          <w:szCs w:val="28"/>
        </w:rPr>
        <w:t xml:space="preserve">Подпунктом «б»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w:t>
      </w:r>
      <w:r w:rsidRPr="00C700FA">
        <w:rPr>
          <w:rFonts w:ascii="Times New Roman" w:hAnsi="Times New Roman"/>
          <w:sz w:val="28"/>
          <w:szCs w:val="28"/>
        </w:rPr>
        <w:br/>
      </w:r>
      <w:r w:rsidRPr="00C700FA">
        <w:rPr>
          <w:rFonts w:ascii="Times New Roman" w:hAnsi="Times New Roman"/>
          <w:sz w:val="28"/>
          <w:szCs w:val="28"/>
        </w:rPr>
        <w:lastRenderedPageBreak/>
        <w:t xml:space="preserve">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w:t>
      </w:r>
      <w:r w:rsidRPr="00C700FA">
        <w:rPr>
          <w:rFonts w:ascii="Times New Roman" w:hAnsi="Times New Roman"/>
          <w:sz w:val="28"/>
          <w:szCs w:val="28"/>
        </w:rPr>
        <w:br/>
        <w:t xml:space="preserve">закупки, по критерию, предусмотренному пунктом 4 части 1 статьи 32 </w:t>
      </w:r>
      <w:r w:rsidRPr="00C700FA">
        <w:rPr>
          <w:rFonts w:ascii="Times New Roman" w:hAnsi="Times New Roman"/>
          <w:sz w:val="28"/>
          <w:szCs w:val="28"/>
        </w:rPr>
        <w:br/>
        <w:t xml:space="preserve">Закона о контрактной системе (если такой критерий установлен извещением </w:t>
      </w:r>
      <w:r w:rsidRPr="00C700FA">
        <w:rPr>
          <w:rFonts w:ascii="Times New Roman" w:hAnsi="Times New Roman"/>
          <w:sz w:val="28"/>
          <w:szCs w:val="28"/>
        </w:rPr>
        <w:br/>
        <w:t>об осуществлении закупки).</w:t>
      </w:r>
    </w:p>
    <w:p w14:paraId="06648A63" w14:textId="77777777" w:rsidR="00C700FA" w:rsidRPr="00C700FA" w:rsidRDefault="00C700FA" w:rsidP="008D73A2">
      <w:pPr>
        <w:tabs>
          <w:tab w:val="left" w:pos="142"/>
          <w:tab w:val="left" w:pos="902"/>
          <w:tab w:val="left" w:pos="9638"/>
        </w:tabs>
        <w:spacing w:line="380" w:lineRule="exact"/>
        <w:ind w:firstLine="567"/>
        <w:contextualSpacing/>
        <w:jc w:val="both"/>
        <w:rPr>
          <w:rFonts w:ascii="Times New Roman" w:hAnsi="Times New Roman"/>
          <w:sz w:val="28"/>
          <w:szCs w:val="28"/>
        </w:rPr>
      </w:pPr>
      <w:r w:rsidRPr="00C700FA">
        <w:rPr>
          <w:rFonts w:ascii="Times New Roman" w:hAnsi="Times New Roman"/>
          <w:sz w:val="28"/>
          <w:szCs w:val="28"/>
        </w:rPr>
        <w:t xml:space="preserve">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критериях оценки заявок на участие в конкурсах, величины значимости этих критериев </w:t>
      </w:r>
      <w:r w:rsidRPr="00C700FA">
        <w:rPr>
          <w:rFonts w:ascii="Times New Roman" w:hAnsi="Times New Roman"/>
          <w:sz w:val="28"/>
          <w:szCs w:val="28"/>
        </w:rPr>
        <w:br/>
        <w:t>в соответствии с Законом о контрактной системе.</w:t>
      </w:r>
    </w:p>
    <w:p w14:paraId="5A1D9E7A"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 xml:space="preserve">Пунктом 4 части 2 статьи 42 Закона о контрактной системе установлено, </w:t>
      </w:r>
      <w:r w:rsidRPr="00C700FA">
        <w:rPr>
          <w:rFonts w:ascii="Times New Roman" w:hAnsi="Times New Roman"/>
          <w:sz w:val="28"/>
          <w:szCs w:val="28"/>
        </w:rPr>
        <w:br/>
        <w:t>что извещение об осуществлении закупки, если иное не предусмотрено</w:t>
      </w:r>
      <w:r w:rsidRPr="00C700FA">
        <w:rPr>
          <w:rFonts w:ascii="Times New Roman" w:hAnsi="Times New Roman"/>
          <w:sz w:val="28"/>
          <w:szCs w:val="28"/>
        </w:rPr>
        <w:br/>
        <w:t>Законом о контрактной системе, должно содержать порядок рассмотрения</w:t>
      </w:r>
      <w:r w:rsidRPr="00C700FA">
        <w:rPr>
          <w:rFonts w:ascii="Times New Roman" w:hAnsi="Times New Roman"/>
          <w:sz w:val="28"/>
          <w:szCs w:val="28"/>
        </w:rPr>
        <w:br/>
        <w:t>и оценки заявок на участие в конкурсах в соответствии с Законом о контрактной системе.</w:t>
      </w:r>
    </w:p>
    <w:p w14:paraId="3D559619" w14:textId="77777777" w:rsidR="00C700FA" w:rsidRPr="00C700FA" w:rsidRDefault="00C700FA" w:rsidP="008D73A2">
      <w:pPr>
        <w:tabs>
          <w:tab w:val="left" w:pos="9639"/>
        </w:tabs>
        <w:spacing w:line="380" w:lineRule="exact"/>
        <w:ind w:firstLine="567"/>
        <w:jc w:val="both"/>
        <w:rPr>
          <w:rFonts w:ascii="Times New Roman" w:hAnsi="Times New Roman"/>
          <w:sz w:val="28"/>
          <w:szCs w:val="28"/>
        </w:rPr>
      </w:pPr>
      <w:r w:rsidRPr="00C700FA">
        <w:rPr>
          <w:rFonts w:ascii="Times New Roman" w:hAnsi="Times New Roman"/>
          <w:sz w:val="28"/>
          <w:szCs w:val="28"/>
        </w:rPr>
        <w:t>В соответствии с пунктом 4 части 1 статьи 32 Закона о контрактной системе для оценки заявок участников закупки заказчик использует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76C0684"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 xml:space="preserve">Частью 8 статьи 32 Закона о контрактной системе установлено, </w:t>
      </w:r>
      <w:r w:rsidRPr="00C700FA">
        <w:rPr>
          <w:rFonts w:ascii="Times New Roman" w:hAnsi="Times New Roman"/>
          <w:sz w:val="28"/>
          <w:szCs w:val="28"/>
        </w:rPr>
        <w:br/>
        <w:t xml:space="preserve">что порядок оценки заявок участников закупки, в том числе предельные </w:t>
      </w:r>
      <w:r w:rsidRPr="00C700FA">
        <w:rPr>
          <w:rFonts w:ascii="Times New Roman" w:hAnsi="Times New Roman"/>
          <w:sz w:val="28"/>
          <w:szCs w:val="28"/>
        </w:rPr>
        <w:br/>
        <w:t>величины значимости каждого критерия, устанавливается Правительством Российской Федерации.</w:t>
      </w:r>
    </w:p>
    <w:p w14:paraId="2642A9BB" w14:textId="77C0E12C" w:rsidR="00C700FA" w:rsidRPr="00C700FA" w:rsidRDefault="00C37E51" w:rsidP="008D73A2">
      <w:pPr>
        <w:tabs>
          <w:tab w:val="left" w:pos="9638"/>
        </w:tabs>
        <w:spacing w:line="380" w:lineRule="exact"/>
        <w:ind w:firstLine="567"/>
        <w:jc w:val="both"/>
        <w:rPr>
          <w:rFonts w:ascii="Times New Roman" w:hAnsi="Times New Roman"/>
          <w:sz w:val="28"/>
          <w:szCs w:val="28"/>
        </w:rPr>
      </w:pPr>
      <w:r>
        <w:rPr>
          <w:rFonts w:ascii="Times New Roman" w:hAnsi="Times New Roman"/>
          <w:sz w:val="28"/>
          <w:szCs w:val="28"/>
        </w:rPr>
        <w:t>П</w:t>
      </w:r>
      <w:r w:rsidR="00C700FA" w:rsidRPr="00C700FA">
        <w:rPr>
          <w:rFonts w:ascii="Times New Roman" w:hAnsi="Times New Roman"/>
          <w:sz w:val="28"/>
          <w:szCs w:val="28"/>
        </w:rPr>
        <w:t xml:space="preserve">остановлением Правительства Российской Федерации от 31.12.2021 </w:t>
      </w:r>
      <w:r>
        <w:rPr>
          <w:rFonts w:ascii="Times New Roman" w:hAnsi="Times New Roman"/>
          <w:sz w:val="28"/>
          <w:szCs w:val="28"/>
        </w:rPr>
        <w:br/>
      </w:r>
      <w:r w:rsidR="00C700FA" w:rsidRPr="00C700FA">
        <w:rPr>
          <w:rFonts w:ascii="Times New Roman" w:hAnsi="Times New Roman"/>
          <w:sz w:val="28"/>
          <w:szCs w:val="28"/>
        </w:rPr>
        <w:t>№ 2604 «Об оценке заявок на участие в закупке товаров, работ, услуг</w:t>
      </w:r>
      <w:r w:rsidR="00C700FA" w:rsidRPr="00C700FA">
        <w:rPr>
          <w:rFonts w:ascii="Times New Roman" w:hAnsi="Times New Roman"/>
          <w:sz w:val="28"/>
          <w:szCs w:val="28"/>
        </w:rPr>
        <w:br/>
        <w:t xml:space="preserve">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w:t>
      </w:r>
      <w:r w:rsidRPr="00C700FA">
        <w:rPr>
          <w:rFonts w:ascii="Times New Roman" w:hAnsi="Times New Roman"/>
          <w:sz w:val="28"/>
          <w:szCs w:val="28"/>
        </w:rPr>
        <w:lastRenderedPageBreak/>
        <w:t xml:space="preserve">Положение </w:t>
      </w:r>
      <w:r w:rsidR="00C700FA" w:rsidRPr="00C700FA">
        <w:rPr>
          <w:rFonts w:ascii="Times New Roman" w:hAnsi="Times New Roman"/>
          <w:sz w:val="28"/>
          <w:szCs w:val="28"/>
        </w:rPr>
        <w:t>об оценке заявок на участие в закупке товаров, работ, услуг для обеспечения государственных и муниципальных нужд (далее – Положение).</w:t>
      </w:r>
    </w:p>
    <w:p w14:paraId="6676321D"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 xml:space="preserve">Согласно пункту 2 Положения «оценка заявок» – действия членов комиссии по осуществлению закупок по присвоению в случаях, предусмотренных </w:t>
      </w:r>
      <w:r w:rsidRPr="00C700FA">
        <w:rPr>
          <w:rFonts w:ascii="Times New Roman" w:hAnsi="Times New Roman"/>
          <w:sz w:val="28"/>
          <w:szCs w:val="28"/>
        </w:rPr>
        <w:br/>
        <w:t xml:space="preserve">Законом о контрактной системе, и в соответствии с Положением баллов </w:t>
      </w:r>
      <w:r w:rsidRPr="00C700FA">
        <w:rPr>
          <w:rFonts w:ascii="Times New Roman" w:hAnsi="Times New Roman"/>
          <w:sz w:val="28"/>
          <w:szCs w:val="28"/>
        </w:rPr>
        <w:br/>
        <w:t>заявкам (частям заявок) на основании информации и документов участников закупок.</w:t>
      </w:r>
    </w:p>
    <w:p w14:paraId="5F6D71CD"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Подпунктом «г» пункта 3 Положения предусмотрено, что для оценки заявок                        в соответствии с Положением применяется критерий «Квалификация участников закупки».</w:t>
      </w:r>
    </w:p>
    <w:p w14:paraId="04B3BB90"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 xml:space="preserve">Согласно пункту 8 Положения в случае применения показателей оценки   </w:t>
      </w:r>
      <w:r w:rsidRPr="00C700FA">
        <w:rPr>
          <w:rFonts w:ascii="Times New Roman" w:hAnsi="Times New Roman"/>
          <w:sz w:val="28"/>
          <w:szCs w:val="28"/>
        </w:rPr>
        <w:br/>
        <w:t xml:space="preserve">по критерию оценки, предусмотренному подпунктом «г» пункта 3 Положения:   </w:t>
      </w:r>
    </w:p>
    <w:p w14:paraId="7E2F40FA" w14:textId="77777777" w:rsidR="00C700FA" w:rsidRPr="00C700FA" w:rsidRDefault="00C700FA" w:rsidP="008D73A2">
      <w:pPr>
        <w:numPr>
          <w:ilvl w:val="0"/>
          <w:numId w:val="14"/>
        </w:numPr>
        <w:tabs>
          <w:tab w:val="left" w:pos="9638"/>
        </w:tabs>
        <w:spacing w:line="380" w:lineRule="exact"/>
        <w:ind w:left="0" w:firstLine="567"/>
        <w:contextualSpacing/>
        <w:jc w:val="both"/>
        <w:rPr>
          <w:rFonts w:ascii="Times New Roman" w:hAnsi="Times New Roman"/>
          <w:sz w:val="28"/>
          <w:szCs w:val="28"/>
        </w:rPr>
      </w:pPr>
      <w:r w:rsidRPr="00C700FA">
        <w:rPr>
          <w:rFonts w:ascii="Times New Roman" w:hAnsi="Times New Roman"/>
          <w:sz w:val="28"/>
          <w:szCs w:val="28"/>
        </w:rPr>
        <w:t>применяются детализирующие показатели;</w:t>
      </w:r>
    </w:p>
    <w:p w14:paraId="75DCA377" w14:textId="77777777" w:rsidR="00C700FA" w:rsidRPr="00C700FA" w:rsidRDefault="00C700FA" w:rsidP="008D73A2">
      <w:pPr>
        <w:numPr>
          <w:ilvl w:val="0"/>
          <w:numId w:val="14"/>
        </w:numPr>
        <w:tabs>
          <w:tab w:val="left" w:pos="9638"/>
        </w:tabs>
        <w:spacing w:line="380" w:lineRule="exact"/>
        <w:ind w:left="0" w:firstLine="567"/>
        <w:contextualSpacing/>
        <w:jc w:val="both"/>
        <w:rPr>
          <w:rFonts w:ascii="Times New Roman" w:hAnsi="Times New Roman"/>
          <w:sz w:val="28"/>
          <w:szCs w:val="28"/>
        </w:rPr>
      </w:pPr>
      <w:r w:rsidRPr="00C700FA">
        <w:rPr>
          <w:rFonts w:ascii="Times New Roman" w:hAnsi="Times New Roman"/>
          <w:sz w:val="28"/>
          <w:szCs w:val="28"/>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2C77F4C2" w14:textId="77777777" w:rsidR="00C700FA" w:rsidRPr="00C700FA" w:rsidRDefault="00C700FA" w:rsidP="008D73A2">
      <w:pPr>
        <w:numPr>
          <w:ilvl w:val="0"/>
          <w:numId w:val="14"/>
        </w:numPr>
        <w:tabs>
          <w:tab w:val="left" w:pos="9638"/>
        </w:tabs>
        <w:spacing w:line="380" w:lineRule="exact"/>
        <w:ind w:left="0" w:firstLine="567"/>
        <w:contextualSpacing/>
        <w:jc w:val="both"/>
        <w:rPr>
          <w:rFonts w:ascii="Times New Roman" w:hAnsi="Times New Roman"/>
          <w:sz w:val="28"/>
          <w:szCs w:val="28"/>
        </w:rPr>
      </w:pPr>
      <w:r w:rsidRPr="00C700FA">
        <w:rPr>
          <w:rFonts w:ascii="Times New Roman" w:hAnsi="Times New Roman"/>
          <w:sz w:val="28"/>
          <w:szCs w:val="28"/>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0F578F1"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 xml:space="preserve">Подпунктом «в» пункта 24 Положения установлено, что для оценки заявок  </w:t>
      </w:r>
      <w:r w:rsidRPr="00C700FA">
        <w:rPr>
          <w:rFonts w:ascii="Times New Roman" w:hAnsi="Times New Roman"/>
          <w:sz w:val="28"/>
          <w:szCs w:val="28"/>
        </w:rPr>
        <w:br/>
        <w:t xml:space="preserve">по критерию оценки «Квалификация участников закупки» может применяться, если иное не предусмотрено Положением, показатель оценки «Наличие </w:t>
      </w:r>
      <w:r w:rsidRPr="00C700FA">
        <w:rPr>
          <w:rFonts w:ascii="Times New Roman" w:hAnsi="Times New Roman"/>
          <w:sz w:val="28"/>
          <w:szCs w:val="28"/>
        </w:rPr>
        <w:br/>
        <w:t>у участников закупки опыта поставки товара, выполнения работы, оказания услуги, связанного с предметом контракта».</w:t>
      </w:r>
    </w:p>
    <w:p w14:paraId="342D6D73" w14:textId="77777777" w:rsidR="00C700FA" w:rsidRPr="00C700FA" w:rsidRDefault="00C700FA" w:rsidP="008D73A2">
      <w:pPr>
        <w:tabs>
          <w:tab w:val="left" w:pos="9638"/>
        </w:tabs>
        <w:spacing w:line="380" w:lineRule="exact"/>
        <w:ind w:firstLine="567"/>
        <w:jc w:val="both"/>
        <w:rPr>
          <w:rFonts w:ascii="Times New Roman" w:hAnsi="Times New Roman"/>
          <w:sz w:val="28"/>
          <w:szCs w:val="28"/>
        </w:rPr>
      </w:pPr>
      <w:r w:rsidRPr="00C700FA">
        <w:rPr>
          <w:rFonts w:ascii="Times New Roman" w:hAnsi="Times New Roman"/>
          <w:sz w:val="28"/>
          <w:szCs w:val="28"/>
        </w:rPr>
        <w:t>В соответствии с подпунктом «а» пункта 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14:paraId="4DCC9B96" w14:textId="77777777" w:rsidR="00C700FA" w:rsidRPr="00C700FA" w:rsidRDefault="00C700FA" w:rsidP="008D73A2">
      <w:pPr>
        <w:numPr>
          <w:ilvl w:val="0"/>
          <w:numId w:val="15"/>
        </w:numPr>
        <w:tabs>
          <w:tab w:val="left" w:pos="9638"/>
        </w:tabs>
        <w:spacing w:line="380" w:lineRule="exact"/>
        <w:ind w:left="0" w:firstLine="567"/>
        <w:jc w:val="both"/>
        <w:rPr>
          <w:rFonts w:ascii="Times New Roman" w:hAnsi="Times New Roman"/>
          <w:sz w:val="28"/>
          <w:szCs w:val="28"/>
        </w:rPr>
      </w:pPr>
      <w:r w:rsidRPr="00C700FA">
        <w:rPr>
          <w:rFonts w:ascii="Times New Roman" w:hAnsi="Times New Roman"/>
          <w:sz w:val="28"/>
          <w:szCs w:val="28"/>
        </w:rPr>
        <w:t>общая цена исполненных участником закупки договоров;</w:t>
      </w:r>
    </w:p>
    <w:p w14:paraId="3D7995EB" w14:textId="77777777" w:rsidR="00C700FA" w:rsidRPr="00C700FA" w:rsidRDefault="00C700FA" w:rsidP="008D73A2">
      <w:pPr>
        <w:numPr>
          <w:ilvl w:val="0"/>
          <w:numId w:val="15"/>
        </w:numPr>
        <w:tabs>
          <w:tab w:val="left" w:pos="9638"/>
        </w:tabs>
        <w:spacing w:line="380" w:lineRule="exact"/>
        <w:ind w:left="0" w:firstLine="567"/>
        <w:jc w:val="both"/>
        <w:rPr>
          <w:rFonts w:ascii="Times New Roman" w:hAnsi="Times New Roman"/>
          <w:sz w:val="28"/>
          <w:szCs w:val="28"/>
        </w:rPr>
      </w:pPr>
      <w:r w:rsidRPr="00C700FA">
        <w:rPr>
          <w:rFonts w:ascii="Times New Roman" w:hAnsi="Times New Roman"/>
          <w:sz w:val="28"/>
          <w:szCs w:val="28"/>
        </w:rPr>
        <w:t>общее количество исполненных участником закупки договоров;</w:t>
      </w:r>
    </w:p>
    <w:p w14:paraId="7C793CB2" w14:textId="77777777" w:rsidR="00C700FA" w:rsidRPr="00C700FA" w:rsidRDefault="00C700FA" w:rsidP="008D73A2">
      <w:pPr>
        <w:numPr>
          <w:ilvl w:val="0"/>
          <w:numId w:val="15"/>
        </w:numPr>
        <w:tabs>
          <w:tab w:val="left" w:pos="9638"/>
        </w:tabs>
        <w:spacing w:line="380" w:lineRule="exact"/>
        <w:ind w:left="0" w:firstLine="567"/>
        <w:jc w:val="both"/>
        <w:rPr>
          <w:rFonts w:ascii="Times New Roman" w:hAnsi="Times New Roman"/>
          <w:sz w:val="28"/>
          <w:szCs w:val="28"/>
        </w:rPr>
      </w:pPr>
      <w:r w:rsidRPr="00C700FA">
        <w:rPr>
          <w:rFonts w:ascii="Times New Roman" w:hAnsi="Times New Roman"/>
          <w:sz w:val="28"/>
          <w:szCs w:val="28"/>
        </w:rPr>
        <w:t xml:space="preserve">наибольшая цена одного из исполненных участником закупки </w:t>
      </w:r>
      <w:r w:rsidRPr="00C700FA">
        <w:rPr>
          <w:rFonts w:ascii="Times New Roman" w:hAnsi="Times New Roman"/>
          <w:sz w:val="28"/>
          <w:szCs w:val="28"/>
        </w:rPr>
        <w:br/>
        <w:t>договоров.</w:t>
      </w:r>
    </w:p>
    <w:p w14:paraId="055EC178"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eastAsia="Calibri" w:hAnsi="Times New Roman"/>
          <w:sz w:val="28"/>
          <w:szCs w:val="28"/>
          <w:lang w:eastAsia="en-US"/>
        </w:rPr>
        <w:lastRenderedPageBreak/>
        <w:t xml:space="preserve">Подпунктом «б» пункта 28 Положения установлено, что в случае применения показателя оценки, предусмотренного подпунктом «в» пункта 24 Положения оценка заявок по детализирующим показателям, предусмотренным подпунктом «а» пункта 28 Положения, осуществляется в порядке, установленном пунктами 20 и 21 Положения, применение шкалы оценки </w:t>
      </w:r>
      <w:r w:rsidRPr="00050BA1">
        <w:rPr>
          <w:rFonts w:ascii="Times New Roman" w:eastAsia="Calibri" w:hAnsi="Times New Roman"/>
          <w:sz w:val="28"/>
          <w:szCs w:val="28"/>
          <w:lang w:eastAsia="en-US"/>
        </w:rPr>
        <w:br/>
        <w:t>не допускается.</w:t>
      </w:r>
    </w:p>
    <w:p w14:paraId="1F30D0A4" w14:textId="1A9434C8"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eastAsia="Calibri" w:hAnsi="Times New Roman"/>
          <w:sz w:val="28"/>
          <w:szCs w:val="28"/>
          <w:lang w:eastAsia="en-US"/>
        </w:rPr>
        <w:t xml:space="preserve">Согласно подпункту «б» пункта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w:t>
      </w:r>
      <w:r w:rsidR="00DD0F42">
        <w:rPr>
          <w:rFonts w:ascii="Times New Roman" w:eastAsia="Calibri" w:hAnsi="Times New Roman"/>
          <w:sz w:val="28"/>
          <w:szCs w:val="28"/>
          <w:lang w:eastAsia="en-US"/>
        </w:rPr>
        <w:br/>
      </w:r>
      <w:r w:rsidRPr="00050BA1">
        <w:rPr>
          <w:rFonts w:ascii="Times New Roman" w:eastAsia="Calibri" w:hAnsi="Times New Roman"/>
          <w:sz w:val="28"/>
          <w:szCs w:val="28"/>
          <w:lang w:eastAsia="en-US"/>
        </w:rPr>
        <w:t>с Законом о контрактной системе оценке по критерию оценки «характеристики объекта закупки» (</w:t>
      </w:r>
      <w:proofErr w:type="spellStart"/>
      <w:r w:rsidRPr="00050BA1">
        <w:rPr>
          <w:rFonts w:ascii="Times New Roman" w:eastAsia="Calibri" w:hAnsi="Times New Roman"/>
          <w:sz w:val="28"/>
          <w:szCs w:val="28"/>
          <w:lang w:eastAsia="en-US"/>
        </w:rPr>
        <w:t>БХ</w:t>
      </w:r>
      <w:r w:rsidRPr="00050BA1">
        <w:rPr>
          <w:rFonts w:ascii="Times New Roman" w:eastAsia="Calibri" w:hAnsi="Times New Roman"/>
          <w:sz w:val="28"/>
          <w:szCs w:val="28"/>
          <w:vertAlign w:val="subscript"/>
          <w:lang w:eastAsia="en-US"/>
        </w:rPr>
        <w:t>i</w:t>
      </w:r>
      <w:proofErr w:type="spellEnd"/>
      <w:r w:rsidRPr="00050BA1">
        <w:rPr>
          <w:rFonts w:ascii="Times New Roman" w:eastAsia="Calibri" w:hAnsi="Times New Roman"/>
          <w:sz w:val="28"/>
          <w:szCs w:val="28"/>
          <w:lang w:eastAsia="en-US"/>
        </w:rPr>
        <w:t>), рассчитывается следующим образом:</w:t>
      </w:r>
    </w:p>
    <w:p w14:paraId="2EC0F853"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eastAsia="Calibri" w:hAnsi="Times New Roman"/>
          <w:sz w:val="28"/>
          <w:szCs w:val="28"/>
          <w:lang w:eastAsia="en-US"/>
        </w:rPr>
        <w:t>в случае, если лучшим является наибольшее значение характеристики объекта закупки, - по формуле:</w:t>
      </w:r>
    </w:p>
    <w:p w14:paraId="3C034C56"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
    <w:p w14:paraId="65946452"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hAnsi="Times New Roman"/>
          <w:noProof/>
          <w:sz w:val="28"/>
          <w:szCs w:val="28"/>
        </w:rPr>
        <w:drawing>
          <wp:anchor distT="0" distB="0" distL="114300" distR="114300" simplePos="0" relativeHeight="251659264" behindDoc="0" locked="0" layoutInCell="1" allowOverlap="1" wp14:anchorId="51F43154" wp14:editId="201549F2">
            <wp:simplePos x="0" y="0"/>
            <wp:positionH relativeFrom="margin">
              <wp:align>center</wp:align>
            </wp:positionH>
            <wp:positionV relativeFrom="paragraph">
              <wp:posOffset>8255</wp:posOffset>
            </wp:positionV>
            <wp:extent cx="2520315" cy="571500"/>
            <wp:effectExtent l="0" t="0" r="0" b="0"/>
            <wp:wrapSquare wrapText="bothSides"/>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315" cy="571500"/>
                    </a:xfrm>
                    <a:prstGeom prst="rect">
                      <a:avLst/>
                    </a:prstGeom>
                    <a:noFill/>
                  </pic:spPr>
                </pic:pic>
              </a:graphicData>
            </a:graphic>
            <wp14:sizeRelH relativeFrom="page">
              <wp14:pctWidth>0</wp14:pctWidth>
            </wp14:sizeRelH>
            <wp14:sizeRelV relativeFrom="page">
              <wp14:pctHeight>0</wp14:pctHeight>
            </wp14:sizeRelV>
          </wp:anchor>
        </w:drawing>
      </w:r>
    </w:p>
    <w:p w14:paraId="08D978E8"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
    <w:p w14:paraId="1A000AF7"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
    <w:p w14:paraId="0EB15F6E"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eastAsia="Calibri" w:hAnsi="Times New Roman"/>
          <w:sz w:val="28"/>
          <w:szCs w:val="28"/>
          <w:lang w:eastAsia="en-US"/>
        </w:rPr>
        <w:t>где:</w:t>
      </w:r>
    </w:p>
    <w:p w14:paraId="45A6AD31"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roofErr w:type="spellStart"/>
      <w:r w:rsidRPr="00050BA1">
        <w:rPr>
          <w:rFonts w:ascii="Times New Roman" w:eastAsia="Calibri" w:hAnsi="Times New Roman"/>
          <w:sz w:val="28"/>
          <w:szCs w:val="28"/>
          <w:lang w:eastAsia="en-US"/>
        </w:rPr>
        <w:t>Х</w:t>
      </w:r>
      <w:r w:rsidRPr="00050BA1">
        <w:rPr>
          <w:rFonts w:ascii="Times New Roman" w:eastAsia="Calibri" w:hAnsi="Times New Roman"/>
          <w:sz w:val="28"/>
          <w:szCs w:val="28"/>
          <w:vertAlign w:val="subscript"/>
          <w:lang w:eastAsia="en-US"/>
        </w:rPr>
        <w:t>max</w:t>
      </w:r>
      <w:proofErr w:type="spellEnd"/>
      <w:r w:rsidRPr="00050BA1">
        <w:rPr>
          <w:rFonts w:ascii="Times New Roman" w:eastAsia="Calibri" w:hAnsi="Times New Roman"/>
          <w:sz w:val="28"/>
          <w:szCs w:val="28"/>
          <w:lang w:eastAsia="en-US"/>
        </w:rPr>
        <w:t xml:space="preserve"> – максимальное значение характеристики объекта закупки, содержащееся в заявках (частях заявок), подлежащих в соответствии </w:t>
      </w:r>
      <w:r w:rsidRPr="00050BA1">
        <w:rPr>
          <w:rFonts w:ascii="Times New Roman" w:eastAsia="Calibri" w:hAnsi="Times New Roman"/>
          <w:sz w:val="28"/>
          <w:szCs w:val="28"/>
          <w:lang w:eastAsia="en-US"/>
        </w:rPr>
        <w:br/>
        <w:t xml:space="preserve">с </w:t>
      </w:r>
      <w:bookmarkStart w:id="5" w:name="_Hlk152225981"/>
      <w:r w:rsidRPr="00050BA1">
        <w:rPr>
          <w:rFonts w:ascii="Times New Roman" w:eastAsia="Calibri" w:hAnsi="Times New Roman"/>
          <w:sz w:val="28"/>
          <w:szCs w:val="28"/>
          <w:lang w:eastAsia="en-US"/>
        </w:rPr>
        <w:t xml:space="preserve">Законом о контрактной системе </w:t>
      </w:r>
      <w:bookmarkEnd w:id="5"/>
      <w:r w:rsidRPr="00050BA1">
        <w:rPr>
          <w:rFonts w:ascii="Times New Roman" w:eastAsia="Calibri" w:hAnsi="Times New Roman"/>
          <w:sz w:val="28"/>
          <w:szCs w:val="28"/>
          <w:lang w:eastAsia="en-US"/>
        </w:rPr>
        <w:t>оценке по критерию оценки «Характеристики объекта закупки»;</w:t>
      </w:r>
    </w:p>
    <w:p w14:paraId="264F0D6A"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roofErr w:type="spellStart"/>
      <w:r w:rsidRPr="00050BA1">
        <w:rPr>
          <w:rFonts w:ascii="Times New Roman" w:eastAsia="Calibri" w:hAnsi="Times New Roman"/>
          <w:sz w:val="28"/>
          <w:szCs w:val="28"/>
          <w:lang w:eastAsia="en-US"/>
        </w:rPr>
        <w:t>Х</w:t>
      </w:r>
      <w:r w:rsidRPr="00050BA1">
        <w:rPr>
          <w:rFonts w:ascii="Times New Roman" w:eastAsia="Calibri" w:hAnsi="Times New Roman"/>
          <w:sz w:val="28"/>
          <w:szCs w:val="28"/>
          <w:vertAlign w:val="subscript"/>
          <w:lang w:eastAsia="en-US"/>
        </w:rPr>
        <w:t>i</w:t>
      </w:r>
      <w:proofErr w:type="spellEnd"/>
      <w:r w:rsidRPr="00050BA1">
        <w:rPr>
          <w:rFonts w:ascii="Times New Roman" w:eastAsia="Calibri" w:hAnsi="Times New Roman"/>
          <w:sz w:val="28"/>
          <w:szCs w:val="28"/>
          <w:lang w:eastAsia="en-US"/>
        </w:rPr>
        <w:t xml:space="preserve"> – значение характеристики объекта закупки, содержащееся </w:t>
      </w:r>
      <w:r w:rsidRPr="00050BA1">
        <w:rPr>
          <w:rFonts w:ascii="Times New Roman" w:eastAsia="Calibri" w:hAnsi="Times New Roman"/>
          <w:sz w:val="28"/>
          <w:szCs w:val="28"/>
          <w:lang w:eastAsia="en-US"/>
        </w:rPr>
        <w:br/>
        <w:t xml:space="preserve">в предложении участника закупки, заявка (часть заявки) которого подлежит </w:t>
      </w:r>
      <w:r w:rsidRPr="00050BA1">
        <w:rPr>
          <w:rFonts w:ascii="Times New Roman" w:eastAsia="Calibri" w:hAnsi="Times New Roman"/>
          <w:sz w:val="28"/>
          <w:szCs w:val="28"/>
          <w:lang w:eastAsia="en-US"/>
        </w:rPr>
        <w:br/>
        <w:t>в соответствии с Законом о контрактной системе оценке по критерию оценки «Характеристики объекта закупки»;</w:t>
      </w:r>
    </w:p>
    <w:p w14:paraId="41C26277" w14:textId="77777777"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proofErr w:type="spellStart"/>
      <w:r w:rsidRPr="00050BA1">
        <w:rPr>
          <w:rFonts w:ascii="Times New Roman" w:eastAsia="Calibri" w:hAnsi="Times New Roman"/>
          <w:sz w:val="28"/>
          <w:szCs w:val="28"/>
          <w:lang w:eastAsia="en-US"/>
        </w:rPr>
        <w:t>Х</w:t>
      </w:r>
      <w:r w:rsidRPr="00050BA1">
        <w:rPr>
          <w:rFonts w:ascii="Times New Roman" w:eastAsia="Calibri" w:hAnsi="Times New Roman"/>
          <w:sz w:val="28"/>
          <w:szCs w:val="28"/>
          <w:vertAlign w:val="subscript"/>
          <w:lang w:eastAsia="en-US"/>
        </w:rPr>
        <w:t>min</w:t>
      </w:r>
      <w:proofErr w:type="spellEnd"/>
      <w:r w:rsidRPr="00050BA1">
        <w:rPr>
          <w:rFonts w:ascii="Times New Roman" w:eastAsia="Calibri" w:hAnsi="Times New Roman"/>
          <w:sz w:val="28"/>
          <w:szCs w:val="28"/>
          <w:lang w:eastAsia="en-US"/>
        </w:rPr>
        <w:t xml:space="preserve"> – минимальное значение характеристики объекта закупки, содержащееся в заявках (частях заявок), подлежащих в соответствии </w:t>
      </w:r>
      <w:r w:rsidRPr="00050BA1">
        <w:rPr>
          <w:rFonts w:ascii="Times New Roman" w:eastAsia="Calibri" w:hAnsi="Times New Roman"/>
          <w:sz w:val="28"/>
          <w:szCs w:val="28"/>
          <w:lang w:eastAsia="en-US"/>
        </w:rPr>
        <w:br/>
        <w:t>с Законом о контрактной системе оценке по критерию оценки «Характеристики объекта закупки».</w:t>
      </w:r>
    </w:p>
    <w:p w14:paraId="59484998" w14:textId="1E67A651" w:rsidR="00050BA1" w:rsidRPr="00050BA1" w:rsidRDefault="00050BA1" w:rsidP="008D73A2">
      <w:pPr>
        <w:autoSpaceDE/>
        <w:adjustRightInd/>
        <w:spacing w:line="380" w:lineRule="exact"/>
        <w:ind w:firstLine="567"/>
        <w:jc w:val="both"/>
        <w:rPr>
          <w:rFonts w:ascii="Times New Roman" w:eastAsia="Calibri" w:hAnsi="Times New Roman"/>
          <w:sz w:val="28"/>
          <w:szCs w:val="28"/>
          <w:lang w:eastAsia="en-US"/>
        </w:rPr>
      </w:pPr>
      <w:r w:rsidRPr="00050BA1">
        <w:rPr>
          <w:rFonts w:ascii="Times New Roman" w:eastAsia="Calibri" w:hAnsi="Times New Roman"/>
          <w:sz w:val="28"/>
          <w:szCs w:val="28"/>
          <w:lang w:eastAsia="en-US"/>
        </w:rPr>
        <w:t xml:space="preserve">Согласно </w:t>
      </w:r>
      <w:r w:rsidRPr="00DD0F42">
        <w:rPr>
          <w:rFonts w:ascii="Times New Roman" w:eastAsia="Calibri" w:hAnsi="Times New Roman"/>
          <w:sz w:val="28"/>
          <w:szCs w:val="28"/>
          <w:lang w:eastAsia="en-US"/>
        </w:rPr>
        <w:t xml:space="preserve">Порядку оценки </w:t>
      </w:r>
      <w:r w:rsidRPr="00050BA1">
        <w:rPr>
          <w:rFonts w:ascii="Times New Roman" w:eastAsia="Calibri" w:hAnsi="Times New Roman"/>
          <w:sz w:val="28"/>
          <w:szCs w:val="28"/>
          <w:lang w:eastAsia="en-US"/>
        </w:rPr>
        <w:t>Критерий содержит Детализирующи</w:t>
      </w:r>
      <w:r w:rsidR="00C46992">
        <w:rPr>
          <w:rFonts w:ascii="Times New Roman" w:eastAsia="Calibri" w:hAnsi="Times New Roman"/>
          <w:sz w:val="28"/>
          <w:szCs w:val="28"/>
          <w:lang w:eastAsia="en-US"/>
        </w:rPr>
        <w:t>е</w:t>
      </w:r>
      <w:r w:rsidR="006429BE">
        <w:rPr>
          <w:rFonts w:ascii="Times New Roman" w:eastAsia="Calibri" w:hAnsi="Times New Roman"/>
          <w:sz w:val="28"/>
          <w:szCs w:val="28"/>
          <w:lang w:eastAsia="en-US"/>
        </w:rPr>
        <w:br/>
      </w:r>
      <w:r w:rsidRPr="00050BA1">
        <w:rPr>
          <w:rFonts w:ascii="Times New Roman" w:eastAsia="Calibri" w:hAnsi="Times New Roman"/>
          <w:sz w:val="28"/>
          <w:szCs w:val="28"/>
          <w:lang w:eastAsia="en-US"/>
        </w:rPr>
        <w:t>показател</w:t>
      </w:r>
      <w:r w:rsidR="00C46992">
        <w:rPr>
          <w:rFonts w:ascii="Times New Roman" w:eastAsia="Calibri" w:hAnsi="Times New Roman"/>
          <w:sz w:val="28"/>
          <w:szCs w:val="28"/>
          <w:lang w:eastAsia="en-US"/>
        </w:rPr>
        <w:t>и</w:t>
      </w:r>
      <w:r w:rsidR="006429BE">
        <w:rPr>
          <w:rFonts w:ascii="Times New Roman" w:eastAsia="Calibri" w:hAnsi="Times New Roman"/>
          <w:sz w:val="28"/>
          <w:szCs w:val="28"/>
          <w:lang w:eastAsia="en-US"/>
        </w:rPr>
        <w:t xml:space="preserve"> </w:t>
      </w:r>
      <w:r w:rsidRPr="00DD0F42">
        <w:rPr>
          <w:rFonts w:ascii="Times New Roman" w:eastAsia="Calibri" w:hAnsi="Times New Roman"/>
          <w:sz w:val="28"/>
          <w:szCs w:val="28"/>
          <w:lang w:eastAsia="en-US"/>
        </w:rPr>
        <w:t>№ 1</w:t>
      </w:r>
      <w:r w:rsidR="00C46992">
        <w:rPr>
          <w:rFonts w:ascii="Times New Roman" w:eastAsia="Calibri" w:hAnsi="Times New Roman"/>
          <w:sz w:val="28"/>
          <w:szCs w:val="28"/>
          <w:lang w:eastAsia="en-US"/>
        </w:rPr>
        <w:t>, № 2 Критерия</w:t>
      </w:r>
      <w:r w:rsidRPr="00050BA1">
        <w:rPr>
          <w:rFonts w:ascii="Times New Roman" w:eastAsia="Calibri" w:hAnsi="Times New Roman"/>
          <w:sz w:val="28"/>
          <w:szCs w:val="28"/>
          <w:lang w:eastAsia="en-US"/>
        </w:rPr>
        <w:t>.</w:t>
      </w:r>
    </w:p>
    <w:p w14:paraId="453C284E" w14:textId="389CA358" w:rsidR="00050BA1" w:rsidRPr="00050BA1" w:rsidRDefault="00050BA1" w:rsidP="008D73A2">
      <w:pPr>
        <w:autoSpaceDE/>
        <w:adjustRightInd/>
        <w:spacing w:line="380" w:lineRule="exact"/>
        <w:ind w:firstLine="567"/>
        <w:jc w:val="both"/>
        <w:rPr>
          <w:rFonts w:ascii="Times New Roman" w:eastAsia="Calibri" w:hAnsi="Times New Roman"/>
          <w:bCs/>
          <w:sz w:val="28"/>
          <w:szCs w:val="28"/>
          <w:lang w:eastAsia="en-US"/>
        </w:rPr>
      </w:pPr>
      <w:r w:rsidRPr="00050BA1">
        <w:rPr>
          <w:rFonts w:ascii="Times New Roman" w:eastAsia="Calibri" w:hAnsi="Times New Roman"/>
          <w:bCs/>
          <w:sz w:val="28"/>
          <w:szCs w:val="28"/>
          <w:lang w:eastAsia="en-US"/>
        </w:rPr>
        <w:t>В соответствии с Порядком оценки по Детализирующему показателю</w:t>
      </w:r>
      <w:r w:rsidRPr="00DD0F42">
        <w:rPr>
          <w:rFonts w:ascii="Times New Roman" w:eastAsia="Calibri" w:hAnsi="Times New Roman"/>
          <w:bCs/>
          <w:sz w:val="28"/>
          <w:szCs w:val="28"/>
          <w:lang w:eastAsia="en-US"/>
        </w:rPr>
        <w:t xml:space="preserve"> № 1 </w:t>
      </w:r>
      <w:r w:rsidRPr="00050BA1">
        <w:rPr>
          <w:rFonts w:ascii="Times New Roman" w:eastAsia="Calibri" w:hAnsi="Times New Roman"/>
          <w:bCs/>
          <w:sz w:val="28"/>
          <w:szCs w:val="28"/>
          <w:lang w:eastAsia="en-US"/>
        </w:rPr>
        <w:t>оценивается</w:t>
      </w:r>
      <w:r w:rsidR="00D87933">
        <w:rPr>
          <w:rFonts w:ascii="Times New Roman" w:eastAsia="Calibri" w:hAnsi="Times New Roman"/>
          <w:bCs/>
          <w:sz w:val="28"/>
          <w:szCs w:val="28"/>
          <w:lang w:eastAsia="en-US"/>
        </w:rPr>
        <w:t xml:space="preserve"> </w:t>
      </w:r>
      <w:r w:rsidR="00D87933" w:rsidRPr="00D87933">
        <w:rPr>
          <w:rFonts w:ascii="Times New Roman" w:eastAsia="Calibri" w:hAnsi="Times New Roman"/>
          <w:bCs/>
          <w:sz w:val="28"/>
          <w:szCs w:val="28"/>
          <w:lang w:eastAsia="en-US"/>
        </w:rPr>
        <w:t>общая цена исполненных участником закупки договоров</w:t>
      </w:r>
      <w:r w:rsidR="00D87933">
        <w:rPr>
          <w:rFonts w:ascii="Times New Roman" w:eastAsia="Calibri" w:hAnsi="Times New Roman"/>
          <w:bCs/>
          <w:sz w:val="28"/>
          <w:szCs w:val="28"/>
          <w:lang w:eastAsia="en-US"/>
        </w:rPr>
        <w:t xml:space="preserve"> </w:t>
      </w:r>
      <w:r w:rsidR="00FA67BA">
        <w:rPr>
          <w:rFonts w:ascii="Times New Roman" w:eastAsia="Calibri" w:hAnsi="Times New Roman"/>
          <w:bCs/>
          <w:sz w:val="28"/>
          <w:szCs w:val="28"/>
          <w:lang w:eastAsia="en-US"/>
        </w:rPr>
        <w:br/>
      </w:r>
      <w:r w:rsidR="00FA67BA" w:rsidRPr="00DD0F42">
        <w:rPr>
          <w:rFonts w:ascii="Times New Roman" w:eastAsia="Calibri" w:hAnsi="Times New Roman"/>
          <w:bCs/>
          <w:sz w:val="28"/>
          <w:szCs w:val="28"/>
          <w:lang w:eastAsia="en-US"/>
        </w:rPr>
        <w:t xml:space="preserve">на выполнение работ </w:t>
      </w:r>
      <w:r w:rsidR="00FA67BA" w:rsidRPr="00FA67BA">
        <w:rPr>
          <w:rFonts w:ascii="Times New Roman" w:eastAsia="Calibri" w:hAnsi="Times New Roman"/>
          <w:bCs/>
          <w:sz w:val="28"/>
          <w:szCs w:val="28"/>
          <w:lang w:eastAsia="en-US"/>
        </w:rPr>
        <w:t xml:space="preserve">по ремонту, содержанию, капитальному ремонту, </w:t>
      </w:r>
      <w:r w:rsidR="00FA67BA" w:rsidRPr="00FA67BA">
        <w:rPr>
          <w:rFonts w:ascii="Times New Roman" w:eastAsia="Calibri" w:hAnsi="Times New Roman"/>
          <w:bCs/>
          <w:sz w:val="28"/>
          <w:szCs w:val="28"/>
          <w:lang w:eastAsia="en-US"/>
        </w:rPr>
        <w:lastRenderedPageBreak/>
        <w:t>строительству, реконструкции автомобильной дороги</w:t>
      </w:r>
      <w:r w:rsidRPr="00DD0F42">
        <w:rPr>
          <w:rFonts w:ascii="Times New Roman" w:eastAsia="Calibri" w:hAnsi="Times New Roman"/>
          <w:bCs/>
          <w:sz w:val="28"/>
          <w:szCs w:val="28"/>
          <w:lang w:eastAsia="en-US"/>
        </w:rPr>
        <w:t xml:space="preserve">, </w:t>
      </w:r>
      <w:r w:rsidRPr="00050BA1">
        <w:rPr>
          <w:rFonts w:ascii="Times New Roman" w:eastAsia="Calibri" w:hAnsi="Times New Roman"/>
          <w:bCs/>
          <w:sz w:val="28"/>
          <w:szCs w:val="28"/>
          <w:lang w:eastAsia="en-US"/>
        </w:rPr>
        <w:t>рассчитываем</w:t>
      </w:r>
      <w:r w:rsidR="00FA67BA">
        <w:rPr>
          <w:rFonts w:ascii="Times New Roman" w:eastAsia="Calibri" w:hAnsi="Times New Roman"/>
          <w:bCs/>
          <w:sz w:val="28"/>
          <w:szCs w:val="28"/>
          <w:lang w:eastAsia="en-US"/>
        </w:rPr>
        <w:t>ая</w:t>
      </w:r>
      <w:r w:rsidRPr="00050BA1">
        <w:rPr>
          <w:rFonts w:ascii="Times New Roman" w:eastAsia="Calibri" w:hAnsi="Times New Roman"/>
          <w:bCs/>
          <w:sz w:val="28"/>
          <w:szCs w:val="28"/>
          <w:lang w:eastAsia="en-US"/>
        </w:rPr>
        <w:t xml:space="preserve"> </w:t>
      </w:r>
      <w:r w:rsidR="00FA67BA">
        <w:rPr>
          <w:rFonts w:ascii="Times New Roman" w:eastAsia="Calibri" w:hAnsi="Times New Roman"/>
          <w:bCs/>
          <w:sz w:val="28"/>
          <w:szCs w:val="28"/>
          <w:lang w:eastAsia="en-US"/>
        </w:rPr>
        <w:br/>
      </w:r>
      <w:r w:rsidRPr="00050BA1">
        <w:rPr>
          <w:rFonts w:ascii="Times New Roman" w:eastAsia="Calibri" w:hAnsi="Times New Roman"/>
          <w:bCs/>
          <w:sz w:val="28"/>
          <w:szCs w:val="28"/>
          <w:lang w:eastAsia="en-US"/>
        </w:rPr>
        <w:t>по формуле, установленной подпунктом «б» пункта 20 Положения.</w:t>
      </w:r>
    </w:p>
    <w:p w14:paraId="52F01566" w14:textId="6F2A3FBE" w:rsidR="00716415" w:rsidRDefault="00BA11D7"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С</w:t>
      </w:r>
      <w:r w:rsidR="00716415" w:rsidRPr="00050BA1">
        <w:rPr>
          <w:rFonts w:ascii="Times New Roman" w:eastAsia="Calibri" w:hAnsi="Times New Roman"/>
          <w:bCs/>
          <w:sz w:val="28"/>
          <w:szCs w:val="28"/>
          <w:lang w:eastAsia="en-US"/>
        </w:rPr>
        <w:t xml:space="preserve">огласно </w:t>
      </w:r>
      <w:r w:rsidR="00716415" w:rsidRPr="00DD0F42">
        <w:rPr>
          <w:rFonts w:ascii="Times New Roman" w:eastAsia="Calibri" w:hAnsi="Times New Roman"/>
          <w:bCs/>
          <w:sz w:val="28"/>
          <w:szCs w:val="28"/>
          <w:lang w:eastAsia="en-US"/>
        </w:rPr>
        <w:t xml:space="preserve">протоколу </w:t>
      </w:r>
      <w:r w:rsidR="00716415" w:rsidRPr="00716415">
        <w:rPr>
          <w:rFonts w:ascii="Times New Roman" w:eastAsia="Calibri" w:hAnsi="Times New Roman"/>
          <w:bCs/>
          <w:sz w:val="28"/>
          <w:szCs w:val="28"/>
          <w:lang w:eastAsia="en-US"/>
        </w:rPr>
        <w:t xml:space="preserve">рассмотрения и оценки вторых частей заявок </w:t>
      </w:r>
      <w:r>
        <w:rPr>
          <w:rFonts w:ascii="Times New Roman" w:eastAsia="Calibri" w:hAnsi="Times New Roman"/>
          <w:bCs/>
          <w:sz w:val="28"/>
          <w:szCs w:val="28"/>
          <w:lang w:eastAsia="en-US"/>
        </w:rPr>
        <w:br/>
      </w:r>
      <w:r w:rsidR="00716415" w:rsidRPr="00716415">
        <w:rPr>
          <w:rFonts w:ascii="Times New Roman" w:eastAsia="Calibri" w:hAnsi="Times New Roman"/>
          <w:bCs/>
          <w:sz w:val="28"/>
          <w:szCs w:val="28"/>
          <w:lang w:eastAsia="en-US"/>
        </w:rPr>
        <w:t xml:space="preserve">на участие в </w:t>
      </w:r>
      <w:r w:rsidR="00DF7BCC" w:rsidRPr="00716415">
        <w:rPr>
          <w:rFonts w:ascii="Times New Roman" w:eastAsia="Calibri" w:hAnsi="Times New Roman"/>
          <w:bCs/>
          <w:sz w:val="28"/>
          <w:szCs w:val="28"/>
          <w:lang w:eastAsia="en-US"/>
        </w:rPr>
        <w:t xml:space="preserve">Конкурсе </w:t>
      </w:r>
      <w:r w:rsidR="00716415" w:rsidRPr="00716415">
        <w:rPr>
          <w:rFonts w:ascii="Times New Roman" w:eastAsia="Calibri" w:hAnsi="Times New Roman"/>
          <w:bCs/>
          <w:sz w:val="28"/>
          <w:szCs w:val="28"/>
          <w:lang w:eastAsia="en-US"/>
        </w:rPr>
        <w:t>от 09.10.2024 №</w:t>
      </w:r>
      <w:r w:rsidR="00716415">
        <w:rPr>
          <w:rFonts w:ascii="Times New Roman" w:eastAsia="Calibri" w:hAnsi="Times New Roman"/>
          <w:bCs/>
          <w:sz w:val="28"/>
          <w:szCs w:val="28"/>
          <w:lang w:eastAsia="en-US"/>
        </w:rPr>
        <w:t xml:space="preserve"> </w:t>
      </w:r>
      <w:r w:rsidR="00716415" w:rsidRPr="00716415">
        <w:rPr>
          <w:rFonts w:ascii="Times New Roman" w:eastAsia="Calibri" w:hAnsi="Times New Roman"/>
          <w:bCs/>
          <w:sz w:val="28"/>
          <w:szCs w:val="28"/>
          <w:lang w:eastAsia="en-US"/>
        </w:rPr>
        <w:t>ПРОII1</w:t>
      </w:r>
      <w:r w:rsidR="00A86CAE">
        <w:rPr>
          <w:rFonts w:ascii="Times New Roman" w:eastAsia="Calibri" w:hAnsi="Times New Roman"/>
          <w:bCs/>
          <w:sz w:val="28"/>
          <w:szCs w:val="28"/>
          <w:lang w:eastAsia="en-US"/>
        </w:rPr>
        <w:t xml:space="preserve"> </w:t>
      </w:r>
      <w:r w:rsidR="00716415" w:rsidRPr="00050BA1">
        <w:rPr>
          <w:rFonts w:ascii="Times New Roman" w:eastAsia="Calibri" w:hAnsi="Times New Roman"/>
          <w:bCs/>
          <w:sz w:val="28"/>
          <w:szCs w:val="28"/>
          <w:lang w:eastAsia="en-US"/>
        </w:rPr>
        <w:t xml:space="preserve">заявке Заявителя </w:t>
      </w:r>
      <w:r>
        <w:rPr>
          <w:rFonts w:ascii="Times New Roman" w:eastAsia="Calibri" w:hAnsi="Times New Roman"/>
          <w:bCs/>
          <w:sz w:val="28"/>
          <w:szCs w:val="28"/>
          <w:lang w:eastAsia="en-US"/>
        </w:rPr>
        <w:br/>
      </w:r>
      <w:r w:rsidR="00716415" w:rsidRPr="00050BA1">
        <w:rPr>
          <w:rFonts w:ascii="Times New Roman" w:eastAsia="Calibri" w:hAnsi="Times New Roman"/>
          <w:bCs/>
          <w:sz w:val="28"/>
          <w:szCs w:val="28"/>
          <w:lang w:eastAsia="en-US"/>
        </w:rPr>
        <w:t>по</w:t>
      </w:r>
      <w:r w:rsidR="00A86CAE">
        <w:rPr>
          <w:rFonts w:ascii="Times New Roman" w:eastAsia="Calibri" w:hAnsi="Times New Roman"/>
          <w:bCs/>
          <w:sz w:val="28"/>
          <w:szCs w:val="28"/>
          <w:lang w:eastAsia="en-US"/>
        </w:rPr>
        <w:t xml:space="preserve"> Детализирующему показателю № 1</w:t>
      </w:r>
      <w:r w:rsidR="00716415" w:rsidRPr="00050BA1">
        <w:rPr>
          <w:rFonts w:ascii="Times New Roman" w:eastAsia="Calibri" w:hAnsi="Times New Roman"/>
          <w:bCs/>
          <w:sz w:val="28"/>
          <w:szCs w:val="28"/>
          <w:lang w:eastAsia="en-US"/>
        </w:rPr>
        <w:t xml:space="preserve"> Критери</w:t>
      </w:r>
      <w:r w:rsidR="00716415" w:rsidRPr="00DD0F42">
        <w:rPr>
          <w:rFonts w:ascii="Times New Roman" w:eastAsia="Calibri" w:hAnsi="Times New Roman"/>
          <w:bCs/>
          <w:sz w:val="28"/>
          <w:szCs w:val="28"/>
          <w:lang w:eastAsia="en-US"/>
        </w:rPr>
        <w:t>ю</w:t>
      </w:r>
      <w:r w:rsidR="00716415" w:rsidRPr="00050BA1">
        <w:rPr>
          <w:rFonts w:ascii="Times New Roman" w:eastAsia="Calibri" w:hAnsi="Times New Roman"/>
          <w:bCs/>
          <w:sz w:val="28"/>
          <w:szCs w:val="28"/>
          <w:lang w:eastAsia="en-US"/>
        </w:rPr>
        <w:t xml:space="preserve"> присвоено «</w:t>
      </w:r>
      <w:r w:rsidR="00A86CAE">
        <w:rPr>
          <w:rFonts w:ascii="Times New Roman" w:eastAsia="Calibri" w:hAnsi="Times New Roman"/>
          <w:bCs/>
          <w:sz w:val="28"/>
          <w:szCs w:val="28"/>
          <w:lang w:eastAsia="en-US"/>
        </w:rPr>
        <w:t>0</w:t>
      </w:r>
      <w:r w:rsidR="00716415" w:rsidRPr="00050BA1">
        <w:rPr>
          <w:rFonts w:ascii="Times New Roman" w:eastAsia="Calibri" w:hAnsi="Times New Roman"/>
          <w:bCs/>
          <w:sz w:val="28"/>
          <w:szCs w:val="28"/>
          <w:lang w:eastAsia="en-US"/>
        </w:rPr>
        <w:t>» баллов</w:t>
      </w:r>
      <w:r w:rsidR="00C55900">
        <w:rPr>
          <w:rFonts w:ascii="Times New Roman" w:eastAsia="Calibri" w:hAnsi="Times New Roman"/>
          <w:bCs/>
          <w:sz w:val="28"/>
          <w:szCs w:val="28"/>
          <w:lang w:eastAsia="en-US"/>
        </w:rPr>
        <w:t>.</w:t>
      </w:r>
    </w:p>
    <w:p w14:paraId="57C7B846" w14:textId="7BFEF6E2" w:rsidR="00086F96" w:rsidRDefault="00C55900"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Представитель Заказчика на заседании Комиссии пояснил, что в связи </w:t>
      </w:r>
      <w:r>
        <w:rPr>
          <w:rFonts w:ascii="Times New Roman" w:eastAsia="Calibri" w:hAnsi="Times New Roman"/>
          <w:bCs/>
          <w:sz w:val="28"/>
          <w:szCs w:val="28"/>
          <w:lang w:eastAsia="en-US"/>
        </w:rPr>
        <w:br/>
        <w:t xml:space="preserve">с установлением в Порядке оценки детализирующего показателя </w:t>
      </w:r>
      <w:r>
        <w:rPr>
          <w:rFonts w:ascii="Times New Roman" w:eastAsia="Calibri" w:hAnsi="Times New Roman"/>
          <w:bCs/>
          <w:sz w:val="28"/>
          <w:szCs w:val="28"/>
          <w:lang w:eastAsia="en-US"/>
        </w:rPr>
        <w:br/>
        <w:t>«</w:t>
      </w:r>
      <w:r w:rsidRPr="00C55900">
        <w:rPr>
          <w:rFonts w:ascii="Times New Roman" w:eastAsia="Calibri" w:hAnsi="Times New Roman"/>
          <w:bCs/>
          <w:sz w:val="28"/>
          <w:szCs w:val="28"/>
          <w:lang w:eastAsia="en-US"/>
        </w:rPr>
        <w:t>Общее количество исполненных участником закупки договоров</w:t>
      </w:r>
      <w:r>
        <w:rPr>
          <w:rFonts w:ascii="Times New Roman" w:eastAsia="Calibri" w:hAnsi="Times New Roman"/>
          <w:bCs/>
          <w:sz w:val="28"/>
          <w:szCs w:val="28"/>
          <w:lang w:eastAsia="en-US"/>
        </w:rPr>
        <w:t xml:space="preserve">» Критерия предельного максимального значения в количестве 5 контрактов (договоров) Комиссией по осуществлению закупок по Детализирующему показателю № 1 Критерия </w:t>
      </w:r>
      <w:r w:rsidR="00171E2F">
        <w:rPr>
          <w:rFonts w:ascii="Times New Roman" w:eastAsia="Calibri" w:hAnsi="Times New Roman"/>
          <w:bCs/>
          <w:sz w:val="28"/>
          <w:szCs w:val="28"/>
          <w:lang w:eastAsia="en-US"/>
        </w:rPr>
        <w:t>оценке подлежали</w:t>
      </w:r>
      <w:r>
        <w:rPr>
          <w:rFonts w:ascii="Times New Roman" w:eastAsia="Calibri" w:hAnsi="Times New Roman"/>
          <w:bCs/>
          <w:sz w:val="28"/>
          <w:szCs w:val="28"/>
          <w:lang w:eastAsia="en-US"/>
        </w:rPr>
        <w:t xml:space="preserve"> 5 контрактов (договоров) с наибольшей ценой </w:t>
      </w:r>
      <w:r>
        <w:rPr>
          <w:rFonts w:ascii="Times New Roman" w:eastAsia="Calibri" w:hAnsi="Times New Roman"/>
          <w:bCs/>
          <w:sz w:val="28"/>
          <w:szCs w:val="28"/>
          <w:lang w:eastAsia="en-US"/>
        </w:rPr>
        <w:br/>
        <w:t xml:space="preserve">из представленных </w:t>
      </w:r>
      <w:r w:rsidR="00086F96">
        <w:rPr>
          <w:rFonts w:ascii="Times New Roman" w:eastAsia="Calibri" w:hAnsi="Times New Roman"/>
          <w:bCs/>
          <w:sz w:val="28"/>
          <w:szCs w:val="28"/>
          <w:lang w:eastAsia="en-US"/>
        </w:rPr>
        <w:t>участниками закупки</w:t>
      </w:r>
      <w:r>
        <w:rPr>
          <w:rFonts w:ascii="Times New Roman" w:eastAsia="Calibri" w:hAnsi="Times New Roman"/>
          <w:bCs/>
          <w:sz w:val="28"/>
          <w:szCs w:val="28"/>
          <w:lang w:eastAsia="en-US"/>
        </w:rPr>
        <w:t xml:space="preserve"> в составе заявки на участие в </w:t>
      </w:r>
      <w:r w:rsidR="00F07CB9">
        <w:rPr>
          <w:rFonts w:ascii="Times New Roman" w:eastAsia="Calibri" w:hAnsi="Times New Roman"/>
          <w:bCs/>
          <w:sz w:val="28"/>
          <w:szCs w:val="28"/>
          <w:lang w:eastAsia="en-US"/>
        </w:rPr>
        <w:t>Конкурсе</w:t>
      </w:r>
      <w:r w:rsidR="00FB6BAC">
        <w:rPr>
          <w:rFonts w:ascii="Times New Roman" w:eastAsia="Calibri" w:hAnsi="Times New Roman"/>
          <w:bCs/>
          <w:sz w:val="28"/>
          <w:szCs w:val="28"/>
          <w:lang w:eastAsia="en-US"/>
        </w:rPr>
        <w:t>.</w:t>
      </w:r>
    </w:p>
    <w:p w14:paraId="778C1CA0" w14:textId="34062E56" w:rsidR="00C55900" w:rsidRDefault="00086F96"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Так, сумма</w:t>
      </w:r>
      <w:r w:rsidR="00C55900">
        <w:rPr>
          <w:rFonts w:ascii="Times New Roman" w:eastAsia="Calibri" w:hAnsi="Times New Roman"/>
          <w:bCs/>
          <w:sz w:val="28"/>
          <w:szCs w:val="28"/>
          <w:lang w:eastAsia="en-US"/>
        </w:rPr>
        <w:t xml:space="preserve"> </w:t>
      </w:r>
      <w:r w:rsidR="00B034AC">
        <w:rPr>
          <w:rFonts w:ascii="Times New Roman" w:eastAsia="Calibri" w:hAnsi="Times New Roman"/>
          <w:bCs/>
          <w:sz w:val="28"/>
          <w:szCs w:val="28"/>
          <w:lang w:eastAsia="en-US"/>
        </w:rPr>
        <w:t>принятых к оценке</w:t>
      </w:r>
      <w:r>
        <w:rPr>
          <w:rFonts w:ascii="Times New Roman" w:eastAsia="Calibri" w:hAnsi="Times New Roman"/>
          <w:bCs/>
          <w:sz w:val="28"/>
          <w:szCs w:val="28"/>
          <w:lang w:eastAsia="en-US"/>
        </w:rPr>
        <w:t xml:space="preserve"> 5 контрактов (договоров) Заявителя</w:t>
      </w:r>
      <w:r w:rsidR="00C55900">
        <w:rPr>
          <w:rFonts w:ascii="Times New Roman" w:eastAsia="Calibri" w:hAnsi="Times New Roman"/>
          <w:bCs/>
          <w:sz w:val="28"/>
          <w:szCs w:val="28"/>
          <w:lang w:eastAsia="en-US"/>
        </w:rPr>
        <w:t xml:space="preserve"> составила 5 735 218 295,16 руб.</w:t>
      </w:r>
      <w:r w:rsidR="00A748C7">
        <w:rPr>
          <w:rFonts w:ascii="Times New Roman" w:eastAsia="Calibri" w:hAnsi="Times New Roman"/>
          <w:bCs/>
          <w:sz w:val="28"/>
          <w:szCs w:val="28"/>
          <w:lang w:eastAsia="en-US"/>
        </w:rPr>
        <w:t xml:space="preserve">, что является минимальным значением </w:t>
      </w:r>
      <w:r w:rsidR="00B034AC">
        <w:rPr>
          <w:rFonts w:ascii="Times New Roman" w:eastAsia="Calibri" w:hAnsi="Times New Roman"/>
          <w:bCs/>
          <w:sz w:val="28"/>
          <w:szCs w:val="28"/>
          <w:lang w:eastAsia="en-US"/>
        </w:rPr>
        <w:br/>
      </w:r>
      <w:r w:rsidR="00A748C7">
        <w:rPr>
          <w:rFonts w:ascii="Times New Roman" w:eastAsia="Calibri" w:hAnsi="Times New Roman"/>
          <w:bCs/>
          <w:sz w:val="28"/>
          <w:szCs w:val="28"/>
          <w:lang w:eastAsia="en-US"/>
        </w:rPr>
        <w:t xml:space="preserve">по сравнению с </w:t>
      </w:r>
      <w:r w:rsidR="00EC559A">
        <w:rPr>
          <w:rFonts w:ascii="Times New Roman" w:eastAsia="Calibri" w:hAnsi="Times New Roman"/>
          <w:bCs/>
          <w:sz w:val="28"/>
          <w:szCs w:val="28"/>
          <w:lang w:eastAsia="en-US"/>
        </w:rPr>
        <w:t>принятыми к оценке</w:t>
      </w:r>
      <w:r>
        <w:rPr>
          <w:rFonts w:ascii="Times New Roman" w:eastAsia="Calibri" w:hAnsi="Times New Roman"/>
          <w:bCs/>
          <w:sz w:val="28"/>
          <w:szCs w:val="28"/>
          <w:lang w:eastAsia="en-US"/>
        </w:rPr>
        <w:t xml:space="preserve"> 5 контрактами (договорами)</w:t>
      </w:r>
      <w:r w:rsidR="00A748C7">
        <w:rPr>
          <w:rFonts w:ascii="Times New Roman" w:eastAsia="Calibri" w:hAnsi="Times New Roman"/>
          <w:bCs/>
          <w:sz w:val="28"/>
          <w:szCs w:val="28"/>
          <w:lang w:eastAsia="en-US"/>
        </w:rPr>
        <w:t xml:space="preserve"> </w:t>
      </w:r>
      <w:r w:rsidR="00171E2F">
        <w:rPr>
          <w:rFonts w:ascii="Times New Roman" w:eastAsia="Calibri" w:hAnsi="Times New Roman"/>
          <w:bCs/>
          <w:sz w:val="28"/>
          <w:szCs w:val="28"/>
          <w:lang w:eastAsia="en-US"/>
        </w:rPr>
        <w:t xml:space="preserve">с наибольшей ценой </w:t>
      </w:r>
      <w:r w:rsidR="00A748C7">
        <w:rPr>
          <w:rFonts w:ascii="Times New Roman" w:eastAsia="Calibri" w:hAnsi="Times New Roman"/>
          <w:bCs/>
          <w:sz w:val="28"/>
          <w:szCs w:val="28"/>
          <w:lang w:eastAsia="en-US"/>
        </w:rPr>
        <w:t>Победителя.</w:t>
      </w:r>
    </w:p>
    <w:p w14:paraId="268F7318" w14:textId="5F703B2D" w:rsidR="00696347" w:rsidRDefault="00696347"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Вместе с тем согласно сведениям, полученным от Оператора электронной площадки</w:t>
      </w:r>
      <w:r w:rsidR="007E0773">
        <w:rPr>
          <w:rFonts w:ascii="Times New Roman" w:eastAsia="Calibri" w:hAnsi="Times New Roman"/>
          <w:bCs/>
          <w:sz w:val="28"/>
          <w:szCs w:val="28"/>
          <w:lang w:eastAsia="en-US"/>
        </w:rPr>
        <w:t>,</w:t>
      </w:r>
      <w:r>
        <w:rPr>
          <w:rFonts w:ascii="Times New Roman" w:eastAsia="Calibri" w:hAnsi="Times New Roman"/>
          <w:bCs/>
          <w:sz w:val="28"/>
          <w:szCs w:val="28"/>
          <w:lang w:eastAsia="en-US"/>
        </w:rPr>
        <w:t xml:space="preserve"> в составе заявки Заявителя для оценки опыта по Детализирующему показателю</w:t>
      </w:r>
      <w:r w:rsidR="00E124B9">
        <w:rPr>
          <w:rFonts w:ascii="Times New Roman" w:eastAsia="Calibri" w:hAnsi="Times New Roman"/>
          <w:bCs/>
          <w:sz w:val="28"/>
          <w:szCs w:val="28"/>
          <w:lang w:eastAsia="en-US"/>
        </w:rPr>
        <w:t xml:space="preserve"> № 1</w:t>
      </w:r>
      <w:r>
        <w:rPr>
          <w:rFonts w:ascii="Times New Roman" w:eastAsia="Calibri" w:hAnsi="Times New Roman"/>
          <w:bCs/>
          <w:sz w:val="28"/>
          <w:szCs w:val="28"/>
          <w:lang w:eastAsia="en-US"/>
        </w:rPr>
        <w:t xml:space="preserve"> Критерия</w:t>
      </w:r>
      <w:r w:rsidR="007E0773">
        <w:rPr>
          <w:rFonts w:ascii="Times New Roman" w:eastAsia="Calibri" w:hAnsi="Times New Roman"/>
          <w:bCs/>
          <w:sz w:val="28"/>
          <w:szCs w:val="28"/>
          <w:lang w:eastAsia="en-US"/>
        </w:rPr>
        <w:t xml:space="preserve"> представлено 44 контракта на общую сумму 17 186 322 578,87 руб.</w:t>
      </w:r>
    </w:p>
    <w:p w14:paraId="2478C08A" w14:textId="1A350265" w:rsidR="007E0773" w:rsidRDefault="009816B7"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Таким образом,</w:t>
      </w:r>
      <w:r w:rsidR="007E0773">
        <w:rPr>
          <w:rFonts w:ascii="Times New Roman" w:eastAsia="Calibri" w:hAnsi="Times New Roman"/>
          <w:bCs/>
          <w:sz w:val="28"/>
          <w:szCs w:val="28"/>
          <w:lang w:eastAsia="en-US"/>
        </w:rPr>
        <w:t xml:space="preserve"> Комиссией по осуществлению закупок ненадлежащим образом </w:t>
      </w:r>
      <w:r w:rsidR="00981D44">
        <w:rPr>
          <w:rFonts w:ascii="Times New Roman" w:eastAsia="Calibri" w:hAnsi="Times New Roman"/>
          <w:bCs/>
          <w:sz w:val="28"/>
          <w:szCs w:val="28"/>
          <w:lang w:eastAsia="en-US"/>
        </w:rPr>
        <w:t>применен Порядок оценки</w:t>
      </w:r>
      <w:r w:rsidR="007E0773">
        <w:rPr>
          <w:rFonts w:ascii="Times New Roman" w:eastAsia="Calibri" w:hAnsi="Times New Roman"/>
          <w:bCs/>
          <w:sz w:val="28"/>
          <w:szCs w:val="28"/>
          <w:lang w:eastAsia="en-US"/>
        </w:rPr>
        <w:t xml:space="preserve"> по Детализирующему показателю № 1 Критерия</w:t>
      </w:r>
      <w:r w:rsidR="00086F96">
        <w:rPr>
          <w:rFonts w:ascii="Times New Roman" w:eastAsia="Calibri" w:hAnsi="Times New Roman"/>
          <w:bCs/>
          <w:sz w:val="28"/>
          <w:szCs w:val="28"/>
          <w:lang w:eastAsia="en-US"/>
        </w:rPr>
        <w:t>, при оценке заявки Заявителя</w:t>
      </w:r>
      <w:r w:rsidR="007E0773">
        <w:rPr>
          <w:rFonts w:ascii="Times New Roman" w:eastAsia="Calibri" w:hAnsi="Times New Roman"/>
          <w:bCs/>
          <w:sz w:val="28"/>
          <w:szCs w:val="28"/>
          <w:lang w:eastAsia="en-US"/>
        </w:rPr>
        <w:t>.</w:t>
      </w:r>
    </w:p>
    <w:p w14:paraId="2D5A9880" w14:textId="7B5408AD" w:rsidR="00716415" w:rsidRDefault="00086F96"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Кроме того, в ходе проведения внеплановой проверки Комиссией установлено, что </w:t>
      </w:r>
      <w:r w:rsidRPr="00086F96">
        <w:rPr>
          <w:rFonts w:ascii="Times New Roman" w:eastAsia="Calibri" w:hAnsi="Times New Roman"/>
          <w:bCs/>
          <w:sz w:val="28"/>
          <w:szCs w:val="28"/>
          <w:lang w:eastAsia="en-US"/>
        </w:rPr>
        <w:t xml:space="preserve">Комиссией по осуществлению закупок ненадлежащим образом применен </w:t>
      </w:r>
      <w:r w:rsidR="00A32E34">
        <w:rPr>
          <w:rFonts w:ascii="Times New Roman" w:eastAsia="Calibri" w:hAnsi="Times New Roman"/>
          <w:bCs/>
          <w:sz w:val="28"/>
          <w:szCs w:val="28"/>
          <w:lang w:eastAsia="en-US"/>
        </w:rPr>
        <w:t>Порядок оценки</w:t>
      </w:r>
      <w:r w:rsidRPr="00086F96">
        <w:rPr>
          <w:rFonts w:ascii="Times New Roman" w:eastAsia="Calibri" w:hAnsi="Times New Roman"/>
          <w:bCs/>
          <w:sz w:val="28"/>
          <w:szCs w:val="28"/>
          <w:lang w:eastAsia="en-US"/>
        </w:rPr>
        <w:t xml:space="preserve"> по Детализирующему показателю № 1 Критерия</w:t>
      </w:r>
      <w:r>
        <w:rPr>
          <w:rFonts w:ascii="Times New Roman" w:eastAsia="Calibri" w:hAnsi="Times New Roman"/>
          <w:bCs/>
          <w:sz w:val="28"/>
          <w:szCs w:val="28"/>
          <w:lang w:eastAsia="en-US"/>
        </w:rPr>
        <w:t xml:space="preserve">, </w:t>
      </w:r>
      <w:r w:rsidR="00A32E34">
        <w:rPr>
          <w:rFonts w:ascii="Times New Roman" w:eastAsia="Calibri" w:hAnsi="Times New Roman"/>
          <w:bCs/>
          <w:sz w:val="28"/>
          <w:szCs w:val="28"/>
          <w:lang w:eastAsia="en-US"/>
        </w:rPr>
        <w:br/>
      </w:r>
      <w:r>
        <w:rPr>
          <w:rFonts w:ascii="Times New Roman" w:eastAsia="Calibri" w:hAnsi="Times New Roman"/>
          <w:bCs/>
          <w:sz w:val="28"/>
          <w:szCs w:val="28"/>
          <w:lang w:eastAsia="en-US"/>
        </w:rPr>
        <w:t xml:space="preserve">при оценке заявки Победителя, </w:t>
      </w:r>
      <w:r w:rsidR="00171E2F">
        <w:rPr>
          <w:rFonts w:ascii="Times New Roman" w:eastAsia="Calibri" w:hAnsi="Times New Roman"/>
          <w:bCs/>
          <w:sz w:val="28"/>
          <w:szCs w:val="28"/>
          <w:lang w:eastAsia="en-US"/>
        </w:rPr>
        <w:t xml:space="preserve">поскольку </w:t>
      </w:r>
      <w:r w:rsidR="001466E2">
        <w:rPr>
          <w:rFonts w:ascii="Times New Roman" w:eastAsia="Calibri" w:hAnsi="Times New Roman"/>
          <w:bCs/>
          <w:sz w:val="28"/>
          <w:szCs w:val="28"/>
          <w:lang w:eastAsia="en-US"/>
        </w:rPr>
        <w:t xml:space="preserve">к </w:t>
      </w:r>
      <w:r w:rsidR="00171E2F">
        <w:rPr>
          <w:rFonts w:ascii="Times New Roman" w:eastAsia="Calibri" w:hAnsi="Times New Roman"/>
          <w:bCs/>
          <w:sz w:val="28"/>
          <w:szCs w:val="28"/>
          <w:lang w:eastAsia="en-US"/>
        </w:rPr>
        <w:t xml:space="preserve">оценке </w:t>
      </w:r>
      <w:r w:rsidR="001466E2">
        <w:rPr>
          <w:rFonts w:ascii="Times New Roman" w:eastAsia="Calibri" w:hAnsi="Times New Roman"/>
          <w:bCs/>
          <w:sz w:val="28"/>
          <w:szCs w:val="28"/>
          <w:lang w:eastAsia="en-US"/>
        </w:rPr>
        <w:t>не приняты все контракты (договоры)</w:t>
      </w:r>
      <w:r w:rsidR="00D10FB9" w:rsidRPr="00D10FB9">
        <w:rPr>
          <w:rFonts w:ascii="Times New Roman" w:eastAsia="Calibri" w:hAnsi="Times New Roman"/>
          <w:bCs/>
          <w:sz w:val="28"/>
          <w:szCs w:val="28"/>
          <w:lang w:eastAsia="en-US"/>
        </w:rPr>
        <w:t>,</w:t>
      </w:r>
      <w:r w:rsidR="001466E2">
        <w:rPr>
          <w:rFonts w:ascii="Times New Roman" w:eastAsia="Calibri" w:hAnsi="Times New Roman"/>
          <w:bCs/>
          <w:sz w:val="28"/>
          <w:szCs w:val="28"/>
          <w:lang w:eastAsia="en-US"/>
        </w:rPr>
        <w:t xml:space="preserve"> </w:t>
      </w:r>
      <w:r w:rsidRPr="00086F96">
        <w:rPr>
          <w:rFonts w:ascii="Times New Roman" w:eastAsia="Calibri" w:hAnsi="Times New Roman"/>
          <w:bCs/>
          <w:sz w:val="28"/>
          <w:szCs w:val="28"/>
          <w:lang w:eastAsia="en-US"/>
        </w:rPr>
        <w:t>представленны</w:t>
      </w:r>
      <w:r w:rsidR="001466E2">
        <w:rPr>
          <w:rFonts w:ascii="Times New Roman" w:eastAsia="Calibri" w:hAnsi="Times New Roman"/>
          <w:bCs/>
          <w:sz w:val="28"/>
          <w:szCs w:val="28"/>
          <w:lang w:eastAsia="en-US"/>
        </w:rPr>
        <w:t>е</w:t>
      </w:r>
      <w:r w:rsidRPr="00086F96">
        <w:rPr>
          <w:rFonts w:ascii="Times New Roman" w:eastAsia="Calibri" w:hAnsi="Times New Roman"/>
          <w:bCs/>
          <w:sz w:val="28"/>
          <w:szCs w:val="28"/>
          <w:lang w:eastAsia="en-US"/>
        </w:rPr>
        <w:t xml:space="preserve"> </w:t>
      </w:r>
      <w:r w:rsidR="00171E2F">
        <w:rPr>
          <w:rFonts w:ascii="Times New Roman" w:eastAsia="Calibri" w:hAnsi="Times New Roman"/>
          <w:bCs/>
          <w:sz w:val="28"/>
          <w:szCs w:val="28"/>
          <w:lang w:eastAsia="en-US"/>
        </w:rPr>
        <w:t>Победителем</w:t>
      </w:r>
      <w:r w:rsidRPr="00086F96">
        <w:rPr>
          <w:rFonts w:ascii="Times New Roman" w:eastAsia="Calibri" w:hAnsi="Times New Roman"/>
          <w:bCs/>
          <w:sz w:val="28"/>
          <w:szCs w:val="28"/>
          <w:lang w:eastAsia="en-US"/>
        </w:rPr>
        <w:t xml:space="preserve"> в составе заявки на участие </w:t>
      </w:r>
      <w:r w:rsidR="00A32E34">
        <w:rPr>
          <w:rFonts w:ascii="Times New Roman" w:eastAsia="Calibri" w:hAnsi="Times New Roman"/>
          <w:bCs/>
          <w:sz w:val="28"/>
          <w:szCs w:val="28"/>
          <w:lang w:eastAsia="en-US"/>
        </w:rPr>
        <w:br/>
      </w:r>
      <w:r w:rsidRPr="00086F96">
        <w:rPr>
          <w:rFonts w:ascii="Times New Roman" w:eastAsia="Calibri" w:hAnsi="Times New Roman"/>
          <w:bCs/>
          <w:sz w:val="28"/>
          <w:szCs w:val="28"/>
          <w:lang w:eastAsia="en-US"/>
        </w:rPr>
        <w:t xml:space="preserve">в </w:t>
      </w:r>
      <w:r w:rsidR="00F07CB9">
        <w:rPr>
          <w:rFonts w:ascii="Times New Roman" w:eastAsia="Calibri" w:hAnsi="Times New Roman"/>
          <w:bCs/>
          <w:sz w:val="28"/>
          <w:szCs w:val="28"/>
          <w:lang w:eastAsia="en-US"/>
        </w:rPr>
        <w:t>Конкурсе</w:t>
      </w:r>
      <w:r w:rsidR="00171E2F">
        <w:rPr>
          <w:rFonts w:ascii="Times New Roman" w:eastAsia="Calibri" w:hAnsi="Times New Roman"/>
          <w:bCs/>
          <w:sz w:val="28"/>
          <w:szCs w:val="28"/>
          <w:lang w:eastAsia="en-US"/>
        </w:rPr>
        <w:t>.</w:t>
      </w:r>
    </w:p>
    <w:p w14:paraId="044BBD73" w14:textId="71676557" w:rsidR="006B1842" w:rsidRDefault="00561B0E" w:rsidP="00561B0E">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С учетом изложенного, действия </w:t>
      </w:r>
      <w:r w:rsidR="006B1842">
        <w:rPr>
          <w:rFonts w:ascii="Times New Roman" w:eastAsia="Calibri" w:hAnsi="Times New Roman"/>
          <w:bCs/>
          <w:sz w:val="28"/>
          <w:szCs w:val="28"/>
          <w:lang w:eastAsia="en-US"/>
        </w:rPr>
        <w:t>Комиссии по осуществлению закупки ненадлежащим образом применивш</w:t>
      </w:r>
      <w:r w:rsidR="00CB70EF">
        <w:rPr>
          <w:rFonts w:ascii="Times New Roman" w:eastAsia="Calibri" w:hAnsi="Times New Roman"/>
          <w:bCs/>
          <w:sz w:val="28"/>
          <w:szCs w:val="28"/>
          <w:lang w:eastAsia="en-US"/>
        </w:rPr>
        <w:t>ей</w:t>
      </w:r>
      <w:r w:rsidR="006B1842">
        <w:rPr>
          <w:rFonts w:ascii="Times New Roman" w:eastAsia="Calibri" w:hAnsi="Times New Roman"/>
          <w:bCs/>
          <w:sz w:val="28"/>
          <w:szCs w:val="28"/>
          <w:lang w:eastAsia="en-US"/>
        </w:rPr>
        <w:t xml:space="preserve"> </w:t>
      </w:r>
      <w:r w:rsidR="000B6631">
        <w:rPr>
          <w:rFonts w:ascii="Times New Roman" w:eastAsia="Calibri" w:hAnsi="Times New Roman"/>
          <w:bCs/>
          <w:sz w:val="28"/>
          <w:szCs w:val="28"/>
          <w:lang w:eastAsia="en-US"/>
        </w:rPr>
        <w:t>Порядок оценки</w:t>
      </w:r>
      <w:r w:rsidR="006B1842">
        <w:rPr>
          <w:rFonts w:ascii="Times New Roman" w:eastAsia="Calibri" w:hAnsi="Times New Roman"/>
          <w:bCs/>
          <w:sz w:val="28"/>
          <w:szCs w:val="28"/>
          <w:lang w:eastAsia="en-US"/>
        </w:rPr>
        <w:t xml:space="preserve"> по Детализирующему показателю</w:t>
      </w:r>
      <w:r w:rsidR="00282A53">
        <w:rPr>
          <w:rFonts w:ascii="Times New Roman" w:eastAsia="Calibri" w:hAnsi="Times New Roman"/>
          <w:bCs/>
          <w:sz w:val="28"/>
          <w:szCs w:val="28"/>
          <w:lang w:eastAsia="en-US"/>
        </w:rPr>
        <w:t xml:space="preserve"> № 1</w:t>
      </w:r>
      <w:r w:rsidR="006B1842">
        <w:rPr>
          <w:rFonts w:ascii="Times New Roman" w:eastAsia="Calibri" w:hAnsi="Times New Roman"/>
          <w:bCs/>
          <w:sz w:val="28"/>
          <w:szCs w:val="28"/>
          <w:lang w:eastAsia="en-US"/>
        </w:rPr>
        <w:t xml:space="preserve"> Критерия, установленную в Порядке оценки, </w:t>
      </w:r>
      <w:r w:rsidR="006B1842" w:rsidRPr="006B1842">
        <w:rPr>
          <w:rFonts w:ascii="Times New Roman" w:eastAsia="Calibri" w:hAnsi="Times New Roman"/>
          <w:bCs/>
          <w:sz w:val="28"/>
          <w:szCs w:val="28"/>
          <w:lang w:eastAsia="en-US"/>
        </w:rPr>
        <w:t xml:space="preserve">нарушают </w:t>
      </w:r>
      <w:r>
        <w:rPr>
          <w:rFonts w:ascii="Times New Roman" w:eastAsia="Calibri" w:hAnsi="Times New Roman"/>
          <w:bCs/>
          <w:sz w:val="28"/>
          <w:szCs w:val="28"/>
          <w:lang w:eastAsia="en-US"/>
        </w:rPr>
        <w:br/>
      </w:r>
      <w:r w:rsidR="006B1842">
        <w:rPr>
          <w:rFonts w:ascii="Times New Roman" w:eastAsia="Calibri" w:hAnsi="Times New Roman"/>
          <w:bCs/>
          <w:sz w:val="28"/>
          <w:szCs w:val="28"/>
          <w:lang w:eastAsia="en-US"/>
        </w:rPr>
        <w:t xml:space="preserve">пункт 1 </w:t>
      </w:r>
      <w:r w:rsidR="006B1842" w:rsidRPr="006B1842">
        <w:rPr>
          <w:rFonts w:ascii="Times New Roman" w:eastAsia="Calibri" w:hAnsi="Times New Roman"/>
          <w:bCs/>
          <w:sz w:val="28"/>
          <w:szCs w:val="28"/>
          <w:lang w:eastAsia="en-US"/>
        </w:rPr>
        <w:t xml:space="preserve">часть </w:t>
      </w:r>
      <w:r w:rsidR="006B1842">
        <w:rPr>
          <w:rFonts w:ascii="Times New Roman" w:eastAsia="Calibri" w:hAnsi="Times New Roman"/>
          <w:bCs/>
          <w:sz w:val="28"/>
          <w:szCs w:val="28"/>
          <w:lang w:eastAsia="en-US"/>
        </w:rPr>
        <w:t>11</w:t>
      </w:r>
      <w:r w:rsidR="006B1842" w:rsidRPr="006B1842">
        <w:rPr>
          <w:rFonts w:ascii="Times New Roman" w:eastAsia="Calibri" w:hAnsi="Times New Roman"/>
          <w:bCs/>
          <w:sz w:val="28"/>
          <w:szCs w:val="28"/>
          <w:lang w:eastAsia="en-US"/>
        </w:rPr>
        <w:t xml:space="preserve"> статьи </w:t>
      </w:r>
      <w:r w:rsidR="006B1842">
        <w:rPr>
          <w:rFonts w:ascii="Times New Roman" w:eastAsia="Calibri" w:hAnsi="Times New Roman"/>
          <w:bCs/>
          <w:sz w:val="28"/>
          <w:szCs w:val="28"/>
          <w:lang w:eastAsia="en-US"/>
        </w:rPr>
        <w:t>48</w:t>
      </w:r>
      <w:r w:rsidR="006B1842" w:rsidRPr="006B1842">
        <w:rPr>
          <w:rFonts w:ascii="Times New Roman" w:eastAsia="Calibri" w:hAnsi="Times New Roman"/>
          <w:bCs/>
          <w:sz w:val="28"/>
          <w:szCs w:val="28"/>
          <w:lang w:eastAsia="en-US"/>
        </w:rPr>
        <w:t xml:space="preserve"> Закона о контрактной системе и содержат признаки состава административного правонарушения,</w:t>
      </w:r>
      <w:r w:rsidR="006B1842">
        <w:rPr>
          <w:rFonts w:ascii="Times New Roman" w:eastAsia="Calibri" w:hAnsi="Times New Roman"/>
          <w:bCs/>
          <w:sz w:val="28"/>
          <w:szCs w:val="28"/>
          <w:lang w:eastAsia="en-US"/>
        </w:rPr>
        <w:t xml:space="preserve"> </w:t>
      </w:r>
      <w:r w:rsidR="006B1842" w:rsidRPr="006B1842">
        <w:rPr>
          <w:rFonts w:ascii="Times New Roman" w:eastAsia="Calibri" w:hAnsi="Times New Roman"/>
          <w:bCs/>
          <w:sz w:val="28"/>
          <w:szCs w:val="28"/>
          <w:lang w:eastAsia="en-US"/>
        </w:rPr>
        <w:t xml:space="preserve">предусмотренного частью </w:t>
      </w:r>
      <w:r w:rsidR="00650573">
        <w:rPr>
          <w:rFonts w:ascii="Times New Roman" w:eastAsia="Calibri" w:hAnsi="Times New Roman"/>
          <w:bCs/>
          <w:sz w:val="28"/>
          <w:szCs w:val="28"/>
          <w:lang w:eastAsia="en-US"/>
        </w:rPr>
        <w:t>2</w:t>
      </w:r>
      <w:r w:rsidR="006B1842" w:rsidRPr="006B1842">
        <w:rPr>
          <w:rFonts w:ascii="Times New Roman" w:eastAsia="Calibri" w:hAnsi="Times New Roman"/>
          <w:bCs/>
          <w:sz w:val="28"/>
          <w:szCs w:val="28"/>
          <w:lang w:eastAsia="en-US"/>
        </w:rPr>
        <w:t xml:space="preserve"> </w:t>
      </w:r>
      <w:r>
        <w:rPr>
          <w:rFonts w:ascii="Times New Roman" w:eastAsia="Calibri" w:hAnsi="Times New Roman"/>
          <w:bCs/>
          <w:sz w:val="28"/>
          <w:szCs w:val="28"/>
          <w:lang w:eastAsia="en-US"/>
        </w:rPr>
        <w:br/>
      </w:r>
      <w:r w:rsidR="006B1842" w:rsidRPr="006B1842">
        <w:rPr>
          <w:rFonts w:ascii="Times New Roman" w:eastAsia="Calibri" w:hAnsi="Times New Roman"/>
          <w:bCs/>
          <w:sz w:val="28"/>
          <w:szCs w:val="28"/>
          <w:lang w:eastAsia="en-US"/>
        </w:rPr>
        <w:t>статьи 7.30 Кодекса Российской Федерации об административных правонарушениях.</w:t>
      </w:r>
    </w:p>
    <w:p w14:paraId="59F9B18C" w14:textId="3BB1270D" w:rsidR="00561B0E" w:rsidRPr="00561B0E" w:rsidRDefault="00561B0E" w:rsidP="00561B0E">
      <w:pPr>
        <w:pStyle w:val="a3"/>
        <w:numPr>
          <w:ilvl w:val="1"/>
          <w:numId w:val="17"/>
        </w:numPr>
        <w:autoSpaceDE/>
        <w:adjustRightInd/>
        <w:spacing w:line="380" w:lineRule="exact"/>
        <w:ind w:left="0" w:firstLine="567"/>
        <w:jc w:val="both"/>
        <w:rPr>
          <w:rFonts w:ascii="Times New Roman" w:eastAsia="Calibri" w:hAnsi="Times New Roman"/>
          <w:bCs/>
          <w:sz w:val="28"/>
          <w:szCs w:val="28"/>
          <w:lang w:eastAsia="en-US"/>
        </w:rPr>
      </w:pPr>
      <w:r w:rsidRPr="00561B0E">
        <w:rPr>
          <w:rFonts w:ascii="Times New Roman" w:hAnsi="Times New Roman"/>
          <w:sz w:val="28"/>
          <w:szCs w:val="28"/>
        </w:rPr>
        <w:lastRenderedPageBreak/>
        <w:t xml:space="preserve">Согласно доводу Заявителя Комиссией по осуществлению закупок ненадлежащим образом применен Порядок оценки в отношении заявки Заявителя по Детализирующему показателю № </w:t>
      </w:r>
      <w:r>
        <w:rPr>
          <w:rFonts w:ascii="Times New Roman" w:hAnsi="Times New Roman"/>
          <w:sz w:val="28"/>
          <w:szCs w:val="28"/>
        </w:rPr>
        <w:t>2</w:t>
      </w:r>
      <w:r w:rsidRPr="00561B0E">
        <w:rPr>
          <w:rFonts w:ascii="Times New Roman" w:hAnsi="Times New Roman"/>
          <w:sz w:val="28"/>
          <w:szCs w:val="28"/>
        </w:rPr>
        <w:t xml:space="preserve"> Критерия. </w:t>
      </w:r>
    </w:p>
    <w:p w14:paraId="28225422" w14:textId="69A0219B" w:rsidR="007D2AF4" w:rsidRDefault="007D2AF4" w:rsidP="00561B0E">
      <w:pPr>
        <w:pStyle w:val="a3"/>
        <w:autoSpaceDE/>
        <w:adjustRightInd/>
        <w:spacing w:line="380" w:lineRule="exact"/>
        <w:ind w:left="0" w:firstLine="567"/>
        <w:jc w:val="both"/>
        <w:rPr>
          <w:rFonts w:ascii="Times New Roman" w:eastAsia="Calibri" w:hAnsi="Times New Roman"/>
          <w:bCs/>
          <w:sz w:val="28"/>
          <w:szCs w:val="28"/>
          <w:lang w:eastAsia="en-US"/>
        </w:rPr>
      </w:pPr>
      <w:r w:rsidRPr="007D2AF4">
        <w:rPr>
          <w:rFonts w:ascii="Times New Roman" w:eastAsia="Calibri" w:hAnsi="Times New Roman"/>
          <w:bCs/>
          <w:sz w:val="28"/>
          <w:szCs w:val="28"/>
          <w:lang w:eastAsia="en-US"/>
        </w:rPr>
        <w:t xml:space="preserve">В случае применения показателя оценки, предусмотренного подпунктом </w:t>
      </w:r>
      <w:r>
        <w:rPr>
          <w:rFonts w:ascii="Times New Roman" w:eastAsia="Calibri" w:hAnsi="Times New Roman"/>
          <w:bCs/>
          <w:sz w:val="28"/>
          <w:szCs w:val="28"/>
          <w:lang w:eastAsia="en-US"/>
        </w:rPr>
        <w:t>«</w:t>
      </w:r>
      <w:r w:rsidRPr="007D2AF4">
        <w:rPr>
          <w:rFonts w:ascii="Times New Roman" w:eastAsia="Calibri" w:hAnsi="Times New Roman"/>
          <w:bCs/>
          <w:sz w:val="28"/>
          <w:szCs w:val="28"/>
          <w:lang w:eastAsia="en-US"/>
        </w:rPr>
        <w:t>в</w:t>
      </w:r>
      <w:r>
        <w:rPr>
          <w:rFonts w:ascii="Times New Roman" w:eastAsia="Calibri" w:hAnsi="Times New Roman"/>
          <w:bCs/>
          <w:sz w:val="28"/>
          <w:szCs w:val="28"/>
          <w:lang w:eastAsia="en-US"/>
        </w:rPr>
        <w:t>»</w:t>
      </w:r>
      <w:r w:rsidRPr="007D2AF4">
        <w:rPr>
          <w:rFonts w:ascii="Times New Roman" w:eastAsia="Calibri" w:hAnsi="Times New Roman"/>
          <w:bCs/>
          <w:sz w:val="28"/>
          <w:szCs w:val="28"/>
          <w:lang w:eastAsia="en-US"/>
        </w:rPr>
        <w:t xml:space="preserve"> пункта 24 Положения</w:t>
      </w:r>
      <w:r>
        <w:rPr>
          <w:rFonts w:ascii="Times New Roman" w:eastAsia="Calibri" w:hAnsi="Times New Roman"/>
          <w:bCs/>
          <w:sz w:val="28"/>
          <w:szCs w:val="28"/>
          <w:lang w:eastAsia="en-US"/>
        </w:rPr>
        <w:t xml:space="preserve"> </w:t>
      </w:r>
      <w:r w:rsidRPr="007D2AF4">
        <w:rPr>
          <w:rFonts w:ascii="Times New Roman" w:eastAsia="Calibri" w:hAnsi="Times New Roman"/>
          <w:bCs/>
          <w:sz w:val="28"/>
          <w:szCs w:val="28"/>
          <w:lang w:eastAsia="en-US"/>
        </w:rPr>
        <w:t xml:space="preserve">документом, предусмотренным приложением </w:t>
      </w:r>
      <w:r>
        <w:rPr>
          <w:rFonts w:ascii="Times New Roman" w:eastAsia="Calibri" w:hAnsi="Times New Roman"/>
          <w:bCs/>
          <w:sz w:val="28"/>
          <w:szCs w:val="28"/>
          <w:lang w:eastAsia="en-US"/>
        </w:rPr>
        <w:t>№</w:t>
      </w:r>
      <w:r w:rsidRPr="007D2AF4">
        <w:rPr>
          <w:rFonts w:ascii="Times New Roman" w:eastAsia="Calibri" w:hAnsi="Times New Roman"/>
          <w:bCs/>
          <w:sz w:val="28"/>
          <w:szCs w:val="28"/>
          <w:lang w:eastAsia="en-US"/>
        </w:rPr>
        <w:t xml:space="preserve"> 1 </w:t>
      </w:r>
      <w:r w:rsidR="00451812">
        <w:rPr>
          <w:rFonts w:ascii="Times New Roman" w:eastAsia="Calibri" w:hAnsi="Times New Roman"/>
          <w:bCs/>
          <w:sz w:val="28"/>
          <w:szCs w:val="28"/>
          <w:lang w:eastAsia="en-US"/>
        </w:rPr>
        <w:br/>
      </w:r>
      <w:r w:rsidRPr="007D2AF4">
        <w:rPr>
          <w:rFonts w:ascii="Times New Roman" w:eastAsia="Calibri" w:hAnsi="Times New Roman"/>
          <w:bCs/>
          <w:sz w:val="28"/>
          <w:szCs w:val="28"/>
          <w:lang w:eastAsia="en-US"/>
        </w:rPr>
        <w:t>к Положению</w:t>
      </w:r>
      <w:r>
        <w:rPr>
          <w:rFonts w:ascii="Times New Roman" w:eastAsia="Calibri" w:hAnsi="Times New Roman"/>
          <w:bCs/>
          <w:sz w:val="28"/>
          <w:szCs w:val="28"/>
          <w:lang w:eastAsia="en-US"/>
        </w:rPr>
        <w:t xml:space="preserve">, </w:t>
      </w:r>
      <w:r w:rsidRPr="007D2AF4">
        <w:rPr>
          <w:rFonts w:ascii="Times New Roman" w:eastAsia="Calibri" w:hAnsi="Times New Roman"/>
          <w:bCs/>
          <w:sz w:val="28"/>
          <w:szCs w:val="28"/>
          <w:lang w:eastAsia="en-US"/>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r>
        <w:rPr>
          <w:rFonts w:ascii="Times New Roman" w:eastAsia="Calibri" w:hAnsi="Times New Roman"/>
          <w:bCs/>
          <w:sz w:val="28"/>
          <w:szCs w:val="28"/>
          <w:lang w:eastAsia="en-US"/>
        </w:rPr>
        <w:t>.</w:t>
      </w:r>
    </w:p>
    <w:p w14:paraId="5EA1A882" w14:textId="4363BC7F" w:rsidR="00BD0455" w:rsidRPr="00BD0455" w:rsidRDefault="009D1C34" w:rsidP="00561B0E">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Согласно</w:t>
      </w:r>
      <w:r w:rsidR="00BD0455" w:rsidRPr="00BD0455">
        <w:rPr>
          <w:rFonts w:ascii="Times New Roman" w:eastAsia="Calibri" w:hAnsi="Times New Roman"/>
          <w:bCs/>
          <w:sz w:val="28"/>
          <w:szCs w:val="28"/>
          <w:lang w:eastAsia="en-US"/>
        </w:rPr>
        <w:t xml:space="preserve"> </w:t>
      </w:r>
      <w:r>
        <w:rPr>
          <w:rFonts w:ascii="Times New Roman" w:eastAsia="Calibri" w:hAnsi="Times New Roman"/>
          <w:bCs/>
          <w:sz w:val="28"/>
          <w:szCs w:val="28"/>
          <w:lang w:eastAsia="en-US"/>
        </w:rPr>
        <w:t>п</w:t>
      </w:r>
      <w:r w:rsidR="00755738" w:rsidRPr="00755738">
        <w:rPr>
          <w:rFonts w:ascii="Times New Roman" w:eastAsia="Calibri" w:hAnsi="Times New Roman"/>
          <w:bCs/>
          <w:sz w:val="28"/>
          <w:szCs w:val="28"/>
          <w:lang w:eastAsia="en-US"/>
        </w:rPr>
        <w:t>ункт</w:t>
      </w:r>
      <w:r>
        <w:rPr>
          <w:rFonts w:ascii="Times New Roman" w:eastAsia="Calibri" w:hAnsi="Times New Roman"/>
          <w:bCs/>
          <w:sz w:val="28"/>
          <w:szCs w:val="28"/>
          <w:lang w:eastAsia="en-US"/>
        </w:rPr>
        <w:t>у</w:t>
      </w:r>
      <w:r w:rsidR="00755738" w:rsidRPr="00755738">
        <w:rPr>
          <w:rFonts w:ascii="Times New Roman" w:eastAsia="Calibri" w:hAnsi="Times New Roman"/>
          <w:bCs/>
          <w:sz w:val="28"/>
          <w:szCs w:val="28"/>
          <w:lang w:eastAsia="en-US"/>
        </w:rPr>
        <w:t xml:space="preserve"> </w:t>
      </w:r>
      <w:r w:rsidR="00755738">
        <w:rPr>
          <w:rFonts w:ascii="Times New Roman" w:eastAsia="Calibri" w:hAnsi="Times New Roman"/>
          <w:bCs/>
          <w:sz w:val="28"/>
          <w:szCs w:val="28"/>
          <w:lang w:eastAsia="en-US"/>
        </w:rPr>
        <w:t>3</w:t>
      </w:r>
      <w:r w:rsidR="00755738" w:rsidRPr="00755738">
        <w:rPr>
          <w:rFonts w:ascii="Times New Roman" w:eastAsia="Calibri" w:hAnsi="Times New Roman"/>
          <w:bCs/>
          <w:sz w:val="28"/>
          <w:szCs w:val="28"/>
          <w:lang w:eastAsia="en-US"/>
        </w:rPr>
        <w:t xml:space="preserve"> раздела 3 Порядка оценки</w:t>
      </w:r>
      <w:r>
        <w:rPr>
          <w:rFonts w:ascii="Times New Roman" w:eastAsia="Calibri" w:hAnsi="Times New Roman"/>
          <w:bCs/>
          <w:sz w:val="28"/>
          <w:szCs w:val="28"/>
          <w:lang w:eastAsia="en-US"/>
        </w:rPr>
        <w:t xml:space="preserve"> </w:t>
      </w:r>
      <w:r w:rsidR="00755738" w:rsidRPr="00755738">
        <w:rPr>
          <w:rFonts w:ascii="Times New Roman" w:eastAsia="Calibri" w:hAnsi="Times New Roman"/>
          <w:bCs/>
          <w:sz w:val="28"/>
          <w:szCs w:val="28"/>
          <w:lang w:eastAsia="en-US"/>
        </w:rPr>
        <w:t>к оценке принима</w:t>
      </w:r>
      <w:r w:rsidR="00706995">
        <w:rPr>
          <w:rFonts w:ascii="Times New Roman" w:eastAsia="Calibri" w:hAnsi="Times New Roman"/>
          <w:bCs/>
          <w:sz w:val="28"/>
          <w:szCs w:val="28"/>
          <w:lang w:eastAsia="en-US"/>
        </w:rPr>
        <w:t>е</w:t>
      </w:r>
      <w:r w:rsidR="00755738" w:rsidRPr="00755738">
        <w:rPr>
          <w:rFonts w:ascii="Times New Roman" w:eastAsia="Calibri" w:hAnsi="Times New Roman"/>
          <w:bCs/>
          <w:sz w:val="28"/>
          <w:szCs w:val="28"/>
          <w:lang w:eastAsia="en-US"/>
        </w:rPr>
        <w:t>тся</w:t>
      </w:r>
      <w:r w:rsidR="009C0ABE">
        <w:rPr>
          <w:rFonts w:ascii="Times New Roman" w:eastAsia="Calibri" w:hAnsi="Times New Roman"/>
          <w:bCs/>
          <w:sz w:val="28"/>
          <w:szCs w:val="28"/>
          <w:lang w:eastAsia="en-US"/>
        </w:rPr>
        <w:t xml:space="preserve"> </w:t>
      </w:r>
      <w:r w:rsidR="00BD0455" w:rsidRPr="00BD0455">
        <w:rPr>
          <w:rFonts w:ascii="Times New Roman" w:eastAsia="Calibri" w:hAnsi="Times New Roman"/>
          <w:bCs/>
          <w:sz w:val="28"/>
          <w:szCs w:val="28"/>
          <w:lang w:eastAsia="en-US"/>
        </w:rPr>
        <w:t>исключительно исполненные договор (договоры), при исполнении котор</w:t>
      </w:r>
      <w:r w:rsidR="00706995">
        <w:rPr>
          <w:rFonts w:ascii="Times New Roman" w:eastAsia="Calibri" w:hAnsi="Times New Roman"/>
          <w:bCs/>
          <w:sz w:val="28"/>
          <w:szCs w:val="28"/>
          <w:lang w:eastAsia="en-US"/>
        </w:rPr>
        <w:t>ого</w:t>
      </w:r>
      <w:r w:rsidR="00BD0455" w:rsidRPr="00BD0455">
        <w:rPr>
          <w:rFonts w:ascii="Times New Roman" w:eastAsia="Calibri" w:hAnsi="Times New Roman"/>
          <w:bCs/>
          <w:sz w:val="28"/>
          <w:szCs w:val="28"/>
          <w:lang w:eastAsia="en-US"/>
        </w:rPr>
        <w:t xml:space="preserve"> </w:t>
      </w:r>
      <w:r w:rsidR="00706995" w:rsidRPr="00BD0455">
        <w:rPr>
          <w:rFonts w:ascii="Times New Roman" w:eastAsia="Calibri" w:hAnsi="Times New Roman"/>
          <w:bCs/>
          <w:sz w:val="28"/>
          <w:szCs w:val="28"/>
          <w:lang w:eastAsia="en-US"/>
        </w:rPr>
        <w:t xml:space="preserve">подрядчиком </w:t>
      </w:r>
      <w:r w:rsidR="00BD0455" w:rsidRPr="00BD0455">
        <w:rPr>
          <w:rFonts w:ascii="Times New Roman" w:eastAsia="Calibri" w:hAnsi="Times New Roman"/>
          <w:bCs/>
          <w:sz w:val="28"/>
          <w:szCs w:val="28"/>
          <w:lang w:eastAsia="en-US"/>
        </w:rPr>
        <w:t xml:space="preserve">исполнены требования об уплате неустоек (штрафов, пеней) </w:t>
      </w:r>
      <w:r w:rsidR="00421D8C">
        <w:rPr>
          <w:rFonts w:ascii="Times New Roman" w:eastAsia="Calibri" w:hAnsi="Times New Roman"/>
          <w:bCs/>
          <w:sz w:val="28"/>
          <w:szCs w:val="28"/>
          <w:lang w:eastAsia="en-US"/>
        </w:rPr>
        <w:br/>
      </w:r>
      <w:r w:rsidR="00BD0455" w:rsidRPr="00BD0455">
        <w:rPr>
          <w:rFonts w:ascii="Times New Roman" w:eastAsia="Calibri" w:hAnsi="Times New Roman"/>
          <w:bCs/>
          <w:sz w:val="28"/>
          <w:szCs w:val="28"/>
          <w:lang w:eastAsia="en-US"/>
        </w:rPr>
        <w:t>(в случае начисления неустоек).</w:t>
      </w:r>
    </w:p>
    <w:p w14:paraId="700F0560" w14:textId="6838EF8B" w:rsidR="007D2AF4" w:rsidRDefault="00EA77DF"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Комиссией установлено, что Заявителем для оценки опыта </w:t>
      </w:r>
      <w:r>
        <w:rPr>
          <w:rFonts w:ascii="Times New Roman" w:eastAsia="Calibri" w:hAnsi="Times New Roman"/>
          <w:bCs/>
          <w:sz w:val="28"/>
          <w:szCs w:val="28"/>
          <w:lang w:eastAsia="en-US"/>
        </w:rPr>
        <w:br/>
        <w:t>по Детализирующему показателю № 2 Критерия представлен</w:t>
      </w:r>
      <w:r w:rsidR="006459AF">
        <w:rPr>
          <w:rFonts w:ascii="Times New Roman" w:eastAsia="Calibri" w:hAnsi="Times New Roman"/>
          <w:bCs/>
          <w:sz w:val="28"/>
          <w:szCs w:val="28"/>
          <w:lang w:eastAsia="en-US"/>
        </w:rPr>
        <w:t xml:space="preserve"> в том числе</w:t>
      </w:r>
      <w:r>
        <w:rPr>
          <w:rFonts w:ascii="Times New Roman" w:eastAsia="Calibri" w:hAnsi="Times New Roman"/>
          <w:bCs/>
          <w:sz w:val="28"/>
          <w:szCs w:val="28"/>
          <w:lang w:eastAsia="en-US"/>
        </w:rPr>
        <w:t xml:space="preserve"> контракт от 30.12.2020 № </w:t>
      </w:r>
      <w:r w:rsidRPr="00EA77DF">
        <w:rPr>
          <w:rFonts w:ascii="Times New Roman" w:eastAsia="Calibri" w:hAnsi="Times New Roman"/>
          <w:bCs/>
          <w:sz w:val="28"/>
          <w:szCs w:val="28"/>
          <w:lang w:eastAsia="en-US"/>
        </w:rPr>
        <w:t xml:space="preserve">ТЭ </w:t>
      </w:r>
      <w:r w:rsidR="006459AF">
        <w:rPr>
          <w:rFonts w:ascii="Times New Roman" w:eastAsia="Calibri" w:hAnsi="Times New Roman"/>
          <w:bCs/>
          <w:sz w:val="28"/>
          <w:szCs w:val="28"/>
          <w:lang w:eastAsia="en-US"/>
        </w:rPr>
        <w:t>–</w:t>
      </w:r>
      <w:r w:rsidRPr="00EA77DF">
        <w:rPr>
          <w:rFonts w:ascii="Times New Roman" w:eastAsia="Calibri" w:hAnsi="Times New Roman"/>
          <w:bCs/>
          <w:sz w:val="28"/>
          <w:szCs w:val="28"/>
          <w:lang w:eastAsia="en-US"/>
        </w:rPr>
        <w:t xml:space="preserve"> 352/20</w:t>
      </w:r>
      <w:r>
        <w:rPr>
          <w:rFonts w:ascii="Times New Roman" w:eastAsia="Calibri" w:hAnsi="Times New Roman"/>
          <w:bCs/>
          <w:sz w:val="28"/>
          <w:szCs w:val="28"/>
          <w:lang w:eastAsia="en-US"/>
        </w:rPr>
        <w:t xml:space="preserve">, акты выполненных работ, подтверждающие цену выполненных работ, а также номер реестровой записи </w:t>
      </w:r>
      <w:r w:rsidR="00695315">
        <w:rPr>
          <w:rFonts w:ascii="Times New Roman" w:eastAsia="Calibri" w:hAnsi="Times New Roman"/>
          <w:bCs/>
          <w:sz w:val="28"/>
          <w:szCs w:val="28"/>
          <w:lang w:eastAsia="en-US"/>
        </w:rPr>
        <w:br/>
      </w:r>
      <w:r>
        <w:rPr>
          <w:rFonts w:ascii="Times New Roman" w:eastAsia="Calibri" w:hAnsi="Times New Roman"/>
          <w:bCs/>
          <w:sz w:val="28"/>
          <w:szCs w:val="28"/>
          <w:lang w:eastAsia="en-US"/>
        </w:rPr>
        <w:t xml:space="preserve">из реестра контрактов ЕИС – </w:t>
      </w:r>
      <w:r w:rsidRPr="00EA77DF">
        <w:rPr>
          <w:rFonts w:ascii="Times New Roman" w:eastAsia="Calibri" w:hAnsi="Times New Roman"/>
          <w:bCs/>
          <w:sz w:val="28"/>
          <w:szCs w:val="28"/>
          <w:lang w:eastAsia="en-US"/>
        </w:rPr>
        <w:t>2246001772020000237</w:t>
      </w:r>
      <w:r w:rsidR="007C6C5A">
        <w:rPr>
          <w:rFonts w:ascii="Times New Roman" w:eastAsia="Calibri" w:hAnsi="Times New Roman"/>
          <w:bCs/>
          <w:sz w:val="28"/>
          <w:szCs w:val="28"/>
          <w:lang w:eastAsia="en-US"/>
        </w:rPr>
        <w:t xml:space="preserve"> (далее – Контракт)</w:t>
      </w:r>
      <w:r>
        <w:rPr>
          <w:rFonts w:ascii="Times New Roman" w:eastAsia="Calibri" w:hAnsi="Times New Roman"/>
          <w:bCs/>
          <w:sz w:val="28"/>
          <w:szCs w:val="28"/>
          <w:lang w:eastAsia="en-US"/>
        </w:rPr>
        <w:t>.</w:t>
      </w:r>
    </w:p>
    <w:p w14:paraId="7C43CD47" w14:textId="02101928" w:rsidR="006459AF" w:rsidRDefault="001F4CA5" w:rsidP="00261676">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Представитель Заказчика на заседании Комиссии</w:t>
      </w:r>
      <w:r w:rsidR="00F408C6">
        <w:rPr>
          <w:rFonts w:ascii="Times New Roman" w:eastAsia="Calibri" w:hAnsi="Times New Roman"/>
          <w:bCs/>
          <w:sz w:val="28"/>
          <w:szCs w:val="28"/>
          <w:lang w:eastAsia="en-US"/>
        </w:rPr>
        <w:t xml:space="preserve"> пояснил</w:t>
      </w:r>
      <w:r w:rsidR="00D24946">
        <w:rPr>
          <w:rFonts w:ascii="Times New Roman" w:eastAsia="Calibri" w:hAnsi="Times New Roman"/>
          <w:bCs/>
          <w:sz w:val="28"/>
          <w:szCs w:val="28"/>
          <w:lang w:eastAsia="en-US"/>
        </w:rPr>
        <w:t xml:space="preserve">, что Комиссией </w:t>
      </w:r>
      <w:r w:rsidR="00695315">
        <w:rPr>
          <w:rFonts w:ascii="Times New Roman" w:eastAsia="Calibri" w:hAnsi="Times New Roman"/>
          <w:bCs/>
          <w:sz w:val="28"/>
          <w:szCs w:val="28"/>
          <w:lang w:eastAsia="en-US"/>
        </w:rPr>
        <w:br/>
      </w:r>
      <w:r w:rsidR="00D24946">
        <w:rPr>
          <w:rFonts w:ascii="Times New Roman" w:eastAsia="Calibri" w:hAnsi="Times New Roman"/>
          <w:bCs/>
          <w:sz w:val="28"/>
          <w:szCs w:val="28"/>
          <w:lang w:eastAsia="en-US"/>
        </w:rPr>
        <w:t>по осуществлению закупок</w:t>
      </w:r>
      <w:r w:rsidR="00695315">
        <w:rPr>
          <w:rFonts w:ascii="Times New Roman" w:eastAsia="Calibri" w:hAnsi="Times New Roman"/>
          <w:bCs/>
          <w:sz w:val="28"/>
          <w:szCs w:val="28"/>
          <w:lang w:eastAsia="en-US"/>
        </w:rPr>
        <w:t xml:space="preserve"> Контракт </w:t>
      </w:r>
      <w:r w:rsidR="00755E4C">
        <w:rPr>
          <w:rFonts w:ascii="Times New Roman" w:eastAsia="Calibri" w:hAnsi="Times New Roman"/>
          <w:bCs/>
          <w:sz w:val="28"/>
          <w:szCs w:val="28"/>
          <w:lang w:eastAsia="en-US"/>
        </w:rPr>
        <w:t xml:space="preserve">к оценке </w:t>
      </w:r>
      <w:r w:rsidR="00695315">
        <w:rPr>
          <w:rFonts w:ascii="Times New Roman" w:eastAsia="Calibri" w:hAnsi="Times New Roman"/>
          <w:bCs/>
          <w:sz w:val="28"/>
          <w:szCs w:val="28"/>
          <w:lang w:eastAsia="en-US"/>
        </w:rPr>
        <w:t>не принят</w:t>
      </w:r>
      <w:r w:rsidR="00421D8C">
        <w:rPr>
          <w:rFonts w:ascii="Times New Roman" w:eastAsia="Calibri" w:hAnsi="Times New Roman"/>
          <w:bCs/>
          <w:sz w:val="28"/>
          <w:szCs w:val="28"/>
          <w:lang w:eastAsia="en-US"/>
        </w:rPr>
        <w:t>,</w:t>
      </w:r>
      <w:r w:rsidR="00695315">
        <w:rPr>
          <w:rFonts w:ascii="Times New Roman" w:eastAsia="Calibri" w:hAnsi="Times New Roman"/>
          <w:bCs/>
          <w:sz w:val="28"/>
          <w:szCs w:val="28"/>
          <w:lang w:eastAsia="en-US"/>
        </w:rPr>
        <w:t xml:space="preserve"> поскольку</w:t>
      </w:r>
      <w:r w:rsidR="00261676" w:rsidRPr="00261676">
        <w:rPr>
          <w:rFonts w:ascii="Times New Roman" w:eastAsia="Calibri" w:hAnsi="Times New Roman"/>
          <w:bCs/>
          <w:sz w:val="28"/>
          <w:szCs w:val="28"/>
          <w:lang w:eastAsia="en-US"/>
        </w:rPr>
        <w:t xml:space="preserve">, </w:t>
      </w:r>
      <w:r w:rsidR="00261676">
        <w:rPr>
          <w:rFonts w:ascii="Times New Roman" w:eastAsia="Calibri" w:hAnsi="Times New Roman"/>
          <w:bCs/>
          <w:sz w:val="28"/>
          <w:szCs w:val="28"/>
          <w:lang w:eastAsia="en-US"/>
        </w:rPr>
        <w:t>согласно сведениям</w:t>
      </w:r>
      <w:r w:rsidR="00695315">
        <w:rPr>
          <w:rFonts w:ascii="Times New Roman" w:eastAsia="Calibri" w:hAnsi="Times New Roman"/>
          <w:bCs/>
          <w:sz w:val="28"/>
          <w:szCs w:val="28"/>
          <w:lang w:eastAsia="en-US"/>
        </w:rPr>
        <w:t xml:space="preserve">, размещенным в ЕИС, </w:t>
      </w:r>
      <w:r w:rsidR="00261676">
        <w:rPr>
          <w:rFonts w:ascii="Times New Roman" w:eastAsia="Calibri" w:hAnsi="Times New Roman"/>
          <w:bCs/>
          <w:sz w:val="28"/>
          <w:szCs w:val="28"/>
          <w:lang w:eastAsia="en-US"/>
        </w:rPr>
        <w:t>Заявителю по Контракт</w:t>
      </w:r>
      <w:r w:rsidR="00AD51FD">
        <w:rPr>
          <w:rFonts w:ascii="Times New Roman" w:eastAsia="Calibri" w:hAnsi="Times New Roman"/>
          <w:bCs/>
          <w:sz w:val="28"/>
          <w:szCs w:val="28"/>
          <w:lang w:eastAsia="en-US"/>
        </w:rPr>
        <w:t>у</w:t>
      </w:r>
      <w:r w:rsidR="00261676">
        <w:rPr>
          <w:rFonts w:ascii="Times New Roman" w:eastAsia="Calibri" w:hAnsi="Times New Roman"/>
          <w:bCs/>
          <w:sz w:val="28"/>
          <w:szCs w:val="28"/>
          <w:lang w:eastAsia="en-US"/>
        </w:rPr>
        <w:t xml:space="preserve"> н</w:t>
      </w:r>
      <w:r w:rsidR="00695315">
        <w:rPr>
          <w:rFonts w:ascii="Times New Roman" w:eastAsia="Calibri" w:hAnsi="Times New Roman"/>
          <w:bCs/>
          <w:sz w:val="28"/>
          <w:szCs w:val="28"/>
          <w:lang w:eastAsia="en-US"/>
        </w:rPr>
        <w:t xml:space="preserve">аправлена претензия от 04.02.2021 № 16/476 об уплате штрафа в размере 100 000 руб., </w:t>
      </w:r>
      <w:r w:rsidR="00AD51FD">
        <w:rPr>
          <w:rFonts w:ascii="Times New Roman" w:eastAsia="Calibri" w:hAnsi="Times New Roman"/>
          <w:bCs/>
          <w:sz w:val="28"/>
          <w:szCs w:val="28"/>
          <w:lang w:eastAsia="en-US"/>
        </w:rPr>
        <w:br/>
      </w:r>
      <w:r w:rsidR="00695315">
        <w:rPr>
          <w:rFonts w:ascii="Times New Roman" w:eastAsia="Calibri" w:hAnsi="Times New Roman"/>
          <w:bCs/>
          <w:sz w:val="28"/>
          <w:szCs w:val="28"/>
          <w:lang w:eastAsia="en-US"/>
        </w:rPr>
        <w:t xml:space="preserve">информация об оплате которой отсутствует в составе заявки, а также в </w:t>
      </w:r>
      <w:r w:rsidR="00695315" w:rsidRPr="00695315">
        <w:rPr>
          <w:rFonts w:ascii="Times New Roman" w:eastAsia="Calibri" w:hAnsi="Times New Roman"/>
          <w:bCs/>
          <w:sz w:val="28"/>
          <w:szCs w:val="28"/>
          <w:lang w:eastAsia="en-US"/>
        </w:rPr>
        <w:t>реестр</w:t>
      </w:r>
      <w:r w:rsidR="00695315">
        <w:rPr>
          <w:rFonts w:ascii="Times New Roman" w:eastAsia="Calibri" w:hAnsi="Times New Roman"/>
          <w:bCs/>
          <w:sz w:val="28"/>
          <w:szCs w:val="28"/>
          <w:lang w:eastAsia="en-US"/>
        </w:rPr>
        <w:t>е</w:t>
      </w:r>
      <w:r w:rsidR="00695315" w:rsidRPr="00695315">
        <w:rPr>
          <w:rFonts w:ascii="Times New Roman" w:eastAsia="Calibri" w:hAnsi="Times New Roman"/>
          <w:bCs/>
          <w:sz w:val="28"/>
          <w:szCs w:val="28"/>
          <w:lang w:eastAsia="en-US"/>
        </w:rPr>
        <w:t xml:space="preserve"> контрактов ЕИС</w:t>
      </w:r>
      <w:r w:rsidR="00695315">
        <w:rPr>
          <w:rFonts w:ascii="Times New Roman" w:eastAsia="Calibri" w:hAnsi="Times New Roman"/>
          <w:bCs/>
          <w:sz w:val="28"/>
          <w:szCs w:val="28"/>
          <w:lang w:eastAsia="en-US"/>
        </w:rPr>
        <w:t>.</w:t>
      </w:r>
    </w:p>
    <w:p w14:paraId="2CF21D15" w14:textId="6EDC15A2" w:rsidR="00B65305" w:rsidRDefault="00695315"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Представитель Заявителя на заседании Комиссии представил</w:t>
      </w:r>
      <w:r w:rsidR="00D408B6">
        <w:rPr>
          <w:rFonts w:ascii="Times New Roman" w:eastAsia="Calibri" w:hAnsi="Times New Roman"/>
          <w:bCs/>
          <w:sz w:val="28"/>
          <w:szCs w:val="28"/>
          <w:lang w:eastAsia="en-US"/>
        </w:rPr>
        <w:t xml:space="preserve"> копию</w:t>
      </w:r>
      <w:r>
        <w:rPr>
          <w:rFonts w:ascii="Times New Roman" w:eastAsia="Calibri" w:hAnsi="Times New Roman"/>
          <w:bCs/>
          <w:sz w:val="28"/>
          <w:szCs w:val="28"/>
          <w:lang w:eastAsia="en-US"/>
        </w:rPr>
        <w:t xml:space="preserve"> платежно</w:t>
      </w:r>
      <w:r w:rsidR="00D408B6">
        <w:rPr>
          <w:rFonts w:ascii="Times New Roman" w:eastAsia="Calibri" w:hAnsi="Times New Roman"/>
          <w:bCs/>
          <w:sz w:val="28"/>
          <w:szCs w:val="28"/>
          <w:lang w:eastAsia="en-US"/>
        </w:rPr>
        <w:t>го</w:t>
      </w:r>
      <w:r>
        <w:rPr>
          <w:rFonts w:ascii="Times New Roman" w:eastAsia="Calibri" w:hAnsi="Times New Roman"/>
          <w:bCs/>
          <w:sz w:val="28"/>
          <w:szCs w:val="28"/>
          <w:lang w:eastAsia="en-US"/>
        </w:rPr>
        <w:t xml:space="preserve"> поручени</w:t>
      </w:r>
      <w:r w:rsidR="00D408B6">
        <w:rPr>
          <w:rFonts w:ascii="Times New Roman" w:eastAsia="Calibri" w:hAnsi="Times New Roman"/>
          <w:bCs/>
          <w:sz w:val="28"/>
          <w:szCs w:val="28"/>
          <w:lang w:eastAsia="en-US"/>
        </w:rPr>
        <w:t>я</w:t>
      </w:r>
      <w:r>
        <w:rPr>
          <w:rFonts w:ascii="Times New Roman" w:eastAsia="Calibri" w:hAnsi="Times New Roman"/>
          <w:bCs/>
          <w:sz w:val="28"/>
          <w:szCs w:val="28"/>
          <w:lang w:eastAsia="en-US"/>
        </w:rPr>
        <w:t xml:space="preserve"> от 09.08.2021 № 9993 на сумму 100 000 руб., подтверждающее оплату штрафа по Контракту</w:t>
      </w:r>
      <w:r w:rsidR="00B65305">
        <w:rPr>
          <w:rFonts w:ascii="Times New Roman" w:eastAsia="Calibri" w:hAnsi="Times New Roman"/>
          <w:bCs/>
          <w:sz w:val="28"/>
          <w:szCs w:val="28"/>
          <w:lang w:eastAsia="en-US"/>
        </w:rPr>
        <w:t>.</w:t>
      </w:r>
    </w:p>
    <w:p w14:paraId="52F98178" w14:textId="1177E0DB" w:rsidR="00B65305" w:rsidRPr="00B65305" w:rsidRDefault="00B65305" w:rsidP="008D73A2">
      <w:pPr>
        <w:pStyle w:val="a3"/>
        <w:autoSpaceDE/>
        <w:adjustRightInd/>
        <w:spacing w:line="380" w:lineRule="exact"/>
        <w:ind w:left="0" w:firstLine="567"/>
        <w:jc w:val="both"/>
        <w:rPr>
          <w:rFonts w:ascii="Times New Roman" w:eastAsia="Calibri" w:hAnsi="Times New Roman"/>
          <w:bCs/>
          <w:sz w:val="28"/>
          <w:szCs w:val="28"/>
          <w:lang w:eastAsia="en-US"/>
        </w:rPr>
      </w:pPr>
      <w:r w:rsidRPr="00B65305">
        <w:rPr>
          <w:rFonts w:ascii="Times New Roman" w:eastAsia="Calibri" w:hAnsi="Times New Roman"/>
          <w:bCs/>
          <w:sz w:val="28"/>
          <w:szCs w:val="28"/>
          <w:lang w:eastAsia="en-US"/>
        </w:rPr>
        <w:t>Вместе с тем в реестре контрактов ЕИС</w:t>
      </w:r>
      <w:r>
        <w:rPr>
          <w:rFonts w:ascii="Times New Roman" w:eastAsia="Calibri" w:hAnsi="Times New Roman"/>
          <w:bCs/>
          <w:sz w:val="28"/>
          <w:szCs w:val="28"/>
          <w:lang w:eastAsia="en-US"/>
        </w:rPr>
        <w:t>, а также в составе заявки Заявителя отсутствует информация об оплате штрафа по Контракту, что также подтверждено представителями Заявителя на заседании Комиссии, в связи с чем действия Комиссии по осуществлению закупок по непринятию к оценке Контракта по Детализирующему показателю № 2 Критерия не противоречат Порядку оценки и Закону о контрактной системе.</w:t>
      </w:r>
    </w:p>
    <w:p w14:paraId="0EF77AD1" w14:textId="77777777" w:rsidR="00B65305" w:rsidRDefault="00516A0A" w:rsidP="005A639C">
      <w:pPr>
        <w:autoSpaceDE/>
        <w:adjustRightInd/>
        <w:spacing w:line="380" w:lineRule="exact"/>
        <w:ind w:firstLine="567"/>
        <w:jc w:val="both"/>
        <w:rPr>
          <w:rFonts w:ascii="Times New Roman" w:eastAsia="Calibri" w:hAnsi="Times New Roman"/>
          <w:bCs/>
          <w:sz w:val="28"/>
          <w:szCs w:val="28"/>
          <w:lang w:eastAsia="en-US"/>
        </w:rPr>
      </w:pPr>
      <w:r w:rsidRPr="00516A0A">
        <w:rPr>
          <w:rFonts w:ascii="Times New Roman" w:eastAsia="Calibri" w:hAnsi="Times New Roman"/>
          <w:bCs/>
          <w:sz w:val="28"/>
          <w:szCs w:val="28"/>
          <w:lang w:eastAsia="en-US"/>
        </w:rPr>
        <w:t>В ходе проведения внеплановой проверки Комиссией установлено следующее.</w:t>
      </w:r>
    </w:p>
    <w:p w14:paraId="7816BAC9" w14:textId="16AEE79E" w:rsidR="00AE5786" w:rsidRPr="00B65305" w:rsidRDefault="00CC29FC" w:rsidP="005A639C">
      <w:pPr>
        <w:pStyle w:val="a3"/>
        <w:numPr>
          <w:ilvl w:val="0"/>
          <w:numId w:val="17"/>
        </w:numPr>
        <w:autoSpaceDE/>
        <w:adjustRightInd/>
        <w:spacing w:line="380" w:lineRule="exact"/>
        <w:ind w:left="0" w:firstLine="567"/>
        <w:jc w:val="both"/>
        <w:rPr>
          <w:rFonts w:ascii="Times New Roman" w:eastAsia="Calibri" w:hAnsi="Times New Roman"/>
          <w:bCs/>
          <w:sz w:val="28"/>
          <w:szCs w:val="28"/>
          <w:lang w:eastAsia="en-US"/>
        </w:rPr>
      </w:pPr>
      <w:r w:rsidRPr="00B65305">
        <w:rPr>
          <w:rFonts w:ascii="Times New Roman" w:eastAsia="Calibri" w:hAnsi="Times New Roman"/>
          <w:bCs/>
          <w:sz w:val="28"/>
          <w:szCs w:val="28"/>
          <w:lang w:eastAsia="en-US"/>
        </w:rPr>
        <w:t>Согласно абзацу</w:t>
      </w:r>
      <w:r w:rsidR="00BF1C4E" w:rsidRPr="00B65305">
        <w:rPr>
          <w:rFonts w:ascii="Times New Roman" w:eastAsia="Calibri" w:hAnsi="Times New Roman"/>
          <w:bCs/>
          <w:sz w:val="28"/>
          <w:szCs w:val="28"/>
          <w:lang w:eastAsia="en-US"/>
        </w:rPr>
        <w:t xml:space="preserve"> 3 подпункта «в» пункта 28 Положения в случае </w:t>
      </w:r>
      <w:r w:rsidRPr="00B65305">
        <w:rPr>
          <w:rFonts w:ascii="Times New Roman" w:eastAsia="Calibri" w:hAnsi="Times New Roman"/>
          <w:bCs/>
          <w:sz w:val="28"/>
          <w:szCs w:val="28"/>
          <w:lang w:eastAsia="en-US"/>
        </w:rPr>
        <w:t xml:space="preserve">применения показателя оценки, предусмотренного подпунктом </w:t>
      </w:r>
      <w:r w:rsidR="00BF1C4E" w:rsidRPr="00B65305">
        <w:rPr>
          <w:rFonts w:ascii="Times New Roman" w:eastAsia="Calibri" w:hAnsi="Times New Roman"/>
          <w:bCs/>
          <w:sz w:val="28"/>
          <w:szCs w:val="28"/>
          <w:lang w:eastAsia="en-US"/>
        </w:rPr>
        <w:t>«</w:t>
      </w:r>
      <w:r w:rsidRPr="00B65305">
        <w:rPr>
          <w:rFonts w:ascii="Times New Roman" w:eastAsia="Calibri" w:hAnsi="Times New Roman"/>
          <w:bCs/>
          <w:sz w:val="28"/>
          <w:szCs w:val="28"/>
          <w:lang w:eastAsia="en-US"/>
        </w:rPr>
        <w:t>в</w:t>
      </w:r>
      <w:r w:rsidR="00BF1C4E" w:rsidRPr="00B65305">
        <w:rPr>
          <w:rFonts w:ascii="Times New Roman" w:eastAsia="Calibri" w:hAnsi="Times New Roman"/>
          <w:bCs/>
          <w:sz w:val="28"/>
          <w:szCs w:val="28"/>
          <w:lang w:eastAsia="en-US"/>
        </w:rPr>
        <w:t>»</w:t>
      </w:r>
      <w:r w:rsidRPr="00B65305">
        <w:rPr>
          <w:rFonts w:ascii="Times New Roman" w:eastAsia="Calibri" w:hAnsi="Times New Roman"/>
          <w:bCs/>
          <w:sz w:val="28"/>
          <w:szCs w:val="28"/>
          <w:lang w:eastAsia="en-US"/>
        </w:rPr>
        <w:t xml:space="preserve"> пункта 24 Положения</w:t>
      </w:r>
      <w:r w:rsidR="00BF1C4E" w:rsidRPr="00B65305">
        <w:rPr>
          <w:rFonts w:ascii="Times New Roman" w:eastAsia="Calibri" w:hAnsi="Times New Roman"/>
          <w:bCs/>
          <w:sz w:val="28"/>
          <w:szCs w:val="28"/>
          <w:lang w:eastAsia="en-US"/>
        </w:rPr>
        <w:t xml:space="preserve"> </w:t>
      </w:r>
      <w:r w:rsidRPr="00B65305">
        <w:rPr>
          <w:rFonts w:ascii="Times New Roman" w:eastAsia="Calibri" w:hAnsi="Times New Roman"/>
          <w:bCs/>
          <w:sz w:val="28"/>
          <w:szCs w:val="28"/>
          <w:lang w:eastAsia="en-US"/>
        </w:rPr>
        <w:t xml:space="preserve">документом, предусмотренным приложением </w:t>
      </w:r>
      <w:r w:rsidR="00BF1C4E" w:rsidRPr="00B65305">
        <w:rPr>
          <w:rFonts w:ascii="Times New Roman" w:eastAsia="Calibri" w:hAnsi="Times New Roman"/>
          <w:bCs/>
          <w:sz w:val="28"/>
          <w:szCs w:val="28"/>
          <w:lang w:eastAsia="en-US"/>
        </w:rPr>
        <w:t>№</w:t>
      </w:r>
      <w:r w:rsidRPr="00B65305">
        <w:rPr>
          <w:rFonts w:ascii="Times New Roman" w:eastAsia="Calibri" w:hAnsi="Times New Roman"/>
          <w:bCs/>
          <w:sz w:val="28"/>
          <w:szCs w:val="28"/>
          <w:lang w:eastAsia="en-US"/>
        </w:rPr>
        <w:t xml:space="preserve"> 1 к Положению</w:t>
      </w:r>
      <w:r w:rsidR="00BF1C4E" w:rsidRPr="00B65305">
        <w:rPr>
          <w:rFonts w:ascii="Times New Roman" w:eastAsia="Calibri" w:hAnsi="Times New Roman"/>
          <w:bCs/>
          <w:sz w:val="28"/>
          <w:szCs w:val="28"/>
          <w:lang w:eastAsia="en-US"/>
        </w:rPr>
        <w:t xml:space="preserve">, </w:t>
      </w:r>
      <w:r w:rsidRPr="00B65305">
        <w:rPr>
          <w:rFonts w:ascii="Times New Roman" w:eastAsia="Calibri" w:hAnsi="Times New Roman"/>
          <w:bCs/>
          <w:sz w:val="28"/>
          <w:szCs w:val="28"/>
          <w:lang w:eastAsia="en-US"/>
        </w:rPr>
        <w:lastRenderedPageBreak/>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w:t>
      </w:r>
      <w:r w:rsidRPr="00B65305">
        <w:rPr>
          <w:rFonts w:ascii="Times New Roman" w:eastAsia="Calibri" w:hAnsi="Times New Roman"/>
          <w:bCs/>
          <w:sz w:val="28"/>
          <w:szCs w:val="28"/>
          <w:u w:val="single"/>
          <w:lang w:eastAsia="en-US"/>
        </w:rPr>
        <w:t>исполненный договор (договоры), акт (акты) приемки</w:t>
      </w:r>
      <w:r w:rsidRPr="00B65305">
        <w:rPr>
          <w:rFonts w:ascii="Times New Roman" w:eastAsia="Calibri" w:hAnsi="Times New Roman"/>
          <w:bCs/>
          <w:sz w:val="28"/>
          <w:szCs w:val="28"/>
          <w:lang w:eastAsia="en-US"/>
        </w:rPr>
        <w:t xml:space="preserve"> поставленного товара, выполненных работ, оказанных услуг, составленные при исполнении такого договора (договоров)</w:t>
      </w:r>
      <w:r w:rsidR="00BF1C4E" w:rsidRPr="00B65305">
        <w:rPr>
          <w:rFonts w:ascii="Times New Roman" w:eastAsia="Calibri" w:hAnsi="Times New Roman"/>
          <w:bCs/>
          <w:sz w:val="28"/>
          <w:szCs w:val="28"/>
          <w:lang w:eastAsia="en-US"/>
        </w:rPr>
        <w:t>.</w:t>
      </w:r>
    </w:p>
    <w:p w14:paraId="70FF2157" w14:textId="5514A696" w:rsidR="006B1842" w:rsidRDefault="00BF1C4E" w:rsidP="005A639C">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В соответствии с подпунктом «е» пункта 28 Положения в</w:t>
      </w:r>
      <w:r w:rsidRPr="00BF1C4E">
        <w:rPr>
          <w:rFonts w:ascii="Times New Roman" w:eastAsia="Calibri" w:hAnsi="Times New Roman"/>
          <w:bCs/>
          <w:sz w:val="28"/>
          <w:szCs w:val="28"/>
          <w:lang w:eastAsia="en-US"/>
        </w:rPr>
        <w:t xml:space="preserve"> случае применения показателя оценки, предусмотренного подпунктом </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в</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 xml:space="preserve"> пункта 24 Положения</w:t>
      </w:r>
      <w:r>
        <w:rPr>
          <w:rFonts w:ascii="Times New Roman" w:eastAsia="Calibri" w:hAnsi="Times New Roman"/>
          <w:bCs/>
          <w:sz w:val="28"/>
          <w:szCs w:val="28"/>
          <w:lang w:eastAsia="en-US"/>
        </w:rPr>
        <w:t xml:space="preserve"> </w:t>
      </w:r>
      <w:r w:rsidRPr="00BF1C4E">
        <w:rPr>
          <w:rFonts w:ascii="Times New Roman" w:eastAsia="Calibri" w:hAnsi="Times New Roman"/>
          <w:bCs/>
          <w:sz w:val="28"/>
          <w:szCs w:val="28"/>
          <w:lang w:eastAsia="en-US"/>
        </w:rPr>
        <w:t xml:space="preserve">к оценке принимаются документы, предусмотренные абзацем третьим подпункта </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в</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 xml:space="preserve"> пункта 28 Положения, в случае их представления в заявке </w:t>
      </w:r>
      <w:r w:rsidRPr="00BF1C4E">
        <w:rPr>
          <w:rFonts w:ascii="Times New Roman" w:eastAsia="Calibri" w:hAnsi="Times New Roman"/>
          <w:bCs/>
          <w:sz w:val="28"/>
          <w:szCs w:val="28"/>
          <w:u w:val="single"/>
          <w:lang w:eastAsia="en-US"/>
        </w:rPr>
        <w:t>в полном объеме и со всеми приложениями</w:t>
      </w:r>
      <w:r w:rsidRPr="00BF1C4E">
        <w:rPr>
          <w:rFonts w:ascii="Times New Roman" w:eastAsia="Calibri" w:hAnsi="Times New Roman"/>
          <w:bCs/>
          <w:sz w:val="28"/>
          <w:szCs w:val="28"/>
          <w:lang w:eastAsia="en-US"/>
        </w:rPr>
        <w:t xml:space="preserve">, за исключением случаев, предусмотренных подпунктом </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д</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 xml:space="preserve"> пункта 31, подпунктом </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г</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 xml:space="preserve"> пункта 32 </w:t>
      </w:r>
      <w:r>
        <w:rPr>
          <w:rFonts w:ascii="Times New Roman" w:eastAsia="Calibri" w:hAnsi="Times New Roman"/>
          <w:bCs/>
          <w:sz w:val="28"/>
          <w:szCs w:val="28"/>
          <w:lang w:eastAsia="en-US"/>
        </w:rPr>
        <w:br/>
      </w:r>
      <w:r w:rsidRPr="00BF1C4E">
        <w:rPr>
          <w:rFonts w:ascii="Times New Roman" w:eastAsia="Calibri" w:hAnsi="Times New Roman"/>
          <w:bCs/>
          <w:sz w:val="28"/>
          <w:szCs w:val="28"/>
          <w:lang w:eastAsia="en-US"/>
        </w:rPr>
        <w:t xml:space="preserve">и подпунктом </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г</w:t>
      </w:r>
      <w:r>
        <w:rPr>
          <w:rFonts w:ascii="Times New Roman" w:eastAsia="Calibri" w:hAnsi="Times New Roman"/>
          <w:bCs/>
          <w:sz w:val="28"/>
          <w:szCs w:val="28"/>
          <w:lang w:eastAsia="en-US"/>
        </w:rPr>
        <w:t>»</w:t>
      </w:r>
      <w:r w:rsidRPr="00BF1C4E">
        <w:rPr>
          <w:rFonts w:ascii="Times New Roman" w:eastAsia="Calibri" w:hAnsi="Times New Roman"/>
          <w:bCs/>
          <w:sz w:val="28"/>
          <w:szCs w:val="28"/>
          <w:lang w:eastAsia="en-US"/>
        </w:rPr>
        <w:t xml:space="preserve"> пункта 33 Положения. При проведении открытого конкурса </w:t>
      </w:r>
      <w:r>
        <w:rPr>
          <w:rFonts w:ascii="Times New Roman" w:eastAsia="Calibri" w:hAnsi="Times New Roman"/>
          <w:bCs/>
          <w:sz w:val="28"/>
          <w:szCs w:val="28"/>
          <w:lang w:eastAsia="en-US"/>
        </w:rPr>
        <w:br/>
      </w:r>
      <w:r w:rsidRPr="00BF1C4E">
        <w:rPr>
          <w:rFonts w:ascii="Times New Roman" w:eastAsia="Calibri" w:hAnsi="Times New Roman"/>
          <w:bCs/>
          <w:sz w:val="28"/>
          <w:szCs w:val="28"/>
          <w:lang w:eastAsia="en-US"/>
        </w:rPr>
        <w:t xml:space="preserve">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w:t>
      </w:r>
    </w:p>
    <w:p w14:paraId="6A17C651" w14:textId="6BED4ABD" w:rsidR="00BF1C4E" w:rsidRDefault="00E5429D"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Согласно п</w:t>
      </w:r>
      <w:r w:rsidR="007F6966">
        <w:rPr>
          <w:rFonts w:ascii="Times New Roman" w:eastAsia="Calibri" w:hAnsi="Times New Roman"/>
          <w:bCs/>
          <w:sz w:val="28"/>
          <w:szCs w:val="28"/>
          <w:lang w:eastAsia="en-US"/>
        </w:rPr>
        <w:t>ункт</w:t>
      </w:r>
      <w:r>
        <w:rPr>
          <w:rFonts w:ascii="Times New Roman" w:eastAsia="Calibri" w:hAnsi="Times New Roman"/>
          <w:bCs/>
          <w:sz w:val="28"/>
          <w:szCs w:val="28"/>
          <w:lang w:eastAsia="en-US"/>
        </w:rPr>
        <w:t>у</w:t>
      </w:r>
      <w:r w:rsidR="007F6966">
        <w:rPr>
          <w:rFonts w:ascii="Times New Roman" w:eastAsia="Calibri" w:hAnsi="Times New Roman"/>
          <w:bCs/>
          <w:sz w:val="28"/>
          <w:szCs w:val="28"/>
          <w:lang w:eastAsia="en-US"/>
        </w:rPr>
        <w:t xml:space="preserve"> 2 раздела 3 Порядка оценки</w:t>
      </w:r>
      <w:r>
        <w:rPr>
          <w:rFonts w:ascii="Times New Roman" w:eastAsia="Calibri" w:hAnsi="Times New Roman"/>
          <w:bCs/>
          <w:sz w:val="28"/>
          <w:szCs w:val="28"/>
          <w:lang w:eastAsia="en-US"/>
        </w:rPr>
        <w:t xml:space="preserve"> </w:t>
      </w:r>
      <w:r w:rsidR="00DC7E2C">
        <w:rPr>
          <w:rFonts w:ascii="Times New Roman" w:eastAsia="Calibri" w:hAnsi="Times New Roman"/>
          <w:bCs/>
          <w:sz w:val="28"/>
          <w:szCs w:val="28"/>
          <w:lang w:eastAsia="en-US"/>
        </w:rPr>
        <w:t>к</w:t>
      </w:r>
      <w:r w:rsidR="007F6966" w:rsidRPr="007F6966">
        <w:rPr>
          <w:rFonts w:ascii="Times New Roman" w:eastAsia="Calibri" w:hAnsi="Times New Roman"/>
          <w:bCs/>
          <w:sz w:val="28"/>
          <w:szCs w:val="28"/>
          <w:lang w:eastAsia="en-US"/>
        </w:rPr>
        <w:t xml:space="preserve"> оценке принимаются следующие документы, подтверждающие наличие у участника закупки опыта выполнения работы, связанного с предметом контракта: исполненный договор (договоры), акт (акты) приемки выполненных работ, составленные при исполнении такого договора (договоров).</w:t>
      </w:r>
    </w:p>
    <w:p w14:paraId="237BBEEE" w14:textId="1D110909" w:rsidR="00F52CAB" w:rsidRDefault="007D2AF4"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Комиссией установлено, что Победителем в качестве подтверждения наличия опыта</w:t>
      </w:r>
      <w:r w:rsidR="00B65305">
        <w:rPr>
          <w:rFonts w:ascii="Times New Roman" w:eastAsia="Calibri" w:hAnsi="Times New Roman"/>
          <w:bCs/>
          <w:sz w:val="28"/>
          <w:szCs w:val="28"/>
          <w:lang w:eastAsia="en-US"/>
        </w:rPr>
        <w:t xml:space="preserve"> по Детализирующему показателю № 2 Критерия представлена выписка из реестра контрактов, содержащего сведения, составляющие государственную тайну, о включенных в такой реестр сведениях в отношении контракта, исполненного поставщиком (подрядчиком, исполнителем) </w:t>
      </w:r>
      <w:r w:rsidR="00B65305">
        <w:rPr>
          <w:rFonts w:ascii="Times New Roman" w:eastAsia="Calibri" w:hAnsi="Times New Roman"/>
          <w:bCs/>
          <w:sz w:val="28"/>
          <w:szCs w:val="28"/>
          <w:lang w:eastAsia="en-US"/>
        </w:rPr>
        <w:br/>
        <w:t>от 20.10.2023 № БГУ-320 (далее – Выписка)</w:t>
      </w:r>
      <w:r w:rsidR="008655D1">
        <w:rPr>
          <w:rFonts w:ascii="Times New Roman" w:eastAsia="Calibri" w:hAnsi="Times New Roman"/>
          <w:bCs/>
          <w:sz w:val="28"/>
          <w:szCs w:val="28"/>
          <w:lang w:eastAsia="en-US"/>
        </w:rPr>
        <w:t xml:space="preserve"> с информацией об исполненном подрядчиком контракте.</w:t>
      </w:r>
    </w:p>
    <w:p w14:paraId="30509E9B" w14:textId="2F9E2165" w:rsidR="00371A72" w:rsidRDefault="009E6558"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При этом</w:t>
      </w:r>
      <w:r w:rsidR="00371A72">
        <w:rPr>
          <w:rFonts w:ascii="Times New Roman" w:eastAsia="Calibri" w:hAnsi="Times New Roman"/>
          <w:bCs/>
          <w:sz w:val="28"/>
          <w:szCs w:val="28"/>
          <w:lang w:eastAsia="en-US"/>
        </w:rPr>
        <w:t xml:space="preserve"> Комиссией по осуществлению закупок принята к оценке Выписка по Детализирующим показателям №</w:t>
      </w:r>
      <w:r w:rsidR="00E604D7">
        <w:rPr>
          <w:rFonts w:ascii="Times New Roman" w:eastAsia="Calibri" w:hAnsi="Times New Roman"/>
          <w:bCs/>
          <w:sz w:val="28"/>
          <w:szCs w:val="28"/>
          <w:lang w:eastAsia="en-US"/>
        </w:rPr>
        <w:t>№</w:t>
      </w:r>
      <w:r w:rsidR="00371A72">
        <w:rPr>
          <w:rFonts w:ascii="Times New Roman" w:eastAsia="Calibri" w:hAnsi="Times New Roman"/>
          <w:bCs/>
          <w:sz w:val="28"/>
          <w:szCs w:val="28"/>
          <w:lang w:eastAsia="en-US"/>
        </w:rPr>
        <w:t xml:space="preserve"> 1, 2 Критерия.</w:t>
      </w:r>
    </w:p>
    <w:p w14:paraId="7E271331" w14:textId="6073E97E" w:rsidR="00B65305" w:rsidRDefault="00B65305" w:rsidP="008D73A2">
      <w:pPr>
        <w:pStyle w:val="a3"/>
        <w:autoSpaceDE/>
        <w:adjustRightInd/>
        <w:spacing w:line="380" w:lineRule="exact"/>
        <w:ind w:left="0"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Вместе с тем Положением не установлена возможность предоставления </w:t>
      </w:r>
      <w:r>
        <w:rPr>
          <w:rFonts w:ascii="Times New Roman" w:eastAsia="Calibri" w:hAnsi="Times New Roman"/>
          <w:bCs/>
          <w:sz w:val="28"/>
          <w:szCs w:val="28"/>
          <w:lang w:eastAsia="en-US"/>
        </w:rPr>
        <w:br/>
        <w:t xml:space="preserve">для оценки наличия опыта по Критерию </w:t>
      </w:r>
      <w:r w:rsidR="00746D46">
        <w:rPr>
          <w:rFonts w:ascii="Times New Roman" w:eastAsia="Calibri" w:hAnsi="Times New Roman"/>
          <w:bCs/>
          <w:sz w:val="28"/>
          <w:szCs w:val="28"/>
          <w:lang w:eastAsia="en-US"/>
        </w:rPr>
        <w:t xml:space="preserve">информацию об исполненном контракте (договоре) </w:t>
      </w:r>
      <w:r w:rsidR="007D0846">
        <w:rPr>
          <w:rFonts w:ascii="Times New Roman" w:eastAsia="Calibri" w:hAnsi="Times New Roman"/>
          <w:bCs/>
          <w:sz w:val="28"/>
          <w:szCs w:val="28"/>
          <w:lang w:eastAsia="en-US"/>
        </w:rPr>
        <w:t>в форме выписок и ин</w:t>
      </w:r>
      <w:r w:rsidR="00D34BF9">
        <w:rPr>
          <w:rFonts w:ascii="Times New Roman" w:eastAsia="Calibri" w:hAnsi="Times New Roman"/>
          <w:bCs/>
          <w:sz w:val="28"/>
          <w:szCs w:val="28"/>
          <w:lang w:eastAsia="en-US"/>
        </w:rPr>
        <w:t>ы</w:t>
      </w:r>
      <w:r w:rsidR="00291447">
        <w:rPr>
          <w:rFonts w:ascii="Times New Roman" w:eastAsia="Calibri" w:hAnsi="Times New Roman"/>
          <w:bCs/>
          <w:sz w:val="28"/>
          <w:szCs w:val="28"/>
          <w:lang w:eastAsia="en-US"/>
        </w:rPr>
        <w:t>х</w:t>
      </w:r>
      <w:r w:rsidR="00D34BF9">
        <w:rPr>
          <w:rFonts w:ascii="Times New Roman" w:eastAsia="Calibri" w:hAnsi="Times New Roman"/>
          <w:bCs/>
          <w:sz w:val="28"/>
          <w:szCs w:val="28"/>
          <w:lang w:eastAsia="en-US"/>
        </w:rPr>
        <w:t xml:space="preserve"> </w:t>
      </w:r>
      <w:r w:rsidR="007D0846">
        <w:rPr>
          <w:rFonts w:ascii="Times New Roman" w:eastAsia="Calibri" w:hAnsi="Times New Roman"/>
          <w:bCs/>
          <w:sz w:val="28"/>
          <w:szCs w:val="28"/>
          <w:lang w:eastAsia="en-US"/>
        </w:rPr>
        <w:t>документ</w:t>
      </w:r>
      <w:r w:rsidR="00291447">
        <w:rPr>
          <w:rFonts w:ascii="Times New Roman" w:eastAsia="Calibri" w:hAnsi="Times New Roman"/>
          <w:bCs/>
          <w:sz w:val="28"/>
          <w:szCs w:val="28"/>
          <w:lang w:eastAsia="en-US"/>
        </w:rPr>
        <w:t>ов</w:t>
      </w:r>
      <w:r w:rsidR="007D0846" w:rsidRPr="00371A72">
        <w:rPr>
          <w:rFonts w:ascii="Times New Roman" w:eastAsia="Calibri" w:hAnsi="Times New Roman"/>
          <w:bCs/>
          <w:sz w:val="28"/>
          <w:szCs w:val="28"/>
          <w:lang w:eastAsia="en-US"/>
        </w:rPr>
        <w:t xml:space="preserve">, не предусмотренным </w:t>
      </w:r>
      <w:r w:rsidR="00746D46">
        <w:rPr>
          <w:rFonts w:ascii="Times New Roman" w:eastAsia="Calibri" w:hAnsi="Times New Roman"/>
          <w:bCs/>
          <w:sz w:val="28"/>
          <w:szCs w:val="28"/>
          <w:lang w:eastAsia="en-US"/>
        </w:rPr>
        <w:br/>
      </w:r>
      <w:r w:rsidR="007D0846" w:rsidRPr="00371A72">
        <w:rPr>
          <w:rFonts w:ascii="Times New Roman" w:eastAsia="Calibri" w:hAnsi="Times New Roman"/>
          <w:bCs/>
          <w:sz w:val="28"/>
          <w:szCs w:val="28"/>
          <w:lang w:eastAsia="en-US"/>
        </w:rPr>
        <w:t>пунктом 28 Положения.</w:t>
      </w:r>
    </w:p>
    <w:p w14:paraId="34341CD5" w14:textId="70EDE9EE" w:rsidR="006D266A" w:rsidRDefault="006D266A" w:rsidP="008D73A2">
      <w:pPr>
        <w:autoSpaceDE/>
        <w:adjustRightInd/>
        <w:spacing w:line="380" w:lineRule="exact"/>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Учитывая изложенное</w:t>
      </w:r>
      <w:r w:rsidRPr="006B1842">
        <w:rPr>
          <w:rFonts w:ascii="Times New Roman" w:eastAsia="Calibri" w:hAnsi="Times New Roman"/>
          <w:bCs/>
          <w:sz w:val="28"/>
          <w:szCs w:val="28"/>
          <w:lang w:eastAsia="en-US"/>
        </w:rPr>
        <w:t>, Комиссия приходит к выводу, что</w:t>
      </w:r>
      <w:r>
        <w:rPr>
          <w:rFonts w:ascii="Times New Roman" w:eastAsia="Calibri" w:hAnsi="Times New Roman"/>
          <w:bCs/>
          <w:sz w:val="28"/>
          <w:szCs w:val="28"/>
          <w:lang w:eastAsia="en-US"/>
        </w:rPr>
        <w:t xml:space="preserve"> действиях Комиссии по осуществлению закупки неправомерно принявш</w:t>
      </w:r>
      <w:r w:rsidR="00C11B69">
        <w:rPr>
          <w:rFonts w:ascii="Times New Roman" w:eastAsia="Calibri" w:hAnsi="Times New Roman"/>
          <w:bCs/>
          <w:sz w:val="28"/>
          <w:szCs w:val="28"/>
          <w:lang w:eastAsia="en-US"/>
        </w:rPr>
        <w:t>ей</w:t>
      </w:r>
      <w:r>
        <w:rPr>
          <w:rFonts w:ascii="Times New Roman" w:eastAsia="Calibri" w:hAnsi="Times New Roman"/>
          <w:bCs/>
          <w:sz w:val="28"/>
          <w:szCs w:val="28"/>
          <w:lang w:eastAsia="en-US"/>
        </w:rPr>
        <w:t xml:space="preserve"> к оценке Выписку по </w:t>
      </w:r>
      <w:r w:rsidR="00C11B69">
        <w:rPr>
          <w:rFonts w:ascii="Times New Roman" w:eastAsia="Calibri" w:hAnsi="Times New Roman"/>
          <w:bCs/>
          <w:sz w:val="28"/>
          <w:szCs w:val="28"/>
          <w:lang w:eastAsia="en-US"/>
        </w:rPr>
        <w:t xml:space="preserve">Детализирующим </w:t>
      </w:r>
      <w:r>
        <w:rPr>
          <w:rFonts w:ascii="Times New Roman" w:eastAsia="Calibri" w:hAnsi="Times New Roman"/>
          <w:bCs/>
          <w:sz w:val="28"/>
          <w:szCs w:val="28"/>
          <w:lang w:eastAsia="en-US"/>
        </w:rPr>
        <w:t>показателям №</w:t>
      </w:r>
      <w:r w:rsidR="00E604D7">
        <w:rPr>
          <w:rFonts w:ascii="Times New Roman" w:eastAsia="Calibri" w:hAnsi="Times New Roman"/>
          <w:bCs/>
          <w:sz w:val="28"/>
          <w:szCs w:val="28"/>
          <w:lang w:eastAsia="en-US"/>
        </w:rPr>
        <w:t>№</w:t>
      </w:r>
      <w:r>
        <w:rPr>
          <w:rFonts w:ascii="Times New Roman" w:eastAsia="Calibri" w:hAnsi="Times New Roman"/>
          <w:bCs/>
          <w:sz w:val="28"/>
          <w:szCs w:val="28"/>
          <w:lang w:eastAsia="en-US"/>
        </w:rPr>
        <w:t xml:space="preserve"> 1, 2 Критерия, </w:t>
      </w:r>
      <w:r w:rsidRPr="006B1842">
        <w:rPr>
          <w:rFonts w:ascii="Times New Roman" w:eastAsia="Calibri" w:hAnsi="Times New Roman"/>
          <w:bCs/>
          <w:sz w:val="28"/>
          <w:szCs w:val="28"/>
          <w:lang w:eastAsia="en-US"/>
        </w:rPr>
        <w:t xml:space="preserve">нарушают </w:t>
      </w:r>
      <w:r>
        <w:rPr>
          <w:rFonts w:ascii="Times New Roman" w:eastAsia="Calibri" w:hAnsi="Times New Roman"/>
          <w:bCs/>
          <w:sz w:val="28"/>
          <w:szCs w:val="28"/>
          <w:lang w:eastAsia="en-US"/>
        </w:rPr>
        <w:br/>
        <w:t xml:space="preserve">пункт 1 </w:t>
      </w:r>
      <w:r w:rsidRPr="006B1842">
        <w:rPr>
          <w:rFonts w:ascii="Times New Roman" w:eastAsia="Calibri" w:hAnsi="Times New Roman"/>
          <w:bCs/>
          <w:sz w:val="28"/>
          <w:szCs w:val="28"/>
          <w:lang w:eastAsia="en-US"/>
        </w:rPr>
        <w:t xml:space="preserve">часть </w:t>
      </w:r>
      <w:r>
        <w:rPr>
          <w:rFonts w:ascii="Times New Roman" w:eastAsia="Calibri" w:hAnsi="Times New Roman"/>
          <w:bCs/>
          <w:sz w:val="28"/>
          <w:szCs w:val="28"/>
          <w:lang w:eastAsia="en-US"/>
        </w:rPr>
        <w:t>11</w:t>
      </w:r>
      <w:r w:rsidRPr="006B1842">
        <w:rPr>
          <w:rFonts w:ascii="Times New Roman" w:eastAsia="Calibri" w:hAnsi="Times New Roman"/>
          <w:bCs/>
          <w:sz w:val="28"/>
          <w:szCs w:val="28"/>
          <w:lang w:eastAsia="en-US"/>
        </w:rPr>
        <w:t xml:space="preserve"> статьи </w:t>
      </w:r>
      <w:r>
        <w:rPr>
          <w:rFonts w:ascii="Times New Roman" w:eastAsia="Calibri" w:hAnsi="Times New Roman"/>
          <w:bCs/>
          <w:sz w:val="28"/>
          <w:szCs w:val="28"/>
          <w:lang w:eastAsia="en-US"/>
        </w:rPr>
        <w:t>48</w:t>
      </w:r>
      <w:r w:rsidRPr="006B1842">
        <w:rPr>
          <w:rFonts w:ascii="Times New Roman" w:eastAsia="Calibri" w:hAnsi="Times New Roman"/>
          <w:bCs/>
          <w:sz w:val="28"/>
          <w:szCs w:val="28"/>
          <w:lang w:eastAsia="en-US"/>
        </w:rPr>
        <w:t xml:space="preserve"> Закона о контрактной системе и содержат признаки состава административного правонарушения,</w:t>
      </w:r>
      <w:r>
        <w:rPr>
          <w:rFonts w:ascii="Times New Roman" w:eastAsia="Calibri" w:hAnsi="Times New Roman"/>
          <w:bCs/>
          <w:sz w:val="28"/>
          <w:szCs w:val="28"/>
          <w:lang w:eastAsia="en-US"/>
        </w:rPr>
        <w:t xml:space="preserve"> </w:t>
      </w:r>
      <w:r w:rsidRPr="006B1842">
        <w:rPr>
          <w:rFonts w:ascii="Times New Roman" w:eastAsia="Calibri" w:hAnsi="Times New Roman"/>
          <w:bCs/>
          <w:sz w:val="28"/>
          <w:szCs w:val="28"/>
          <w:lang w:eastAsia="en-US"/>
        </w:rPr>
        <w:t xml:space="preserve">предусмотренного частью </w:t>
      </w:r>
      <w:r>
        <w:rPr>
          <w:rFonts w:ascii="Times New Roman" w:eastAsia="Calibri" w:hAnsi="Times New Roman"/>
          <w:bCs/>
          <w:sz w:val="28"/>
          <w:szCs w:val="28"/>
          <w:lang w:eastAsia="en-US"/>
        </w:rPr>
        <w:t>2</w:t>
      </w:r>
      <w:r w:rsidRPr="006B1842">
        <w:rPr>
          <w:rFonts w:ascii="Times New Roman" w:eastAsia="Calibri" w:hAnsi="Times New Roman"/>
          <w:bCs/>
          <w:sz w:val="28"/>
          <w:szCs w:val="28"/>
          <w:lang w:eastAsia="en-US"/>
        </w:rPr>
        <w:t xml:space="preserve"> </w:t>
      </w:r>
      <w:r w:rsidR="00E85C92">
        <w:rPr>
          <w:rFonts w:ascii="Times New Roman" w:eastAsia="Calibri" w:hAnsi="Times New Roman"/>
          <w:bCs/>
          <w:sz w:val="28"/>
          <w:szCs w:val="28"/>
          <w:lang w:eastAsia="en-US"/>
        </w:rPr>
        <w:br/>
      </w:r>
      <w:r w:rsidRPr="006B1842">
        <w:rPr>
          <w:rFonts w:ascii="Times New Roman" w:eastAsia="Calibri" w:hAnsi="Times New Roman"/>
          <w:bCs/>
          <w:sz w:val="28"/>
          <w:szCs w:val="28"/>
          <w:lang w:eastAsia="en-US"/>
        </w:rPr>
        <w:lastRenderedPageBreak/>
        <w:t>статьи 7.30 Кодекса Российской Федерации об административных правонарушениях.</w:t>
      </w:r>
    </w:p>
    <w:p w14:paraId="0D592139" w14:textId="56F4A93A" w:rsidR="00024618" w:rsidRPr="00DD0F42" w:rsidRDefault="00024618" w:rsidP="008D73A2">
      <w:pPr>
        <w:tabs>
          <w:tab w:val="left" w:pos="709"/>
          <w:tab w:val="left" w:pos="9638"/>
        </w:tabs>
        <w:spacing w:line="380" w:lineRule="exact"/>
        <w:ind w:firstLine="567"/>
        <w:contextualSpacing/>
        <w:jc w:val="both"/>
        <w:rPr>
          <w:rFonts w:ascii="Times New Roman" w:hAnsi="Times New Roman"/>
          <w:bCs/>
          <w:sz w:val="28"/>
          <w:szCs w:val="28"/>
        </w:rPr>
      </w:pPr>
      <w:r w:rsidRPr="00DD0F42">
        <w:rPr>
          <w:rFonts w:ascii="Times New Roman" w:hAnsi="Times New Roman"/>
          <w:bCs/>
          <w:sz w:val="28"/>
          <w:szCs w:val="28"/>
        </w:rPr>
        <w:t>На основании изложенного и руководствуясь частью 1 статьи 2, пунктом 1 части 15</w:t>
      </w:r>
      <w:r w:rsidR="009001A0" w:rsidRPr="00DD0F42">
        <w:rPr>
          <w:rFonts w:ascii="Times New Roman" w:hAnsi="Times New Roman"/>
          <w:bCs/>
          <w:sz w:val="28"/>
          <w:szCs w:val="28"/>
        </w:rPr>
        <w:t>, пунктом 2 части 22</w:t>
      </w:r>
      <w:r w:rsidR="008D6CF2" w:rsidRPr="00DD0F42">
        <w:rPr>
          <w:rFonts w:ascii="Times New Roman" w:hAnsi="Times New Roman"/>
          <w:bCs/>
          <w:sz w:val="28"/>
          <w:szCs w:val="28"/>
        </w:rPr>
        <w:t xml:space="preserve"> </w:t>
      </w:r>
      <w:r w:rsidRPr="00DD0F42">
        <w:rPr>
          <w:rFonts w:ascii="Times New Roman" w:hAnsi="Times New Roman"/>
          <w:bCs/>
          <w:sz w:val="28"/>
          <w:szCs w:val="28"/>
        </w:rPr>
        <w:t>статьи 99, частью 8 статьи 106 Закона о контрактной системе, Комиссия</w:t>
      </w:r>
    </w:p>
    <w:p w14:paraId="6F6D7EA9" w14:textId="77777777" w:rsidR="000E5F02" w:rsidRDefault="000E5F02" w:rsidP="00DD0F42">
      <w:pPr>
        <w:widowControl w:val="0"/>
        <w:tabs>
          <w:tab w:val="left" w:pos="9639"/>
        </w:tabs>
        <w:spacing w:line="360" w:lineRule="exact"/>
        <w:jc w:val="center"/>
        <w:rPr>
          <w:rFonts w:ascii="Times New Roman" w:hAnsi="Times New Roman"/>
          <w:sz w:val="28"/>
          <w:szCs w:val="28"/>
        </w:rPr>
      </w:pPr>
      <w:bookmarkStart w:id="6" w:name="_GoBack"/>
      <w:bookmarkEnd w:id="6"/>
    </w:p>
    <w:p w14:paraId="24D20CE1" w14:textId="674F7CA4" w:rsidR="003154F4" w:rsidRDefault="00E92A76" w:rsidP="00DD0F42">
      <w:pPr>
        <w:widowControl w:val="0"/>
        <w:tabs>
          <w:tab w:val="left" w:pos="9639"/>
        </w:tabs>
        <w:spacing w:line="360" w:lineRule="exact"/>
        <w:jc w:val="center"/>
        <w:rPr>
          <w:rFonts w:ascii="Times New Roman" w:hAnsi="Times New Roman"/>
          <w:sz w:val="28"/>
          <w:szCs w:val="28"/>
        </w:rPr>
      </w:pPr>
      <w:r>
        <w:rPr>
          <w:rFonts w:ascii="Times New Roman" w:hAnsi="Times New Roman"/>
          <w:sz w:val="28"/>
          <w:szCs w:val="28"/>
        </w:rPr>
        <w:t xml:space="preserve"> </w:t>
      </w:r>
      <w:r w:rsidR="003154F4" w:rsidRPr="008A0E31">
        <w:rPr>
          <w:rFonts w:ascii="Times New Roman" w:hAnsi="Times New Roman"/>
          <w:sz w:val="28"/>
          <w:szCs w:val="28"/>
        </w:rPr>
        <w:t>РЕШИЛА:</w:t>
      </w:r>
    </w:p>
    <w:p w14:paraId="2944C98A" w14:textId="77777777" w:rsidR="00066367" w:rsidRPr="008A0E31" w:rsidRDefault="00066367" w:rsidP="00DD0F42">
      <w:pPr>
        <w:widowControl w:val="0"/>
        <w:tabs>
          <w:tab w:val="left" w:pos="9639"/>
        </w:tabs>
        <w:spacing w:line="360" w:lineRule="exact"/>
        <w:jc w:val="center"/>
        <w:rPr>
          <w:rFonts w:ascii="Times New Roman" w:hAnsi="Times New Roman"/>
          <w:sz w:val="28"/>
          <w:szCs w:val="28"/>
        </w:rPr>
      </w:pPr>
    </w:p>
    <w:p w14:paraId="4FCAE3B7" w14:textId="1D9F3F4B" w:rsidR="000B21A7" w:rsidRPr="00664330" w:rsidRDefault="00066367" w:rsidP="00664330">
      <w:pPr>
        <w:pStyle w:val="a3"/>
        <w:widowControl w:val="0"/>
        <w:numPr>
          <w:ilvl w:val="0"/>
          <w:numId w:val="11"/>
        </w:numPr>
        <w:tabs>
          <w:tab w:val="left" w:pos="9639"/>
        </w:tabs>
        <w:spacing w:line="360" w:lineRule="exact"/>
        <w:ind w:left="0" w:firstLine="567"/>
        <w:jc w:val="both"/>
        <w:rPr>
          <w:rFonts w:ascii="Times New Roman" w:hAnsi="Times New Roman"/>
          <w:color w:val="000000"/>
          <w:sz w:val="28"/>
          <w:szCs w:val="28"/>
        </w:rPr>
      </w:pPr>
      <w:r w:rsidRPr="00C16C1D">
        <w:rPr>
          <w:rFonts w:ascii="Times New Roman" w:hAnsi="Times New Roman"/>
          <w:color w:val="000000"/>
          <w:sz w:val="28"/>
          <w:szCs w:val="28"/>
        </w:rPr>
        <w:t xml:space="preserve">Признать </w:t>
      </w:r>
      <w:r w:rsidR="00B6423E" w:rsidRPr="00C16C1D">
        <w:rPr>
          <w:rFonts w:ascii="Times New Roman" w:hAnsi="Times New Roman"/>
          <w:color w:val="000000"/>
          <w:sz w:val="28"/>
          <w:szCs w:val="28"/>
        </w:rPr>
        <w:t xml:space="preserve">жалобу </w:t>
      </w:r>
      <w:r w:rsidR="00B6423E" w:rsidRPr="00664330">
        <w:rPr>
          <w:rFonts w:ascii="Times New Roman" w:hAnsi="Times New Roman"/>
          <w:bCs/>
          <w:color w:val="000000"/>
          <w:sz w:val="28"/>
          <w:szCs w:val="28"/>
        </w:rPr>
        <w:t>АО «</w:t>
      </w:r>
      <w:proofErr w:type="spellStart"/>
      <w:r w:rsidR="00B6423E" w:rsidRPr="00664330">
        <w:rPr>
          <w:rFonts w:ascii="Times New Roman" w:hAnsi="Times New Roman"/>
          <w:bCs/>
          <w:color w:val="000000"/>
          <w:sz w:val="28"/>
          <w:szCs w:val="28"/>
        </w:rPr>
        <w:t>КрайДЭО</w:t>
      </w:r>
      <w:proofErr w:type="spellEnd"/>
      <w:r w:rsidR="00B6423E" w:rsidRPr="00664330">
        <w:rPr>
          <w:rFonts w:ascii="Times New Roman" w:hAnsi="Times New Roman"/>
          <w:bCs/>
          <w:color w:val="000000"/>
          <w:sz w:val="28"/>
          <w:szCs w:val="28"/>
        </w:rPr>
        <w:t>»</w:t>
      </w:r>
      <w:r w:rsidR="004641DF">
        <w:rPr>
          <w:rFonts w:ascii="Times New Roman" w:hAnsi="Times New Roman"/>
          <w:bCs/>
          <w:color w:val="000000"/>
          <w:sz w:val="28"/>
          <w:szCs w:val="28"/>
        </w:rPr>
        <w:t xml:space="preserve"> </w:t>
      </w:r>
      <w:r w:rsidR="00664330">
        <w:rPr>
          <w:rFonts w:ascii="Times New Roman" w:hAnsi="Times New Roman"/>
          <w:bCs/>
          <w:color w:val="000000"/>
          <w:sz w:val="28"/>
          <w:szCs w:val="28"/>
        </w:rPr>
        <w:t>обоснованной в части пункта 1.1 настоящего решения</w:t>
      </w:r>
      <w:r w:rsidR="007D26E1" w:rsidRPr="00874638">
        <w:rPr>
          <w:rFonts w:ascii="Times New Roman" w:hAnsi="Times New Roman"/>
          <w:bCs/>
          <w:color w:val="000000"/>
          <w:sz w:val="28"/>
          <w:szCs w:val="28"/>
        </w:rPr>
        <w:t>.</w:t>
      </w:r>
      <w:r w:rsidR="00DD3F61" w:rsidRPr="00C16C1D">
        <w:rPr>
          <w:rFonts w:ascii="Times New Roman" w:hAnsi="Times New Roman"/>
          <w:color w:val="000000"/>
          <w:sz w:val="28"/>
          <w:szCs w:val="28"/>
        </w:rPr>
        <w:t xml:space="preserve"> </w:t>
      </w:r>
    </w:p>
    <w:p w14:paraId="48E79F5B" w14:textId="292420F3" w:rsidR="008D021A" w:rsidRPr="00BC2A83" w:rsidRDefault="008D021A" w:rsidP="00DD0F42">
      <w:pPr>
        <w:widowControl w:val="0"/>
        <w:numPr>
          <w:ilvl w:val="0"/>
          <w:numId w:val="11"/>
        </w:numPr>
        <w:tabs>
          <w:tab w:val="left" w:pos="9639"/>
        </w:tabs>
        <w:spacing w:line="360" w:lineRule="exact"/>
        <w:ind w:left="0" w:firstLine="567"/>
        <w:contextualSpacing/>
        <w:jc w:val="both"/>
        <w:rPr>
          <w:rFonts w:ascii="Times New Roman" w:hAnsi="Times New Roman"/>
          <w:bCs/>
          <w:color w:val="000000"/>
          <w:sz w:val="28"/>
          <w:szCs w:val="28"/>
        </w:rPr>
      </w:pPr>
      <w:r w:rsidRPr="00090706">
        <w:rPr>
          <w:rFonts w:ascii="Times New Roman" w:hAnsi="Times New Roman"/>
          <w:bCs/>
          <w:color w:val="000000"/>
          <w:sz w:val="28"/>
          <w:szCs w:val="28"/>
        </w:rPr>
        <w:t xml:space="preserve">Признать в действиях </w:t>
      </w:r>
      <w:r w:rsidR="00664330">
        <w:rPr>
          <w:rFonts w:ascii="Times New Roman" w:hAnsi="Times New Roman"/>
          <w:bCs/>
          <w:color w:val="000000"/>
          <w:sz w:val="28"/>
          <w:szCs w:val="28"/>
        </w:rPr>
        <w:t>Комиссии по осуществлению закупок</w:t>
      </w:r>
      <w:r w:rsidRPr="00090706">
        <w:rPr>
          <w:rFonts w:ascii="Times New Roman" w:hAnsi="Times New Roman"/>
          <w:bCs/>
          <w:color w:val="000000"/>
          <w:sz w:val="28"/>
          <w:szCs w:val="28"/>
        </w:rPr>
        <w:t xml:space="preserve"> нарушени</w:t>
      </w:r>
      <w:r w:rsidR="00664330">
        <w:rPr>
          <w:rFonts w:ascii="Times New Roman" w:hAnsi="Times New Roman"/>
          <w:bCs/>
          <w:color w:val="000000"/>
          <w:sz w:val="28"/>
          <w:szCs w:val="28"/>
        </w:rPr>
        <w:t>е</w:t>
      </w:r>
      <w:r w:rsidRPr="00090706">
        <w:rPr>
          <w:rFonts w:ascii="Times New Roman" w:hAnsi="Times New Roman"/>
          <w:bCs/>
          <w:color w:val="000000"/>
          <w:sz w:val="28"/>
          <w:szCs w:val="28"/>
        </w:rPr>
        <w:t xml:space="preserve"> пункта </w:t>
      </w:r>
      <w:r w:rsidR="00B6423E">
        <w:rPr>
          <w:rFonts w:ascii="Times New Roman" w:hAnsi="Times New Roman"/>
          <w:bCs/>
          <w:color w:val="000000"/>
          <w:sz w:val="28"/>
          <w:szCs w:val="28"/>
        </w:rPr>
        <w:t>1</w:t>
      </w:r>
      <w:r w:rsidRPr="00090706">
        <w:rPr>
          <w:rFonts w:ascii="Times New Roman" w:hAnsi="Times New Roman"/>
          <w:bCs/>
          <w:color w:val="000000"/>
          <w:sz w:val="28"/>
          <w:szCs w:val="28"/>
        </w:rPr>
        <w:t xml:space="preserve"> части </w:t>
      </w:r>
      <w:r w:rsidR="00B6423E">
        <w:rPr>
          <w:rFonts w:ascii="Times New Roman" w:hAnsi="Times New Roman"/>
          <w:bCs/>
          <w:color w:val="000000"/>
          <w:sz w:val="28"/>
          <w:szCs w:val="28"/>
        </w:rPr>
        <w:t>11</w:t>
      </w:r>
      <w:r w:rsidRPr="00090706">
        <w:rPr>
          <w:rFonts w:ascii="Times New Roman" w:hAnsi="Times New Roman"/>
          <w:bCs/>
          <w:color w:val="000000"/>
          <w:sz w:val="28"/>
          <w:szCs w:val="28"/>
        </w:rPr>
        <w:t xml:space="preserve"> статьи </w:t>
      </w:r>
      <w:r w:rsidR="00B6423E">
        <w:rPr>
          <w:rFonts w:ascii="Times New Roman" w:hAnsi="Times New Roman"/>
          <w:bCs/>
          <w:color w:val="000000"/>
          <w:sz w:val="28"/>
          <w:szCs w:val="28"/>
        </w:rPr>
        <w:t>48</w:t>
      </w:r>
      <w:r w:rsidR="00BC2A83">
        <w:rPr>
          <w:rFonts w:ascii="Times New Roman" w:hAnsi="Times New Roman"/>
          <w:bCs/>
          <w:color w:val="000000"/>
          <w:sz w:val="28"/>
          <w:szCs w:val="28"/>
        </w:rPr>
        <w:t xml:space="preserve"> </w:t>
      </w:r>
      <w:r w:rsidRPr="00BC2A83">
        <w:rPr>
          <w:rFonts w:ascii="Times New Roman" w:hAnsi="Times New Roman"/>
          <w:bCs/>
          <w:color w:val="000000"/>
          <w:sz w:val="28"/>
          <w:szCs w:val="28"/>
        </w:rPr>
        <w:t>Закона о контрактной системе.</w:t>
      </w:r>
    </w:p>
    <w:p w14:paraId="78D93375" w14:textId="4F3710DD" w:rsidR="008D021A" w:rsidRDefault="008D021A" w:rsidP="00DD0F42">
      <w:pPr>
        <w:widowControl w:val="0"/>
        <w:numPr>
          <w:ilvl w:val="0"/>
          <w:numId w:val="11"/>
        </w:numPr>
        <w:shd w:val="clear" w:color="auto" w:fill="FFFFFF" w:themeFill="background1"/>
        <w:tabs>
          <w:tab w:val="left" w:pos="9639"/>
        </w:tabs>
        <w:spacing w:line="360" w:lineRule="exact"/>
        <w:ind w:left="0" w:firstLine="567"/>
        <w:contextualSpacing/>
        <w:jc w:val="both"/>
        <w:rPr>
          <w:rFonts w:ascii="Times New Roman" w:hAnsi="Times New Roman"/>
          <w:bCs/>
          <w:sz w:val="28"/>
          <w:szCs w:val="28"/>
        </w:rPr>
      </w:pPr>
      <w:r>
        <w:rPr>
          <w:rFonts w:ascii="Times New Roman" w:hAnsi="Times New Roman"/>
          <w:bCs/>
          <w:sz w:val="28"/>
          <w:szCs w:val="28"/>
        </w:rPr>
        <w:t>Выдать Заказчику, Комиссии по осуществлению закупок, Оператору электронной площадки предписание об устранении выявленн</w:t>
      </w:r>
      <w:r w:rsidR="00B6423E">
        <w:rPr>
          <w:rFonts w:ascii="Times New Roman" w:hAnsi="Times New Roman"/>
          <w:bCs/>
          <w:sz w:val="28"/>
          <w:szCs w:val="28"/>
        </w:rPr>
        <w:t>ого</w:t>
      </w:r>
      <w:r>
        <w:rPr>
          <w:rFonts w:ascii="Times New Roman" w:hAnsi="Times New Roman"/>
          <w:bCs/>
          <w:sz w:val="28"/>
          <w:szCs w:val="28"/>
        </w:rPr>
        <w:t xml:space="preserve"> нарушени</w:t>
      </w:r>
      <w:r w:rsidR="00B6423E">
        <w:rPr>
          <w:rFonts w:ascii="Times New Roman" w:hAnsi="Times New Roman"/>
          <w:bCs/>
          <w:sz w:val="28"/>
          <w:szCs w:val="28"/>
        </w:rPr>
        <w:t xml:space="preserve">я </w:t>
      </w:r>
      <w:r>
        <w:rPr>
          <w:rFonts w:ascii="Times New Roman" w:hAnsi="Times New Roman"/>
          <w:bCs/>
          <w:sz w:val="28"/>
          <w:szCs w:val="28"/>
        </w:rPr>
        <w:t>Закона о контрактной системе.</w:t>
      </w:r>
    </w:p>
    <w:p w14:paraId="3F9801B2" w14:textId="4D1C6652" w:rsidR="008D021A" w:rsidRPr="00090706" w:rsidRDefault="008D021A" w:rsidP="00DD0F42">
      <w:pPr>
        <w:widowControl w:val="0"/>
        <w:numPr>
          <w:ilvl w:val="0"/>
          <w:numId w:val="11"/>
        </w:numPr>
        <w:tabs>
          <w:tab w:val="left" w:pos="9639"/>
        </w:tabs>
        <w:spacing w:line="360" w:lineRule="exact"/>
        <w:ind w:left="0" w:firstLine="567"/>
        <w:contextualSpacing/>
        <w:jc w:val="both"/>
        <w:rPr>
          <w:rFonts w:ascii="Times New Roman" w:hAnsi="Times New Roman"/>
          <w:bCs/>
          <w:color w:val="000000"/>
          <w:sz w:val="28"/>
          <w:szCs w:val="28"/>
        </w:rPr>
      </w:pPr>
      <w:r w:rsidRPr="00090706">
        <w:rPr>
          <w:rFonts w:ascii="Times New Roman" w:hAnsi="Times New Roman"/>
          <w:color w:val="000000"/>
          <w:sz w:val="28"/>
          <w:szCs w:val="28"/>
        </w:rPr>
        <w:t xml:space="preserve"> Передать материалы от </w:t>
      </w:r>
      <w:r w:rsidR="00B6423E">
        <w:rPr>
          <w:rFonts w:ascii="Times New Roman" w:hAnsi="Times New Roman"/>
          <w:color w:val="000000"/>
          <w:sz w:val="28"/>
          <w:szCs w:val="28"/>
        </w:rPr>
        <w:t>23</w:t>
      </w:r>
      <w:r w:rsidRPr="00090706">
        <w:rPr>
          <w:rFonts w:ascii="Times New Roman" w:hAnsi="Times New Roman"/>
          <w:color w:val="000000"/>
          <w:sz w:val="28"/>
          <w:szCs w:val="28"/>
        </w:rPr>
        <w:t>.</w:t>
      </w:r>
      <w:r w:rsidR="00B6423E">
        <w:rPr>
          <w:rFonts w:ascii="Times New Roman" w:hAnsi="Times New Roman"/>
          <w:color w:val="000000"/>
          <w:sz w:val="28"/>
          <w:szCs w:val="28"/>
        </w:rPr>
        <w:t>10</w:t>
      </w:r>
      <w:r w:rsidRPr="00090706">
        <w:rPr>
          <w:rFonts w:ascii="Times New Roman" w:hAnsi="Times New Roman"/>
          <w:color w:val="000000"/>
          <w:sz w:val="28"/>
          <w:szCs w:val="28"/>
        </w:rPr>
        <w:t>.202</w:t>
      </w:r>
      <w:r>
        <w:rPr>
          <w:rFonts w:ascii="Times New Roman" w:hAnsi="Times New Roman"/>
          <w:color w:val="000000"/>
          <w:sz w:val="28"/>
          <w:szCs w:val="28"/>
        </w:rPr>
        <w:t>4</w:t>
      </w:r>
      <w:r w:rsidRPr="00090706">
        <w:rPr>
          <w:rFonts w:ascii="Times New Roman" w:hAnsi="Times New Roman"/>
          <w:color w:val="000000"/>
          <w:sz w:val="28"/>
          <w:szCs w:val="28"/>
        </w:rPr>
        <w:t xml:space="preserve"> по делу № </w:t>
      </w:r>
      <w:r w:rsidR="00FE227C" w:rsidRPr="00FE227C">
        <w:rPr>
          <w:rFonts w:ascii="Times New Roman" w:hAnsi="Times New Roman"/>
          <w:color w:val="000000"/>
          <w:sz w:val="28"/>
          <w:szCs w:val="28"/>
        </w:rPr>
        <w:t>28/06/105-</w:t>
      </w:r>
      <w:r w:rsidR="00B6423E" w:rsidRPr="00B6423E">
        <w:rPr>
          <w:rFonts w:ascii="Times New Roman" w:hAnsi="Times New Roman"/>
          <w:color w:val="000000"/>
          <w:sz w:val="28"/>
          <w:szCs w:val="28"/>
        </w:rPr>
        <w:t>2333</w:t>
      </w:r>
      <w:r w:rsidR="00FE227C" w:rsidRPr="00FE227C">
        <w:rPr>
          <w:rFonts w:ascii="Times New Roman" w:hAnsi="Times New Roman"/>
          <w:color w:val="000000"/>
          <w:sz w:val="28"/>
          <w:szCs w:val="28"/>
        </w:rPr>
        <w:t xml:space="preserve">/2024 </w:t>
      </w:r>
      <w:r w:rsidRPr="00090706">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4D3276">
        <w:rPr>
          <w:rFonts w:ascii="Times New Roman" w:hAnsi="Times New Roman"/>
          <w:color w:val="000000"/>
          <w:sz w:val="28"/>
          <w:szCs w:val="28"/>
        </w:rPr>
        <w:t>а</w:t>
      </w:r>
      <w:r w:rsidRPr="00090706">
        <w:rPr>
          <w:rFonts w:ascii="Times New Roman" w:hAnsi="Times New Roman"/>
          <w:color w:val="000000"/>
          <w:sz w:val="28"/>
          <w:szCs w:val="28"/>
        </w:rPr>
        <w:t xml:space="preserve"> об административн</w:t>
      </w:r>
      <w:r w:rsidR="004D3276">
        <w:rPr>
          <w:rFonts w:ascii="Times New Roman" w:hAnsi="Times New Roman"/>
          <w:color w:val="000000"/>
          <w:sz w:val="28"/>
          <w:szCs w:val="28"/>
        </w:rPr>
        <w:t>ом</w:t>
      </w:r>
      <w:r w:rsidRPr="00090706">
        <w:rPr>
          <w:rFonts w:ascii="Times New Roman" w:hAnsi="Times New Roman"/>
          <w:color w:val="000000"/>
          <w:sz w:val="28"/>
          <w:szCs w:val="28"/>
        </w:rPr>
        <w:t xml:space="preserve"> правонарушени</w:t>
      </w:r>
      <w:r w:rsidR="004D3276">
        <w:rPr>
          <w:rFonts w:ascii="Times New Roman" w:hAnsi="Times New Roman"/>
          <w:color w:val="000000"/>
          <w:sz w:val="28"/>
          <w:szCs w:val="28"/>
        </w:rPr>
        <w:t>и</w:t>
      </w:r>
      <w:r w:rsidRPr="00090706">
        <w:rPr>
          <w:rFonts w:ascii="Times New Roman" w:hAnsi="Times New Roman"/>
          <w:color w:val="000000"/>
          <w:sz w:val="28"/>
          <w:szCs w:val="28"/>
        </w:rPr>
        <w:t>.</w:t>
      </w:r>
    </w:p>
    <w:p w14:paraId="7494A798" w14:textId="77777777" w:rsidR="000630F0" w:rsidRPr="00434656" w:rsidRDefault="000630F0" w:rsidP="00DD0F42">
      <w:pPr>
        <w:tabs>
          <w:tab w:val="left" w:pos="9639"/>
        </w:tabs>
        <w:spacing w:line="360" w:lineRule="exact"/>
        <w:ind w:firstLine="567"/>
        <w:jc w:val="both"/>
        <w:rPr>
          <w:rFonts w:ascii="Times New Roman" w:hAnsi="Times New Roman"/>
          <w:sz w:val="28"/>
          <w:szCs w:val="28"/>
        </w:rPr>
      </w:pPr>
    </w:p>
    <w:p w14:paraId="77774E67" w14:textId="1540907A" w:rsidR="006C157C" w:rsidRDefault="00B87E3A" w:rsidP="00DD0F42">
      <w:pPr>
        <w:widowControl w:val="0"/>
        <w:tabs>
          <w:tab w:val="left" w:pos="4515"/>
        </w:tabs>
        <w:spacing w:line="360" w:lineRule="exact"/>
        <w:ind w:firstLine="567"/>
        <w:jc w:val="both"/>
        <w:rPr>
          <w:rFonts w:ascii="Times New Roman" w:hAnsi="Times New Roman"/>
          <w:sz w:val="28"/>
          <w:szCs w:val="28"/>
        </w:rPr>
      </w:pPr>
      <w:r w:rsidRPr="00B87E3A">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3707B3A3" w14:textId="77777777" w:rsidR="00834F12" w:rsidRDefault="00834F12" w:rsidP="00DD0F42">
      <w:pPr>
        <w:spacing w:line="360" w:lineRule="exact"/>
        <w:rPr>
          <w:rFonts w:ascii="Times New Roman" w:hAnsi="Times New Roman"/>
          <w:sz w:val="28"/>
          <w:szCs w:val="28"/>
        </w:rPr>
      </w:pPr>
    </w:p>
    <w:sectPr w:rsidR="00834F12" w:rsidSect="003C08F7">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80FD5" w14:textId="77777777" w:rsidR="00BD6A49" w:rsidRDefault="00BD6A49" w:rsidP="00BD21BE">
      <w:pPr>
        <w:spacing w:line="240" w:lineRule="auto"/>
      </w:pPr>
      <w:r>
        <w:separator/>
      </w:r>
    </w:p>
  </w:endnote>
  <w:endnote w:type="continuationSeparator" w:id="0">
    <w:p w14:paraId="7DD59A8A" w14:textId="77777777" w:rsidR="00BD6A49" w:rsidRDefault="00BD6A49"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10075" w14:textId="77777777" w:rsidR="00BD6A49" w:rsidRDefault="00BD6A49" w:rsidP="00BD21BE">
      <w:pPr>
        <w:spacing w:line="240" w:lineRule="auto"/>
      </w:pPr>
      <w:r>
        <w:separator/>
      </w:r>
    </w:p>
  </w:footnote>
  <w:footnote w:type="continuationSeparator" w:id="0">
    <w:p w14:paraId="4F615635" w14:textId="77777777" w:rsidR="00BD6A49" w:rsidRDefault="00BD6A49"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C03366">
          <w:rPr>
            <w:rFonts w:ascii="Times New Roman" w:hAnsi="Times New Roman"/>
            <w:noProof/>
          </w:rPr>
          <w:t>7</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E7FE3"/>
    <w:multiLevelType w:val="hybridMultilevel"/>
    <w:tmpl w:val="6E1C86A0"/>
    <w:lvl w:ilvl="0" w:tplc="EFAC5132">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FD2E41"/>
    <w:multiLevelType w:val="hybridMultilevel"/>
    <w:tmpl w:val="82C06EF6"/>
    <w:lvl w:ilvl="0" w:tplc="C292EB6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D187413"/>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13B52ED5"/>
    <w:multiLevelType w:val="hybridMultilevel"/>
    <w:tmpl w:val="19AAE3D6"/>
    <w:lvl w:ilvl="0" w:tplc="7ABC15D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B9A2C80"/>
    <w:multiLevelType w:val="hybridMultilevel"/>
    <w:tmpl w:val="D660E268"/>
    <w:lvl w:ilvl="0" w:tplc="950EDF5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203FCA"/>
    <w:multiLevelType w:val="hybridMultilevel"/>
    <w:tmpl w:val="0B82FAB8"/>
    <w:lvl w:ilvl="0" w:tplc="A474717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B5A66FB"/>
    <w:multiLevelType w:val="hybridMultilevel"/>
    <w:tmpl w:val="1B3404DC"/>
    <w:lvl w:ilvl="0" w:tplc="EEA612AE">
      <w:start w:val="1"/>
      <w:numFmt w:val="decimal"/>
      <w:suff w:val="space"/>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08B0E69"/>
    <w:multiLevelType w:val="hybridMultilevel"/>
    <w:tmpl w:val="AF0286BC"/>
    <w:lvl w:ilvl="0" w:tplc="7278CE00">
      <w:start w:val="1"/>
      <w:numFmt w:val="decimal"/>
      <w:suff w:val="space"/>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69E0D9E"/>
    <w:multiLevelType w:val="hybridMultilevel"/>
    <w:tmpl w:val="0E72918C"/>
    <w:lvl w:ilvl="0" w:tplc="E5B86F84">
      <w:start w:val="1"/>
      <w:numFmt w:val="russianLower"/>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9" w15:restartNumberingAfterBreak="0">
    <w:nsid w:val="37597FCD"/>
    <w:multiLevelType w:val="hybridMultilevel"/>
    <w:tmpl w:val="70888A02"/>
    <w:lvl w:ilvl="0" w:tplc="6C8A82C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4F0F80B4"/>
    <w:multiLevelType w:val="hybridMultilevel"/>
    <w:tmpl w:val="045A65E8"/>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1" w15:restartNumberingAfterBreak="0">
    <w:nsid w:val="517B335C"/>
    <w:multiLevelType w:val="hybridMultilevel"/>
    <w:tmpl w:val="B868173A"/>
    <w:lvl w:ilvl="0" w:tplc="2CC2685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15:restartNumberingAfterBreak="0">
    <w:nsid w:val="594B68F0"/>
    <w:multiLevelType w:val="hybridMultilevel"/>
    <w:tmpl w:val="1402F5FA"/>
    <w:lvl w:ilvl="0" w:tplc="920424DC">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B1C0C1A"/>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6AAA479A"/>
    <w:multiLevelType w:val="hybridMultilevel"/>
    <w:tmpl w:val="275C6BB6"/>
    <w:lvl w:ilvl="0" w:tplc="FB126ED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0"/>
  </w:num>
  <w:num w:numId="2">
    <w:abstractNumId w:val="7"/>
  </w:num>
  <w:num w:numId="3">
    <w:abstractNumId w:val="14"/>
  </w:num>
  <w:num w:numId="4">
    <w:abstractNumId w:val="1"/>
  </w:num>
  <w:num w:numId="5">
    <w:abstractNumId w:val="11"/>
  </w:num>
  <w:num w:numId="6">
    <w:abstractNumId w:val="4"/>
  </w:num>
  <w:num w:numId="7">
    <w:abstractNumId w:val="0"/>
  </w:num>
  <w:num w:numId="8">
    <w:abstractNumId w:val="3"/>
  </w:num>
  <w:num w:numId="9">
    <w:abstractNumId w:val="1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2"/>
  </w:num>
  <w:num w:numId="13">
    <w:abstractNumId w:val="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9"/>
  </w:num>
  <w:num w:numId="17">
    <w:abstractNumId w:val="2"/>
  </w:num>
  <w:num w:numId="18">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26E"/>
    <w:rsid w:val="000027AD"/>
    <w:rsid w:val="00003B93"/>
    <w:rsid w:val="00003D56"/>
    <w:rsid w:val="000048EC"/>
    <w:rsid w:val="0000575F"/>
    <w:rsid w:val="000074C4"/>
    <w:rsid w:val="00010694"/>
    <w:rsid w:val="00010BFA"/>
    <w:rsid w:val="00013656"/>
    <w:rsid w:val="00014832"/>
    <w:rsid w:val="00015A37"/>
    <w:rsid w:val="000165AD"/>
    <w:rsid w:val="00016C0D"/>
    <w:rsid w:val="00017F42"/>
    <w:rsid w:val="000206E5"/>
    <w:rsid w:val="00022529"/>
    <w:rsid w:val="000230BC"/>
    <w:rsid w:val="00023676"/>
    <w:rsid w:val="00023D46"/>
    <w:rsid w:val="00023FD7"/>
    <w:rsid w:val="0002445A"/>
    <w:rsid w:val="00024618"/>
    <w:rsid w:val="00025443"/>
    <w:rsid w:val="00025C4B"/>
    <w:rsid w:val="00025DCA"/>
    <w:rsid w:val="000266E8"/>
    <w:rsid w:val="00026A35"/>
    <w:rsid w:val="00026C42"/>
    <w:rsid w:val="0002722E"/>
    <w:rsid w:val="00027321"/>
    <w:rsid w:val="0003005F"/>
    <w:rsid w:val="000302D9"/>
    <w:rsid w:val="0003061A"/>
    <w:rsid w:val="00031545"/>
    <w:rsid w:val="00031EF0"/>
    <w:rsid w:val="00033C69"/>
    <w:rsid w:val="0003513B"/>
    <w:rsid w:val="00035F9B"/>
    <w:rsid w:val="000368BE"/>
    <w:rsid w:val="00036FD0"/>
    <w:rsid w:val="0003705A"/>
    <w:rsid w:val="00037D05"/>
    <w:rsid w:val="000407FD"/>
    <w:rsid w:val="00042924"/>
    <w:rsid w:val="00042F0D"/>
    <w:rsid w:val="0004357B"/>
    <w:rsid w:val="00043D9C"/>
    <w:rsid w:val="0004427F"/>
    <w:rsid w:val="00046DC3"/>
    <w:rsid w:val="00050BA1"/>
    <w:rsid w:val="00051E9E"/>
    <w:rsid w:val="00053F3D"/>
    <w:rsid w:val="000542F1"/>
    <w:rsid w:val="000551A4"/>
    <w:rsid w:val="0005551D"/>
    <w:rsid w:val="00055EBC"/>
    <w:rsid w:val="00056116"/>
    <w:rsid w:val="00056705"/>
    <w:rsid w:val="00060055"/>
    <w:rsid w:val="0006023D"/>
    <w:rsid w:val="0006103F"/>
    <w:rsid w:val="00061A15"/>
    <w:rsid w:val="00061C17"/>
    <w:rsid w:val="00062B87"/>
    <w:rsid w:val="000630F0"/>
    <w:rsid w:val="00063312"/>
    <w:rsid w:val="0006560B"/>
    <w:rsid w:val="00065712"/>
    <w:rsid w:val="00065BBF"/>
    <w:rsid w:val="00066367"/>
    <w:rsid w:val="00066B83"/>
    <w:rsid w:val="0006728B"/>
    <w:rsid w:val="00067F02"/>
    <w:rsid w:val="000707CF"/>
    <w:rsid w:val="00071210"/>
    <w:rsid w:val="00072DC0"/>
    <w:rsid w:val="00074259"/>
    <w:rsid w:val="000742C6"/>
    <w:rsid w:val="00074B8B"/>
    <w:rsid w:val="00074DE4"/>
    <w:rsid w:val="00074E47"/>
    <w:rsid w:val="0007581F"/>
    <w:rsid w:val="0007607B"/>
    <w:rsid w:val="000763F4"/>
    <w:rsid w:val="000801D2"/>
    <w:rsid w:val="00084312"/>
    <w:rsid w:val="00084E50"/>
    <w:rsid w:val="0008581B"/>
    <w:rsid w:val="00086B53"/>
    <w:rsid w:val="00086F96"/>
    <w:rsid w:val="0008701C"/>
    <w:rsid w:val="000879C5"/>
    <w:rsid w:val="0009008D"/>
    <w:rsid w:val="00090283"/>
    <w:rsid w:val="00090DB1"/>
    <w:rsid w:val="0009281E"/>
    <w:rsid w:val="00092A7D"/>
    <w:rsid w:val="00092C2F"/>
    <w:rsid w:val="00093BA7"/>
    <w:rsid w:val="0009439E"/>
    <w:rsid w:val="0009484E"/>
    <w:rsid w:val="00095864"/>
    <w:rsid w:val="000959D5"/>
    <w:rsid w:val="00095F47"/>
    <w:rsid w:val="0009693C"/>
    <w:rsid w:val="00096F28"/>
    <w:rsid w:val="000A0194"/>
    <w:rsid w:val="000A1217"/>
    <w:rsid w:val="000A3089"/>
    <w:rsid w:val="000A3C51"/>
    <w:rsid w:val="000A74BB"/>
    <w:rsid w:val="000A77F2"/>
    <w:rsid w:val="000B087F"/>
    <w:rsid w:val="000B1B66"/>
    <w:rsid w:val="000B205C"/>
    <w:rsid w:val="000B21A7"/>
    <w:rsid w:val="000B31F8"/>
    <w:rsid w:val="000B41F2"/>
    <w:rsid w:val="000B6631"/>
    <w:rsid w:val="000B67A3"/>
    <w:rsid w:val="000B690A"/>
    <w:rsid w:val="000B7178"/>
    <w:rsid w:val="000C0819"/>
    <w:rsid w:val="000C4A9A"/>
    <w:rsid w:val="000C59FB"/>
    <w:rsid w:val="000C61A6"/>
    <w:rsid w:val="000C706D"/>
    <w:rsid w:val="000D0227"/>
    <w:rsid w:val="000D0960"/>
    <w:rsid w:val="000D0CFC"/>
    <w:rsid w:val="000D1551"/>
    <w:rsid w:val="000D2A86"/>
    <w:rsid w:val="000D2CA9"/>
    <w:rsid w:val="000E0CD8"/>
    <w:rsid w:val="000E1103"/>
    <w:rsid w:val="000E2180"/>
    <w:rsid w:val="000E22E8"/>
    <w:rsid w:val="000E559F"/>
    <w:rsid w:val="000E5863"/>
    <w:rsid w:val="000E59B5"/>
    <w:rsid w:val="000E5EA2"/>
    <w:rsid w:val="000E5ED0"/>
    <w:rsid w:val="000E5F02"/>
    <w:rsid w:val="000E60EC"/>
    <w:rsid w:val="000E73FD"/>
    <w:rsid w:val="000F01C4"/>
    <w:rsid w:val="000F16B2"/>
    <w:rsid w:val="000F1AF7"/>
    <w:rsid w:val="000F1FF3"/>
    <w:rsid w:val="000F2A8F"/>
    <w:rsid w:val="000F4697"/>
    <w:rsid w:val="000F49EE"/>
    <w:rsid w:val="000F4E84"/>
    <w:rsid w:val="000F508E"/>
    <w:rsid w:val="000F69A0"/>
    <w:rsid w:val="000F7024"/>
    <w:rsid w:val="000F7A3F"/>
    <w:rsid w:val="000F7B3D"/>
    <w:rsid w:val="00100B08"/>
    <w:rsid w:val="00101031"/>
    <w:rsid w:val="00102392"/>
    <w:rsid w:val="00103002"/>
    <w:rsid w:val="00103081"/>
    <w:rsid w:val="0011137C"/>
    <w:rsid w:val="00114377"/>
    <w:rsid w:val="0011490F"/>
    <w:rsid w:val="001158F4"/>
    <w:rsid w:val="0011614B"/>
    <w:rsid w:val="00116A3F"/>
    <w:rsid w:val="001170E3"/>
    <w:rsid w:val="001204BF"/>
    <w:rsid w:val="00120F7E"/>
    <w:rsid w:val="00121191"/>
    <w:rsid w:val="001211F0"/>
    <w:rsid w:val="00121D2D"/>
    <w:rsid w:val="00122181"/>
    <w:rsid w:val="001232CF"/>
    <w:rsid w:val="00123C30"/>
    <w:rsid w:val="00123FD9"/>
    <w:rsid w:val="0012416B"/>
    <w:rsid w:val="00125756"/>
    <w:rsid w:val="00127692"/>
    <w:rsid w:val="00127B2F"/>
    <w:rsid w:val="001313BC"/>
    <w:rsid w:val="00131CA2"/>
    <w:rsid w:val="00132BCE"/>
    <w:rsid w:val="001331C6"/>
    <w:rsid w:val="00133856"/>
    <w:rsid w:val="00134857"/>
    <w:rsid w:val="00134E66"/>
    <w:rsid w:val="001354DC"/>
    <w:rsid w:val="00135EB8"/>
    <w:rsid w:val="0014119A"/>
    <w:rsid w:val="0014127A"/>
    <w:rsid w:val="001413AC"/>
    <w:rsid w:val="00141912"/>
    <w:rsid w:val="00142376"/>
    <w:rsid w:val="0014360F"/>
    <w:rsid w:val="0014371E"/>
    <w:rsid w:val="00144A06"/>
    <w:rsid w:val="00144A71"/>
    <w:rsid w:val="0014516A"/>
    <w:rsid w:val="00145432"/>
    <w:rsid w:val="001466E2"/>
    <w:rsid w:val="001469EB"/>
    <w:rsid w:val="00146B72"/>
    <w:rsid w:val="00147F8A"/>
    <w:rsid w:val="0015228D"/>
    <w:rsid w:val="00153232"/>
    <w:rsid w:val="001540F4"/>
    <w:rsid w:val="00155555"/>
    <w:rsid w:val="00156067"/>
    <w:rsid w:val="001562B8"/>
    <w:rsid w:val="001569F1"/>
    <w:rsid w:val="001602B0"/>
    <w:rsid w:val="001610BB"/>
    <w:rsid w:val="001616D5"/>
    <w:rsid w:val="00162BB6"/>
    <w:rsid w:val="001631FA"/>
    <w:rsid w:val="00163849"/>
    <w:rsid w:val="0016479C"/>
    <w:rsid w:val="00165AC3"/>
    <w:rsid w:val="00167CC4"/>
    <w:rsid w:val="001715E0"/>
    <w:rsid w:val="00171E2F"/>
    <w:rsid w:val="00172757"/>
    <w:rsid w:val="0017428A"/>
    <w:rsid w:val="00174A3C"/>
    <w:rsid w:val="0017635D"/>
    <w:rsid w:val="00177AA3"/>
    <w:rsid w:val="00180AA9"/>
    <w:rsid w:val="00181275"/>
    <w:rsid w:val="00181E1F"/>
    <w:rsid w:val="00182646"/>
    <w:rsid w:val="00182A35"/>
    <w:rsid w:val="001831CF"/>
    <w:rsid w:val="001833DB"/>
    <w:rsid w:val="00183C43"/>
    <w:rsid w:val="001843E4"/>
    <w:rsid w:val="00184403"/>
    <w:rsid w:val="001866EA"/>
    <w:rsid w:val="00191D94"/>
    <w:rsid w:val="00192A90"/>
    <w:rsid w:val="001931F6"/>
    <w:rsid w:val="00193215"/>
    <w:rsid w:val="001945AC"/>
    <w:rsid w:val="00194C7F"/>
    <w:rsid w:val="00195F0E"/>
    <w:rsid w:val="00196007"/>
    <w:rsid w:val="00196F78"/>
    <w:rsid w:val="00197F1C"/>
    <w:rsid w:val="001A056C"/>
    <w:rsid w:val="001A0D10"/>
    <w:rsid w:val="001A2460"/>
    <w:rsid w:val="001A31E3"/>
    <w:rsid w:val="001A483B"/>
    <w:rsid w:val="001A54C7"/>
    <w:rsid w:val="001B0DF8"/>
    <w:rsid w:val="001B14FA"/>
    <w:rsid w:val="001B2EE2"/>
    <w:rsid w:val="001B3572"/>
    <w:rsid w:val="001B38BF"/>
    <w:rsid w:val="001B3DBE"/>
    <w:rsid w:val="001B4825"/>
    <w:rsid w:val="001C06D8"/>
    <w:rsid w:val="001C072E"/>
    <w:rsid w:val="001C41B3"/>
    <w:rsid w:val="001C490D"/>
    <w:rsid w:val="001C5AAA"/>
    <w:rsid w:val="001C63CC"/>
    <w:rsid w:val="001C77EE"/>
    <w:rsid w:val="001D03CF"/>
    <w:rsid w:val="001D19E9"/>
    <w:rsid w:val="001D1D79"/>
    <w:rsid w:val="001D2D78"/>
    <w:rsid w:val="001D363E"/>
    <w:rsid w:val="001D39DA"/>
    <w:rsid w:val="001D411E"/>
    <w:rsid w:val="001D4F24"/>
    <w:rsid w:val="001D6709"/>
    <w:rsid w:val="001E2AA5"/>
    <w:rsid w:val="001E3D45"/>
    <w:rsid w:val="001E431E"/>
    <w:rsid w:val="001E48EE"/>
    <w:rsid w:val="001E56F0"/>
    <w:rsid w:val="001F0D78"/>
    <w:rsid w:val="001F0E05"/>
    <w:rsid w:val="001F13D0"/>
    <w:rsid w:val="001F1409"/>
    <w:rsid w:val="001F4CA5"/>
    <w:rsid w:val="001F4CB0"/>
    <w:rsid w:val="001F4CFC"/>
    <w:rsid w:val="001F4DB4"/>
    <w:rsid w:val="001F4E91"/>
    <w:rsid w:val="001F67E7"/>
    <w:rsid w:val="001F701D"/>
    <w:rsid w:val="00201A99"/>
    <w:rsid w:val="0020266D"/>
    <w:rsid w:val="0020574F"/>
    <w:rsid w:val="00206367"/>
    <w:rsid w:val="0020662C"/>
    <w:rsid w:val="00206937"/>
    <w:rsid w:val="00207573"/>
    <w:rsid w:val="00210B0D"/>
    <w:rsid w:val="00213485"/>
    <w:rsid w:val="00213AFC"/>
    <w:rsid w:val="00213D40"/>
    <w:rsid w:val="00213E7B"/>
    <w:rsid w:val="0021543C"/>
    <w:rsid w:val="00215D82"/>
    <w:rsid w:val="002168A0"/>
    <w:rsid w:val="00216DEC"/>
    <w:rsid w:val="002179AA"/>
    <w:rsid w:val="00220BBC"/>
    <w:rsid w:val="00221511"/>
    <w:rsid w:val="00222427"/>
    <w:rsid w:val="002229B9"/>
    <w:rsid w:val="00223483"/>
    <w:rsid w:val="00225787"/>
    <w:rsid w:val="00227518"/>
    <w:rsid w:val="0023103F"/>
    <w:rsid w:val="00233A48"/>
    <w:rsid w:val="00233F4A"/>
    <w:rsid w:val="00235AAD"/>
    <w:rsid w:val="00236148"/>
    <w:rsid w:val="00236361"/>
    <w:rsid w:val="00237A19"/>
    <w:rsid w:val="00237FB4"/>
    <w:rsid w:val="002407A6"/>
    <w:rsid w:val="002414EE"/>
    <w:rsid w:val="00241CA3"/>
    <w:rsid w:val="002435B7"/>
    <w:rsid w:val="00245261"/>
    <w:rsid w:val="002456AB"/>
    <w:rsid w:val="00246297"/>
    <w:rsid w:val="002473DB"/>
    <w:rsid w:val="002477F7"/>
    <w:rsid w:val="00250258"/>
    <w:rsid w:val="00250E20"/>
    <w:rsid w:val="002514DA"/>
    <w:rsid w:val="00251776"/>
    <w:rsid w:val="00252E45"/>
    <w:rsid w:val="00253A95"/>
    <w:rsid w:val="00254107"/>
    <w:rsid w:val="002546E1"/>
    <w:rsid w:val="002546E7"/>
    <w:rsid w:val="002558AC"/>
    <w:rsid w:val="00255B12"/>
    <w:rsid w:val="002561FA"/>
    <w:rsid w:val="002573C9"/>
    <w:rsid w:val="00257C26"/>
    <w:rsid w:val="00261676"/>
    <w:rsid w:val="00261975"/>
    <w:rsid w:val="002620DB"/>
    <w:rsid w:val="00263FFA"/>
    <w:rsid w:val="00266655"/>
    <w:rsid w:val="002677CB"/>
    <w:rsid w:val="00270EF9"/>
    <w:rsid w:val="00272E25"/>
    <w:rsid w:val="002744C1"/>
    <w:rsid w:val="00274A32"/>
    <w:rsid w:val="00275D5D"/>
    <w:rsid w:val="00280006"/>
    <w:rsid w:val="002808FF"/>
    <w:rsid w:val="00280A1F"/>
    <w:rsid w:val="0028161E"/>
    <w:rsid w:val="002821CB"/>
    <w:rsid w:val="00282A53"/>
    <w:rsid w:val="00282BEB"/>
    <w:rsid w:val="00282D2B"/>
    <w:rsid w:val="0028355D"/>
    <w:rsid w:val="00283AD2"/>
    <w:rsid w:val="00283B7F"/>
    <w:rsid w:val="002848EB"/>
    <w:rsid w:val="002870B0"/>
    <w:rsid w:val="00290613"/>
    <w:rsid w:val="00290F50"/>
    <w:rsid w:val="00291447"/>
    <w:rsid w:val="00291A05"/>
    <w:rsid w:val="00293864"/>
    <w:rsid w:val="00293F36"/>
    <w:rsid w:val="00294F70"/>
    <w:rsid w:val="00296E0D"/>
    <w:rsid w:val="0029749E"/>
    <w:rsid w:val="002A032E"/>
    <w:rsid w:val="002A0E86"/>
    <w:rsid w:val="002A1399"/>
    <w:rsid w:val="002A1CC4"/>
    <w:rsid w:val="002A240F"/>
    <w:rsid w:val="002A2D15"/>
    <w:rsid w:val="002A2F25"/>
    <w:rsid w:val="002A3FE6"/>
    <w:rsid w:val="002A4D13"/>
    <w:rsid w:val="002A5C47"/>
    <w:rsid w:val="002A6002"/>
    <w:rsid w:val="002A62BA"/>
    <w:rsid w:val="002A7BDA"/>
    <w:rsid w:val="002B074C"/>
    <w:rsid w:val="002B2C9E"/>
    <w:rsid w:val="002B54E2"/>
    <w:rsid w:val="002B65D0"/>
    <w:rsid w:val="002B699C"/>
    <w:rsid w:val="002B6EFC"/>
    <w:rsid w:val="002B71A2"/>
    <w:rsid w:val="002C013D"/>
    <w:rsid w:val="002C03C1"/>
    <w:rsid w:val="002C1DA6"/>
    <w:rsid w:val="002C26C4"/>
    <w:rsid w:val="002C3648"/>
    <w:rsid w:val="002C4503"/>
    <w:rsid w:val="002C5633"/>
    <w:rsid w:val="002C579E"/>
    <w:rsid w:val="002D08AD"/>
    <w:rsid w:val="002D1490"/>
    <w:rsid w:val="002D17FA"/>
    <w:rsid w:val="002D221C"/>
    <w:rsid w:val="002D2A7C"/>
    <w:rsid w:val="002D2E5B"/>
    <w:rsid w:val="002D42C2"/>
    <w:rsid w:val="002D5986"/>
    <w:rsid w:val="002D6DBA"/>
    <w:rsid w:val="002D769A"/>
    <w:rsid w:val="002E0A43"/>
    <w:rsid w:val="002E0B2D"/>
    <w:rsid w:val="002E16EE"/>
    <w:rsid w:val="002E1874"/>
    <w:rsid w:val="002E1D6E"/>
    <w:rsid w:val="002E37CE"/>
    <w:rsid w:val="002E451F"/>
    <w:rsid w:val="002E4550"/>
    <w:rsid w:val="002E45A7"/>
    <w:rsid w:val="002E460A"/>
    <w:rsid w:val="002E6076"/>
    <w:rsid w:val="002E62A2"/>
    <w:rsid w:val="002E6DE2"/>
    <w:rsid w:val="002F0977"/>
    <w:rsid w:val="002F2934"/>
    <w:rsid w:val="002F343A"/>
    <w:rsid w:val="002F6BBB"/>
    <w:rsid w:val="00302C66"/>
    <w:rsid w:val="003039B7"/>
    <w:rsid w:val="00304CDE"/>
    <w:rsid w:val="00304D3C"/>
    <w:rsid w:val="003054A3"/>
    <w:rsid w:val="00305855"/>
    <w:rsid w:val="00306FDC"/>
    <w:rsid w:val="003078C2"/>
    <w:rsid w:val="00307D70"/>
    <w:rsid w:val="0031070D"/>
    <w:rsid w:val="00310ABB"/>
    <w:rsid w:val="003114AE"/>
    <w:rsid w:val="00311E4C"/>
    <w:rsid w:val="003120C9"/>
    <w:rsid w:val="003127EB"/>
    <w:rsid w:val="003154F4"/>
    <w:rsid w:val="00315AC3"/>
    <w:rsid w:val="00315EF8"/>
    <w:rsid w:val="00317864"/>
    <w:rsid w:val="0032002D"/>
    <w:rsid w:val="003207DF"/>
    <w:rsid w:val="00321658"/>
    <w:rsid w:val="00321FD9"/>
    <w:rsid w:val="0032271F"/>
    <w:rsid w:val="00323264"/>
    <w:rsid w:val="00323F1A"/>
    <w:rsid w:val="00323F5A"/>
    <w:rsid w:val="00324311"/>
    <w:rsid w:val="00326956"/>
    <w:rsid w:val="003317DD"/>
    <w:rsid w:val="00332236"/>
    <w:rsid w:val="00333FCB"/>
    <w:rsid w:val="003346AA"/>
    <w:rsid w:val="003347C7"/>
    <w:rsid w:val="003348D7"/>
    <w:rsid w:val="00334F2C"/>
    <w:rsid w:val="00335623"/>
    <w:rsid w:val="00335B20"/>
    <w:rsid w:val="0033637B"/>
    <w:rsid w:val="00337B10"/>
    <w:rsid w:val="00341A09"/>
    <w:rsid w:val="00342D1B"/>
    <w:rsid w:val="0034403E"/>
    <w:rsid w:val="00344611"/>
    <w:rsid w:val="00344664"/>
    <w:rsid w:val="00346CCB"/>
    <w:rsid w:val="003473A9"/>
    <w:rsid w:val="003478E2"/>
    <w:rsid w:val="00347F4A"/>
    <w:rsid w:val="003503B0"/>
    <w:rsid w:val="00350ACC"/>
    <w:rsid w:val="003521F3"/>
    <w:rsid w:val="003526EC"/>
    <w:rsid w:val="00352AD8"/>
    <w:rsid w:val="003534FE"/>
    <w:rsid w:val="0035384B"/>
    <w:rsid w:val="00355594"/>
    <w:rsid w:val="003563AE"/>
    <w:rsid w:val="003564A0"/>
    <w:rsid w:val="00357649"/>
    <w:rsid w:val="003613B5"/>
    <w:rsid w:val="0036270A"/>
    <w:rsid w:val="003630A7"/>
    <w:rsid w:val="00363C14"/>
    <w:rsid w:val="0036443D"/>
    <w:rsid w:val="0036448F"/>
    <w:rsid w:val="00365C09"/>
    <w:rsid w:val="003665AA"/>
    <w:rsid w:val="00366AE8"/>
    <w:rsid w:val="00370449"/>
    <w:rsid w:val="003709FE"/>
    <w:rsid w:val="00370A51"/>
    <w:rsid w:val="00371A72"/>
    <w:rsid w:val="00372B3B"/>
    <w:rsid w:val="00372E36"/>
    <w:rsid w:val="0037657D"/>
    <w:rsid w:val="0037781C"/>
    <w:rsid w:val="00377A3C"/>
    <w:rsid w:val="00377C50"/>
    <w:rsid w:val="00377E28"/>
    <w:rsid w:val="0038087B"/>
    <w:rsid w:val="00380DF0"/>
    <w:rsid w:val="00384DD9"/>
    <w:rsid w:val="00387A8D"/>
    <w:rsid w:val="00391232"/>
    <w:rsid w:val="00391FF1"/>
    <w:rsid w:val="00392B56"/>
    <w:rsid w:val="00392B6A"/>
    <w:rsid w:val="00392BB0"/>
    <w:rsid w:val="003950B6"/>
    <w:rsid w:val="00395283"/>
    <w:rsid w:val="003A0BB0"/>
    <w:rsid w:val="003A2ECB"/>
    <w:rsid w:val="003A3471"/>
    <w:rsid w:val="003B1934"/>
    <w:rsid w:val="003B2A18"/>
    <w:rsid w:val="003B686D"/>
    <w:rsid w:val="003B6957"/>
    <w:rsid w:val="003B6CCC"/>
    <w:rsid w:val="003B7407"/>
    <w:rsid w:val="003B74EF"/>
    <w:rsid w:val="003C00C9"/>
    <w:rsid w:val="003C08F7"/>
    <w:rsid w:val="003C107F"/>
    <w:rsid w:val="003C1CE0"/>
    <w:rsid w:val="003C2C67"/>
    <w:rsid w:val="003C3FEF"/>
    <w:rsid w:val="003C4C95"/>
    <w:rsid w:val="003C6307"/>
    <w:rsid w:val="003C7546"/>
    <w:rsid w:val="003C7AD5"/>
    <w:rsid w:val="003D11F2"/>
    <w:rsid w:val="003D26D9"/>
    <w:rsid w:val="003D34F1"/>
    <w:rsid w:val="003D365D"/>
    <w:rsid w:val="003D4D19"/>
    <w:rsid w:val="003D5018"/>
    <w:rsid w:val="003D58C0"/>
    <w:rsid w:val="003D737A"/>
    <w:rsid w:val="003D7B02"/>
    <w:rsid w:val="003D7D97"/>
    <w:rsid w:val="003E121A"/>
    <w:rsid w:val="003E3C93"/>
    <w:rsid w:val="003E4D03"/>
    <w:rsid w:val="003E4E14"/>
    <w:rsid w:val="003E6AC7"/>
    <w:rsid w:val="003F03FB"/>
    <w:rsid w:val="003F0D13"/>
    <w:rsid w:val="003F2B9C"/>
    <w:rsid w:val="003F2BA3"/>
    <w:rsid w:val="003F3A69"/>
    <w:rsid w:val="003F3BF9"/>
    <w:rsid w:val="003F3E17"/>
    <w:rsid w:val="003F451F"/>
    <w:rsid w:val="003F4B16"/>
    <w:rsid w:val="003F4DB7"/>
    <w:rsid w:val="003F624D"/>
    <w:rsid w:val="003F7D86"/>
    <w:rsid w:val="004001BA"/>
    <w:rsid w:val="00400574"/>
    <w:rsid w:val="004011B5"/>
    <w:rsid w:val="004032E7"/>
    <w:rsid w:val="004034EF"/>
    <w:rsid w:val="00403A22"/>
    <w:rsid w:val="00404A89"/>
    <w:rsid w:val="00405D1A"/>
    <w:rsid w:val="00406216"/>
    <w:rsid w:val="00407122"/>
    <w:rsid w:val="00407855"/>
    <w:rsid w:val="0041049A"/>
    <w:rsid w:val="0041054C"/>
    <w:rsid w:val="00410F8E"/>
    <w:rsid w:val="00411A28"/>
    <w:rsid w:val="004133C7"/>
    <w:rsid w:val="00413FA6"/>
    <w:rsid w:val="004154D7"/>
    <w:rsid w:val="00415CA9"/>
    <w:rsid w:val="00416184"/>
    <w:rsid w:val="00416246"/>
    <w:rsid w:val="00420BC2"/>
    <w:rsid w:val="00421080"/>
    <w:rsid w:val="00421D8C"/>
    <w:rsid w:val="00422761"/>
    <w:rsid w:val="00423415"/>
    <w:rsid w:val="00423D49"/>
    <w:rsid w:val="00426224"/>
    <w:rsid w:val="0042624C"/>
    <w:rsid w:val="004269E1"/>
    <w:rsid w:val="00427A1A"/>
    <w:rsid w:val="00430A4E"/>
    <w:rsid w:val="00432861"/>
    <w:rsid w:val="00434456"/>
    <w:rsid w:val="00434656"/>
    <w:rsid w:val="00434C94"/>
    <w:rsid w:val="004373AD"/>
    <w:rsid w:val="004374C6"/>
    <w:rsid w:val="00437935"/>
    <w:rsid w:val="00437A80"/>
    <w:rsid w:val="00442211"/>
    <w:rsid w:val="0044357C"/>
    <w:rsid w:val="004456D1"/>
    <w:rsid w:val="00446439"/>
    <w:rsid w:val="00447B49"/>
    <w:rsid w:val="00450274"/>
    <w:rsid w:val="00451546"/>
    <w:rsid w:val="00451812"/>
    <w:rsid w:val="0045252A"/>
    <w:rsid w:val="0045388A"/>
    <w:rsid w:val="00453EFB"/>
    <w:rsid w:val="00453F3E"/>
    <w:rsid w:val="0045405D"/>
    <w:rsid w:val="004543CB"/>
    <w:rsid w:val="0045498C"/>
    <w:rsid w:val="00454C79"/>
    <w:rsid w:val="004558A1"/>
    <w:rsid w:val="00456376"/>
    <w:rsid w:val="004563C6"/>
    <w:rsid w:val="00456595"/>
    <w:rsid w:val="00457A6F"/>
    <w:rsid w:val="0046045F"/>
    <w:rsid w:val="00460C37"/>
    <w:rsid w:val="00461597"/>
    <w:rsid w:val="004616AD"/>
    <w:rsid w:val="004620A9"/>
    <w:rsid w:val="00462DDE"/>
    <w:rsid w:val="00463298"/>
    <w:rsid w:val="00463810"/>
    <w:rsid w:val="0046410C"/>
    <w:rsid w:val="004641DF"/>
    <w:rsid w:val="00464374"/>
    <w:rsid w:val="00464DDC"/>
    <w:rsid w:val="00465FCA"/>
    <w:rsid w:val="0046759F"/>
    <w:rsid w:val="004708BA"/>
    <w:rsid w:val="004725B5"/>
    <w:rsid w:val="004728F3"/>
    <w:rsid w:val="00474B72"/>
    <w:rsid w:val="00475166"/>
    <w:rsid w:val="00475220"/>
    <w:rsid w:val="004755FA"/>
    <w:rsid w:val="0047735B"/>
    <w:rsid w:val="00477A28"/>
    <w:rsid w:val="00482173"/>
    <w:rsid w:val="004823B9"/>
    <w:rsid w:val="0048343F"/>
    <w:rsid w:val="00483B4B"/>
    <w:rsid w:val="0048547F"/>
    <w:rsid w:val="004860BC"/>
    <w:rsid w:val="00491622"/>
    <w:rsid w:val="00492854"/>
    <w:rsid w:val="004930AA"/>
    <w:rsid w:val="00493130"/>
    <w:rsid w:val="00493C01"/>
    <w:rsid w:val="00493E3A"/>
    <w:rsid w:val="00495735"/>
    <w:rsid w:val="0049637C"/>
    <w:rsid w:val="004965B5"/>
    <w:rsid w:val="00496672"/>
    <w:rsid w:val="00497091"/>
    <w:rsid w:val="004977B2"/>
    <w:rsid w:val="004A0AD4"/>
    <w:rsid w:val="004A1722"/>
    <w:rsid w:val="004A27EE"/>
    <w:rsid w:val="004A3A7E"/>
    <w:rsid w:val="004B0303"/>
    <w:rsid w:val="004B0C87"/>
    <w:rsid w:val="004B3F0D"/>
    <w:rsid w:val="004B40EA"/>
    <w:rsid w:val="004B450F"/>
    <w:rsid w:val="004B5C13"/>
    <w:rsid w:val="004B5FFE"/>
    <w:rsid w:val="004B77DC"/>
    <w:rsid w:val="004C2A92"/>
    <w:rsid w:val="004C3310"/>
    <w:rsid w:val="004C3344"/>
    <w:rsid w:val="004C38FF"/>
    <w:rsid w:val="004C3F62"/>
    <w:rsid w:val="004C44C1"/>
    <w:rsid w:val="004C5021"/>
    <w:rsid w:val="004C78C8"/>
    <w:rsid w:val="004D0981"/>
    <w:rsid w:val="004D1804"/>
    <w:rsid w:val="004D23F2"/>
    <w:rsid w:val="004D31D7"/>
    <w:rsid w:val="004D3276"/>
    <w:rsid w:val="004D3493"/>
    <w:rsid w:val="004D457E"/>
    <w:rsid w:val="004D524E"/>
    <w:rsid w:val="004D6A7A"/>
    <w:rsid w:val="004E0733"/>
    <w:rsid w:val="004E0EA1"/>
    <w:rsid w:val="004E13A3"/>
    <w:rsid w:val="004E13C5"/>
    <w:rsid w:val="004E30F0"/>
    <w:rsid w:val="004E6D00"/>
    <w:rsid w:val="004F0AA9"/>
    <w:rsid w:val="004F1998"/>
    <w:rsid w:val="004F304E"/>
    <w:rsid w:val="004F3ACF"/>
    <w:rsid w:val="004F3B56"/>
    <w:rsid w:val="004F3C11"/>
    <w:rsid w:val="004F572E"/>
    <w:rsid w:val="004F63E2"/>
    <w:rsid w:val="004F66A4"/>
    <w:rsid w:val="004F6ECA"/>
    <w:rsid w:val="004F7051"/>
    <w:rsid w:val="004F7F0B"/>
    <w:rsid w:val="005019CF"/>
    <w:rsid w:val="00503261"/>
    <w:rsid w:val="00503C3C"/>
    <w:rsid w:val="00504119"/>
    <w:rsid w:val="00505196"/>
    <w:rsid w:val="005055F9"/>
    <w:rsid w:val="00506414"/>
    <w:rsid w:val="0050652F"/>
    <w:rsid w:val="00506A8B"/>
    <w:rsid w:val="00506FE7"/>
    <w:rsid w:val="005073A8"/>
    <w:rsid w:val="00507404"/>
    <w:rsid w:val="00507490"/>
    <w:rsid w:val="00511753"/>
    <w:rsid w:val="00512DF9"/>
    <w:rsid w:val="00513075"/>
    <w:rsid w:val="00513C41"/>
    <w:rsid w:val="00514215"/>
    <w:rsid w:val="00514747"/>
    <w:rsid w:val="00514C4B"/>
    <w:rsid w:val="005154A9"/>
    <w:rsid w:val="005167E2"/>
    <w:rsid w:val="005169EC"/>
    <w:rsid w:val="00516A0A"/>
    <w:rsid w:val="00516E39"/>
    <w:rsid w:val="0052076A"/>
    <w:rsid w:val="005223F4"/>
    <w:rsid w:val="00522687"/>
    <w:rsid w:val="005229FA"/>
    <w:rsid w:val="00523102"/>
    <w:rsid w:val="0052467A"/>
    <w:rsid w:val="0052546F"/>
    <w:rsid w:val="005275DA"/>
    <w:rsid w:val="00527EDB"/>
    <w:rsid w:val="0053078C"/>
    <w:rsid w:val="00530F12"/>
    <w:rsid w:val="00531BC5"/>
    <w:rsid w:val="005320C6"/>
    <w:rsid w:val="00532C83"/>
    <w:rsid w:val="00534389"/>
    <w:rsid w:val="0053504D"/>
    <w:rsid w:val="0053639D"/>
    <w:rsid w:val="00537342"/>
    <w:rsid w:val="00540C4B"/>
    <w:rsid w:val="00540D79"/>
    <w:rsid w:val="00540DF6"/>
    <w:rsid w:val="0054109E"/>
    <w:rsid w:val="005417E9"/>
    <w:rsid w:val="00541C61"/>
    <w:rsid w:val="00542321"/>
    <w:rsid w:val="00542532"/>
    <w:rsid w:val="0054324F"/>
    <w:rsid w:val="0054492E"/>
    <w:rsid w:val="00547A22"/>
    <w:rsid w:val="0055255C"/>
    <w:rsid w:val="005538B9"/>
    <w:rsid w:val="0055398A"/>
    <w:rsid w:val="00553A04"/>
    <w:rsid w:val="00553FBC"/>
    <w:rsid w:val="00554E59"/>
    <w:rsid w:val="0055516B"/>
    <w:rsid w:val="00555BD5"/>
    <w:rsid w:val="00556534"/>
    <w:rsid w:val="0055683E"/>
    <w:rsid w:val="005570EF"/>
    <w:rsid w:val="00557159"/>
    <w:rsid w:val="00560DBE"/>
    <w:rsid w:val="00560F5E"/>
    <w:rsid w:val="00561B0E"/>
    <w:rsid w:val="00562141"/>
    <w:rsid w:val="00562F4B"/>
    <w:rsid w:val="00563459"/>
    <w:rsid w:val="00563C36"/>
    <w:rsid w:val="00564C9A"/>
    <w:rsid w:val="00565E05"/>
    <w:rsid w:val="0056618D"/>
    <w:rsid w:val="005661A0"/>
    <w:rsid w:val="0056627A"/>
    <w:rsid w:val="005666E0"/>
    <w:rsid w:val="00570A45"/>
    <w:rsid w:val="00571208"/>
    <w:rsid w:val="00573F0D"/>
    <w:rsid w:val="00576055"/>
    <w:rsid w:val="00576A03"/>
    <w:rsid w:val="005801E7"/>
    <w:rsid w:val="00580AE9"/>
    <w:rsid w:val="00581464"/>
    <w:rsid w:val="00584627"/>
    <w:rsid w:val="00584704"/>
    <w:rsid w:val="005858D5"/>
    <w:rsid w:val="0058664D"/>
    <w:rsid w:val="00591970"/>
    <w:rsid w:val="00591C71"/>
    <w:rsid w:val="00591FC3"/>
    <w:rsid w:val="00592407"/>
    <w:rsid w:val="0059253E"/>
    <w:rsid w:val="0059289B"/>
    <w:rsid w:val="00592DFB"/>
    <w:rsid w:val="005930E9"/>
    <w:rsid w:val="005938DD"/>
    <w:rsid w:val="005948F4"/>
    <w:rsid w:val="00594E2A"/>
    <w:rsid w:val="005967A3"/>
    <w:rsid w:val="005974CA"/>
    <w:rsid w:val="0059761B"/>
    <w:rsid w:val="005A0569"/>
    <w:rsid w:val="005A0C2C"/>
    <w:rsid w:val="005A4A55"/>
    <w:rsid w:val="005A4FBC"/>
    <w:rsid w:val="005A507D"/>
    <w:rsid w:val="005A639C"/>
    <w:rsid w:val="005A663C"/>
    <w:rsid w:val="005A67DA"/>
    <w:rsid w:val="005B2832"/>
    <w:rsid w:val="005B2BAC"/>
    <w:rsid w:val="005B2CD9"/>
    <w:rsid w:val="005B42AC"/>
    <w:rsid w:val="005C019F"/>
    <w:rsid w:val="005C072A"/>
    <w:rsid w:val="005C16DB"/>
    <w:rsid w:val="005C17F0"/>
    <w:rsid w:val="005C198E"/>
    <w:rsid w:val="005C2F92"/>
    <w:rsid w:val="005C3ACA"/>
    <w:rsid w:val="005C4E8C"/>
    <w:rsid w:val="005D0559"/>
    <w:rsid w:val="005D068B"/>
    <w:rsid w:val="005D0B4D"/>
    <w:rsid w:val="005D0EB9"/>
    <w:rsid w:val="005D10D6"/>
    <w:rsid w:val="005D20E1"/>
    <w:rsid w:val="005D38BC"/>
    <w:rsid w:val="005D3D58"/>
    <w:rsid w:val="005D3E14"/>
    <w:rsid w:val="005D4EDD"/>
    <w:rsid w:val="005D5366"/>
    <w:rsid w:val="005D6BBA"/>
    <w:rsid w:val="005D74E1"/>
    <w:rsid w:val="005E00E8"/>
    <w:rsid w:val="005E322A"/>
    <w:rsid w:val="005E4D52"/>
    <w:rsid w:val="005E500A"/>
    <w:rsid w:val="005E5341"/>
    <w:rsid w:val="005E561C"/>
    <w:rsid w:val="005E6ACC"/>
    <w:rsid w:val="005E6DC9"/>
    <w:rsid w:val="005E793C"/>
    <w:rsid w:val="005F166C"/>
    <w:rsid w:val="005F3F9B"/>
    <w:rsid w:val="005F4358"/>
    <w:rsid w:val="005F4FE1"/>
    <w:rsid w:val="00600608"/>
    <w:rsid w:val="00600D4E"/>
    <w:rsid w:val="0060132F"/>
    <w:rsid w:val="00601F8C"/>
    <w:rsid w:val="0060372D"/>
    <w:rsid w:val="00603B68"/>
    <w:rsid w:val="006042EB"/>
    <w:rsid w:val="00605161"/>
    <w:rsid w:val="00606949"/>
    <w:rsid w:val="006073A6"/>
    <w:rsid w:val="006115A7"/>
    <w:rsid w:val="0061177C"/>
    <w:rsid w:val="006126B4"/>
    <w:rsid w:val="00615797"/>
    <w:rsid w:val="0062067E"/>
    <w:rsid w:val="00620D20"/>
    <w:rsid w:val="00621748"/>
    <w:rsid w:val="0062215E"/>
    <w:rsid w:val="006221F9"/>
    <w:rsid w:val="00622864"/>
    <w:rsid w:val="00622AC4"/>
    <w:rsid w:val="00622E74"/>
    <w:rsid w:val="00623081"/>
    <w:rsid w:val="00623CED"/>
    <w:rsid w:val="00624820"/>
    <w:rsid w:val="0062489B"/>
    <w:rsid w:val="00624C93"/>
    <w:rsid w:val="00625991"/>
    <w:rsid w:val="006265F6"/>
    <w:rsid w:val="00626CAD"/>
    <w:rsid w:val="0062722E"/>
    <w:rsid w:val="006273F1"/>
    <w:rsid w:val="00627C16"/>
    <w:rsid w:val="006319DC"/>
    <w:rsid w:val="00631C89"/>
    <w:rsid w:val="00632013"/>
    <w:rsid w:val="0063214F"/>
    <w:rsid w:val="0063247D"/>
    <w:rsid w:val="00632D4E"/>
    <w:rsid w:val="0063324E"/>
    <w:rsid w:val="00633725"/>
    <w:rsid w:val="00633D26"/>
    <w:rsid w:val="00636AC4"/>
    <w:rsid w:val="00637569"/>
    <w:rsid w:val="00641C77"/>
    <w:rsid w:val="006429BE"/>
    <w:rsid w:val="00643B97"/>
    <w:rsid w:val="006445E0"/>
    <w:rsid w:val="00644A9C"/>
    <w:rsid w:val="00644C45"/>
    <w:rsid w:val="006451B3"/>
    <w:rsid w:val="006459AF"/>
    <w:rsid w:val="00646640"/>
    <w:rsid w:val="00646DE3"/>
    <w:rsid w:val="00647646"/>
    <w:rsid w:val="00650573"/>
    <w:rsid w:val="0065057C"/>
    <w:rsid w:val="00651369"/>
    <w:rsid w:val="006519A0"/>
    <w:rsid w:val="00651A13"/>
    <w:rsid w:val="00651CD3"/>
    <w:rsid w:val="006550E5"/>
    <w:rsid w:val="00655E4C"/>
    <w:rsid w:val="006560B4"/>
    <w:rsid w:val="00657BC7"/>
    <w:rsid w:val="00660CDE"/>
    <w:rsid w:val="00660D4E"/>
    <w:rsid w:val="00663F5E"/>
    <w:rsid w:val="00664330"/>
    <w:rsid w:val="0066574B"/>
    <w:rsid w:val="00667709"/>
    <w:rsid w:val="00667B60"/>
    <w:rsid w:val="00667CCB"/>
    <w:rsid w:val="006709C2"/>
    <w:rsid w:val="00671CA9"/>
    <w:rsid w:val="00671E07"/>
    <w:rsid w:val="0067393C"/>
    <w:rsid w:val="00674887"/>
    <w:rsid w:val="00675564"/>
    <w:rsid w:val="0067690B"/>
    <w:rsid w:val="00677968"/>
    <w:rsid w:val="00681358"/>
    <w:rsid w:val="00681CAC"/>
    <w:rsid w:val="00681D9F"/>
    <w:rsid w:val="00681EBE"/>
    <w:rsid w:val="006848DC"/>
    <w:rsid w:val="00685E86"/>
    <w:rsid w:val="00687746"/>
    <w:rsid w:val="00687D8E"/>
    <w:rsid w:val="00690F53"/>
    <w:rsid w:val="00691C4D"/>
    <w:rsid w:val="00691CEB"/>
    <w:rsid w:val="00691E1B"/>
    <w:rsid w:val="00692D82"/>
    <w:rsid w:val="00693D31"/>
    <w:rsid w:val="00694068"/>
    <w:rsid w:val="00695315"/>
    <w:rsid w:val="00696347"/>
    <w:rsid w:val="00697FCA"/>
    <w:rsid w:val="006A04AA"/>
    <w:rsid w:val="006A0A98"/>
    <w:rsid w:val="006A1387"/>
    <w:rsid w:val="006A1551"/>
    <w:rsid w:val="006A1954"/>
    <w:rsid w:val="006A3D1B"/>
    <w:rsid w:val="006A439E"/>
    <w:rsid w:val="006A5263"/>
    <w:rsid w:val="006A6B40"/>
    <w:rsid w:val="006B0149"/>
    <w:rsid w:val="006B1842"/>
    <w:rsid w:val="006B2956"/>
    <w:rsid w:val="006B2C76"/>
    <w:rsid w:val="006B36CB"/>
    <w:rsid w:val="006B402F"/>
    <w:rsid w:val="006B64C3"/>
    <w:rsid w:val="006B748F"/>
    <w:rsid w:val="006C0184"/>
    <w:rsid w:val="006C0AAF"/>
    <w:rsid w:val="006C157C"/>
    <w:rsid w:val="006C19BB"/>
    <w:rsid w:val="006C1C4C"/>
    <w:rsid w:val="006C229D"/>
    <w:rsid w:val="006C4051"/>
    <w:rsid w:val="006C47E5"/>
    <w:rsid w:val="006C5300"/>
    <w:rsid w:val="006C6060"/>
    <w:rsid w:val="006C76A3"/>
    <w:rsid w:val="006C7B3B"/>
    <w:rsid w:val="006D0993"/>
    <w:rsid w:val="006D1456"/>
    <w:rsid w:val="006D151C"/>
    <w:rsid w:val="006D19BA"/>
    <w:rsid w:val="006D266A"/>
    <w:rsid w:val="006D51F6"/>
    <w:rsid w:val="006D53C8"/>
    <w:rsid w:val="006E032B"/>
    <w:rsid w:val="006E1E10"/>
    <w:rsid w:val="006E33E4"/>
    <w:rsid w:val="006E49E6"/>
    <w:rsid w:val="006E5A3C"/>
    <w:rsid w:val="006E6D22"/>
    <w:rsid w:val="006E75A8"/>
    <w:rsid w:val="006F0D00"/>
    <w:rsid w:val="006F1563"/>
    <w:rsid w:val="006F256A"/>
    <w:rsid w:val="006F296E"/>
    <w:rsid w:val="006F2E45"/>
    <w:rsid w:val="006F4791"/>
    <w:rsid w:val="006F5744"/>
    <w:rsid w:val="006F6578"/>
    <w:rsid w:val="006F6606"/>
    <w:rsid w:val="006F6680"/>
    <w:rsid w:val="00700011"/>
    <w:rsid w:val="007000F1"/>
    <w:rsid w:val="00701518"/>
    <w:rsid w:val="007018BD"/>
    <w:rsid w:val="00702448"/>
    <w:rsid w:val="00703A8B"/>
    <w:rsid w:val="00703EAC"/>
    <w:rsid w:val="00703FCA"/>
    <w:rsid w:val="0070589C"/>
    <w:rsid w:val="00705AE1"/>
    <w:rsid w:val="00706995"/>
    <w:rsid w:val="007069EE"/>
    <w:rsid w:val="00706E64"/>
    <w:rsid w:val="00707866"/>
    <w:rsid w:val="00707C1E"/>
    <w:rsid w:val="00712A62"/>
    <w:rsid w:val="00713D96"/>
    <w:rsid w:val="00713DEF"/>
    <w:rsid w:val="00714595"/>
    <w:rsid w:val="007145C5"/>
    <w:rsid w:val="00716415"/>
    <w:rsid w:val="00716BDD"/>
    <w:rsid w:val="00721C55"/>
    <w:rsid w:val="00724604"/>
    <w:rsid w:val="00724871"/>
    <w:rsid w:val="00724C55"/>
    <w:rsid w:val="00725430"/>
    <w:rsid w:val="007258EE"/>
    <w:rsid w:val="00726636"/>
    <w:rsid w:val="00730033"/>
    <w:rsid w:val="00731A37"/>
    <w:rsid w:val="00731DBB"/>
    <w:rsid w:val="00732B79"/>
    <w:rsid w:val="00732D80"/>
    <w:rsid w:val="00734E30"/>
    <w:rsid w:val="00735339"/>
    <w:rsid w:val="0073569E"/>
    <w:rsid w:val="0073690B"/>
    <w:rsid w:val="007370C4"/>
    <w:rsid w:val="00740644"/>
    <w:rsid w:val="00740C6F"/>
    <w:rsid w:val="00740EEE"/>
    <w:rsid w:val="007420C2"/>
    <w:rsid w:val="00742138"/>
    <w:rsid w:val="00742994"/>
    <w:rsid w:val="00743F7A"/>
    <w:rsid w:val="00744EF8"/>
    <w:rsid w:val="0074573A"/>
    <w:rsid w:val="00745BFC"/>
    <w:rsid w:val="00745E2D"/>
    <w:rsid w:val="0074615B"/>
    <w:rsid w:val="00746D46"/>
    <w:rsid w:val="00747007"/>
    <w:rsid w:val="0074736E"/>
    <w:rsid w:val="00750919"/>
    <w:rsid w:val="00752116"/>
    <w:rsid w:val="00753276"/>
    <w:rsid w:val="007534E5"/>
    <w:rsid w:val="007537E9"/>
    <w:rsid w:val="00754117"/>
    <w:rsid w:val="00754560"/>
    <w:rsid w:val="0075472B"/>
    <w:rsid w:val="00755738"/>
    <w:rsid w:val="00755E4C"/>
    <w:rsid w:val="00756859"/>
    <w:rsid w:val="00760A92"/>
    <w:rsid w:val="00760C71"/>
    <w:rsid w:val="00760F84"/>
    <w:rsid w:val="007631FD"/>
    <w:rsid w:val="007637C3"/>
    <w:rsid w:val="007642DF"/>
    <w:rsid w:val="007662A4"/>
    <w:rsid w:val="0076656F"/>
    <w:rsid w:val="007674C5"/>
    <w:rsid w:val="00767EA4"/>
    <w:rsid w:val="007704B4"/>
    <w:rsid w:val="007709C1"/>
    <w:rsid w:val="0077151A"/>
    <w:rsid w:val="00771EAD"/>
    <w:rsid w:val="00772E61"/>
    <w:rsid w:val="00773354"/>
    <w:rsid w:val="00773824"/>
    <w:rsid w:val="00774385"/>
    <w:rsid w:val="007744BB"/>
    <w:rsid w:val="00775F96"/>
    <w:rsid w:val="00776246"/>
    <w:rsid w:val="0077637C"/>
    <w:rsid w:val="00776DCE"/>
    <w:rsid w:val="00776E7B"/>
    <w:rsid w:val="00780099"/>
    <w:rsid w:val="00780C8C"/>
    <w:rsid w:val="007825DE"/>
    <w:rsid w:val="00783329"/>
    <w:rsid w:val="00783867"/>
    <w:rsid w:val="00784786"/>
    <w:rsid w:val="00787086"/>
    <w:rsid w:val="00787493"/>
    <w:rsid w:val="007922CD"/>
    <w:rsid w:val="007939C3"/>
    <w:rsid w:val="00793CEE"/>
    <w:rsid w:val="007941E1"/>
    <w:rsid w:val="007967BA"/>
    <w:rsid w:val="00797230"/>
    <w:rsid w:val="00797FD2"/>
    <w:rsid w:val="007A2886"/>
    <w:rsid w:val="007A39C3"/>
    <w:rsid w:val="007A3CD6"/>
    <w:rsid w:val="007A406A"/>
    <w:rsid w:val="007A4A55"/>
    <w:rsid w:val="007B0EC3"/>
    <w:rsid w:val="007B1609"/>
    <w:rsid w:val="007B199B"/>
    <w:rsid w:val="007B215B"/>
    <w:rsid w:val="007B25FE"/>
    <w:rsid w:val="007B2735"/>
    <w:rsid w:val="007B31FB"/>
    <w:rsid w:val="007B3CAC"/>
    <w:rsid w:val="007B479E"/>
    <w:rsid w:val="007B64CD"/>
    <w:rsid w:val="007B723B"/>
    <w:rsid w:val="007B799D"/>
    <w:rsid w:val="007C0DC9"/>
    <w:rsid w:val="007C1B97"/>
    <w:rsid w:val="007C1E23"/>
    <w:rsid w:val="007C4178"/>
    <w:rsid w:val="007C5A76"/>
    <w:rsid w:val="007C5E42"/>
    <w:rsid w:val="007C6C5A"/>
    <w:rsid w:val="007C794C"/>
    <w:rsid w:val="007D0846"/>
    <w:rsid w:val="007D08FF"/>
    <w:rsid w:val="007D18A7"/>
    <w:rsid w:val="007D26E1"/>
    <w:rsid w:val="007D2AF4"/>
    <w:rsid w:val="007D2D09"/>
    <w:rsid w:val="007D37DA"/>
    <w:rsid w:val="007D3B04"/>
    <w:rsid w:val="007D3B39"/>
    <w:rsid w:val="007D4077"/>
    <w:rsid w:val="007D5D25"/>
    <w:rsid w:val="007D6794"/>
    <w:rsid w:val="007E0773"/>
    <w:rsid w:val="007E1275"/>
    <w:rsid w:val="007E1353"/>
    <w:rsid w:val="007E14DF"/>
    <w:rsid w:val="007E2A87"/>
    <w:rsid w:val="007E5927"/>
    <w:rsid w:val="007E5F95"/>
    <w:rsid w:val="007E635A"/>
    <w:rsid w:val="007E7562"/>
    <w:rsid w:val="007E777F"/>
    <w:rsid w:val="007F0008"/>
    <w:rsid w:val="007F0356"/>
    <w:rsid w:val="007F0C7F"/>
    <w:rsid w:val="007F292E"/>
    <w:rsid w:val="007F2FC6"/>
    <w:rsid w:val="007F370A"/>
    <w:rsid w:val="007F3CAD"/>
    <w:rsid w:val="007F42EF"/>
    <w:rsid w:val="007F450D"/>
    <w:rsid w:val="007F4A03"/>
    <w:rsid w:val="007F508B"/>
    <w:rsid w:val="007F5BB3"/>
    <w:rsid w:val="007F6966"/>
    <w:rsid w:val="007F69C5"/>
    <w:rsid w:val="007F6CF1"/>
    <w:rsid w:val="007F75B4"/>
    <w:rsid w:val="0080062A"/>
    <w:rsid w:val="00801061"/>
    <w:rsid w:val="008016F3"/>
    <w:rsid w:val="0080222E"/>
    <w:rsid w:val="00802ADA"/>
    <w:rsid w:val="00802B98"/>
    <w:rsid w:val="00802D98"/>
    <w:rsid w:val="00804192"/>
    <w:rsid w:val="00804318"/>
    <w:rsid w:val="00805576"/>
    <w:rsid w:val="00805A54"/>
    <w:rsid w:val="00805A79"/>
    <w:rsid w:val="00805B75"/>
    <w:rsid w:val="0080655C"/>
    <w:rsid w:val="00810D63"/>
    <w:rsid w:val="008111D9"/>
    <w:rsid w:val="008113F2"/>
    <w:rsid w:val="008124AE"/>
    <w:rsid w:val="00812A46"/>
    <w:rsid w:val="00816435"/>
    <w:rsid w:val="008176C5"/>
    <w:rsid w:val="00817D7B"/>
    <w:rsid w:val="0082007E"/>
    <w:rsid w:val="00820229"/>
    <w:rsid w:val="00820399"/>
    <w:rsid w:val="00820618"/>
    <w:rsid w:val="00821B00"/>
    <w:rsid w:val="00821FB0"/>
    <w:rsid w:val="008237A5"/>
    <w:rsid w:val="008241A5"/>
    <w:rsid w:val="00824652"/>
    <w:rsid w:val="00824C11"/>
    <w:rsid w:val="00824D3B"/>
    <w:rsid w:val="0083026A"/>
    <w:rsid w:val="008322BE"/>
    <w:rsid w:val="00832C78"/>
    <w:rsid w:val="00834F12"/>
    <w:rsid w:val="008352BB"/>
    <w:rsid w:val="008353FB"/>
    <w:rsid w:val="00835FCB"/>
    <w:rsid w:val="008373DD"/>
    <w:rsid w:val="00840706"/>
    <w:rsid w:val="008419A5"/>
    <w:rsid w:val="00841AAC"/>
    <w:rsid w:val="00841BE5"/>
    <w:rsid w:val="00842AE3"/>
    <w:rsid w:val="00842FB1"/>
    <w:rsid w:val="0084385E"/>
    <w:rsid w:val="0084458E"/>
    <w:rsid w:val="0084588C"/>
    <w:rsid w:val="00845A1C"/>
    <w:rsid w:val="00847FBF"/>
    <w:rsid w:val="00850109"/>
    <w:rsid w:val="008511B4"/>
    <w:rsid w:val="00851A50"/>
    <w:rsid w:val="00852BFE"/>
    <w:rsid w:val="00852CF5"/>
    <w:rsid w:val="00852DE9"/>
    <w:rsid w:val="00852FAF"/>
    <w:rsid w:val="0085543C"/>
    <w:rsid w:val="008558A3"/>
    <w:rsid w:val="00857A42"/>
    <w:rsid w:val="00862334"/>
    <w:rsid w:val="00862CE3"/>
    <w:rsid w:val="00864479"/>
    <w:rsid w:val="008645D3"/>
    <w:rsid w:val="0086480A"/>
    <w:rsid w:val="008655D1"/>
    <w:rsid w:val="00865A08"/>
    <w:rsid w:val="00865E80"/>
    <w:rsid w:val="0086678B"/>
    <w:rsid w:val="00867298"/>
    <w:rsid w:val="0086773D"/>
    <w:rsid w:val="00867EDE"/>
    <w:rsid w:val="0087307E"/>
    <w:rsid w:val="008741DB"/>
    <w:rsid w:val="00874480"/>
    <w:rsid w:val="0087450D"/>
    <w:rsid w:val="00874638"/>
    <w:rsid w:val="0087666B"/>
    <w:rsid w:val="00880E5D"/>
    <w:rsid w:val="00880E76"/>
    <w:rsid w:val="008825CD"/>
    <w:rsid w:val="00882768"/>
    <w:rsid w:val="00882C5C"/>
    <w:rsid w:val="0088352D"/>
    <w:rsid w:val="00883BCE"/>
    <w:rsid w:val="00883EC2"/>
    <w:rsid w:val="0088431B"/>
    <w:rsid w:val="008910D8"/>
    <w:rsid w:val="00891128"/>
    <w:rsid w:val="008913DE"/>
    <w:rsid w:val="00893543"/>
    <w:rsid w:val="00897ACF"/>
    <w:rsid w:val="00897F77"/>
    <w:rsid w:val="008A060B"/>
    <w:rsid w:val="008A0E31"/>
    <w:rsid w:val="008A2784"/>
    <w:rsid w:val="008A28E0"/>
    <w:rsid w:val="008A2986"/>
    <w:rsid w:val="008A3DB1"/>
    <w:rsid w:val="008A54A3"/>
    <w:rsid w:val="008A59A0"/>
    <w:rsid w:val="008A5ED7"/>
    <w:rsid w:val="008A5F63"/>
    <w:rsid w:val="008B4DCE"/>
    <w:rsid w:val="008B5D9B"/>
    <w:rsid w:val="008B69F1"/>
    <w:rsid w:val="008B6A8B"/>
    <w:rsid w:val="008B6BE6"/>
    <w:rsid w:val="008C0780"/>
    <w:rsid w:val="008C15DB"/>
    <w:rsid w:val="008C191A"/>
    <w:rsid w:val="008C1EE0"/>
    <w:rsid w:val="008C2962"/>
    <w:rsid w:val="008C2B6B"/>
    <w:rsid w:val="008C4EC5"/>
    <w:rsid w:val="008D021A"/>
    <w:rsid w:val="008D16DA"/>
    <w:rsid w:val="008D1D13"/>
    <w:rsid w:val="008D1DBD"/>
    <w:rsid w:val="008D20F6"/>
    <w:rsid w:val="008D2266"/>
    <w:rsid w:val="008D296D"/>
    <w:rsid w:val="008D2E60"/>
    <w:rsid w:val="008D33F2"/>
    <w:rsid w:val="008D426F"/>
    <w:rsid w:val="008D43EB"/>
    <w:rsid w:val="008D54A1"/>
    <w:rsid w:val="008D5B35"/>
    <w:rsid w:val="008D6CF2"/>
    <w:rsid w:val="008D73A2"/>
    <w:rsid w:val="008D7CF5"/>
    <w:rsid w:val="008E0FDD"/>
    <w:rsid w:val="008E1044"/>
    <w:rsid w:val="008E11AE"/>
    <w:rsid w:val="008E3E35"/>
    <w:rsid w:val="008E5351"/>
    <w:rsid w:val="008E5711"/>
    <w:rsid w:val="008E68FF"/>
    <w:rsid w:val="008E6D13"/>
    <w:rsid w:val="008F0530"/>
    <w:rsid w:val="008F172D"/>
    <w:rsid w:val="008F172E"/>
    <w:rsid w:val="008F1B81"/>
    <w:rsid w:val="008F5382"/>
    <w:rsid w:val="008F7706"/>
    <w:rsid w:val="009001A0"/>
    <w:rsid w:val="00900688"/>
    <w:rsid w:val="009017B1"/>
    <w:rsid w:val="0090230C"/>
    <w:rsid w:val="00905429"/>
    <w:rsid w:val="0090774D"/>
    <w:rsid w:val="00907ACD"/>
    <w:rsid w:val="0091011E"/>
    <w:rsid w:val="009130A3"/>
    <w:rsid w:val="00913E18"/>
    <w:rsid w:val="009140A3"/>
    <w:rsid w:val="00914251"/>
    <w:rsid w:val="009146E1"/>
    <w:rsid w:val="009161DA"/>
    <w:rsid w:val="0091640E"/>
    <w:rsid w:val="00916F02"/>
    <w:rsid w:val="00920410"/>
    <w:rsid w:val="00920CF9"/>
    <w:rsid w:val="00921488"/>
    <w:rsid w:val="00922D8F"/>
    <w:rsid w:val="0092309A"/>
    <w:rsid w:val="00923D05"/>
    <w:rsid w:val="00924756"/>
    <w:rsid w:val="009262F3"/>
    <w:rsid w:val="009275CC"/>
    <w:rsid w:val="00930A88"/>
    <w:rsid w:val="00931C1B"/>
    <w:rsid w:val="00932A52"/>
    <w:rsid w:val="00935611"/>
    <w:rsid w:val="009357C5"/>
    <w:rsid w:val="00936584"/>
    <w:rsid w:val="009405DB"/>
    <w:rsid w:val="00941EB3"/>
    <w:rsid w:val="009420D8"/>
    <w:rsid w:val="0094265D"/>
    <w:rsid w:val="0094396C"/>
    <w:rsid w:val="00943D47"/>
    <w:rsid w:val="00944AEC"/>
    <w:rsid w:val="00944E5B"/>
    <w:rsid w:val="00944F92"/>
    <w:rsid w:val="009460B4"/>
    <w:rsid w:val="009467E3"/>
    <w:rsid w:val="00946BE0"/>
    <w:rsid w:val="009509FB"/>
    <w:rsid w:val="00952EDC"/>
    <w:rsid w:val="009532EC"/>
    <w:rsid w:val="0095350B"/>
    <w:rsid w:val="00953A28"/>
    <w:rsid w:val="00954DFC"/>
    <w:rsid w:val="0095582A"/>
    <w:rsid w:val="0095590A"/>
    <w:rsid w:val="00955B05"/>
    <w:rsid w:val="009562D3"/>
    <w:rsid w:val="0095778D"/>
    <w:rsid w:val="00960325"/>
    <w:rsid w:val="009603D4"/>
    <w:rsid w:val="00960478"/>
    <w:rsid w:val="00961194"/>
    <w:rsid w:val="00961335"/>
    <w:rsid w:val="0096147D"/>
    <w:rsid w:val="00961E78"/>
    <w:rsid w:val="009639D3"/>
    <w:rsid w:val="009646F6"/>
    <w:rsid w:val="009647F5"/>
    <w:rsid w:val="00964A05"/>
    <w:rsid w:val="00967A01"/>
    <w:rsid w:val="00967F9A"/>
    <w:rsid w:val="00970CCC"/>
    <w:rsid w:val="00971B48"/>
    <w:rsid w:val="00971BCE"/>
    <w:rsid w:val="00971CAC"/>
    <w:rsid w:val="0097211C"/>
    <w:rsid w:val="0097251B"/>
    <w:rsid w:val="00972D1A"/>
    <w:rsid w:val="009731E7"/>
    <w:rsid w:val="00973DC9"/>
    <w:rsid w:val="00973DF6"/>
    <w:rsid w:val="0097494E"/>
    <w:rsid w:val="00975C5B"/>
    <w:rsid w:val="0097619C"/>
    <w:rsid w:val="009769D9"/>
    <w:rsid w:val="00976DDE"/>
    <w:rsid w:val="00977A19"/>
    <w:rsid w:val="00977C3E"/>
    <w:rsid w:val="009808BB"/>
    <w:rsid w:val="009816B7"/>
    <w:rsid w:val="00981D44"/>
    <w:rsid w:val="00983512"/>
    <w:rsid w:val="009842BF"/>
    <w:rsid w:val="00984DD1"/>
    <w:rsid w:val="00984EEE"/>
    <w:rsid w:val="009858D7"/>
    <w:rsid w:val="009862F7"/>
    <w:rsid w:val="009864C3"/>
    <w:rsid w:val="00986629"/>
    <w:rsid w:val="00987B89"/>
    <w:rsid w:val="00990575"/>
    <w:rsid w:val="00990BBD"/>
    <w:rsid w:val="00990C00"/>
    <w:rsid w:val="00990C06"/>
    <w:rsid w:val="00992479"/>
    <w:rsid w:val="00992F18"/>
    <w:rsid w:val="009942CD"/>
    <w:rsid w:val="00994EFE"/>
    <w:rsid w:val="009951C7"/>
    <w:rsid w:val="009978D6"/>
    <w:rsid w:val="009A02D0"/>
    <w:rsid w:val="009A26C0"/>
    <w:rsid w:val="009A2735"/>
    <w:rsid w:val="009A367E"/>
    <w:rsid w:val="009A3985"/>
    <w:rsid w:val="009A6288"/>
    <w:rsid w:val="009A69C8"/>
    <w:rsid w:val="009A6CBF"/>
    <w:rsid w:val="009A7F45"/>
    <w:rsid w:val="009B04E3"/>
    <w:rsid w:val="009B0BFB"/>
    <w:rsid w:val="009B1650"/>
    <w:rsid w:val="009B1BE6"/>
    <w:rsid w:val="009B21CC"/>
    <w:rsid w:val="009B2319"/>
    <w:rsid w:val="009B2AE4"/>
    <w:rsid w:val="009B309F"/>
    <w:rsid w:val="009B3828"/>
    <w:rsid w:val="009B3DF4"/>
    <w:rsid w:val="009B46FA"/>
    <w:rsid w:val="009B64F7"/>
    <w:rsid w:val="009B6BEF"/>
    <w:rsid w:val="009B6EDA"/>
    <w:rsid w:val="009B6FD9"/>
    <w:rsid w:val="009B76AA"/>
    <w:rsid w:val="009B786E"/>
    <w:rsid w:val="009C0579"/>
    <w:rsid w:val="009C0ABE"/>
    <w:rsid w:val="009C18D4"/>
    <w:rsid w:val="009C24C5"/>
    <w:rsid w:val="009C3635"/>
    <w:rsid w:val="009C4133"/>
    <w:rsid w:val="009C43DE"/>
    <w:rsid w:val="009C49C1"/>
    <w:rsid w:val="009C5C50"/>
    <w:rsid w:val="009C5DB6"/>
    <w:rsid w:val="009C6463"/>
    <w:rsid w:val="009C7065"/>
    <w:rsid w:val="009C7CC3"/>
    <w:rsid w:val="009D00E6"/>
    <w:rsid w:val="009D129A"/>
    <w:rsid w:val="009D1C34"/>
    <w:rsid w:val="009D285B"/>
    <w:rsid w:val="009D2A82"/>
    <w:rsid w:val="009D3F3B"/>
    <w:rsid w:val="009D6E5F"/>
    <w:rsid w:val="009D7114"/>
    <w:rsid w:val="009D7C2F"/>
    <w:rsid w:val="009E02A6"/>
    <w:rsid w:val="009E1005"/>
    <w:rsid w:val="009E114D"/>
    <w:rsid w:val="009E395D"/>
    <w:rsid w:val="009E5106"/>
    <w:rsid w:val="009E6558"/>
    <w:rsid w:val="009E7284"/>
    <w:rsid w:val="009F026D"/>
    <w:rsid w:val="009F20C6"/>
    <w:rsid w:val="009F254F"/>
    <w:rsid w:val="009F3E0B"/>
    <w:rsid w:val="009F40A0"/>
    <w:rsid w:val="009F542B"/>
    <w:rsid w:val="009F5B25"/>
    <w:rsid w:val="009F611F"/>
    <w:rsid w:val="009F6908"/>
    <w:rsid w:val="009F6968"/>
    <w:rsid w:val="009F70AF"/>
    <w:rsid w:val="00A01953"/>
    <w:rsid w:val="00A0319A"/>
    <w:rsid w:val="00A04348"/>
    <w:rsid w:val="00A05A46"/>
    <w:rsid w:val="00A05BC7"/>
    <w:rsid w:val="00A05E07"/>
    <w:rsid w:val="00A073A3"/>
    <w:rsid w:val="00A10395"/>
    <w:rsid w:val="00A1068F"/>
    <w:rsid w:val="00A126AC"/>
    <w:rsid w:val="00A1326D"/>
    <w:rsid w:val="00A13508"/>
    <w:rsid w:val="00A15E2A"/>
    <w:rsid w:val="00A15E5A"/>
    <w:rsid w:val="00A1680E"/>
    <w:rsid w:val="00A20297"/>
    <w:rsid w:val="00A215DF"/>
    <w:rsid w:val="00A23C5C"/>
    <w:rsid w:val="00A24082"/>
    <w:rsid w:val="00A25A8A"/>
    <w:rsid w:val="00A271C2"/>
    <w:rsid w:val="00A27878"/>
    <w:rsid w:val="00A30252"/>
    <w:rsid w:val="00A303FB"/>
    <w:rsid w:val="00A30989"/>
    <w:rsid w:val="00A30CB0"/>
    <w:rsid w:val="00A30E70"/>
    <w:rsid w:val="00A313F6"/>
    <w:rsid w:val="00A322C4"/>
    <w:rsid w:val="00A32635"/>
    <w:rsid w:val="00A32E34"/>
    <w:rsid w:val="00A333A1"/>
    <w:rsid w:val="00A33522"/>
    <w:rsid w:val="00A34AC4"/>
    <w:rsid w:val="00A34AD2"/>
    <w:rsid w:val="00A372A6"/>
    <w:rsid w:val="00A37CA2"/>
    <w:rsid w:val="00A402FD"/>
    <w:rsid w:val="00A40663"/>
    <w:rsid w:val="00A41737"/>
    <w:rsid w:val="00A41960"/>
    <w:rsid w:val="00A42218"/>
    <w:rsid w:val="00A4262B"/>
    <w:rsid w:val="00A42938"/>
    <w:rsid w:val="00A4474B"/>
    <w:rsid w:val="00A44ED5"/>
    <w:rsid w:val="00A45BA4"/>
    <w:rsid w:val="00A461E2"/>
    <w:rsid w:val="00A50510"/>
    <w:rsid w:val="00A51B32"/>
    <w:rsid w:val="00A52AA6"/>
    <w:rsid w:val="00A53608"/>
    <w:rsid w:val="00A5399F"/>
    <w:rsid w:val="00A545F8"/>
    <w:rsid w:val="00A55C7B"/>
    <w:rsid w:val="00A56343"/>
    <w:rsid w:val="00A563F6"/>
    <w:rsid w:val="00A61B5B"/>
    <w:rsid w:val="00A6715B"/>
    <w:rsid w:val="00A67A03"/>
    <w:rsid w:val="00A70EF4"/>
    <w:rsid w:val="00A71775"/>
    <w:rsid w:val="00A7296F"/>
    <w:rsid w:val="00A747E2"/>
    <w:rsid w:val="00A748C7"/>
    <w:rsid w:val="00A7535A"/>
    <w:rsid w:val="00A76796"/>
    <w:rsid w:val="00A76D18"/>
    <w:rsid w:val="00A76E02"/>
    <w:rsid w:val="00A77031"/>
    <w:rsid w:val="00A7729F"/>
    <w:rsid w:val="00A77DC4"/>
    <w:rsid w:val="00A80902"/>
    <w:rsid w:val="00A80926"/>
    <w:rsid w:val="00A80BDF"/>
    <w:rsid w:val="00A82372"/>
    <w:rsid w:val="00A82784"/>
    <w:rsid w:val="00A82EFE"/>
    <w:rsid w:val="00A852C6"/>
    <w:rsid w:val="00A85397"/>
    <w:rsid w:val="00A8607D"/>
    <w:rsid w:val="00A86270"/>
    <w:rsid w:val="00A865CE"/>
    <w:rsid w:val="00A86CAE"/>
    <w:rsid w:val="00A87259"/>
    <w:rsid w:val="00A92E6B"/>
    <w:rsid w:val="00A94004"/>
    <w:rsid w:val="00A94A29"/>
    <w:rsid w:val="00A94B68"/>
    <w:rsid w:val="00A96DD6"/>
    <w:rsid w:val="00A97D17"/>
    <w:rsid w:val="00A97D60"/>
    <w:rsid w:val="00AA07B7"/>
    <w:rsid w:val="00AA0C48"/>
    <w:rsid w:val="00AA3AAC"/>
    <w:rsid w:val="00AA3B4B"/>
    <w:rsid w:val="00AA3B95"/>
    <w:rsid w:val="00AA5242"/>
    <w:rsid w:val="00AA6A84"/>
    <w:rsid w:val="00AA70BD"/>
    <w:rsid w:val="00AA722C"/>
    <w:rsid w:val="00AA7BF9"/>
    <w:rsid w:val="00AB0E7A"/>
    <w:rsid w:val="00AB3109"/>
    <w:rsid w:val="00AB4670"/>
    <w:rsid w:val="00AB60D9"/>
    <w:rsid w:val="00AC0EFD"/>
    <w:rsid w:val="00AC1558"/>
    <w:rsid w:val="00AC1B11"/>
    <w:rsid w:val="00AC1B66"/>
    <w:rsid w:val="00AC2A3E"/>
    <w:rsid w:val="00AC3FC3"/>
    <w:rsid w:val="00AC5873"/>
    <w:rsid w:val="00AC65C8"/>
    <w:rsid w:val="00AC7439"/>
    <w:rsid w:val="00AC7592"/>
    <w:rsid w:val="00AD0279"/>
    <w:rsid w:val="00AD13C0"/>
    <w:rsid w:val="00AD2002"/>
    <w:rsid w:val="00AD23F5"/>
    <w:rsid w:val="00AD2D4E"/>
    <w:rsid w:val="00AD40DF"/>
    <w:rsid w:val="00AD41F7"/>
    <w:rsid w:val="00AD4B8C"/>
    <w:rsid w:val="00AD51FD"/>
    <w:rsid w:val="00AD6BD3"/>
    <w:rsid w:val="00AD6CD4"/>
    <w:rsid w:val="00AD6EB9"/>
    <w:rsid w:val="00AD78BA"/>
    <w:rsid w:val="00AD7EF8"/>
    <w:rsid w:val="00AE08BF"/>
    <w:rsid w:val="00AE0942"/>
    <w:rsid w:val="00AE0956"/>
    <w:rsid w:val="00AE0FB8"/>
    <w:rsid w:val="00AE1642"/>
    <w:rsid w:val="00AE1CA7"/>
    <w:rsid w:val="00AE328C"/>
    <w:rsid w:val="00AE3A8B"/>
    <w:rsid w:val="00AE4DF9"/>
    <w:rsid w:val="00AE5786"/>
    <w:rsid w:val="00AE6098"/>
    <w:rsid w:val="00AE6AD5"/>
    <w:rsid w:val="00AE6D0F"/>
    <w:rsid w:val="00AE6E18"/>
    <w:rsid w:val="00AF04D7"/>
    <w:rsid w:val="00AF0D38"/>
    <w:rsid w:val="00AF2CFC"/>
    <w:rsid w:val="00AF2EE8"/>
    <w:rsid w:val="00AF39FA"/>
    <w:rsid w:val="00AF3FA8"/>
    <w:rsid w:val="00AF4D8B"/>
    <w:rsid w:val="00AF791F"/>
    <w:rsid w:val="00B0020F"/>
    <w:rsid w:val="00B02950"/>
    <w:rsid w:val="00B034AC"/>
    <w:rsid w:val="00B03C52"/>
    <w:rsid w:val="00B069C7"/>
    <w:rsid w:val="00B06B6A"/>
    <w:rsid w:val="00B077A2"/>
    <w:rsid w:val="00B1203B"/>
    <w:rsid w:val="00B12A6A"/>
    <w:rsid w:val="00B14B17"/>
    <w:rsid w:val="00B153AB"/>
    <w:rsid w:val="00B17B6A"/>
    <w:rsid w:val="00B203F0"/>
    <w:rsid w:val="00B20B7B"/>
    <w:rsid w:val="00B20FA7"/>
    <w:rsid w:val="00B214FE"/>
    <w:rsid w:val="00B2283D"/>
    <w:rsid w:val="00B229D7"/>
    <w:rsid w:val="00B22BE4"/>
    <w:rsid w:val="00B25608"/>
    <w:rsid w:val="00B257BA"/>
    <w:rsid w:val="00B25C69"/>
    <w:rsid w:val="00B275D8"/>
    <w:rsid w:val="00B30EF4"/>
    <w:rsid w:val="00B30FDD"/>
    <w:rsid w:val="00B318D5"/>
    <w:rsid w:val="00B3217A"/>
    <w:rsid w:val="00B321B0"/>
    <w:rsid w:val="00B32D8C"/>
    <w:rsid w:val="00B33842"/>
    <w:rsid w:val="00B34244"/>
    <w:rsid w:val="00B36BC4"/>
    <w:rsid w:val="00B37D11"/>
    <w:rsid w:val="00B415A2"/>
    <w:rsid w:val="00B43B31"/>
    <w:rsid w:val="00B43D01"/>
    <w:rsid w:val="00B44D79"/>
    <w:rsid w:val="00B45B25"/>
    <w:rsid w:val="00B46055"/>
    <w:rsid w:val="00B46775"/>
    <w:rsid w:val="00B46D7E"/>
    <w:rsid w:val="00B47A95"/>
    <w:rsid w:val="00B51C18"/>
    <w:rsid w:val="00B525CE"/>
    <w:rsid w:val="00B53C6C"/>
    <w:rsid w:val="00B547DE"/>
    <w:rsid w:val="00B55345"/>
    <w:rsid w:val="00B5567C"/>
    <w:rsid w:val="00B55948"/>
    <w:rsid w:val="00B55B8F"/>
    <w:rsid w:val="00B60981"/>
    <w:rsid w:val="00B62603"/>
    <w:rsid w:val="00B62C35"/>
    <w:rsid w:val="00B633BB"/>
    <w:rsid w:val="00B634D0"/>
    <w:rsid w:val="00B6422E"/>
    <w:rsid w:val="00B6423E"/>
    <w:rsid w:val="00B65305"/>
    <w:rsid w:val="00B658DA"/>
    <w:rsid w:val="00B66EAA"/>
    <w:rsid w:val="00B672B5"/>
    <w:rsid w:val="00B7011A"/>
    <w:rsid w:val="00B714BE"/>
    <w:rsid w:val="00B71E45"/>
    <w:rsid w:val="00B77F26"/>
    <w:rsid w:val="00B83A8E"/>
    <w:rsid w:val="00B84818"/>
    <w:rsid w:val="00B852B1"/>
    <w:rsid w:val="00B8571B"/>
    <w:rsid w:val="00B86034"/>
    <w:rsid w:val="00B86495"/>
    <w:rsid w:val="00B87E3A"/>
    <w:rsid w:val="00B90224"/>
    <w:rsid w:val="00B90BE1"/>
    <w:rsid w:val="00B914EF"/>
    <w:rsid w:val="00B95645"/>
    <w:rsid w:val="00B96E82"/>
    <w:rsid w:val="00BA082D"/>
    <w:rsid w:val="00BA11D7"/>
    <w:rsid w:val="00BA192D"/>
    <w:rsid w:val="00BA1BA9"/>
    <w:rsid w:val="00BA2EC4"/>
    <w:rsid w:val="00BA32CD"/>
    <w:rsid w:val="00BA4398"/>
    <w:rsid w:val="00BA55BF"/>
    <w:rsid w:val="00BA571B"/>
    <w:rsid w:val="00BA6A0C"/>
    <w:rsid w:val="00BB0309"/>
    <w:rsid w:val="00BB0ED3"/>
    <w:rsid w:val="00BB12AB"/>
    <w:rsid w:val="00BB3847"/>
    <w:rsid w:val="00BB3944"/>
    <w:rsid w:val="00BB4E81"/>
    <w:rsid w:val="00BB6CB0"/>
    <w:rsid w:val="00BC1187"/>
    <w:rsid w:val="00BC2414"/>
    <w:rsid w:val="00BC2A83"/>
    <w:rsid w:val="00BC3C28"/>
    <w:rsid w:val="00BC42B5"/>
    <w:rsid w:val="00BC5869"/>
    <w:rsid w:val="00BC617B"/>
    <w:rsid w:val="00BC68AC"/>
    <w:rsid w:val="00BC7130"/>
    <w:rsid w:val="00BD0455"/>
    <w:rsid w:val="00BD04F1"/>
    <w:rsid w:val="00BD06D4"/>
    <w:rsid w:val="00BD0C0C"/>
    <w:rsid w:val="00BD1C82"/>
    <w:rsid w:val="00BD21BE"/>
    <w:rsid w:val="00BD4EE5"/>
    <w:rsid w:val="00BD52CF"/>
    <w:rsid w:val="00BD567F"/>
    <w:rsid w:val="00BD5982"/>
    <w:rsid w:val="00BD6A49"/>
    <w:rsid w:val="00BD6DB9"/>
    <w:rsid w:val="00BD7590"/>
    <w:rsid w:val="00BE1B49"/>
    <w:rsid w:val="00BE2ED4"/>
    <w:rsid w:val="00BE46F4"/>
    <w:rsid w:val="00BE5B4D"/>
    <w:rsid w:val="00BE6E13"/>
    <w:rsid w:val="00BE6E9A"/>
    <w:rsid w:val="00BE70B7"/>
    <w:rsid w:val="00BF1A0D"/>
    <w:rsid w:val="00BF1C4E"/>
    <w:rsid w:val="00BF20A3"/>
    <w:rsid w:val="00BF2280"/>
    <w:rsid w:val="00BF4BB0"/>
    <w:rsid w:val="00BF4BB3"/>
    <w:rsid w:val="00BF563F"/>
    <w:rsid w:val="00BF66FD"/>
    <w:rsid w:val="00BF6B86"/>
    <w:rsid w:val="00BF6D3B"/>
    <w:rsid w:val="00C001E6"/>
    <w:rsid w:val="00C020AD"/>
    <w:rsid w:val="00C03366"/>
    <w:rsid w:val="00C036FD"/>
    <w:rsid w:val="00C03861"/>
    <w:rsid w:val="00C043BD"/>
    <w:rsid w:val="00C04E60"/>
    <w:rsid w:val="00C0536C"/>
    <w:rsid w:val="00C059AE"/>
    <w:rsid w:val="00C05E35"/>
    <w:rsid w:val="00C06411"/>
    <w:rsid w:val="00C111DC"/>
    <w:rsid w:val="00C11B69"/>
    <w:rsid w:val="00C11B73"/>
    <w:rsid w:val="00C127B5"/>
    <w:rsid w:val="00C161D2"/>
    <w:rsid w:val="00C16B8B"/>
    <w:rsid w:val="00C16C1D"/>
    <w:rsid w:val="00C1766D"/>
    <w:rsid w:val="00C17F58"/>
    <w:rsid w:val="00C20946"/>
    <w:rsid w:val="00C20BC5"/>
    <w:rsid w:val="00C23269"/>
    <w:rsid w:val="00C2365B"/>
    <w:rsid w:val="00C23DDC"/>
    <w:rsid w:val="00C25DFA"/>
    <w:rsid w:val="00C272B9"/>
    <w:rsid w:val="00C2743C"/>
    <w:rsid w:val="00C301AF"/>
    <w:rsid w:val="00C340ED"/>
    <w:rsid w:val="00C3466C"/>
    <w:rsid w:val="00C35C9E"/>
    <w:rsid w:val="00C3748E"/>
    <w:rsid w:val="00C37B35"/>
    <w:rsid w:val="00C37E51"/>
    <w:rsid w:val="00C40735"/>
    <w:rsid w:val="00C41ED8"/>
    <w:rsid w:val="00C433FE"/>
    <w:rsid w:val="00C44231"/>
    <w:rsid w:val="00C445D7"/>
    <w:rsid w:val="00C4568D"/>
    <w:rsid w:val="00C459B9"/>
    <w:rsid w:val="00C4693C"/>
    <w:rsid w:val="00C46992"/>
    <w:rsid w:val="00C46D02"/>
    <w:rsid w:val="00C47364"/>
    <w:rsid w:val="00C47850"/>
    <w:rsid w:val="00C50533"/>
    <w:rsid w:val="00C5054F"/>
    <w:rsid w:val="00C528B6"/>
    <w:rsid w:val="00C550D7"/>
    <w:rsid w:val="00C55900"/>
    <w:rsid w:val="00C5602A"/>
    <w:rsid w:val="00C5712B"/>
    <w:rsid w:val="00C57484"/>
    <w:rsid w:val="00C57BF9"/>
    <w:rsid w:val="00C57CC2"/>
    <w:rsid w:val="00C60A1D"/>
    <w:rsid w:val="00C61785"/>
    <w:rsid w:val="00C6308E"/>
    <w:rsid w:val="00C632FA"/>
    <w:rsid w:val="00C63C41"/>
    <w:rsid w:val="00C63FD1"/>
    <w:rsid w:val="00C64DD0"/>
    <w:rsid w:val="00C6500B"/>
    <w:rsid w:val="00C6558E"/>
    <w:rsid w:val="00C65CF2"/>
    <w:rsid w:val="00C676E2"/>
    <w:rsid w:val="00C67718"/>
    <w:rsid w:val="00C67FC8"/>
    <w:rsid w:val="00C700FA"/>
    <w:rsid w:val="00C710FE"/>
    <w:rsid w:val="00C724F0"/>
    <w:rsid w:val="00C76B6F"/>
    <w:rsid w:val="00C80BE8"/>
    <w:rsid w:val="00C81EA5"/>
    <w:rsid w:val="00C82EEA"/>
    <w:rsid w:val="00C83097"/>
    <w:rsid w:val="00C860C1"/>
    <w:rsid w:val="00C8659E"/>
    <w:rsid w:val="00C87213"/>
    <w:rsid w:val="00C87E7A"/>
    <w:rsid w:val="00C9001E"/>
    <w:rsid w:val="00C91265"/>
    <w:rsid w:val="00C91913"/>
    <w:rsid w:val="00C91C9F"/>
    <w:rsid w:val="00C91EB4"/>
    <w:rsid w:val="00C9338B"/>
    <w:rsid w:val="00C94236"/>
    <w:rsid w:val="00C9454C"/>
    <w:rsid w:val="00C94B8C"/>
    <w:rsid w:val="00C958CA"/>
    <w:rsid w:val="00C96300"/>
    <w:rsid w:val="00C97AC1"/>
    <w:rsid w:val="00CA0D0B"/>
    <w:rsid w:val="00CA170B"/>
    <w:rsid w:val="00CA280C"/>
    <w:rsid w:val="00CA424C"/>
    <w:rsid w:val="00CA454B"/>
    <w:rsid w:val="00CA48EB"/>
    <w:rsid w:val="00CA749B"/>
    <w:rsid w:val="00CB0350"/>
    <w:rsid w:val="00CB0C2D"/>
    <w:rsid w:val="00CB0D8C"/>
    <w:rsid w:val="00CB18B8"/>
    <w:rsid w:val="00CB194F"/>
    <w:rsid w:val="00CB2627"/>
    <w:rsid w:val="00CB3C69"/>
    <w:rsid w:val="00CB6A0A"/>
    <w:rsid w:val="00CB70EF"/>
    <w:rsid w:val="00CB7FD7"/>
    <w:rsid w:val="00CC007B"/>
    <w:rsid w:val="00CC29FC"/>
    <w:rsid w:val="00CC2D0F"/>
    <w:rsid w:val="00CC3103"/>
    <w:rsid w:val="00CC4E13"/>
    <w:rsid w:val="00CC7472"/>
    <w:rsid w:val="00CD00AD"/>
    <w:rsid w:val="00CD152B"/>
    <w:rsid w:val="00CD1FAD"/>
    <w:rsid w:val="00CD23E0"/>
    <w:rsid w:val="00CD24CC"/>
    <w:rsid w:val="00CD35DE"/>
    <w:rsid w:val="00CD3836"/>
    <w:rsid w:val="00CD3B64"/>
    <w:rsid w:val="00CD5214"/>
    <w:rsid w:val="00CD759F"/>
    <w:rsid w:val="00CE0D94"/>
    <w:rsid w:val="00CE2537"/>
    <w:rsid w:val="00CE3273"/>
    <w:rsid w:val="00CE4DDD"/>
    <w:rsid w:val="00CE5B1D"/>
    <w:rsid w:val="00CE5D87"/>
    <w:rsid w:val="00CE6806"/>
    <w:rsid w:val="00CF0D16"/>
    <w:rsid w:val="00CF0D19"/>
    <w:rsid w:val="00CF1186"/>
    <w:rsid w:val="00CF1344"/>
    <w:rsid w:val="00CF1813"/>
    <w:rsid w:val="00CF1A97"/>
    <w:rsid w:val="00CF272E"/>
    <w:rsid w:val="00CF45C9"/>
    <w:rsid w:val="00D007F3"/>
    <w:rsid w:val="00D058D2"/>
    <w:rsid w:val="00D059DE"/>
    <w:rsid w:val="00D05B42"/>
    <w:rsid w:val="00D06B5B"/>
    <w:rsid w:val="00D109B5"/>
    <w:rsid w:val="00D10FB9"/>
    <w:rsid w:val="00D12B0F"/>
    <w:rsid w:val="00D136AC"/>
    <w:rsid w:val="00D13C59"/>
    <w:rsid w:val="00D13E99"/>
    <w:rsid w:val="00D1466B"/>
    <w:rsid w:val="00D14F3F"/>
    <w:rsid w:val="00D16185"/>
    <w:rsid w:val="00D20317"/>
    <w:rsid w:val="00D212C6"/>
    <w:rsid w:val="00D21770"/>
    <w:rsid w:val="00D24946"/>
    <w:rsid w:val="00D255F6"/>
    <w:rsid w:val="00D264E3"/>
    <w:rsid w:val="00D265EC"/>
    <w:rsid w:val="00D26B69"/>
    <w:rsid w:val="00D27A2F"/>
    <w:rsid w:val="00D306C0"/>
    <w:rsid w:val="00D31BFE"/>
    <w:rsid w:val="00D32C64"/>
    <w:rsid w:val="00D32CE3"/>
    <w:rsid w:val="00D33049"/>
    <w:rsid w:val="00D33ACE"/>
    <w:rsid w:val="00D33E9C"/>
    <w:rsid w:val="00D34453"/>
    <w:rsid w:val="00D34BF9"/>
    <w:rsid w:val="00D35718"/>
    <w:rsid w:val="00D35C87"/>
    <w:rsid w:val="00D35F66"/>
    <w:rsid w:val="00D40753"/>
    <w:rsid w:val="00D408B6"/>
    <w:rsid w:val="00D42863"/>
    <w:rsid w:val="00D461EB"/>
    <w:rsid w:val="00D468D5"/>
    <w:rsid w:val="00D47003"/>
    <w:rsid w:val="00D50024"/>
    <w:rsid w:val="00D50992"/>
    <w:rsid w:val="00D509B7"/>
    <w:rsid w:val="00D5174A"/>
    <w:rsid w:val="00D51752"/>
    <w:rsid w:val="00D5193E"/>
    <w:rsid w:val="00D5199E"/>
    <w:rsid w:val="00D51B9D"/>
    <w:rsid w:val="00D51C3B"/>
    <w:rsid w:val="00D52215"/>
    <w:rsid w:val="00D52873"/>
    <w:rsid w:val="00D5381B"/>
    <w:rsid w:val="00D53D84"/>
    <w:rsid w:val="00D54201"/>
    <w:rsid w:val="00D54CD0"/>
    <w:rsid w:val="00D567EF"/>
    <w:rsid w:val="00D56BF5"/>
    <w:rsid w:val="00D5742E"/>
    <w:rsid w:val="00D57653"/>
    <w:rsid w:val="00D57712"/>
    <w:rsid w:val="00D6056E"/>
    <w:rsid w:val="00D63C3D"/>
    <w:rsid w:val="00D64952"/>
    <w:rsid w:val="00D64D35"/>
    <w:rsid w:val="00D65C2E"/>
    <w:rsid w:val="00D66FA8"/>
    <w:rsid w:val="00D70363"/>
    <w:rsid w:val="00D703CE"/>
    <w:rsid w:val="00D7044F"/>
    <w:rsid w:val="00D70597"/>
    <w:rsid w:val="00D70E94"/>
    <w:rsid w:val="00D71468"/>
    <w:rsid w:val="00D72CC7"/>
    <w:rsid w:val="00D74759"/>
    <w:rsid w:val="00D74887"/>
    <w:rsid w:val="00D75D83"/>
    <w:rsid w:val="00D760AB"/>
    <w:rsid w:val="00D760E5"/>
    <w:rsid w:val="00D761E5"/>
    <w:rsid w:val="00D77832"/>
    <w:rsid w:val="00D809C4"/>
    <w:rsid w:val="00D81EBB"/>
    <w:rsid w:val="00D8224F"/>
    <w:rsid w:val="00D828DA"/>
    <w:rsid w:val="00D82BAA"/>
    <w:rsid w:val="00D82C89"/>
    <w:rsid w:val="00D82DBE"/>
    <w:rsid w:val="00D83B75"/>
    <w:rsid w:val="00D84F2F"/>
    <w:rsid w:val="00D8566E"/>
    <w:rsid w:val="00D87314"/>
    <w:rsid w:val="00D87933"/>
    <w:rsid w:val="00D91768"/>
    <w:rsid w:val="00D927ED"/>
    <w:rsid w:val="00D96ADA"/>
    <w:rsid w:val="00DA0C6D"/>
    <w:rsid w:val="00DA356B"/>
    <w:rsid w:val="00DA4EAB"/>
    <w:rsid w:val="00DA670F"/>
    <w:rsid w:val="00DB3DA0"/>
    <w:rsid w:val="00DB4F86"/>
    <w:rsid w:val="00DB5119"/>
    <w:rsid w:val="00DB6C6C"/>
    <w:rsid w:val="00DC0EA4"/>
    <w:rsid w:val="00DC1AD8"/>
    <w:rsid w:val="00DC1AF6"/>
    <w:rsid w:val="00DC1D71"/>
    <w:rsid w:val="00DC261C"/>
    <w:rsid w:val="00DC32B2"/>
    <w:rsid w:val="00DC34EA"/>
    <w:rsid w:val="00DC3D82"/>
    <w:rsid w:val="00DC4708"/>
    <w:rsid w:val="00DC59AE"/>
    <w:rsid w:val="00DC61EA"/>
    <w:rsid w:val="00DC780D"/>
    <w:rsid w:val="00DC7E2C"/>
    <w:rsid w:val="00DD0146"/>
    <w:rsid w:val="00DD096A"/>
    <w:rsid w:val="00DD0F42"/>
    <w:rsid w:val="00DD108F"/>
    <w:rsid w:val="00DD3193"/>
    <w:rsid w:val="00DD37E3"/>
    <w:rsid w:val="00DD3F61"/>
    <w:rsid w:val="00DD4CFC"/>
    <w:rsid w:val="00DD5595"/>
    <w:rsid w:val="00DD6494"/>
    <w:rsid w:val="00DD6717"/>
    <w:rsid w:val="00DD671B"/>
    <w:rsid w:val="00DD704F"/>
    <w:rsid w:val="00DD73AC"/>
    <w:rsid w:val="00DE0E27"/>
    <w:rsid w:val="00DE2876"/>
    <w:rsid w:val="00DE3011"/>
    <w:rsid w:val="00DE4308"/>
    <w:rsid w:val="00DE4B4D"/>
    <w:rsid w:val="00DE4F9D"/>
    <w:rsid w:val="00DE500C"/>
    <w:rsid w:val="00DE5AC6"/>
    <w:rsid w:val="00DE6207"/>
    <w:rsid w:val="00DE684B"/>
    <w:rsid w:val="00DE735B"/>
    <w:rsid w:val="00DE764B"/>
    <w:rsid w:val="00DE79B0"/>
    <w:rsid w:val="00DF1E2E"/>
    <w:rsid w:val="00DF2C64"/>
    <w:rsid w:val="00DF2CE6"/>
    <w:rsid w:val="00DF2E51"/>
    <w:rsid w:val="00DF3AE1"/>
    <w:rsid w:val="00DF3EDB"/>
    <w:rsid w:val="00DF67B5"/>
    <w:rsid w:val="00DF6CD4"/>
    <w:rsid w:val="00DF7989"/>
    <w:rsid w:val="00DF799B"/>
    <w:rsid w:val="00DF7BCC"/>
    <w:rsid w:val="00E0104D"/>
    <w:rsid w:val="00E02526"/>
    <w:rsid w:val="00E02700"/>
    <w:rsid w:val="00E0275C"/>
    <w:rsid w:val="00E0376E"/>
    <w:rsid w:val="00E047B7"/>
    <w:rsid w:val="00E056D6"/>
    <w:rsid w:val="00E06010"/>
    <w:rsid w:val="00E06391"/>
    <w:rsid w:val="00E0727A"/>
    <w:rsid w:val="00E077C1"/>
    <w:rsid w:val="00E07C04"/>
    <w:rsid w:val="00E10BF7"/>
    <w:rsid w:val="00E124B9"/>
    <w:rsid w:val="00E125DE"/>
    <w:rsid w:val="00E1275D"/>
    <w:rsid w:val="00E12BA2"/>
    <w:rsid w:val="00E12FE0"/>
    <w:rsid w:val="00E16CF5"/>
    <w:rsid w:val="00E173AA"/>
    <w:rsid w:val="00E23073"/>
    <w:rsid w:val="00E235F2"/>
    <w:rsid w:val="00E23F3E"/>
    <w:rsid w:val="00E24C02"/>
    <w:rsid w:val="00E24C4A"/>
    <w:rsid w:val="00E24C9F"/>
    <w:rsid w:val="00E24E04"/>
    <w:rsid w:val="00E25126"/>
    <w:rsid w:val="00E26AFA"/>
    <w:rsid w:val="00E26EF9"/>
    <w:rsid w:val="00E27849"/>
    <w:rsid w:val="00E30143"/>
    <w:rsid w:val="00E3250B"/>
    <w:rsid w:val="00E32BE0"/>
    <w:rsid w:val="00E33917"/>
    <w:rsid w:val="00E339B5"/>
    <w:rsid w:val="00E3439A"/>
    <w:rsid w:val="00E371D7"/>
    <w:rsid w:val="00E4071E"/>
    <w:rsid w:val="00E426ED"/>
    <w:rsid w:val="00E43268"/>
    <w:rsid w:val="00E478CC"/>
    <w:rsid w:val="00E508DF"/>
    <w:rsid w:val="00E50BCC"/>
    <w:rsid w:val="00E51960"/>
    <w:rsid w:val="00E52942"/>
    <w:rsid w:val="00E52E36"/>
    <w:rsid w:val="00E534A2"/>
    <w:rsid w:val="00E5429D"/>
    <w:rsid w:val="00E55E9B"/>
    <w:rsid w:val="00E5785F"/>
    <w:rsid w:val="00E602A9"/>
    <w:rsid w:val="00E604D7"/>
    <w:rsid w:val="00E6183E"/>
    <w:rsid w:val="00E62272"/>
    <w:rsid w:val="00E623E1"/>
    <w:rsid w:val="00E625CE"/>
    <w:rsid w:val="00E62E83"/>
    <w:rsid w:val="00E649D8"/>
    <w:rsid w:val="00E668DF"/>
    <w:rsid w:val="00E66A04"/>
    <w:rsid w:val="00E66DDF"/>
    <w:rsid w:val="00E71B33"/>
    <w:rsid w:val="00E7206C"/>
    <w:rsid w:val="00E721C7"/>
    <w:rsid w:val="00E72979"/>
    <w:rsid w:val="00E729EF"/>
    <w:rsid w:val="00E73C77"/>
    <w:rsid w:val="00E74D78"/>
    <w:rsid w:val="00E74F4F"/>
    <w:rsid w:val="00E75554"/>
    <w:rsid w:val="00E75B2E"/>
    <w:rsid w:val="00E77321"/>
    <w:rsid w:val="00E7734E"/>
    <w:rsid w:val="00E81217"/>
    <w:rsid w:val="00E818C1"/>
    <w:rsid w:val="00E81FA6"/>
    <w:rsid w:val="00E82700"/>
    <w:rsid w:val="00E829FC"/>
    <w:rsid w:val="00E85151"/>
    <w:rsid w:val="00E85978"/>
    <w:rsid w:val="00E85C92"/>
    <w:rsid w:val="00E86264"/>
    <w:rsid w:val="00E862E7"/>
    <w:rsid w:val="00E87AEB"/>
    <w:rsid w:val="00E87CF3"/>
    <w:rsid w:val="00E905A3"/>
    <w:rsid w:val="00E9193A"/>
    <w:rsid w:val="00E91EEC"/>
    <w:rsid w:val="00E91F47"/>
    <w:rsid w:val="00E92769"/>
    <w:rsid w:val="00E92894"/>
    <w:rsid w:val="00E92A76"/>
    <w:rsid w:val="00E94401"/>
    <w:rsid w:val="00E944E8"/>
    <w:rsid w:val="00E94AD3"/>
    <w:rsid w:val="00E95446"/>
    <w:rsid w:val="00E95E9E"/>
    <w:rsid w:val="00E9607F"/>
    <w:rsid w:val="00EA0A36"/>
    <w:rsid w:val="00EA0D1A"/>
    <w:rsid w:val="00EA396E"/>
    <w:rsid w:val="00EA3C3B"/>
    <w:rsid w:val="00EA54F4"/>
    <w:rsid w:val="00EA5A6A"/>
    <w:rsid w:val="00EA77DF"/>
    <w:rsid w:val="00EB0B0C"/>
    <w:rsid w:val="00EB1BBD"/>
    <w:rsid w:val="00EB1CB4"/>
    <w:rsid w:val="00EB20D0"/>
    <w:rsid w:val="00EB2393"/>
    <w:rsid w:val="00EB3834"/>
    <w:rsid w:val="00EB3DE3"/>
    <w:rsid w:val="00EB4003"/>
    <w:rsid w:val="00EB4047"/>
    <w:rsid w:val="00EB6308"/>
    <w:rsid w:val="00EB7953"/>
    <w:rsid w:val="00EC13A4"/>
    <w:rsid w:val="00EC1441"/>
    <w:rsid w:val="00EC1AA1"/>
    <w:rsid w:val="00EC1CD6"/>
    <w:rsid w:val="00EC2A78"/>
    <w:rsid w:val="00EC303C"/>
    <w:rsid w:val="00EC44A7"/>
    <w:rsid w:val="00EC4576"/>
    <w:rsid w:val="00EC559A"/>
    <w:rsid w:val="00EC6FC3"/>
    <w:rsid w:val="00EC7DE0"/>
    <w:rsid w:val="00ED01CC"/>
    <w:rsid w:val="00ED057A"/>
    <w:rsid w:val="00ED191D"/>
    <w:rsid w:val="00ED1B6B"/>
    <w:rsid w:val="00ED266C"/>
    <w:rsid w:val="00ED29D9"/>
    <w:rsid w:val="00ED3AFE"/>
    <w:rsid w:val="00ED410F"/>
    <w:rsid w:val="00ED4B81"/>
    <w:rsid w:val="00ED4F14"/>
    <w:rsid w:val="00ED4FA8"/>
    <w:rsid w:val="00ED7B97"/>
    <w:rsid w:val="00EE1D13"/>
    <w:rsid w:val="00EE2A8A"/>
    <w:rsid w:val="00EE2AB7"/>
    <w:rsid w:val="00EE4AB7"/>
    <w:rsid w:val="00EE53C5"/>
    <w:rsid w:val="00EE5869"/>
    <w:rsid w:val="00EE5AAA"/>
    <w:rsid w:val="00EE7CB5"/>
    <w:rsid w:val="00EE7DE8"/>
    <w:rsid w:val="00EF1773"/>
    <w:rsid w:val="00EF2328"/>
    <w:rsid w:val="00EF34E6"/>
    <w:rsid w:val="00EF3505"/>
    <w:rsid w:val="00EF52E7"/>
    <w:rsid w:val="00EF7094"/>
    <w:rsid w:val="00F00D7A"/>
    <w:rsid w:val="00F01807"/>
    <w:rsid w:val="00F0280A"/>
    <w:rsid w:val="00F0376E"/>
    <w:rsid w:val="00F03FD6"/>
    <w:rsid w:val="00F04860"/>
    <w:rsid w:val="00F04F44"/>
    <w:rsid w:val="00F060CC"/>
    <w:rsid w:val="00F069EA"/>
    <w:rsid w:val="00F07305"/>
    <w:rsid w:val="00F07CB9"/>
    <w:rsid w:val="00F10D55"/>
    <w:rsid w:val="00F114BB"/>
    <w:rsid w:val="00F12ABF"/>
    <w:rsid w:val="00F12C56"/>
    <w:rsid w:val="00F13AB2"/>
    <w:rsid w:val="00F14532"/>
    <w:rsid w:val="00F147EB"/>
    <w:rsid w:val="00F14839"/>
    <w:rsid w:val="00F14A46"/>
    <w:rsid w:val="00F14D81"/>
    <w:rsid w:val="00F15349"/>
    <w:rsid w:val="00F15E38"/>
    <w:rsid w:val="00F17859"/>
    <w:rsid w:val="00F214B3"/>
    <w:rsid w:val="00F2327D"/>
    <w:rsid w:val="00F23B6E"/>
    <w:rsid w:val="00F24FF8"/>
    <w:rsid w:val="00F26E96"/>
    <w:rsid w:val="00F26FC6"/>
    <w:rsid w:val="00F273ED"/>
    <w:rsid w:val="00F300D9"/>
    <w:rsid w:val="00F311CB"/>
    <w:rsid w:val="00F3209E"/>
    <w:rsid w:val="00F32C03"/>
    <w:rsid w:val="00F32C57"/>
    <w:rsid w:val="00F344A5"/>
    <w:rsid w:val="00F34870"/>
    <w:rsid w:val="00F34D77"/>
    <w:rsid w:val="00F362EC"/>
    <w:rsid w:val="00F3653D"/>
    <w:rsid w:val="00F37E77"/>
    <w:rsid w:val="00F40838"/>
    <w:rsid w:val="00F408C6"/>
    <w:rsid w:val="00F40CF0"/>
    <w:rsid w:val="00F45D04"/>
    <w:rsid w:val="00F45EEA"/>
    <w:rsid w:val="00F46585"/>
    <w:rsid w:val="00F47837"/>
    <w:rsid w:val="00F50487"/>
    <w:rsid w:val="00F50496"/>
    <w:rsid w:val="00F50783"/>
    <w:rsid w:val="00F50E64"/>
    <w:rsid w:val="00F5118C"/>
    <w:rsid w:val="00F51A9C"/>
    <w:rsid w:val="00F51ED0"/>
    <w:rsid w:val="00F51FCE"/>
    <w:rsid w:val="00F52CAB"/>
    <w:rsid w:val="00F532CB"/>
    <w:rsid w:val="00F54928"/>
    <w:rsid w:val="00F55C68"/>
    <w:rsid w:val="00F567C2"/>
    <w:rsid w:val="00F57F43"/>
    <w:rsid w:val="00F60095"/>
    <w:rsid w:val="00F605D3"/>
    <w:rsid w:val="00F61346"/>
    <w:rsid w:val="00F621FA"/>
    <w:rsid w:val="00F64324"/>
    <w:rsid w:val="00F64607"/>
    <w:rsid w:val="00F64E65"/>
    <w:rsid w:val="00F650BA"/>
    <w:rsid w:val="00F66569"/>
    <w:rsid w:val="00F66A10"/>
    <w:rsid w:val="00F707B4"/>
    <w:rsid w:val="00F70F1B"/>
    <w:rsid w:val="00F71F47"/>
    <w:rsid w:val="00F73AC2"/>
    <w:rsid w:val="00F74378"/>
    <w:rsid w:val="00F74F10"/>
    <w:rsid w:val="00F7652C"/>
    <w:rsid w:val="00F77596"/>
    <w:rsid w:val="00F804C4"/>
    <w:rsid w:val="00F80F0E"/>
    <w:rsid w:val="00F81628"/>
    <w:rsid w:val="00F81BCF"/>
    <w:rsid w:val="00F82336"/>
    <w:rsid w:val="00F83D55"/>
    <w:rsid w:val="00F83EAD"/>
    <w:rsid w:val="00F83EC6"/>
    <w:rsid w:val="00F84AC2"/>
    <w:rsid w:val="00F85067"/>
    <w:rsid w:val="00F8524C"/>
    <w:rsid w:val="00F85268"/>
    <w:rsid w:val="00F85EF2"/>
    <w:rsid w:val="00F8659E"/>
    <w:rsid w:val="00F86BBA"/>
    <w:rsid w:val="00F86DBA"/>
    <w:rsid w:val="00F86DF8"/>
    <w:rsid w:val="00F902AD"/>
    <w:rsid w:val="00F905B4"/>
    <w:rsid w:val="00F90D92"/>
    <w:rsid w:val="00F910A6"/>
    <w:rsid w:val="00F91AC4"/>
    <w:rsid w:val="00F92AD8"/>
    <w:rsid w:val="00F93309"/>
    <w:rsid w:val="00F93F32"/>
    <w:rsid w:val="00F948AC"/>
    <w:rsid w:val="00F94A7F"/>
    <w:rsid w:val="00F95132"/>
    <w:rsid w:val="00FA0526"/>
    <w:rsid w:val="00FA1C82"/>
    <w:rsid w:val="00FA21B4"/>
    <w:rsid w:val="00FA22CC"/>
    <w:rsid w:val="00FA2C69"/>
    <w:rsid w:val="00FA3182"/>
    <w:rsid w:val="00FA369D"/>
    <w:rsid w:val="00FA4D5A"/>
    <w:rsid w:val="00FA4E21"/>
    <w:rsid w:val="00FA532C"/>
    <w:rsid w:val="00FA5477"/>
    <w:rsid w:val="00FA67BA"/>
    <w:rsid w:val="00FA7217"/>
    <w:rsid w:val="00FB1B2A"/>
    <w:rsid w:val="00FB22D5"/>
    <w:rsid w:val="00FB2381"/>
    <w:rsid w:val="00FB25AB"/>
    <w:rsid w:val="00FB2B67"/>
    <w:rsid w:val="00FB3384"/>
    <w:rsid w:val="00FB3FFE"/>
    <w:rsid w:val="00FB52F3"/>
    <w:rsid w:val="00FB59A3"/>
    <w:rsid w:val="00FB5C96"/>
    <w:rsid w:val="00FB65DC"/>
    <w:rsid w:val="00FB6BAC"/>
    <w:rsid w:val="00FB6D77"/>
    <w:rsid w:val="00FB758E"/>
    <w:rsid w:val="00FC04B9"/>
    <w:rsid w:val="00FC14C8"/>
    <w:rsid w:val="00FC1698"/>
    <w:rsid w:val="00FC2958"/>
    <w:rsid w:val="00FC5EDE"/>
    <w:rsid w:val="00FC5F51"/>
    <w:rsid w:val="00FC6CB0"/>
    <w:rsid w:val="00FD31D6"/>
    <w:rsid w:val="00FD4F5B"/>
    <w:rsid w:val="00FD4F67"/>
    <w:rsid w:val="00FD5096"/>
    <w:rsid w:val="00FD5122"/>
    <w:rsid w:val="00FD55C1"/>
    <w:rsid w:val="00FD57FA"/>
    <w:rsid w:val="00FD5F25"/>
    <w:rsid w:val="00FE00BE"/>
    <w:rsid w:val="00FE227C"/>
    <w:rsid w:val="00FE3144"/>
    <w:rsid w:val="00FE4474"/>
    <w:rsid w:val="00FE601C"/>
    <w:rsid w:val="00FE679E"/>
    <w:rsid w:val="00FE7E83"/>
    <w:rsid w:val="00FF3026"/>
    <w:rsid w:val="00FF337C"/>
    <w:rsid w:val="00FF4256"/>
    <w:rsid w:val="00FF46FE"/>
    <w:rsid w:val="00FF4A15"/>
    <w:rsid w:val="00FF59B5"/>
    <w:rsid w:val="00FF7AAD"/>
    <w:rsid w:val="00FF7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64DDC"/>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99"/>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 w:type="character" w:styleId="ad">
    <w:name w:val="Unresolved Mention"/>
    <w:basedOn w:val="a0"/>
    <w:uiPriority w:val="99"/>
    <w:semiHidden/>
    <w:unhideWhenUsed/>
    <w:rsid w:val="00D33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25975310">
      <w:bodyDiv w:val="1"/>
      <w:marLeft w:val="0"/>
      <w:marRight w:val="0"/>
      <w:marTop w:val="0"/>
      <w:marBottom w:val="0"/>
      <w:divBdr>
        <w:top w:val="none" w:sz="0" w:space="0" w:color="auto"/>
        <w:left w:val="none" w:sz="0" w:space="0" w:color="auto"/>
        <w:bottom w:val="none" w:sz="0" w:space="0" w:color="auto"/>
        <w:right w:val="none" w:sz="0" w:space="0" w:color="auto"/>
      </w:divBdr>
    </w:div>
    <w:div w:id="157233792">
      <w:bodyDiv w:val="1"/>
      <w:marLeft w:val="0"/>
      <w:marRight w:val="0"/>
      <w:marTop w:val="0"/>
      <w:marBottom w:val="0"/>
      <w:divBdr>
        <w:top w:val="none" w:sz="0" w:space="0" w:color="auto"/>
        <w:left w:val="none" w:sz="0" w:space="0" w:color="auto"/>
        <w:bottom w:val="none" w:sz="0" w:space="0" w:color="auto"/>
        <w:right w:val="none" w:sz="0" w:space="0" w:color="auto"/>
      </w:divBdr>
    </w:div>
    <w:div w:id="173886229">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6615754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1816570">
      <w:bodyDiv w:val="1"/>
      <w:marLeft w:val="0"/>
      <w:marRight w:val="0"/>
      <w:marTop w:val="0"/>
      <w:marBottom w:val="0"/>
      <w:divBdr>
        <w:top w:val="none" w:sz="0" w:space="0" w:color="auto"/>
        <w:left w:val="none" w:sz="0" w:space="0" w:color="auto"/>
        <w:bottom w:val="none" w:sz="0" w:space="0" w:color="auto"/>
        <w:right w:val="none" w:sz="0" w:space="0" w:color="auto"/>
      </w:divBdr>
    </w:div>
    <w:div w:id="321198009">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73915886">
      <w:bodyDiv w:val="1"/>
      <w:marLeft w:val="0"/>
      <w:marRight w:val="0"/>
      <w:marTop w:val="0"/>
      <w:marBottom w:val="0"/>
      <w:divBdr>
        <w:top w:val="none" w:sz="0" w:space="0" w:color="auto"/>
        <w:left w:val="none" w:sz="0" w:space="0" w:color="auto"/>
        <w:bottom w:val="none" w:sz="0" w:space="0" w:color="auto"/>
        <w:right w:val="none" w:sz="0" w:space="0" w:color="auto"/>
      </w:divBdr>
    </w:div>
    <w:div w:id="491336891">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630478044">
      <w:bodyDiv w:val="1"/>
      <w:marLeft w:val="0"/>
      <w:marRight w:val="0"/>
      <w:marTop w:val="0"/>
      <w:marBottom w:val="0"/>
      <w:divBdr>
        <w:top w:val="none" w:sz="0" w:space="0" w:color="auto"/>
        <w:left w:val="none" w:sz="0" w:space="0" w:color="auto"/>
        <w:bottom w:val="none" w:sz="0" w:space="0" w:color="auto"/>
        <w:right w:val="none" w:sz="0" w:space="0" w:color="auto"/>
      </w:divBdr>
    </w:div>
    <w:div w:id="685793423">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26535263">
      <w:bodyDiv w:val="1"/>
      <w:marLeft w:val="0"/>
      <w:marRight w:val="0"/>
      <w:marTop w:val="0"/>
      <w:marBottom w:val="0"/>
      <w:divBdr>
        <w:top w:val="none" w:sz="0" w:space="0" w:color="auto"/>
        <w:left w:val="none" w:sz="0" w:space="0" w:color="auto"/>
        <w:bottom w:val="none" w:sz="0" w:space="0" w:color="auto"/>
        <w:right w:val="none" w:sz="0" w:space="0" w:color="auto"/>
      </w:divBdr>
    </w:div>
    <w:div w:id="744961569">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88174552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8533671">
      <w:bodyDiv w:val="1"/>
      <w:marLeft w:val="0"/>
      <w:marRight w:val="0"/>
      <w:marTop w:val="0"/>
      <w:marBottom w:val="0"/>
      <w:divBdr>
        <w:top w:val="none" w:sz="0" w:space="0" w:color="auto"/>
        <w:left w:val="none" w:sz="0" w:space="0" w:color="auto"/>
        <w:bottom w:val="none" w:sz="0" w:space="0" w:color="auto"/>
        <w:right w:val="none" w:sz="0" w:space="0" w:color="auto"/>
      </w:divBdr>
    </w:div>
    <w:div w:id="1018117678">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80583359">
      <w:bodyDiv w:val="1"/>
      <w:marLeft w:val="0"/>
      <w:marRight w:val="0"/>
      <w:marTop w:val="0"/>
      <w:marBottom w:val="0"/>
      <w:divBdr>
        <w:top w:val="none" w:sz="0" w:space="0" w:color="auto"/>
        <w:left w:val="none" w:sz="0" w:space="0" w:color="auto"/>
        <w:bottom w:val="none" w:sz="0" w:space="0" w:color="auto"/>
        <w:right w:val="none" w:sz="0" w:space="0" w:color="auto"/>
      </w:divBdr>
    </w:div>
    <w:div w:id="1228035012">
      <w:bodyDiv w:val="1"/>
      <w:marLeft w:val="0"/>
      <w:marRight w:val="0"/>
      <w:marTop w:val="0"/>
      <w:marBottom w:val="0"/>
      <w:divBdr>
        <w:top w:val="none" w:sz="0" w:space="0" w:color="auto"/>
        <w:left w:val="none" w:sz="0" w:space="0" w:color="auto"/>
        <w:bottom w:val="none" w:sz="0" w:space="0" w:color="auto"/>
        <w:right w:val="none" w:sz="0" w:space="0" w:color="auto"/>
      </w:divBdr>
    </w:div>
    <w:div w:id="1229800578">
      <w:bodyDiv w:val="1"/>
      <w:marLeft w:val="0"/>
      <w:marRight w:val="0"/>
      <w:marTop w:val="0"/>
      <w:marBottom w:val="0"/>
      <w:divBdr>
        <w:top w:val="none" w:sz="0" w:space="0" w:color="auto"/>
        <w:left w:val="none" w:sz="0" w:space="0" w:color="auto"/>
        <w:bottom w:val="none" w:sz="0" w:space="0" w:color="auto"/>
        <w:right w:val="none" w:sz="0" w:space="0" w:color="auto"/>
      </w:divBdr>
    </w:div>
    <w:div w:id="1299992629">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30339249">
      <w:bodyDiv w:val="1"/>
      <w:marLeft w:val="0"/>
      <w:marRight w:val="0"/>
      <w:marTop w:val="0"/>
      <w:marBottom w:val="0"/>
      <w:divBdr>
        <w:top w:val="none" w:sz="0" w:space="0" w:color="auto"/>
        <w:left w:val="none" w:sz="0" w:space="0" w:color="auto"/>
        <w:bottom w:val="none" w:sz="0" w:space="0" w:color="auto"/>
        <w:right w:val="none" w:sz="0" w:space="0" w:color="auto"/>
      </w:divBdr>
    </w:div>
    <w:div w:id="1564750550">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9964721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49101240">
      <w:bodyDiv w:val="1"/>
      <w:marLeft w:val="0"/>
      <w:marRight w:val="0"/>
      <w:marTop w:val="0"/>
      <w:marBottom w:val="0"/>
      <w:divBdr>
        <w:top w:val="none" w:sz="0" w:space="0" w:color="auto"/>
        <w:left w:val="none" w:sz="0" w:space="0" w:color="auto"/>
        <w:bottom w:val="none" w:sz="0" w:space="0" w:color="auto"/>
        <w:right w:val="none" w:sz="0" w:space="0" w:color="auto"/>
      </w:divBdr>
    </w:div>
    <w:div w:id="1885554253">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60649439">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90315-9DCA-43D1-974A-8792A12F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9083</TotalTime>
  <Pages>9</Pages>
  <Words>2834</Words>
  <Characters>16155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2141</cp:revision>
  <cp:lastPrinted>2024-10-28T11:13:00Z</cp:lastPrinted>
  <dcterms:created xsi:type="dcterms:W3CDTF">2022-11-29T12:57:00Z</dcterms:created>
  <dcterms:modified xsi:type="dcterms:W3CDTF">2024-10-28T15:12:00Z</dcterms:modified>
</cp:coreProperties>
</file>