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675" w:type="dxa"/>
        <w:tblLayout w:type="fixed"/>
        <w:tblLook w:val="0000"/>
      </w:tblPr>
      <w:tblGrid>
        <w:gridCol w:w="3960"/>
        <w:gridCol w:w="1852"/>
        <w:gridCol w:w="3544"/>
      </w:tblGrid>
      <w:tr w:rsidR="00C76562" w:rsidRPr="00E732B0" w:rsidTr="009450B1">
        <w:trPr>
          <w:trHeight w:hRule="exact" w:val="3118"/>
        </w:trPr>
        <w:tc>
          <w:tcPr>
            <w:tcW w:w="3960" w:type="dxa"/>
          </w:tcPr>
          <w:p w:rsidR="00C76562" w:rsidRPr="0009425D" w:rsidRDefault="00C76562" w:rsidP="009450B1">
            <w:pPr>
              <w:pStyle w:val="a5"/>
              <w:snapToGrid w:val="0"/>
              <w:rPr>
                <w:lang w:eastAsia="ru-RU"/>
              </w:rPr>
            </w:pPr>
            <w:r w:rsidRPr="0009425D">
              <w:rPr>
                <w:lang w:eastAsia="ru-RU"/>
              </w:rPr>
              <w:t>, ФЕДЕРАЛЬНАЯ</w:t>
            </w:r>
          </w:p>
          <w:p w:rsidR="00C76562" w:rsidRPr="0009425D" w:rsidRDefault="00C76562" w:rsidP="009450B1">
            <w:pPr>
              <w:pStyle w:val="a5"/>
              <w:rPr>
                <w:lang w:eastAsia="ru-RU"/>
              </w:rPr>
            </w:pPr>
            <w:r w:rsidRPr="0009425D">
              <w:rPr>
                <w:lang w:eastAsia="ru-RU"/>
              </w:rPr>
              <w:t>АНТИМОНОПОЛЬНАЯ СЛУЖБА</w:t>
            </w:r>
          </w:p>
          <w:p w:rsidR="00C76562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76562" w:rsidRPr="00537B27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76562" w:rsidRPr="00537B27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  <w:r w:rsidRPr="00537B27">
              <w:rPr>
                <w:b/>
                <w:bCs/>
                <w:sz w:val="20"/>
                <w:szCs w:val="20"/>
              </w:rPr>
              <w:t>УПРАВЛЕНИЕ</w:t>
            </w:r>
          </w:p>
          <w:p w:rsidR="00C76562" w:rsidRPr="00537B27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  <w:r w:rsidRPr="00537B27">
              <w:rPr>
                <w:b/>
                <w:bCs/>
                <w:sz w:val="20"/>
                <w:szCs w:val="20"/>
              </w:rPr>
              <w:t>Федеральной антимонопольной службы</w:t>
            </w:r>
          </w:p>
          <w:p w:rsidR="00C76562" w:rsidRPr="00537B27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  <w:r w:rsidRPr="00537B27">
              <w:rPr>
                <w:b/>
                <w:bCs/>
                <w:sz w:val="20"/>
                <w:szCs w:val="20"/>
              </w:rPr>
              <w:t>по Удмуртской Республике</w:t>
            </w:r>
          </w:p>
          <w:p w:rsidR="00C76562" w:rsidRPr="00537B27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76562" w:rsidRPr="00537B27" w:rsidRDefault="00C76562" w:rsidP="009450B1">
            <w:pPr>
              <w:jc w:val="center"/>
              <w:rPr>
                <w:sz w:val="20"/>
                <w:szCs w:val="20"/>
              </w:rPr>
            </w:pPr>
            <w:r w:rsidRPr="00537B27">
              <w:rPr>
                <w:sz w:val="20"/>
                <w:szCs w:val="20"/>
              </w:rPr>
              <w:t>ул. Ухтомского, д.24, г. Ижевск,  426009</w:t>
            </w:r>
          </w:p>
          <w:p w:rsidR="00C76562" w:rsidRPr="00537B27" w:rsidRDefault="00C76562" w:rsidP="009450B1">
            <w:pPr>
              <w:jc w:val="center"/>
              <w:rPr>
                <w:sz w:val="20"/>
                <w:szCs w:val="20"/>
              </w:rPr>
            </w:pPr>
            <w:r w:rsidRPr="00537B27">
              <w:rPr>
                <w:sz w:val="20"/>
                <w:szCs w:val="20"/>
              </w:rPr>
              <w:t>тел. (3412) 57-22-50, факс (3412) 57-22-60</w:t>
            </w:r>
          </w:p>
          <w:p w:rsidR="00C76562" w:rsidRPr="00537B27" w:rsidRDefault="00C76562" w:rsidP="009450B1">
            <w:pPr>
              <w:jc w:val="center"/>
              <w:rPr>
                <w:sz w:val="20"/>
                <w:szCs w:val="20"/>
              </w:rPr>
            </w:pPr>
            <w:r w:rsidRPr="00537B27">
              <w:rPr>
                <w:sz w:val="20"/>
                <w:szCs w:val="20"/>
                <w:lang w:val="en-US"/>
              </w:rPr>
              <w:t>e</w:t>
            </w:r>
            <w:r w:rsidRPr="00537B27">
              <w:rPr>
                <w:sz w:val="20"/>
                <w:szCs w:val="20"/>
              </w:rPr>
              <w:t>-</w:t>
            </w:r>
            <w:r w:rsidRPr="00537B27">
              <w:rPr>
                <w:sz w:val="20"/>
                <w:szCs w:val="20"/>
                <w:lang w:val="en-US"/>
              </w:rPr>
              <w:t>mail</w:t>
            </w:r>
            <w:r w:rsidRPr="00537B27">
              <w:rPr>
                <w:sz w:val="20"/>
                <w:szCs w:val="20"/>
              </w:rPr>
              <w:t xml:space="preserve">: </w:t>
            </w:r>
            <w:hyperlink r:id="rId6" w:history="1">
              <w:r w:rsidRPr="00537B27">
                <w:rPr>
                  <w:rStyle w:val="a3"/>
                  <w:sz w:val="20"/>
                  <w:szCs w:val="20"/>
                  <w:lang w:val="en-US"/>
                </w:rPr>
                <w:t>to</w:t>
              </w:r>
              <w:r w:rsidRPr="00537B27">
                <w:rPr>
                  <w:rStyle w:val="a3"/>
                  <w:sz w:val="20"/>
                  <w:szCs w:val="20"/>
                </w:rPr>
                <w:t>18@</w:t>
              </w:r>
              <w:proofErr w:type="spellStart"/>
              <w:r w:rsidRPr="00537B27">
                <w:rPr>
                  <w:rStyle w:val="a3"/>
                  <w:sz w:val="20"/>
                  <w:szCs w:val="20"/>
                  <w:lang w:val="en-US"/>
                </w:rPr>
                <w:t>fas</w:t>
              </w:r>
              <w:proofErr w:type="spellEnd"/>
              <w:r w:rsidRPr="00537B27">
                <w:rPr>
                  <w:rStyle w:val="a3"/>
                  <w:sz w:val="20"/>
                  <w:szCs w:val="20"/>
                </w:rPr>
                <w:t>.</w:t>
              </w:r>
              <w:proofErr w:type="spellStart"/>
              <w:r w:rsidRPr="00537B27">
                <w:rPr>
                  <w:rStyle w:val="a3"/>
                  <w:sz w:val="20"/>
                  <w:szCs w:val="20"/>
                  <w:lang w:val="en-US"/>
                </w:rPr>
                <w:t>gov</w:t>
              </w:r>
              <w:proofErr w:type="spellEnd"/>
              <w:r w:rsidRPr="00537B27">
                <w:rPr>
                  <w:rStyle w:val="a3"/>
                  <w:sz w:val="20"/>
                  <w:szCs w:val="20"/>
                </w:rPr>
                <w:t>.</w:t>
              </w:r>
              <w:proofErr w:type="spellStart"/>
              <w:r w:rsidRPr="00537B27">
                <w:rPr>
                  <w:rStyle w:val="a3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76562" w:rsidRPr="000F744C" w:rsidRDefault="00C76562" w:rsidP="009450B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2" w:type="dxa"/>
          </w:tcPr>
          <w:p w:rsidR="00C76562" w:rsidRPr="0009425D" w:rsidRDefault="00C76562" w:rsidP="009450B1">
            <w:pPr>
              <w:pStyle w:val="a5"/>
              <w:snapToGrid w:val="0"/>
              <w:spacing w:after="120"/>
              <w:rPr>
                <w:lang w:eastAsia="ru-RU"/>
              </w:rPr>
            </w:pPr>
            <w:r w:rsidRPr="0009425D">
              <w:rPr>
                <w:noProof/>
                <w:lang w:eastAsia="ru-RU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800" cy="62865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628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44" w:type="dxa"/>
          </w:tcPr>
          <w:p w:rsidR="00C76562" w:rsidRPr="0009425D" w:rsidRDefault="00C76562" w:rsidP="009450B1">
            <w:pPr>
              <w:pStyle w:val="a5"/>
              <w:snapToGrid w:val="0"/>
              <w:rPr>
                <w:lang w:eastAsia="ru-RU"/>
              </w:rPr>
            </w:pPr>
            <w:r w:rsidRPr="0009425D">
              <w:rPr>
                <w:lang w:eastAsia="ru-RU"/>
              </w:rPr>
              <w:t>МОНОПОЛИЛЫ ПУМИТ</w:t>
            </w:r>
          </w:p>
          <w:p w:rsidR="00C76562" w:rsidRPr="0009425D" w:rsidRDefault="00C76562" w:rsidP="009450B1">
            <w:pPr>
              <w:pStyle w:val="a5"/>
              <w:rPr>
                <w:lang w:eastAsia="ru-RU"/>
              </w:rPr>
            </w:pPr>
            <w:r w:rsidRPr="0009425D">
              <w:rPr>
                <w:lang w:eastAsia="ru-RU"/>
              </w:rPr>
              <w:t>УЖАНЪЯ ФЕДЕРАЛ ЁЗЭТ</w:t>
            </w:r>
          </w:p>
          <w:p w:rsidR="00C76562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76562" w:rsidRPr="00537B27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76562" w:rsidRDefault="00C76562" w:rsidP="009450B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537B27">
              <w:rPr>
                <w:b/>
                <w:sz w:val="20"/>
                <w:szCs w:val="20"/>
              </w:rPr>
              <w:t>Монополилы</w:t>
            </w:r>
            <w:proofErr w:type="spellEnd"/>
            <w:r w:rsidRPr="00537B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37B27">
              <w:rPr>
                <w:b/>
                <w:sz w:val="20"/>
                <w:szCs w:val="20"/>
              </w:rPr>
              <w:t>пумит</w:t>
            </w:r>
            <w:proofErr w:type="spellEnd"/>
            <w:r w:rsidRPr="00537B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37B27">
              <w:rPr>
                <w:b/>
                <w:sz w:val="20"/>
                <w:szCs w:val="20"/>
              </w:rPr>
              <w:t>ужанъя</w:t>
            </w:r>
            <w:proofErr w:type="spellEnd"/>
            <w:r w:rsidRPr="00537B27">
              <w:rPr>
                <w:b/>
                <w:sz w:val="20"/>
                <w:szCs w:val="20"/>
              </w:rPr>
              <w:t xml:space="preserve"> Федерал </w:t>
            </w:r>
            <w:proofErr w:type="spellStart"/>
            <w:r w:rsidRPr="00537B27">
              <w:rPr>
                <w:b/>
                <w:sz w:val="20"/>
                <w:szCs w:val="20"/>
              </w:rPr>
              <w:t>службалэн</w:t>
            </w:r>
            <w:proofErr w:type="spellEnd"/>
            <w:r w:rsidRPr="00537B27">
              <w:rPr>
                <w:b/>
                <w:sz w:val="20"/>
                <w:szCs w:val="20"/>
              </w:rPr>
              <w:t xml:space="preserve"> Удмурт </w:t>
            </w:r>
            <w:proofErr w:type="spellStart"/>
            <w:r w:rsidRPr="00537B27">
              <w:rPr>
                <w:b/>
                <w:sz w:val="20"/>
                <w:szCs w:val="20"/>
              </w:rPr>
              <w:t>Элькунъя</w:t>
            </w:r>
            <w:proofErr w:type="spellEnd"/>
            <w:r w:rsidRPr="00537B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37B27">
              <w:rPr>
                <w:b/>
                <w:sz w:val="20"/>
                <w:szCs w:val="20"/>
              </w:rPr>
              <w:t>кивалтонниез</w:t>
            </w:r>
            <w:proofErr w:type="spellEnd"/>
          </w:p>
          <w:p w:rsidR="00C76562" w:rsidRPr="00537B27" w:rsidRDefault="00C76562" w:rsidP="009450B1">
            <w:pPr>
              <w:jc w:val="center"/>
              <w:rPr>
                <w:b/>
                <w:sz w:val="20"/>
                <w:szCs w:val="20"/>
              </w:rPr>
            </w:pPr>
          </w:p>
          <w:p w:rsidR="00C76562" w:rsidRPr="00537B27" w:rsidRDefault="00C76562" w:rsidP="009450B1">
            <w:pPr>
              <w:jc w:val="center"/>
              <w:rPr>
                <w:sz w:val="20"/>
                <w:szCs w:val="20"/>
              </w:rPr>
            </w:pPr>
            <w:r w:rsidRPr="00537B27">
              <w:rPr>
                <w:sz w:val="20"/>
                <w:szCs w:val="20"/>
              </w:rPr>
              <w:t xml:space="preserve">Ухтомский </w:t>
            </w:r>
            <w:proofErr w:type="spellStart"/>
            <w:r w:rsidRPr="00537B27">
              <w:rPr>
                <w:sz w:val="20"/>
                <w:szCs w:val="20"/>
              </w:rPr>
              <w:t>урам</w:t>
            </w:r>
            <w:proofErr w:type="spellEnd"/>
            <w:r w:rsidRPr="00537B27">
              <w:rPr>
                <w:sz w:val="20"/>
                <w:szCs w:val="20"/>
              </w:rPr>
              <w:t xml:space="preserve">, 24, </w:t>
            </w:r>
            <w:proofErr w:type="spellStart"/>
            <w:r w:rsidRPr="00537B27">
              <w:rPr>
                <w:sz w:val="20"/>
                <w:szCs w:val="20"/>
              </w:rPr>
              <w:t>Ижкар</w:t>
            </w:r>
            <w:proofErr w:type="spellEnd"/>
            <w:r w:rsidRPr="00537B27">
              <w:rPr>
                <w:sz w:val="20"/>
                <w:szCs w:val="20"/>
              </w:rPr>
              <w:t>, 426009</w:t>
            </w:r>
          </w:p>
          <w:p w:rsidR="00C76562" w:rsidRPr="00FA7F94" w:rsidRDefault="00C76562" w:rsidP="009450B1">
            <w:pPr>
              <w:jc w:val="center"/>
              <w:rPr>
                <w:sz w:val="20"/>
                <w:szCs w:val="20"/>
              </w:rPr>
            </w:pPr>
            <w:r w:rsidRPr="00537B27">
              <w:rPr>
                <w:sz w:val="20"/>
                <w:szCs w:val="20"/>
              </w:rPr>
              <w:t>тел. (</w:t>
            </w:r>
            <w:r w:rsidRPr="00FA7F94">
              <w:rPr>
                <w:sz w:val="20"/>
                <w:szCs w:val="20"/>
              </w:rPr>
              <w:t>3412) 57-22-50, факс (3412) 57-22-60</w:t>
            </w:r>
          </w:p>
          <w:p w:rsidR="00C76562" w:rsidRPr="00306403" w:rsidRDefault="00C76562" w:rsidP="009450B1">
            <w:pPr>
              <w:pStyle w:val="a5"/>
              <w:rPr>
                <w:b w:val="0"/>
                <w:bCs w:val="0"/>
                <w:sz w:val="18"/>
                <w:szCs w:val="18"/>
                <w:lang w:val="de-DE" w:eastAsia="ru-RU"/>
              </w:rPr>
            </w:pPr>
            <w:r w:rsidRPr="00FA7F94">
              <w:rPr>
                <w:b w:val="0"/>
                <w:bCs w:val="0"/>
                <w:lang w:val="de-DE" w:eastAsia="ru-RU"/>
              </w:rPr>
              <w:t>e-</w:t>
            </w:r>
            <w:proofErr w:type="spellStart"/>
            <w:r w:rsidRPr="00FA7F94">
              <w:rPr>
                <w:b w:val="0"/>
                <w:bCs w:val="0"/>
                <w:lang w:val="de-DE" w:eastAsia="ru-RU"/>
              </w:rPr>
              <w:t>mail</w:t>
            </w:r>
            <w:proofErr w:type="spellEnd"/>
            <w:r w:rsidRPr="00FA7F94">
              <w:rPr>
                <w:b w:val="0"/>
                <w:bCs w:val="0"/>
                <w:lang w:val="de-DE" w:eastAsia="ru-RU"/>
              </w:rPr>
              <w:t>: to18@fas.gov.ru</w:t>
            </w:r>
          </w:p>
        </w:tc>
      </w:tr>
    </w:tbl>
    <w:p w:rsidR="00C76562" w:rsidRDefault="00C76562">
      <w:pPr>
        <w:rPr>
          <w:lang w:val="en-US"/>
        </w:rPr>
      </w:pPr>
    </w:p>
    <w:p w:rsidR="00C76562" w:rsidRDefault="00C76562" w:rsidP="00C76562">
      <w:pPr>
        <w:rPr>
          <w:lang w:val="en-US"/>
        </w:rPr>
      </w:pPr>
    </w:p>
    <w:p w:rsidR="00C76562" w:rsidRPr="005C2261" w:rsidRDefault="00C76562" w:rsidP="00C76562">
      <w:pPr>
        <w:pStyle w:val="2"/>
        <w:contextualSpacing/>
        <w:rPr>
          <w:sz w:val="26"/>
          <w:szCs w:val="26"/>
        </w:rPr>
      </w:pPr>
      <w:r w:rsidRPr="005C2261">
        <w:rPr>
          <w:sz w:val="26"/>
          <w:szCs w:val="26"/>
        </w:rPr>
        <w:t>ПРЕДПИСАНИЕ</w:t>
      </w:r>
    </w:p>
    <w:p w:rsidR="00C76562" w:rsidRPr="005C2261" w:rsidRDefault="00C76562" w:rsidP="00C76562">
      <w:pPr>
        <w:pStyle w:val="2"/>
        <w:contextualSpacing/>
        <w:rPr>
          <w:sz w:val="26"/>
          <w:szCs w:val="26"/>
        </w:rPr>
      </w:pPr>
      <w:r w:rsidRPr="005C2261">
        <w:rPr>
          <w:sz w:val="26"/>
          <w:szCs w:val="26"/>
        </w:rPr>
        <w:t>по результатам рассмотрения жалобы</w:t>
      </w:r>
    </w:p>
    <w:p w:rsidR="00C76562" w:rsidRPr="005C2261" w:rsidRDefault="00D709C0" w:rsidP="00C76562">
      <w:pPr>
        <w:jc w:val="center"/>
        <w:rPr>
          <w:sz w:val="26"/>
          <w:szCs w:val="26"/>
        </w:rPr>
      </w:pPr>
      <w:r>
        <w:rPr>
          <w:sz w:val="26"/>
          <w:szCs w:val="26"/>
        </w:rPr>
        <w:t>по делу №018/06/106-</w:t>
      </w:r>
      <w:r w:rsidR="00E07C4F">
        <w:rPr>
          <w:sz w:val="26"/>
          <w:szCs w:val="26"/>
        </w:rPr>
        <w:t>1019</w:t>
      </w:r>
      <w:r w:rsidR="003544F7">
        <w:rPr>
          <w:sz w:val="26"/>
          <w:szCs w:val="26"/>
        </w:rPr>
        <w:t>/2024</w:t>
      </w:r>
    </w:p>
    <w:p w:rsidR="00C76562" w:rsidRPr="005C2261" w:rsidRDefault="00C76562" w:rsidP="00C76562">
      <w:pPr>
        <w:rPr>
          <w:sz w:val="26"/>
          <w:szCs w:val="26"/>
        </w:rPr>
      </w:pPr>
    </w:p>
    <w:p w:rsidR="00C76562" w:rsidRPr="005C2261" w:rsidRDefault="00C76562" w:rsidP="00C76562">
      <w:pPr>
        <w:rPr>
          <w:sz w:val="26"/>
          <w:szCs w:val="26"/>
        </w:rPr>
      </w:pPr>
    </w:p>
    <w:p w:rsidR="00C76562" w:rsidRPr="005C2261" w:rsidRDefault="00E07C4F" w:rsidP="00C76562">
      <w:pPr>
        <w:tabs>
          <w:tab w:val="left" w:pos="8100"/>
        </w:tabs>
        <w:jc w:val="both"/>
        <w:rPr>
          <w:sz w:val="26"/>
          <w:szCs w:val="26"/>
        </w:rPr>
      </w:pPr>
      <w:r>
        <w:rPr>
          <w:sz w:val="26"/>
          <w:szCs w:val="26"/>
        </w:rPr>
        <w:t>02 ноября</w:t>
      </w:r>
      <w:r w:rsidR="003544F7">
        <w:rPr>
          <w:sz w:val="26"/>
          <w:szCs w:val="26"/>
        </w:rPr>
        <w:t xml:space="preserve"> 2024</w:t>
      </w:r>
      <w:r w:rsidR="00C76562" w:rsidRPr="005C2261">
        <w:rPr>
          <w:sz w:val="26"/>
          <w:szCs w:val="26"/>
        </w:rPr>
        <w:t xml:space="preserve"> года                                                                 </w:t>
      </w:r>
      <w:r w:rsidR="0032617E">
        <w:rPr>
          <w:sz w:val="26"/>
          <w:szCs w:val="26"/>
        </w:rPr>
        <w:t xml:space="preserve">               </w:t>
      </w:r>
      <w:r>
        <w:rPr>
          <w:sz w:val="26"/>
          <w:szCs w:val="26"/>
        </w:rPr>
        <w:t xml:space="preserve">  </w:t>
      </w:r>
      <w:r w:rsidR="0032617E">
        <w:rPr>
          <w:sz w:val="26"/>
          <w:szCs w:val="26"/>
        </w:rPr>
        <w:t xml:space="preserve">        </w:t>
      </w:r>
      <w:proofErr w:type="gramStart"/>
      <w:r w:rsidR="00C76562" w:rsidRPr="005C2261">
        <w:rPr>
          <w:sz w:val="26"/>
          <w:szCs w:val="26"/>
        </w:rPr>
        <w:t>г</w:t>
      </w:r>
      <w:proofErr w:type="gramEnd"/>
      <w:r w:rsidR="00C76562" w:rsidRPr="005C2261">
        <w:rPr>
          <w:sz w:val="26"/>
          <w:szCs w:val="26"/>
        </w:rPr>
        <w:t>. Ижевск</w:t>
      </w:r>
    </w:p>
    <w:p w:rsidR="00C76562" w:rsidRPr="005C2261" w:rsidRDefault="00C76562" w:rsidP="00C76562">
      <w:pPr>
        <w:tabs>
          <w:tab w:val="left" w:pos="8100"/>
        </w:tabs>
        <w:jc w:val="both"/>
        <w:rPr>
          <w:sz w:val="26"/>
          <w:szCs w:val="26"/>
        </w:rPr>
      </w:pPr>
    </w:p>
    <w:p w:rsidR="00C76562" w:rsidRPr="005C2261" w:rsidRDefault="00C76562" w:rsidP="00C76562">
      <w:pPr>
        <w:ind w:firstLine="708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Комиссия Управления Федеральной антимонопольной службы по Удмуртской Республике по рассмотрению жалоб на нарушение процедуры проведения торгов и порядка заключения договоров (далее – Комиссия Удмуртского УФАС России, Комиссия) в составе: </w:t>
      </w:r>
    </w:p>
    <w:p w:rsidR="00C76562" w:rsidRPr="005C2261" w:rsidRDefault="0054579F" w:rsidP="0032617E">
      <w:pPr>
        <w:tabs>
          <w:tab w:val="left" w:pos="99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председатель Комиссии: </w:t>
      </w:r>
      <w:r w:rsidR="00E732B0">
        <w:rPr>
          <w:sz w:val="26"/>
          <w:szCs w:val="26"/>
          <w:lang w:val="en-US"/>
        </w:rPr>
        <w:t>&lt;…&gt;</w:t>
      </w:r>
      <w:r w:rsidR="0032617E" w:rsidRPr="0032617E">
        <w:rPr>
          <w:sz w:val="26"/>
          <w:szCs w:val="26"/>
        </w:rPr>
        <w:t xml:space="preserve"> –</w:t>
      </w:r>
      <w:r w:rsidR="00E07C4F">
        <w:rPr>
          <w:sz w:val="26"/>
          <w:szCs w:val="26"/>
        </w:rPr>
        <w:t xml:space="preserve"> </w:t>
      </w:r>
      <w:r w:rsidR="00DE37B2" w:rsidRPr="00DE37B2">
        <w:rPr>
          <w:sz w:val="26"/>
          <w:szCs w:val="26"/>
        </w:rPr>
        <w:t>руководител</w:t>
      </w:r>
      <w:r w:rsidR="00E07C4F">
        <w:rPr>
          <w:sz w:val="26"/>
          <w:szCs w:val="26"/>
        </w:rPr>
        <w:t xml:space="preserve">ь </w:t>
      </w:r>
      <w:r w:rsidR="00DE37B2" w:rsidRPr="00DE37B2">
        <w:rPr>
          <w:sz w:val="26"/>
          <w:szCs w:val="26"/>
        </w:rPr>
        <w:t>управления</w:t>
      </w:r>
      <w:r w:rsidR="00C76562" w:rsidRPr="005C2261">
        <w:rPr>
          <w:sz w:val="26"/>
          <w:szCs w:val="26"/>
        </w:rPr>
        <w:t>;</w:t>
      </w:r>
    </w:p>
    <w:p w:rsidR="0054579F" w:rsidRDefault="0054579F" w:rsidP="0032617E">
      <w:pPr>
        <w:tabs>
          <w:tab w:val="left" w:pos="99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члены Комиссии:</w:t>
      </w:r>
    </w:p>
    <w:p w:rsidR="0054579F" w:rsidRDefault="00E732B0" w:rsidP="00C76562">
      <w:pPr>
        <w:tabs>
          <w:tab w:val="left" w:pos="990"/>
        </w:tabs>
        <w:ind w:firstLine="709"/>
        <w:jc w:val="both"/>
        <w:rPr>
          <w:sz w:val="26"/>
          <w:szCs w:val="26"/>
        </w:rPr>
      </w:pPr>
      <w:r w:rsidRPr="00E732B0">
        <w:rPr>
          <w:sz w:val="26"/>
          <w:szCs w:val="26"/>
        </w:rPr>
        <w:t>&lt;…&gt;</w:t>
      </w:r>
      <w:r w:rsidR="00DE37B2" w:rsidRPr="00DE37B2">
        <w:rPr>
          <w:sz w:val="26"/>
          <w:szCs w:val="26"/>
        </w:rPr>
        <w:t xml:space="preserve"> – ведущий специалист-эксперт </w:t>
      </w:r>
      <w:r w:rsidR="0054579F">
        <w:rPr>
          <w:sz w:val="26"/>
          <w:szCs w:val="26"/>
        </w:rPr>
        <w:t>отдела контроля закупок;</w:t>
      </w:r>
    </w:p>
    <w:p w:rsidR="009450B1" w:rsidRPr="005C2261" w:rsidRDefault="00E732B0" w:rsidP="00C76562">
      <w:pPr>
        <w:tabs>
          <w:tab w:val="left" w:pos="990"/>
        </w:tabs>
        <w:ind w:firstLine="709"/>
        <w:jc w:val="both"/>
        <w:rPr>
          <w:sz w:val="26"/>
          <w:szCs w:val="26"/>
        </w:rPr>
      </w:pPr>
      <w:r w:rsidRPr="00E732B0">
        <w:rPr>
          <w:sz w:val="26"/>
          <w:szCs w:val="26"/>
        </w:rPr>
        <w:t>&lt;…&gt;</w:t>
      </w:r>
      <w:r w:rsidR="00DE37B2" w:rsidRPr="00DE37B2">
        <w:rPr>
          <w:sz w:val="26"/>
          <w:szCs w:val="26"/>
        </w:rPr>
        <w:t xml:space="preserve"> – специалист-эксперт </w:t>
      </w:r>
      <w:r w:rsidR="00C76562" w:rsidRPr="005C2261">
        <w:rPr>
          <w:sz w:val="26"/>
          <w:szCs w:val="26"/>
        </w:rPr>
        <w:t>отдела контроля закупок, кворум соблюден,</w:t>
      </w:r>
    </w:p>
    <w:p w:rsidR="00C76562" w:rsidRPr="005C2261" w:rsidRDefault="0054579F" w:rsidP="0054579F">
      <w:pPr>
        <w:tabs>
          <w:tab w:val="left" w:pos="99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дело №018/06/106-</w:t>
      </w:r>
      <w:r w:rsidR="00E07C4F">
        <w:rPr>
          <w:sz w:val="26"/>
          <w:szCs w:val="26"/>
        </w:rPr>
        <w:t>1019</w:t>
      </w:r>
      <w:r w:rsidR="003544F7">
        <w:rPr>
          <w:sz w:val="26"/>
          <w:szCs w:val="26"/>
        </w:rPr>
        <w:t xml:space="preserve">/2024 </w:t>
      </w:r>
      <w:r w:rsidR="00C76562" w:rsidRPr="005C2261">
        <w:rPr>
          <w:sz w:val="26"/>
          <w:szCs w:val="26"/>
        </w:rPr>
        <w:t xml:space="preserve">по жалобе </w:t>
      </w:r>
      <w:r w:rsidR="0032617E" w:rsidRPr="0032617E">
        <w:rPr>
          <w:sz w:val="26"/>
          <w:szCs w:val="26"/>
        </w:rPr>
        <w:t>ООО «</w:t>
      </w:r>
      <w:r w:rsidR="00E07C4F" w:rsidRPr="00E07C4F">
        <w:rPr>
          <w:sz w:val="26"/>
          <w:szCs w:val="26"/>
        </w:rPr>
        <w:t>ТРЕЙД» на действия закупочной комиссии при проведении электронного аукциона «№ зз-0016-38193-2024 Услуги по механизированной уборке территории БУЗ УР «1 РКБ МЗ УР» и очистке кровли крыш от снега» (номер извещения в ЕИС – 0813500000124017531</w:t>
      </w:r>
      <w:r w:rsidR="003544F7" w:rsidRPr="003544F7">
        <w:rPr>
          <w:sz w:val="26"/>
          <w:szCs w:val="26"/>
        </w:rPr>
        <w:t>, далее – Аукцион</w:t>
      </w:r>
      <w:r w:rsidRPr="0054579F">
        <w:rPr>
          <w:sz w:val="26"/>
          <w:szCs w:val="26"/>
        </w:rPr>
        <w:t>)</w:t>
      </w:r>
      <w:r w:rsidR="00C76562" w:rsidRPr="005C2261">
        <w:rPr>
          <w:sz w:val="26"/>
          <w:szCs w:val="26"/>
        </w:rPr>
        <w:t>,</w:t>
      </w:r>
    </w:p>
    <w:p w:rsidR="00C76562" w:rsidRPr="005C2261" w:rsidRDefault="00C76562" w:rsidP="00C76562">
      <w:pPr>
        <w:tabs>
          <w:tab w:val="left" w:pos="99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на основании </w:t>
      </w:r>
      <w:r w:rsidR="00A80E9C">
        <w:rPr>
          <w:sz w:val="26"/>
          <w:szCs w:val="26"/>
        </w:rPr>
        <w:t xml:space="preserve">решения от </w:t>
      </w:r>
      <w:r w:rsidR="00E07C4F">
        <w:rPr>
          <w:sz w:val="26"/>
          <w:szCs w:val="26"/>
        </w:rPr>
        <w:t>02.11</w:t>
      </w:r>
      <w:r w:rsidR="003544F7">
        <w:rPr>
          <w:sz w:val="26"/>
          <w:szCs w:val="26"/>
        </w:rPr>
        <w:t>.2024</w:t>
      </w:r>
      <w:r w:rsidR="0054579F">
        <w:rPr>
          <w:sz w:val="26"/>
          <w:szCs w:val="26"/>
        </w:rPr>
        <w:t xml:space="preserve"> №018/06/106-</w:t>
      </w:r>
      <w:r w:rsidR="00E07C4F">
        <w:rPr>
          <w:sz w:val="26"/>
          <w:szCs w:val="26"/>
        </w:rPr>
        <w:t>1019</w:t>
      </w:r>
      <w:r w:rsidR="003544F7">
        <w:rPr>
          <w:sz w:val="26"/>
          <w:szCs w:val="26"/>
        </w:rPr>
        <w:t>/2024</w:t>
      </w:r>
      <w:r w:rsidRPr="005C2261">
        <w:rPr>
          <w:sz w:val="26"/>
          <w:szCs w:val="26"/>
        </w:rPr>
        <w:t>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76562" w:rsidRPr="005C2261" w:rsidRDefault="00C76562" w:rsidP="00C76562">
      <w:pPr>
        <w:tabs>
          <w:tab w:val="left" w:pos="990"/>
        </w:tabs>
        <w:ind w:firstLine="709"/>
        <w:jc w:val="both"/>
        <w:rPr>
          <w:sz w:val="26"/>
          <w:szCs w:val="26"/>
        </w:rPr>
      </w:pPr>
    </w:p>
    <w:p w:rsidR="00C76562" w:rsidRPr="005C2261" w:rsidRDefault="00C76562" w:rsidP="00DE37B2">
      <w:pPr>
        <w:tabs>
          <w:tab w:val="left" w:pos="990"/>
        </w:tabs>
        <w:jc w:val="center"/>
        <w:rPr>
          <w:sz w:val="26"/>
          <w:szCs w:val="26"/>
        </w:rPr>
      </w:pPr>
      <w:proofErr w:type="spellStart"/>
      <w:proofErr w:type="gramStart"/>
      <w:r w:rsidRPr="005C2261">
        <w:rPr>
          <w:sz w:val="26"/>
          <w:szCs w:val="26"/>
        </w:rPr>
        <w:t>п</w:t>
      </w:r>
      <w:proofErr w:type="spellEnd"/>
      <w:proofErr w:type="gramEnd"/>
      <w:r w:rsidRPr="005C2261">
        <w:rPr>
          <w:sz w:val="26"/>
          <w:szCs w:val="26"/>
        </w:rPr>
        <w:t xml:space="preserve"> </w:t>
      </w:r>
      <w:proofErr w:type="spellStart"/>
      <w:r w:rsidRPr="005C2261">
        <w:rPr>
          <w:sz w:val="26"/>
          <w:szCs w:val="26"/>
        </w:rPr>
        <w:t>р</w:t>
      </w:r>
      <w:proofErr w:type="spellEnd"/>
      <w:r w:rsidRPr="005C2261">
        <w:rPr>
          <w:sz w:val="26"/>
          <w:szCs w:val="26"/>
        </w:rPr>
        <w:t xml:space="preserve"> е </w:t>
      </w:r>
      <w:proofErr w:type="spellStart"/>
      <w:r w:rsidRPr="005C2261">
        <w:rPr>
          <w:sz w:val="26"/>
          <w:szCs w:val="26"/>
        </w:rPr>
        <w:t>д</w:t>
      </w:r>
      <w:proofErr w:type="spellEnd"/>
      <w:r w:rsidRPr="005C2261">
        <w:rPr>
          <w:sz w:val="26"/>
          <w:szCs w:val="26"/>
        </w:rPr>
        <w:t xml:space="preserve"> </w:t>
      </w:r>
      <w:proofErr w:type="spellStart"/>
      <w:r w:rsidRPr="005C2261">
        <w:rPr>
          <w:sz w:val="26"/>
          <w:szCs w:val="26"/>
        </w:rPr>
        <w:t>п</w:t>
      </w:r>
      <w:proofErr w:type="spellEnd"/>
      <w:r w:rsidRPr="005C2261">
        <w:rPr>
          <w:sz w:val="26"/>
          <w:szCs w:val="26"/>
        </w:rPr>
        <w:t xml:space="preserve"> и с </w:t>
      </w:r>
      <w:proofErr w:type="spellStart"/>
      <w:r w:rsidRPr="005C2261">
        <w:rPr>
          <w:sz w:val="26"/>
          <w:szCs w:val="26"/>
        </w:rPr>
        <w:t>ы</w:t>
      </w:r>
      <w:proofErr w:type="spellEnd"/>
      <w:r w:rsidRPr="005C2261">
        <w:rPr>
          <w:sz w:val="26"/>
          <w:szCs w:val="26"/>
        </w:rPr>
        <w:t xml:space="preserve"> в а е т:</w:t>
      </w:r>
    </w:p>
    <w:p w:rsidR="00C76562" w:rsidRPr="005C2261" w:rsidRDefault="00C76562" w:rsidP="00C76562">
      <w:pPr>
        <w:rPr>
          <w:sz w:val="26"/>
          <w:szCs w:val="26"/>
        </w:rPr>
      </w:pPr>
    </w:p>
    <w:p w:rsidR="00C76562" w:rsidRPr="005C2261" w:rsidRDefault="00C76562" w:rsidP="00E07C4F">
      <w:pPr>
        <w:tabs>
          <w:tab w:val="left" w:pos="150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>1.</w:t>
      </w:r>
      <w:r w:rsidR="003C1BAD">
        <w:rPr>
          <w:b/>
          <w:sz w:val="26"/>
          <w:szCs w:val="26"/>
        </w:rPr>
        <w:t>Закупочной</w:t>
      </w:r>
      <w:r w:rsidRPr="005C2261">
        <w:rPr>
          <w:b/>
          <w:sz w:val="26"/>
          <w:szCs w:val="26"/>
        </w:rPr>
        <w:t xml:space="preserve"> комиссии</w:t>
      </w:r>
      <w:r w:rsidR="0032617E">
        <w:rPr>
          <w:b/>
          <w:sz w:val="26"/>
          <w:szCs w:val="26"/>
        </w:rPr>
        <w:t xml:space="preserve"> ГКУ УР «РЦЗ</w:t>
      </w:r>
      <w:r w:rsidR="00DD5462" w:rsidRPr="00DD5462">
        <w:rPr>
          <w:b/>
          <w:sz w:val="26"/>
          <w:szCs w:val="26"/>
        </w:rPr>
        <w:t xml:space="preserve"> УР»</w:t>
      </w:r>
      <w:r w:rsidR="00CF2C91">
        <w:rPr>
          <w:b/>
          <w:sz w:val="26"/>
          <w:szCs w:val="26"/>
        </w:rPr>
        <w:t xml:space="preserve"> </w:t>
      </w:r>
      <w:r w:rsidRPr="005C2261">
        <w:rPr>
          <w:sz w:val="26"/>
          <w:szCs w:val="26"/>
        </w:rPr>
        <w:t xml:space="preserve">в течение </w:t>
      </w:r>
      <w:r w:rsidR="00F52325">
        <w:rPr>
          <w:sz w:val="26"/>
          <w:szCs w:val="26"/>
        </w:rPr>
        <w:t>двух</w:t>
      </w:r>
      <w:r w:rsidRPr="005C2261">
        <w:rPr>
          <w:sz w:val="26"/>
          <w:szCs w:val="26"/>
        </w:rPr>
        <w:t xml:space="preserve"> рабочих дней со дня получения решения и </w:t>
      </w:r>
      <w:r w:rsidR="00E07C4F">
        <w:rPr>
          <w:sz w:val="26"/>
          <w:szCs w:val="26"/>
        </w:rPr>
        <w:t xml:space="preserve">предписания по настоящему делу </w:t>
      </w:r>
      <w:r w:rsidRPr="005C2261">
        <w:rPr>
          <w:sz w:val="26"/>
          <w:szCs w:val="26"/>
        </w:rPr>
        <w:t>отменить все протоколы, составленные в ходе проведения</w:t>
      </w:r>
      <w:r w:rsidR="0054579F">
        <w:rPr>
          <w:sz w:val="26"/>
          <w:szCs w:val="26"/>
        </w:rPr>
        <w:t xml:space="preserve"> закупки</w:t>
      </w:r>
      <w:r w:rsidRPr="005C2261">
        <w:rPr>
          <w:sz w:val="26"/>
          <w:szCs w:val="26"/>
        </w:rPr>
        <w:t>;</w:t>
      </w:r>
    </w:p>
    <w:p w:rsidR="00F52325" w:rsidRPr="00F52325" w:rsidRDefault="00C76562" w:rsidP="00E07C4F">
      <w:pPr>
        <w:tabs>
          <w:tab w:val="left" w:pos="150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2. </w:t>
      </w:r>
      <w:r w:rsidRPr="005C2261">
        <w:rPr>
          <w:b/>
          <w:sz w:val="26"/>
          <w:szCs w:val="26"/>
        </w:rPr>
        <w:t>Заказчику</w:t>
      </w:r>
      <w:r w:rsidR="00A76677">
        <w:rPr>
          <w:b/>
          <w:sz w:val="26"/>
          <w:szCs w:val="26"/>
        </w:rPr>
        <w:t xml:space="preserve"> – </w:t>
      </w:r>
      <w:r w:rsidR="00DE37B2" w:rsidRPr="00DE37B2">
        <w:rPr>
          <w:b/>
          <w:sz w:val="26"/>
          <w:szCs w:val="26"/>
        </w:rPr>
        <w:t>БУЗ УР «1 РКБ МЗ УР»</w:t>
      </w:r>
      <w:r w:rsidR="0032617E">
        <w:rPr>
          <w:b/>
          <w:sz w:val="26"/>
          <w:szCs w:val="26"/>
        </w:rPr>
        <w:t xml:space="preserve">, </w:t>
      </w:r>
      <w:r w:rsidR="0032617E" w:rsidRPr="0032617E">
        <w:rPr>
          <w:b/>
          <w:sz w:val="26"/>
          <w:szCs w:val="26"/>
        </w:rPr>
        <w:t>Уполномоченному учреждению – ГКУ УР «РЦЗ УР»</w:t>
      </w:r>
      <w:r w:rsidR="0032617E">
        <w:rPr>
          <w:b/>
          <w:sz w:val="26"/>
          <w:szCs w:val="26"/>
        </w:rPr>
        <w:t xml:space="preserve"> </w:t>
      </w:r>
      <w:r w:rsidRPr="005C2261">
        <w:rPr>
          <w:sz w:val="26"/>
          <w:szCs w:val="26"/>
        </w:rPr>
        <w:t xml:space="preserve">в течение трех рабочих дней со дня получения решения и </w:t>
      </w:r>
      <w:r w:rsidR="00E07C4F">
        <w:rPr>
          <w:sz w:val="26"/>
          <w:szCs w:val="26"/>
        </w:rPr>
        <w:t xml:space="preserve">предписания по настоящему делу </w:t>
      </w:r>
      <w:r w:rsidRPr="005C2261">
        <w:rPr>
          <w:sz w:val="26"/>
          <w:szCs w:val="26"/>
        </w:rPr>
        <w:t xml:space="preserve">внести изменения в </w:t>
      </w:r>
      <w:r w:rsidR="00E07C4F">
        <w:rPr>
          <w:sz w:val="26"/>
          <w:szCs w:val="26"/>
        </w:rPr>
        <w:t>извещение о проведен</w:t>
      </w:r>
      <w:proofErr w:type="gramStart"/>
      <w:r w:rsidR="00E07C4F">
        <w:rPr>
          <w:sz w:val="26"/>
          <w:szCs w:val="26"/>
        </w:rPr>
        <w:t>ии Ау</w:t>
      </w:r>
      <w:proofErr w:type="gramEnd"/>
      <w:r w:rsidR="00E07C4F">
        <w:rPr>
          <w:sz w:val="26"/>
          <w:szCs w:val="26"/>
        </w:rPr>
        <w:t>кциона</w:t>
      </w:r>
      <w:r w:rsidR="00DE40EF">
        <w:rPr>
          <w:sz w:val="26"/>
          <w:szCs w:val="26"/>
        </w:rPr>
        <w:t xml:space="preserve"> </w:t>
      </w:r>
      <w:r w:rsidR="00C57DB6">
        <w:rPr>
          <w:sz w:val="26"/>
          <w:szCs w:val="26"/>
        </w:rPr>
        <w:t>с учетом</w:t>
      </w:r>
      <w:r w:rsidR="00DD5462">
        <w:rPr>
          <w:sz w:val="26"/>
          <w:szCs w:val="26"/>
        </w:rPr>
        <w:t xml:space="preserve"> мотивировочной части решения по делу </w:t>
      </w:r>
      <w:r w:rsidR="00DD5462" w:rsidRPr="00DD5462">
        <w:rPr>
          <w:sz w:val="26"/>
          <w:szCs w:val="26"/>
        </w:rPr>
        <w:t>№018/06/106-</w:t>
      </w:r>
      <w:r w:rsidR="00E07C4F">
        <w:rPr>
          <w:sz w:val="26"/>
          <w:szCs w:val="26"/>
        </w:rPr>
        <w:t>1019</w:t>
      </w:r>
      <w:r w:rsidR="003544F7">
        <w:rPr>
          <w:sz w:val="26"/>
          <w:szCs w:val="26"/>
        </w:rPr>
        <w:t>/2024</w:t>
      </w:r>
      <w:r w:rsidR="00DD5462">
        <w:rPr>
          <w:sz w:val="26"/>
          <w:szCs w:val="26"/>
        </w:rPr>
        <w:t>,</w:t>
      </w:r>
      <w:r w:rsidR="00602823">
        <w:rPr>
          <w:sz w:val="26"/>
          <w:szCs w:val="26"/>
        </w:rPr>
        <w:t xml:space="preserve"> </w:t>
      </w:r>
      <w:r w:rsidR="00A80E9C">
        <w:rPr>
          <w:sz w:val="26"/>
          <w:szCs w:val="26"/>
        </w:rPr>
        <w:t>положений Закона о контрактной системе</w:t>
      </w:r>
      <w:r w:rsidR="007A341B">
        <w:rPr>
          <w:bCs/>
          <w:iCs/>
          <w:sz w:val="26"/>
          <w:szCs w:val="26"/>
        </w:rPr>
        <w:t>.</w:t>
      </w:r>
      <w:bookmarkStart w:id="0" w:name="_GoBack"/>
      <w:bookmarkEnd w:id="0"/>
    </w:p>
    <w:p w:rsidR="00C76562" w:rsidRPr="005C2261" w:rsidRDefault="00C76562" w:rsidP="00C76562">
      <w:pPr>
        <w:tabs>
          <w:tab w:val="left" w:pos="150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lastRenderedPageBreak/>
        <w:t xml:space="preserve">3. </w:t>
      </w:r>
      <w:r w:rsidRPr="005C2261">
        <w:rPr>
          <w:b/>
          <w:sz w:val="26"/>
          <w:szCs w:val="26"/>
        </w:rPr>
        <w:t>Оператору электронной площадки</w:t>
      </w:r>
      <w:r w:rsidR="008D6167">
        <w:rPr>
          <w:b/>
          <w:sz w:val="26"/>
          <w:szCs w:val="26"/>
        </w:rPr>
        <w:t xml:space="preserve"> </w:t>
      </w:r>
      <w:r w:rsidR="0032617E" w:rsidRPr="0032617E">
        <w:rPr>
          <w:b/>
          <w:sz w:val="26"/>
          <w:szCs w:val="26"/>
        </w:rPr>
        <w:t>АО «Агентство по государственному заказу Республики Татарстан</w:t>
      </w:r>
      <w:r w:rsidR="000D7F60" w:rsidRPr="000D7F60">
        <w:rPr>
          <w:b/>
          <w:sz w:val="26"/>
          <w:szCs w:val="26"/>
        </w:rPr>
        <w:t>»</w:t>
      </w:r>
      <w:r w:rsidR="008D6167">
        <w:rPr>
          <w:b/>
          <w:sz w:val="26"/>
          <w:szCs w:val="26"/>
        </w:rPr>
        <w:t xml:space="preserve"> </w:t>
      </w:r>
      <w:r w:rsidR="008C2656">
        <w:rPr>
          <w:sz w:val="26"/>
          <w:szCs w:val="26"/>
        </w:rPr>
        <w:t xml:space="preserve">обеспечить </w:t>
      </w:r>
      <w:r w:rsidR="003C1BAD">
        <w:rPr>
          <w:sz w:val="26"/>
          <w:szCs w:val="26"/>
        </w:rPr>
        <w:t>закупочной</w:t>
      </w:r>
      <w:r w:rsidR="00C57DB6">
        <w:rPr>
          <w:sz w:val="26"/>
          <w:szCs w:val="26"/>
        </w:rPr>
        <w:t xml:space="preserve"> комиссии</w:t>
      </w:r>
      <w:r w:rsidR="0032617E">
        <w:rPr>
          <w:sz w:val="26"/>
          <w:szCs w:val="26"/>
        </w:rPr>
        <w:t>,</w:t>
      </w:r>
      <w:r w:rsidR="00DD5462">
        <w:rPr>
          <w:sz w:val="26"/>
          <w:szCs w:val="26"/>
        </w:rPr>
        <w:t xml:space="preserve"> </w:t>
      </w:r>
      <w:r w:rsidR="0032617E" w:rsidRPr="0032617E">
        <w:rPr>
          <w:sz w:val="26"/>
          <w:szCs w:val="26"/>
        </w:rPr>
        <w:t>заказчику и уполномоченному учреждению техническую возможность исполнения настоящего предписания</w:t>
      </w:r>
      <w:r w:rsidRPr="005C2261">
        <w:rPr>
          <w:sz w:val="26"/>
          <w:szCs w:val="26"/>
        </w:rPr>
        <w:t>.</w:t>
      </w:r>
    </w:p>
    <w:p w:rsidR="00C76562" w:rsidRPr="005C2261" w:rsidRDefault="00C76562" w:rsidP="00C76562">
      <w:pPr>
        <w:tabs>
          <w:tab w:val="left" w:pos="339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4. </w:t>
      </w:r>
      <w:proofErr w:type="gramStart"/>
      <w:r w:rsidR="00E07C4F" w:rsidRPr="00E07C4F">
        <w:rPr>
          <w:b/>
          <w:sz w:val="26"/>
          <w:szCs w:val="26"/>
        </w:rPr>
        <w:t>БУЗ УР «1 РКБ МЗ УР»</w:t>
      </w:r>
      <w:r w:rsidR="0032617E">
        <w:rPr>
          <w:b/>
          <w:sz w:val="26"/>
          <w:szCs w:val="26"/>
        </w:rPr>
        <w:t xml:space="preserve">, </w:t>
      </w:r>
      <w:r w:rsidR="0032617E" w:rsidRPr="0032617E">
        <w:rPr>
          <w:b/>
          <w:sz w:val="26"/>
          <w:szCs w:val="26"/>
        </w:rPr>
        <w:t>ГКУ УР «РЦЗ УР»</w:t>
      </w:r>
      <w:r w:rsidR="0032617E">
        <w:rPr>
          <w:b/>
          <w:sz w:val="26"/>
          <w:szCs w:val="26"/>
        </w:rPr>
        <w:t xml:space="preserve"> </w:t>
      </w:r>
      <w:r w:rsidRPr="005C2261">
        <w:rPr>
          <w:sz w:val="26"/>
          <w:szCs w:val="26"/>
        </w:rPr>
        <w:t>в течение 3-х рабочих дней с даты исполнения предписания проинформировать Комиссию Удмуртского УФАС России об исполнении настоящего предписания с приложением заверенных надлежащим образом копий документов, подтверждающих устранение нарушений законодательства о контрактной системе в сфере закупок товаров, работ, услуг для государственных или муниципальных нужд.</w:t>
      </w:r>
      <w:proofErr w:type="gramEnd"/>
    </w:p>
    <w:p w:rsidR="00C76562" w:rsidRPr="005C2261" w:rsidRDefault="00C76562" w:rsidP="00C76562">
      <w:pPr>
        <w:tabs>
          <w:tab w:val="left" w:pos="339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5. Контроль исполнения настоящего предписания возложить </w:t>
      </w:r>
      <w:proofErr w:type="gramStart"/>
      <w:r w:rsidRPr="005C2261">
        <w:rPr>
          <w:sz w:val="26"/>
          <w:szCs w:val="26"/>
        </w:rPr>
        <w:t>на</w:t>
      </w:r>
      <w:proofErr w:type="gramEnd"/>
      <w:r w:rsidRPr="005C2261">
        <w:rPr>
          <w:sz w:val="26"/>
          <w:szCs w:val="26"/>
        </w:rPr>
        <w:t xml:space="preserve"> </w:t>
      </w:r>
      <w:r w:rsidR="00E732B0" w:rsidRPr="00E732B0">
        <w:rPr>
          <w:sz w:val="26"/>
          <w:szCs w:val="26"/>
        </w:rPr>
        <w:t>&lt;…&gt;</w:t>
      </w:r>
      <w:r w:rsidRPr="005C2261">
        <w:rPr>
          <w:sz w:val="26"/>
          <w:szCs w:val="26"/>
        </w:rPr>
        <w:t>.</w:t>
      </w:r>
    </w:p>
    <w:p w:rsidR="00C76562" w:rsidRPr="005C2261" w:rsidRDefault="00C76562" w:rsidP="00C76562">
      <w:pPr>
        <w:tabs>
          <w:tab w:val="left" w:pos="3390"/>
        </w:tabs>
        <w:ind w:firstLine="709"/>
        <w:jc w:val="both"/>
        <w:rPr>
          <w:sz w:val="26"/>
          <w:szCs w:val="26"/>
        </w:rPr>
      </w:pPr>
    </w:p>
    <w:p w:rsidR="00C76562" w:rsidRPr="005C2261" w:rsidRDefault="00C76562" w:rsidP="00C76562">
      <w:pPr>
        <w:tabs>
          <w:tab w:val="left" w:pos="339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Настоящее предписание может быть обжаловано в Арбитражный суд Удмуртской Республики в течение трех месяцев </w:t>
      </w:r>
      <w:proofErr w:type="gramStart"/>
      <w:r w:rsidRPr="005C2261">
        <w:rPr>
          <w:sz w:val="26"/>
          <w:szCs w:val="26"/>
        </w:rPr>
        <w:t>с даты</w:t>
      </w:r>
      <w:proofErr w:type="gramEnd"/>
      <w:r w:rsidRPr="005C2261">
        <w:rPr>
          <w:sz w:val="26"/>
          <w:szCs w:val="26"/>
        </w:rPr>
        <w:t xml:space="preserve"> его принятия.</w:t>
      </w:r>
    </w:p>
    <w:p w:rsidR="00C76562" w:rsidRPr="005C2261" w:rsidRDefault="00C76562" w:rsidP="00C76562">
      <w:pPr>
        <w:tabs>
          <w:tab w:val="left" w:pos="3390"/>
        </w:tabs>
        <w:rPr>
          <w:sz w:val="26"/>
          <w:szCs w:val="26"/>
        </w:rPr>
      </w:pPr>
    </w:p>
    <w:p w:rsidR="00C76562" w:rsidRPr="005C2261" w:rsidRDefault="00C76562" w:rsidP="00C76562">
      <w:pPr>
        <w:tabs>
          <w:tab w:val="left" w:pos="3390"/>
        </w:tabs>
        <w:ind w:firstLine="709"/>
        <w:jc w:val="both"/>
        <w:rPr>
          <w:sz w:val="26"/>
          <w:szCs w:val="26"/>
        </w:rPr>
      </w:pPr>
      <w:proofErr w:type="gramStart"/>
      <w:r w:rsidRPr="005C2261">
        <w:rPr>
          <w:sz w:val="26"/>
          <w:szCs w:val="26"/>
        </w:rPr>
        <w:t>Примечание: в соответствии с частью 2.6 статьи 19.5 Кодекса Российской Федерации об административных правонарушениях невыполнение в установленный срок законного решения, предписания федерального антимонопольного органа, его территориального органа о прекращении нарушения антимонопольного законодательства Российской Федерации, законодательства Российской Федерации о естественных монополиях, законного решения, предписания федерального антимонопольного органа, его территориального органа о прекращении либо недопущении ограничивающих конкуренцию действий или законного решения, предписания</w:t>
      </w:r>
      <w:proofErr w:type="gramEnd"/>
      <w:r w:rsidRPr="005C2261">
        <w:rPr>
          <w:sz w:val="26"/>
          <w:szCs w:val="26"/>
        </w:rPr>
        <w:t xml:space="preserve"> </w:t>
      </w:r>
      <w:proofErr w:type="gramStart"/>
      <w:r w:rsidRPr="005C2261">
        <w:rPr>
          <w:sz w:val="26"/>
          <w:szCs w:val="26"/>
        </w:rPr>
        <w:t xml:space="preserve">федерального антимонопольного органа, его территориального органа о совершении предусмотренных законодательством Российской Федерации действий, за исключением случаев, предусмотренных частями 2.1 - 2.5 статьи 19.5 </w:t>
      </w:r>
      <w:proofErr w:type="spellStart"/>
      <w:r w:rsidRPr="005C2261">
        <w:rPr>
          <w:sz w:val="26"/>
          <w:szCs w:val="26"/>
        </w:rPr>
        <w:t>КоАП</w:t>
      </w:r>
      <w:proofErr w:type="spellEnd"/>
      <w:r w:rsidRPr="005C2261">
        <w:rPr>
          <w:sz w:val="26"/>
          <w:szCs w:val="26"/>
        </w:rPr>
        <w:t xml:space="preserve"> РФ, влечет наложение административного штрафа на должностных лиц в размере от восьми тысяч до двенадцати тысяч рублей либо дисквалификацию на срок до трех лет; на юридических лиц - от ста тысяч до пятисот тысяч рублей.</w:t>
      </w:r>
      <w:proofErr w:type="gramEnd"/>
    </w:p>
    <w:tbl>
      <w:tblPr>
        <w:tblpPr w:leftFromText="180" w:rightFromText="180" w:vertAnchor="text" w:horzAnchor="margin" w:tblpY="536"/>
        <w:tblW w:w="10206" w:type="dxa"/>
        <w:tblLook w:val="01E0"/>
      </w:tblPr>
      <w:tblGrid>
        <w:gridCol w:w="5529"/>
        <w:gridCol w:w="4677"/>
      </w:tblGrid>
      <w:tr w:rsidR="00DA1397" w:rsidRPr="005C2261" w:rsidTr="00DA1397">
        <w:trPr>
          <w:trHeight w:val="1865"/>
        </w:trPr>
        <w:tc>
          <w:tcPr>
            <w:tcW w:w="5529" w:type="dxa"/>
          </w:tcPr>
          <w:p w:rsidR="00DA1397" w:rsidRPr="005C2261" w:rsidRDefault="00DA1397" w:rsidP="00DA1397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76" w:lineRule="auto"/>
              <w:ind w:left="459" w:firstLine="34"/>
              <w:contextualSpacing/>
              <w:jc w:val="both"/>
              <w:rPr>
                <w:sz w:val="26"/>
                <w:szCs w:val="26"/>
              </w:rPr>
            </w:pPr>
            <w:r w:rsidRPr="005C2261">
              <w:rPr>
                <w:sz w:val="26"/>
                <w:szCs w:val="26"/>
              </w:rPr>
              <w:t>Председатель Комиссии</w:t>
            </w:r>
          </w:p>
          <w:p w:rsidR="00DA1397" w:rsidRPr="005C2261" w:rsidRDefault="00DA1397" w:rsidP="00DA1397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76" w:lineRule="auto"/>
              <w:ind w:left="459" w:firstLine="34"/>
              <w:contextualSpacing/>
              <w:jc w:val="both"/>
              <w:rPr>
                <w:sz w:val="26"/>
                <w:szCs w:val="26"/>
              </w:rPr>
            </w:pPr>
          </w:p>
          <w:p w:rsidR="00DA1397" w:rsidRPr="005C2261" w:rsidRDefault="00DA1397" w:rsidP="00DA1397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76" w:lineRule="auto"/>
              <w:ind w:left="459" w:firstLine="34"/>
              <w:contextualSpacing/>
              <w:jc w:val="both"/>
              <w:rPr>
                <w:sz w:val="26"/>
                <w:szCs w:val="26"/>
              </w:rPr>
            </w:pPr>
            <w:r w:rsidRPr="005C2261">
              <w:rPr>
                <w:sz w:val="26"/>
                <w:szCs w:val="26"/>
              </w:rPr>
              <w:t xml:space="preserve">Члены Комиссии:                                           </w:t>
            </w:r>
          </w:p>
          <w:p w:rsidR="00DA1397" w:rsidRPr="005C2261" w:rsidRDefault="00DA1397" w:rsidP="00DA1397">
            <w:pPr>
              <w:tabs>
                <w:tab w:val="left" w:pos="567"/>
              </w:tabs>
              <w:spacing w:line="276" w:lineRule="auto"/>
              <w:ind w:left="459" w:firstLine="34"/>
              <w:jc w:val="both"/>
              <w:rPr>
                <w:sz w:val="26"/>
                <w:szCs w:val="26"/>
              </w:rPr>
            </w:pPr>
          </w:p>
        </w:tc>
        <w:tc>
          <w:tcPr>
            <w:tcW w:w="4677" w:type="dxa"/>
          </w:tcPr>
          <w:p w:rsidR="00DA1397" w:rsidRPr="005C2261" w:rsidRDefault="00DA1397" w:rsidP="00DA1397">
            <w:pPr>
              <w:tabs>
                <w:tab w:val="num" w:pos="284"/>
                <w:tab w:val="left" w:pos="567"/>
                <w:tab w:val="center" w:pos="5168"/>
              </w:tabs>
              <w:spacing w:line="276" w:lineRule="auto"/>
              <w:ind w:left="459"/>
              <w:contextualSpacing/>
              <w:jc w:val="both"/>
              <w:rPr>
                <w:sz w:val="26"/>
                <w:szCs w:val="26"/>
              </w:rPr>
            </w:pPr>
            <w:r w:rsidRPr="005C2261">
              <w:rPr>
                <w:sz w:val="26"/>
                <w:szCs w:val="26"/>
              </w:rPr>
              <w:t xml:space="preserve">__________ </w:t>
            </w:r>
            <w:r w:rsidR="00E732B0" w:rsidRPr="00E732B0">
              <w:rPr>
                <w:sz w:val="26"/>
                <w:szCs w:val="26"/>
                <w:lang w:val="en-US"/>
              </w:rPr>
              <w:t>&lt;…&gt;</w:t>
            </w:r>
          </w:p>
          <w:p w:rsidR="00DA1397" w:rsidRPr="005C2261" w:rsidRDefault="00DA1397" w:rsidP="00DA1397">
            <w:pPr>
              <w:tabs>
                <w:tab w:val="num" w:pos="284"/>
                <w:tab w:val="left" w:pos="567"/>
                <w:tab w:val="center" w:pos="5168"/>
              </w:tabs>
              <w:spacing w:line="276" w:lineRule="auto"/>
              <w:ind w:left="459"/>
              <w:contextualSpacing/>
              <w:jc w:val="both"/>
              <w:rPr>
                <w:sz w:val="26"/>
                <w:szCs w:val="26"/>
              </w:rPr>
            </w:pPr>
          </w:p>
          <w:p w:rsidR="00DA1397" w:rsidRPr="005C2261" w:rsidRDefault="00DA1397" w:rsidP="00DA1397">
            <w:pPr>
              <w:tabs>
                <w:tab w:val="num" w:pos="284"/>
                <w:tab w:val="left" w:pos="459"/>
                <w:tab w:val="center" w:pos="5168"/>
              </w:tabs>
              <w:spacing w:line="276" w:lineRule="auto"/>
              <w:ind w:left="459"/>
              <w:contextualSpacing/>
              <w:jc w:val="both"/>
              <w:rPr>
                <w:sz w:val="26"/>
                <w:szCs w:val="26"/>
              </w:rPr>
            </w:pPr>
            <w:r w:rsidRPr="005C2261">
              <w:rPr>
                <w:sz w:val="26"/>
                <w:szCs w:val="26"/>
              </w:rPr>
              <w:t xml:space="preserve">__________ </w:t>
            </w:r>
            <w:r w:rsidR="00E732B0" w:rsidRPr="00E732B0">
              <w:rPr>
                <w:sz w:val="26"/>
                <w:szCs w:val="26"/>
                <w:lang w:val="en-US"/>
              </w:rPr>
              <w:t>&lt;…&gt;</w:t>
            </w:r>
          </w:p>
          <w:p w:rsidR="00DA1397" w:rsidRPr="005C2261" w:rsidRDefault="00DA1397" w:rsidP="00DA1397">
            <w:pPr>
              <w:tabs>
                <w:tab w:val="num" w:pos="284"/>
                <w:tab w:val="left" w:pos="567"/>
                <w:tab w:val="center" w:pos="5168"/>
              </w:tabs>
              <w:spacing w:line="276" w:lineRule="auto"/>
              <w:ind w:left="459"/>
              <w:contextualSpacing/>
              <w:jc w:val="both"/>
              <w:rPr>
                <w:sz w:val="26"/>
                <w:szCs w:val="26"/>
              </w:rPr>
            </w:pPr>
          </w:p>
          <w:p w:rsidR="00DA1397" w:rsidRPr="005C2261" w:rsidRDefault="00DA1397" w:rsidP="00DE37B2">
            <w:pPr>
              <w:tabs>
                <w:tab w:val="num" w:pos="284"/>
                <w:tab w:val="left" w:pos="567"/>
                <w:tab w:val="center" w:pos="5168"/>
              </w:tabs>
              <w:spacing w:line="276" w:lineRule="auto"/>
              <w:ind w:left="459"/>
              <w:contextualSpacing/>
              <w:jc w:val="both"/>
              <w:rPr>
                <w:b/>
                <w:sz w:val="26"/>
                <w:szCs w:val="26"/>
              </w:rPr>
            </w:pPr>
            <w:r w:rsidRPr="005C2261">
              <w:rPr>
                <w:sz w:val="26"/>
                <w:szCs w:val="26"/>
              </w:rPr>
              <w:t xml:space="preserve">__________ </w:t>
            </w:r>
            <w:r w:rsidR="00E732B0" w:rsidRPr="00E732B0">
              <w:rPr>
                <w:sz w:val="26"/>
                <w:szCs w:val="26"/>
                <w:lang w:val="en-US"/>
              </w:rPr>
              <w:t>&lt;…&gt;</w:t>
            </w:r>
          </w:p>
        </w:tc>
      </w:tr>
    </w:tbl>
    <w:p w:rsidR="00C76562" w:rsidRPr="005C2261" w:rsidRDefault="00C76562" w:rsidP="00C76562">
      <w:pPr>
        <w:tabs>
          <w:tab w:val="left" w:pos="1500"/>
        </w:tabs>
        <w:ind w:firstLine="709"/>
        <w:jc w:val="both"/>
        <w:rPr>
          <w:sz w:val="26"/>
          <w:szCs w:val="26"/>
        </w:rPr>
      </w:pPr>
    </w:p>
    <w:sectPr w:rsidR="00C76562" w:rsidRPr="005C2261" w:rsidSect="005C2261">
      <w:footerReference w:type="default" r:id="rId8"/>
      <w:pgSz w:w="11906" w:h="16838"/>
      <w:pgMar w:top="992" w:right="737" w:bottom="992" w:left="155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171" w:rsidRDefault="00062171" w:rsidP="005C2261">
      <w:r>
        <w:separator/>
      </w:r>
    </w:p>
  </w:endnote>
  <w:endnote w:type="continuationSeparator" w:id="0">
    <w:p w:rsidR="00062171" w:rsidRDefault="00062171" w:rsidP="005C22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5980208"/>
      <w:docPartObj>
        <w:docPartGallery w:val="Page Numbers (Bottom of Page)"/>
        <w:docPartUnique/>
      </w:docPartObj>
    </w:sdtPr>
    <w:sdtContent>
      <w:p w:rsidR="009450B1" w:rsidRDefault="008E29C7">
        <w:pPr>
          <w:pStyle w:val="a8"/>
          <w:jc w:val="center"/>
        </w:pPr>
        <w:r>
          <w:fldChar w:fldCharType="begin"/>
        </w:r>
        <w:r w:rsidR="00244DE0">
          <w:instrText>PAGE   \* MERGEFORMAT</w:instrText>
        </w:r>
        <w:r>
          <w:fldChar w:fldCharType="separate"/>
        </w:r>
        <w:r w:rsidR="00E732B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450B1" w:rsidRDefault="009450B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171" w:rsidRDefault="00062171" w:rsidP="005C2261">
      <w:r>
        <w:separator/>
      </w:r>
    </w:p>
  </w:footnote>
  <w:footnote w:type="continuationSeparator" w:id="0">
    <w:p w:rsidR="00062171" w:rsidRDefault="00062171" w:rsidP="005C226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158B"/>
    <w:rsid w:val="00062171"/>
    <w:rsid w:val="000B7DF9"/>
    <w:rsid w:val="000D7F60"/>
    <w:rsid w:val="000F5CA2"/>
    <w:rsid w:val="001717B5"/>
    <w:rsid w:val="001758D9"/>
    <w:rsid w:val="00191C23"/>
    <w:rsid w:val="001E72D0"/>
    <w:rsid w:val="00244DE0"/>
    <w:rsid w:val="00266458"/>
    <w:rsid w:val="002B507C"/>
    <w:rsid w:val="002E3C53"/>
    <w:rsid w:val="00311385"/>
    <w:rsid w:val="0032617E"/>
    <w:rsid w:val="003544F7"/>
    <w:rsid w:val="00395B24"/>
    <w:rsid w:val="003C1BAD"/>
    <w:rsid w:val="00455061"/>
    <w:rsid w:val="00495274"/>
    <w:rsid w:val="00495DB6"/>
    <w:rsid w:val="004C503D"/>
    <w:rsid w:val="00523B77"/>
    <w:rsid w:val="0054579F"/>
    <w:rsid w:val="005C2261"/>
    <w:rsid w:val="0060035E"/>
    <w:rsid w:val="00602823"/>
    <w:rsid w:val="00613145"/>
    <w:rsid w:val="00623D32"/>
    <w:rsid w:val="00652C88"/>
    <w:rsid w:val="006E68F9"/>
    <w:rsid w:val="007A341B"/>
    <w:rsid w:val="00800C9A"/>
    <w:rsid w:val="00806536"/>
    <w:rsid w:val="008C158B"/>
    <w:rsid w:val="008C2656"/>
    <w:rsid w:val="008D6167"/>
    <w:rsid w:val="008E29C7"/>
    <w:rsid w:val="008E2F20"/>
    <w:rsid w:val="00921943"/>
    <w:rsid w:val="009450B1"/>
    <w:rsid w:val="009923ED"/>
    <w:rsid w:val="009E39B6"/>
    <w:rsid w:val="009F5D14"/>
    <w:rsid w:val="00A119C5"/>
    <w:rsid w:val="00A32884"/>
    <w:rsid w:val="00A76677"/>
    <w:rsid w:val="00A80E9C"/>
    <w:rsid w:val="00AA448D"/>
    <w:rsid w:val="00AC2BC4"/>
    <w:rsid w:val="00BC3E80"/>
    <w:rsid w:val="00BF1FA0"/>
    <w:rsid w:val="00C57DB6"/>
    <w:rsid w:val="00C76562"/>
    <w:rsid w:val="00CF2C91"/>
    <w:rsid w:val="00D14730"/>
    <w:rsid w:val="00D709C0"/>
    <w:rsid w:val="00D85E1E"/>
    <w:rsid w:val="00D9028D"/>
    <w:rsid w:val="00DA1397"/>
    <w:rsid w:val="00DB73DD"/>
    <w:rsid w:val="00DD5462"/>
    <w:rsid w:val="00DE37B2"/>
    <w:rsid w:val="00DE40EF"/>
    <w:rsid w:val="00DE74C2"/>
    <w:rsid w:val="00E07C4F"/>
    <w:rsid w:val="00E16DF7"/>
    <w:rsid w:val="00E732B0"/>
    <w:rsid w:val="00E85E3B"/>
    <w:rsid w:val="00EA1C94"/>
    <w:rsid w:val="00EB7252"/>
    <w:rsid w:val="00ED28D6"/>
    <w:rsid w:val="00EF2DF0"/>
    <w:rsid w:val="00F06A85"/>
    <w:rsid w:val="00F14773"/>
    <w:rsid w:val="00F52325"/>
    <w:rsid w:val="00F54194"/>
    <w:rsid w:val="00FA78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76562"/>
    <w:pPr>
      <w:keepNext/>
      <w:jc w:val="center"/>
      <w:outlineLvl w:val="1"/>
    </w:pPr>
    <w:rPr>
      <w:rFonts w:eastAsia="Calibri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C76562"/>
    <w:rPr>
      <w:rFonts w:ascii="Times New Roman" w:hAnsi="Times New Roman" w:cs="Times New Roman"/>
      <w:color w:val="0000FF"/>
      <w:u w:val="single"/>
    </w:rPr>
  </w:style>
  <w:style w:type="character" w:customStyle="1" w:styleId="a4">
    <w:name w:val="Основной текст Знак"/>
    <w:link w:val="a5"/>
    <w:rsid w:val="00C76562"/>
    <w:rPr>
      <w:rFonts w:ascii="Times New Roman" w:eastAsia="Times New Roman" w:hAnsi="Times New Roman" w:cs="Times New Roman"/>
      <w:b/>
      <w:bCs/>
    </w:rPr>
  </w:style>
  <w:style w:type="paragraph" w:styleId="a5">
    <w:name w:val="Body Text"/>
    <w:basedOn w:val="a"/>
    <w:link w:val="a4"/>
    <w:rsid w:val="00C76562"/>
    <w:pPr>
      <w:suppressAutoHyphens/>
      <w:jc w:val="center"/>
    </w:pPr>
    <w:rPr>
      <w:b/>
      <w:bCs/>
      <w:sz w:val="22"/>
      <w:szCs w:val="22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C765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76562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5C226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C22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C226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C226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o18@fas.gov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Малинка Юлия Сергеевна</dc:creator>
  <cp:keywords/>
  <dc:description/>
  <cp:lastModifiedBy>Уракаев</cp:lastModifiedBy>
  <cp:revision>37</cp:revision>
  <dcterms:created xsi:type="dcterms:W3CDTF">2022-09-15T10:13:00Z</dcterms:created>
  <dcterms:modified xsi:type="dcterms:W3CDTF">2024-11-07T10:03:00Z</dcterms:modified>
</cp:coreProperties>
</file>