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F1B92A" w14:textId="77777777" w:rsidR="00C82004" w:rsidRDefault="00C82004" w:rsidP="00A45AEC">
      <w:pPr>
        <w:widowControl w:val="0"/>
        <w:autoSpaceDE w:val="0"/>
        <w:autoSpaceDN w:val="0"/>
        <w:adjustRightInd w:val="0"/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3872FF" w14:textId="77777777" w:rsidR="005E3BEB" w:rsidRPr="00F40510" w:rsidRDefault="005E3BEB" w:rsidP="00A45AEC">
      <w:pPr>
        <w:widowControl w:val="0"/>
        <w:autoSpaceDE w:val="0"/>
        <w:autoSpaceDN w:val="0"/>
        <w:adjustRightInd w:val="0"/>
        <w:spacing w:after="0" w:line="3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CC2B51" w14:textId="230144E7" w:rsidR="00884C91" w:rsidRPr="00884C91" w:rsidRDefault="00884C91" w:rsidP="00E54622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РЕШЕНИЕ</w:t>
      </w:r>
    </w:p>
    <w:p w14:paraId="42A6A063" w14:textId="2C75B911" w:rsidR="00736A42" w:rsidRDefault="00884C91" w:rsidP="00E54622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FA3E6B" w:rsidRPr="00FA3E6B">
        <w:rPr>
          <w:rFonts w:ascii="Times New Roman" w:hAnsi="Times New Roman" w:cs="Times New Roman"/>
          <w:sz w:val="28"/>
          <w:szCs w:val="28"/>
        </w:rPr>
        <w:t>28/06/105-</w:t>
      </w:r>
      <w:r w:rsidR="005467FB">
        <w:rPr>
          <w:rFonts w:ascii="Times New Roman" w:hAnsi="Times New Roman" w:cs="Times New Roman"/>
          <w:sz w:val="28"/>
          <w:szCs w:val="28"/>
        </w:rPr>
        <w:t>2238</w:t>
      </w:r>
      <w:r w:rsidR="00FA3E6B" w:rsidRPr="00FA3E6B">
        <w:rPr>
          <w:rFonts w:ascii="Times New Roman" w:hAnsi="Times New Roman" w:cs="Times New Roman"/>
          <w:sz w:val="28"/>
          <w:szCs w:val="28"/>
        </w:rPr>
        <w:t>/202</w:t>
      </w:r>
      <w:r w:rsidR="00596503">
        <w:rPr>
          <w:rFonts w:ascii="Times New Roman" w:hAnsi="Times New Roman" w:cs="Times New Roman"/>
          <w:sz w:val="28"/>
          <w:szCs w:val="28"/>
        </w:rPr>
        <w:t>4</w:t>
      </w:r>
      <w:r w:rsidRPr="00884C91">
        <w:rPr>
          <w:rFonts w:ascii="Times New Roman" w:hAnsi="Times New Roman" w:cs="Times New Roman"/>
          <w:sz w:val="28"/>
          <w:szCs w:val="28"/>
        </w:rPr>
        <w:t xml:space="preserve"> о </w:t>
      </w:r>
      <w:r w:rsidR="00736A42">
        <w:rPr>
          <w:rFonts w:ascii="Times New Roman" w:hAnsi="Times New Roman" w:cs="Times New Roman"/>
          <w:sz w:val="28"/>
          <w:szCs w:val="28"/>
        </w:rPr>
        <w:t>нарушении</w:t>
      </w:r>
      <w:r w:rsidRPr="00884C9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63C744" w14:textId="77777777" w:rsidR="00884C91" w:rsidRPr="00884C91" w:rsidRDefault="00884C91" w:rsidP="00E54622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законодательства Российской Федерации</w:t>
      </w:r>
    </w:p>
    <w:p w14:paraId="47E03240" w14:textId="77777777" w:rsidR="008B451B" w:rsidRDefault="00884C91" w:rsidP="00E54622">
      <w:pPr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84C91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535"/>
      </w:tblGrid>
      <w:tr w:rsidR="008B451B" w14:paraId="3EBEF5B0" w14:textId="77777777" w:rsidTr="008B451B">
        <w:tc>
          <w:tcPr>
            <w:tcW w:w="5097" w:type="dxa"/>
          </w:tcPr>
          <w:p w14:paraId="7EF4A414" w14:textId="77777777" w:rsidR="008B451B" w:rsidRDefault="008B451B" w:rsidP="00E54622">
            <w:pPr>
              <w:spacing w:line="340" w:lineRule="exact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0A478383" w14:textId="76E90212" w:rsidR="008B451B" w:rsidRDefault="005467FB" w:rsidP="00E54622">
            <w:pPr>
              <w:spacing w:line="340" w:lineRule="exact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04.10</w:t>
            </w:r>
            <w:r w:rsidR="007B002A">
              <w:rPr>
                <w:rFonts w:ascii="Times New Roman" w:hAnsi="Times New Roman"/>
                <w:sz w:val="28"/>
                <w:szCs w:val="28"/>
              </w:rPr>
              <w:t>.202</w:t>
            </w:r>
            <w:r w:rsidR="0059650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535" w:type="dxa"/>
          </w:tcPr>
          <w:p w14:paraId="748CEFF5" w14:textId="77777777" w:rsidR="008B451B" w:rsidRDefault="008B451B" w:rsidP="00E54622">
            <w:pPr>
              <w:spacing w:line="340" w:lineRule="exact"/>
              <w:ind w:right="34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14:paraId="5DDE931F" w14:textId="77777777" w:rsidR="008B451B" w:rsidRDefault="008B451B" w:rsidP="00E54622">
            <w:pPr>
              <w:spacing w:line="340" w:lineRule="exact"/>
              <w:ind w:right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Москва</w:t>
            </w:r>
          </w:p>
        </w:tc>
      </w:tr>
    </w:tbl>
    <w:p w14:paraId="3EE42A38" w14:textId="77777777" w:rsidR="008B451B" w:rsidRDefault="008B451B" w:rsidP="00E54622">
      <w:pPr>
        <w:spacing w:after="0" w:line="34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96CC038" w14:textId="2BF6F26C" w:rsidR="005E3BEB" w:rsidRPr="005E3BEB" w:rsidRDefault="00596503" w:rsidP="00330E24">
      <w:pPr>
        <w:widowControl w:val="0"/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2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5E717EAD" w14:textId="0D37DD8F" w:rsidR="000C6E65" w:rsidRPr="00E83146" w:rsidRDefault="0088361B" w:rsidP="00C82004">
      <w:pPr>
        <w:widowControl w:val="0"/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</w:t>
      </w:r>
      <w:bookmarkStart w:id="0" w:name="_Hlk146883520"/>
      <w:r w:rsidR="0084406E" w:rsidRPr="0084406E">
        <w:rPr>
          <w:rFonts w:ascii="Times New Roman" w:hAnsi="Times New Roman" w:cs="Times New Roman"/>
          <w:color w:val="000000" w:themeColor="text1"/>
          <w:sz w:val="28"/>
          <w:szCs w:val="28"/>
        </w:rPr>
        <w:t>ООО ЧОП Фирма «Легион»</w:t>
      </w:r>
      <w:r w:rsidR="008440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Заявитель) на действия </w:t>
      </w:r>
      <w:r w:rsidR="00E83146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>АО «ЕЭТП»</w:t>
      </w:r>
      <w:r w:rsidR="00FB2E2D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при размещении информации </w:t>
      </w:r>
      <w:r w:rsidR="00E54622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>и документов, включаемых в реестр участников закупки,</w:t>
      </w:r>
      <w:r w:rsidR="00137C5D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аккредитованных </w:t>
      </w:r>
      <w:r w:rsidR="00E54622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  <w:r w:rsidR="00137C5D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>на электронной площадке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результате осуществления внеплановой проверки </w:t>
      </w:r>
      <w:r w:rsidR="00E54622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части действий Оператора электронной площадки в соответствии с пунктом 1 части 15 статьи 99 Федерального закона от 05.04.2013 № 44-ФЗ «О контрактной системе </w:t>
      </w:r>
      <w:r w:rsidR="00E54622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E54622"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Pr="00E83146">
        <w:rPr>
          <w:rFonts w:ascii="Times New Roman" w:hAnsi="Times New Roman" w:cs="Times New Roman"/>
          <w:color w:val="000000" w:themeColor="text1"/>
          <w:sz w:val="28"/>
          <w:szCs w:val="28"/>
        </w:rPr>
        <w:t>и муниципальных нужд» (далее – Закон о контрактной системе),</w:t>
      </w:r>
      <w:bookmarkEnd w:id="0"/>
    </w:p>
    <w:p w14:paraId="3AD6A1D7" w14:textId="77777777" w:rsidR="004D59BC" w:rsidRDefault="004D59BC" w:rsidP="00C82004">
      <w:pPr>
        <w:spacing w:after="0" w:line="300" w:lineRule="exact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08AB36A6" w14:textId="50E34B90" w:rsidR="008B451B" w:rsidRDefault="008B451B" w:rsidP="00C82004">
      <w:pPr>
        <w:spacing w:after="0" w:line="300" w:lineRule="exact"/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>УСТАНОВИЛА:</w:t>
      </w:r>
    </w:p>
    <w:p w14:paraId="51EBC441" w14:textId="77777777" w:rsidR="0088361B" w:rsidRPr="002B33AB" w:rsidRDefault="0088361B" w:rsidP="00C82004">
      <w:pPr>
        <w:spacing w:after="0" w:line="300" w:lineRule="exact"/>
        <w:ind w:firstLine="425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1C1B1074" w14:textId="6BACCA16" w:rsidR="00137C5D" w:rsidRDefault="00137C5D" w:rsidP="00C82004">
      <w:pPr>
        <w:widowControl w:val="0"/>
        <w:spacing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>
        <w:rPr>
          <w:rFonts w:ascii="Times New Roman" w:hAnsi="Times New Roman" w:cs="Times New Roman"/>
          <w:sz w:val="28"/>
          <w:szCs w:val="28"/>
        </w:rPr>
        <w:br/>
        <w:t xml:space="preserve">на действия Оператора электронной площадки при размещении документов </w:t>
      </w:r>
      <w:r>
        <w:rPr>
          <w:rFonts w:ascii="Times New Roman" w:hAnsi="Times New Roman" w:cs="Times New Roman"/>
          <w:sz w:val="28"/>
          <w:szCs w:val="28"/>
        </w:rPr>
        <w:br/>
        <w:t xml:space="preserve">в реестре участников закупок, аккредитованных на электронной площадке, подтверждающих соответствие Заявителя дополнительным требованиям, предусмотренным </w:t>
      </w:r>
      <w:r w:rsidR="00CD5E75">
        <w:rPr>
          <w:rFonts w:ascii="Times New Roman" w:hAnsi="Times New Roman" w:cs="Times New Roman"/>
          <w:sz w:val="28"/>
          <w:szCs w:val="28"/>
        </w:rPr>
        <w:t xml:space="preserve">позицией </w:t>
      </w:r>
      <w:r w:rsidR="004C1747">
        <w:rPr>
          <w:rFonts w:ascii="Times New Roman" w:hAnsi="Times New Roman" w:cs="Times New Roman"/>
          <w:sz w:val="28"/>
          <w:szCs w:val="28"/>
        </w:rPr>
        <w:t>34</w:t>
      </w:r>
      <w:r w:rsidR="00F80DAC">
        <w:rPr>
          <w:rFonts w:ascii="Times New Roman" w:hAnsi="Times New Roman" w:cs="Times New Roman"/>
          <w:sz w:val="28"/>
          <w:szCs w:val="28"/>
        </w:rPr>
        <w:t xml:space="preserve"> </w:t>
      </w:r>
      <w:r w:rsidR="00CD5E75">
        <w:rPr>
          <w:rFonts w:ascii="Times New Roman" w:hAnsi="Times New Roman" w:cs="Times New Roman"/>
          <w:sz w:val="28"/>
          <w:szCs w:val="28"/>
        </w:rPr>
        <w:t xml:space="preserve">приложения к </w:t>
      </w:r>
      <w:r w:rsidR="00872C18">
        <w:rPr>
          <w:rFonts w:ascii="Times New Roman" w:hAnsi="Times New Roman" w:cs="Times New Roman"/>
          <w:sz w:val="28"/>
          <w:szCs w:val="28"/>
        </w:rPr>
        <w:t>п</w:t>
      </w:r>
      <w:r w:rsidR="00CD5E75">
        <w:rPr>
          <w:rFonts w:ascii="Times New Roman" w:hAnsi="Times New Roman" w:cs="Times New Roman"/>
          <w:sz w:val="28"/>
          <w:szCs w:val="28"/>
        </w:rPr>
        <w:t xml:space="preserve">остановлению </w:t>
      </w:r>
      <w:r w:rsidR="00872C18">
        <w:rPr>
          <w:rFonts w:ascii="Times New Roman" w:hAnsi="Times New Roman" w:cs="Times New Roman"/>
          <w:sz w:val="28"/>
          <w:szCs w:val="28"/>
        </w:rPr>
        <w:t>П</w:t>
      </w:r>
      <w:r w:rsidR="00CD5E75">
        <w:rPr>
          <w:rFonts w:ascii="Times New Roman" w:hAnsi="Times New Roman" w:cs="Times New Roman"/>
          <w:sz w:val="28"/>
          <w:szCs w:val="28"/>
        </w:rPr>
        <w:t xml:space="preserve">равительства Российской Федерации от 29.12.2021 № 2571 </w:t>
      </w:r>
      <w:r w:rsidR="006F68C1">
        <w:rPr>
          <w:rFonts w:ascii="Times New Roman" w:hAnsi="Times New Roman" w:cs="Times New Roman"/>
          <w:sz w:val="28"/>
          <w:szCs w:val="28"/>
        </w:rPr>
        <w:t>«О требованиях</w:t>
      </w:r>
      <w:r w:rsidR="006F68C1">
        <w:rPr>
          <w:rFonts w:ascii="Times New Roman" w:hAnsi="Times New Roman" w:cs="Times New Roman"/>
          <w:sz w:val="28"/>
          <w:szCs w:val="28"/>
        </w:rPr>
        <w:br/>
        <w:t>к участникам закупки товаров, работ, услуг для обеспечения государственных</w:t>
      </w:r>
      <w:r w:rsidR="006F68C1">
        <w:rPr>
          <w:rFonts w:ascii="Times New Roman" w:hAnsi="Times New Roman" w:cs="Times New Roman"/>
          <w:sz w:val="28"/>
          <w:szCs w:val="28"/>
        </w:rPr>
        <w:br/>
        <w:t>и муниципальных нужд и признании утратившими силу некоторых актов</w:t>
      </w:r>
      <w:r w:rsidR="006F68C1">
        <w:rPr>
          <w:rFonts w:ascii="Times New Roman" w:hAnsi="Times New Roman" w:cs="Times New Roman"/>
          <w:sz w:val="28"/>
          <w:szCs w:val="28"/>
        </w:rPr>
        <w:br/>
        <w:t>и отдельных положений актов Правительства Российской Федерации»</w:t>
      </w:r>
      <w:r w:rsidR="00872C18">
        <w:rPr>
          <w:rFonts w:ascii="Times New Roman" w:hAnsi="Times New Roman" w:cs="Times New Roman"/>
          <w:sz w:val="28"/>
          <w:szCs w:val="28"/>
        </w:rPr>
        <w:br/>
        <w:t>(далее – Постановление № 2571).</w:t>
      </w:r>
    </w:p>
    <w:p w14:paraId="5552ECE2" w14:textId="12B52CDE" w:rsidR="00137C5D" w:rsidRDefault="00137C5D" w:rsidP="00C82004">
      <w:pPr>
        <w:widowControl w:val="0"/>
        <w:spacing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довода жалобы Заявителя следует, что его права и законные интересы нарушены действиями Оператора электронной площадки, неправомерно </w:t>
      </w:r>
      <w:r w:rsidR="006C663D">
        <w:rPr>
          <w:rFonts w:ascii="Times New Roman" w:hAnsi="Times New Roman" w:cs="Times New Roman"/>
          <w:sz w:val="28"/>
          <w:szCs w:val="28"/>
        </w:rPr>
        <w:t>отклонившего заявку</w:t>
      </w:r>
      <w:r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6C663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5B7">
        <w:rPr>
          <w:rFonts w:ascii="Times New Roman" w:hAnsi="Times New Roman" w:cs="Times New Roman"/>
          <w:sz w:val="28"/>
          <w:szCs w:val="28"/>
        </w:rPr>
        <w:t>на размещение</w:t>
      </w:r>
      <w:r w:rsidR="006C663D" w:rsidRPr="00D5738F">
        <w:rPr>
          <w:rFonts w:ascii="Times New Roman" w:hAnsi="Times New Roman" w:cs="Times New Roman"/>
          <w:sz w:val="28"/>
          <w:szCs w:val="28"/>
        </w:rPr>
        <w:t xml:space="preserve"> </w:t>
      </w:r>
      <w:r w:rsidR="006C663D">
        <w:rPr>
          <w:rFonts w:ascii="Times New Roman" w:hAnsi="Times New Roman" w:cs="Times New Roman"/>
          <w:sz w:val="28"/>
          <w:szCs w:val="28"/>
        </w:rPr>
        <w:t xml:space="preserve">сведений </w:t>
      </w:r>
      <w:r w:rsidR="006C663D" w:rsidRPr="00D5738F">
        <w:rPr>
          <w:rFonts w:ascii="Times New Roman" w:hAnsi="Times New Roman" w:cs="Times New Roman"/>
          <w:sz w:val="28"/>
          <w:szCs w:val="28"/>
        </w:rPr>
        <w:t>в реестр</w:t>
      </w:r>
      <w:r w:rsidR="008E65B7">
        <w:rPr>
          <w:rFonts w:ascii="Times New Roman" w:hAnsi="Times New Roman" w:cs="Times New Roman"/>
          <w:sz w:val="28"/>
          <w:szCs w:val="28"/>
        </w:rPr>
        <w:t>е</w:t>
      </w:r>
      <w:r w:rsidR="006C663D" w:rsidRPr="00D5738F">
        <w:rPr>
          <w:rFonts w:ascii="Times New Roman" w:hAnsi="Times New Roman" w:cs="Times New Roman"/>
          <w:sz w:val="28"/>
          <w:szCs w:val="28"/>
        </w:rPr>
        <w:t xml:space="preserve"> участников закупок, аккредитованных на электронной площадке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9F76274" w14:textId="74C01F9A" w:rsidR="008B451B" w:rsidRDefault="001C1741" w:rsidP="00C82004">
      <w:pPr>
        <w:widowControl w:val="0"/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Представитель </w:t>
      </w:r>
      <w:r w:rsidR="00137C5D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37C5D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 w:rsidR="00CD3376">
        <w:rPr>
          <w:rFonts w:ascii="Times New Roman" w:hAnsi="Times New Roman" w:cs="Times New Roman"/>
          <w:sz w:val="28"/>
          <w:szCs w:val="28"/>
        </w:rPr>
        <w:t>на заседании Комиссии</w:t>
      </w:r>
      <w:r>
        <w:rPr>
          <w:rFonts w:ascii="Times New Roman" w:hAnsi="Times New Roman" w:cs="Times New Roman"/>
          <w:sz w:val="28"/>
          <w:szCs w:val="28"/>
        </w:rPr>
        <w:br/>
      </w:r>
      <w:r w:rsidR="00137C5D">
        <w:rPr>
          <w:rFonts w:ascii="Times New Roman" w:hAnsi="Times New Roman" w:cs="Times New Roman"/>
          <w:sz w:val="28"/>
          <w:szCs w:val="28"/>
        </w:rPr>
        <w:t>не согласился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C5D">
        <w:rPr>
          <w:rFonts w:ascii="Times New Roman" w:hAnsi="Times New Roman" w:cs="Times New Roman"/>
          <w:sz w:val="28"/>
          <w:szCs w:val="28"/>
        </w:rPr>
        <w:t>с доводом жалобы Заявителя и сообщил, что действовал</w:t>
      </w:r>
      <w:r>
        <w:rPr>
          <w:rFonts w:ascii="Times New Roman" w:hAnsi="Times New Roman" w:cs="Times New Roman"/>
          <w:sz w:val="28"/>
          <w:szCs w:val="28"/>
        </w:rPr>
        <w:br/>
      </w:r>
      <w:r w:rsidR="00137C5D">
        <w:rPr>
          <w:rFonts w:ascii="Times New Roman" w:hAnsi="Times New Roman" w:cs="Times New Roman"/>
          <w:sz w:val="28"/>
          <w:szCs w:val="28"/>
        </w:rPr>
        <w:t>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C5D">
        <w:rPr>
          <w:rFonts w:ascii="Times New Roman" w:hAnsi="Times New Roman" w:cs="Times New Roman"/>
          <w:sz w:val="28"/>
          <w:szCs w:val="28"/>
        </w:rPr>
        <w:t>с законодательством Российской Федерации о контрактной системе в сфере закупок</w:t>
      </w:r>
      <w:r w:rsidR="00CD3376">
        <w:rPr>
          <w:rFonts w:ascii="Times New Roman" w:hAnsi="Times New Roman" w:cs="Times New Roman"/>
          <w:sz w:val="28"/>
          <w:szCs w:val="28"/>
        </w:rPr>
        <w:t>.</w:t>
      </w:r>
    </w:p>
    <w:p w14:paraId="4CA9369A" w14:textId="01994538" w:rsidR="005616FC" w:rsidRDefault="005616FC" w:rsidP="00C82004">
      <w:pPr>
        <w:widowControl w:val="0"/>
        <w:spacing w:after="0" w:line="30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616FC">
        <w:rPr>
          <w:rFonts w:ascii="Times New Roman" w:hAnsi="Times New Roman" w:cs="Times New Roman"/>
          <w:sz w:val="28"/>
          <w:szCs w:val="28"/>
        </w:rPr>
        <w:t xml:space="preserve">В ходе рассмотрения жалобы Заявителя на действия </w:t>
      </w:r>
      <w:r>
        <w:rPr>
          <w:rFonts w:ascii="Times New Roman" w:hAnsi="Times New Roman" w:cs="Times New Roman"/>
          <w:sz w:val="28"/>
          <w:szCs w:val="28"/>
        </w:rPr>
        <w:t>Оператора электронной площадки</w:t>
      </w:r>
      <w:r w:rsidRPr="005616FC">
        <w:rPr>
          <w:rFonts w:ascii="Times New Roman" w:hAnsi="Times New Roman" w:cs="Times New Roman"/>
          <w:sz w:val="28"/>
          <w:szCs w:val="28"/>
        </w:rPr>
        <w:t xml:space="preserve"> </w:t>
      </w:r>
      <w:r w:rsidR="004C1747">
        <w:rPr>
          <w:rFonts w:ascii="Times New Roman" w:hAnsi="Times New Roman" w:cs="Times New Roman"/>
          <w:sz w:val="28"/>
          <w:szCs w:val="28"/>
        </w:rPr>
        <w:t>02.10</w:t>
      </w:r>
      <w:r w:rsidRPr="005616FC">
        <w:rPr>
          <w:rFonts w:ascii="Times New Roman" w:hAnsi="Times New Roman" w:cs="Times New Roman"/>
          <w:sz w:val="28"/>
          <w:szCs w:val="28"/>
        </w:rPr>
        <w:t xml:space="preserve">.2024 Комиссией в целях полного и всестороннего рассмотрения жалобы объявлен перерыв, заседание продолжилось </w:t>
      </w:r>
      <w:r w:rsidR="004C1747">
        <w:rPr>
          <w:rFonts w:ascii="Times New Roman" w:hAnsi="Times New Roman" w:cs="Times New Roman"/>
          <w:sz w:val="28"/>
          <w:szCs w:val="28"/>
        </w:rPr>
        <w:t>04.10</w:t>
      </w:r>
      <w:r w:rsidRPr="005616FC">
        <w:rPr>
          <w:rFonts w:ascii="Times New Roman" w:hAnsi="Times New Roman" w:cs="Times New Roman"/>
          <w:sz w:val="28"/>
          <w:szCs w:val="28"/>
        </w:rPr>
        <w:t>.2024.</w:t>
      </w:r>
    </w:p>
    <w:p w14:paraId="52DD0EC7" w14:textId="77777777" w:rsidR="00D27594" w:rsidRDefault="00D27594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ью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статьи 24.2 Закона о контрактной системе в целях обеспечения доступа к участию в проводимых на электронной площадке закупках отдельных видов товаров, работ, услуг, в отношении участников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которых установлены дополнительные требования в соответствии с частями 2 и 2.1 статьи 31 Закона о контрактной системе, участник закупки, аккредитованный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электронной площадке, направляет оператору этой электронной площадки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каждого такого вида информацию и документы, предусмотренные перечнем, установленным Правительством Российской Федерации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частью 3 статьи 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системе.</w:t>
      </w:r>
    </w:p>
    <w:p w14:paraId="05559305" w14:textId="071A5DF3" w:rsidR="00D27594" w:rsidRPr="006F68C1" w:rsidRDefault="00D27594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13 статьи 24.2 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пяти рабочих дней со дня, следующего за днем получения в соответстви</w:t>
      </w:r>
      <w:r w:rsidR="00B257F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257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частями 12 и 12.1 статьи 24.2 Закона о</w:t>
      </w:r>
      <w:r w:rsidR="00B257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контрактной системе информации</w:t>
      </w:r>
      <w:r w:rsidR="00B257F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документов, оператор электронной площадки, оператор специализированной электронной площадки по каждому виду товаров, работ, услуг, в отношении которых участником закупки предоставлены такие информация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документы, принимает решение:</w:t>
      </w:r>
    </w:p>
    <w:p w14:paraId="3EF5D2A6" w14:textId="77777777" w:rsidR="00D27594" w:rsidRPr="006F68C1" w:rsidRDefault="00D27594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размещении такой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площадке;</w:t>
      </w:r>
    </w:p>
    <w:p w14:paraId="779F0E1B" w14:textId="77777777" w:rsidR="00D27594" w:rsidRDefault="00D27594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размещении такой информации и документов в реестре участников закупок, аккредитованных на электронной площадке, реестре участников закупок, аккредитованных на специализированной электронной площадке, в случае:</w:t>
      </w:r>
    </w:p>
    <w:p w14:paraId="2BED1FEA" w14:textId="77777777" w:rsidR="00D27594" w:rsidRDefault="00D27594" w:rsidP="00C82004">
      <w:pPr>
        <w:pStyle w:val="a5"/>
        <w:numPr>
          <w:ilvl w:val="0"/>
          <w:numId w:val="6"/>
        </w:numPr>
        <w:tabs>
          <w:tab w:val="left" w:pos="854"/>
          <w:tab w:val="left" w:pos="9781"/>
        </w:tabs>
        <w:spacing w:after="0" w:line="30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несоответствия перечня представленных информации и документов перечню, который установлен Правительством Российской Федерации</w:t>
      </w:r>
      <w:r w:rsidRPr="006A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соответствии с частью 3 статьи 31 Закона о контрактной системе;</w:t>
      </w:r>
    </w:p>
    <w:p w14:paraId="423DAB2F" w14:textId="2CA79FD2" w:rsidR="00D27594" w:rsidRPr="00D27594" w:rsidRDefault="00D27594" w:rsidP="00C82004">
      <w:pPr>
        <w:pStyle w:val="a5"/>
        <w:numPr>
          <w:ilvl w:val="0"/>
          <w:numId w:val="6"/>
        </w:numPr>
        <w:tabs>
          <w:tab w:val="left" w:pos="854"/>
          <w:tab w:val="left" w:pos="9781"/>
        </w:tabs>
        <w:spacing w:after="0" w:line="30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4D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нарушения порядка, установленного Правительством Российской Федерации в соответствии с частью 15 статьи 24.2 Закона о контрактной системе</w:t>
      </w:r>
      <w:r w:rsidRPr="006A4D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направлении таких информации и документов.</w:t>
      </w:r>
    </w:p>
    <w:p w14:paraId="3F4D5278" w14:textId="77777777" w:rsidR="006F68C1" w:rsidRPr="006F68C1" w:rsidRDefault="006F68C1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требования.</w:t>
      </w:r>
    </w:p>
    <w:p w14:paraId="1461ACA0" w14:textId="77777777" w:rsidR="006F68C1" w:rsidRDefault="006F68C1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части 3 статьи 31 Закона о контрактной системе перечень документов, которые подтверждают соответствие участников закупок дополнительным требованиям, указанным в частях 2 и 2.1 статьи 31 Закона о контрактной системе, устанавливается Правительством Российской Федерации.</w:t>
      </w:r>
    </w:p>
    <w:p w14:paraId="32C7E1E0" w14:textId="539D546C" w:rsidR="00D27594" w:rsidRPr="006F68C1" w:rsidRDefault="00D27594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подпунктом «и» пункта 5 части 6 статьи 43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 о контрактной системе 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в случае отсутствия в реестре участников закупок, аккредитованных на электронной площадке, информации и документов участника закупки, предусмотренных перечнем, установленным Правительством Российской Федерации в соответствии с частью 3 статьи 31 Закона о контрактной системе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 осуществлении закупки, в отношении участников которой в извещении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осуществлении закупки установлены дополнительные требования в соответствии с частью 2 или 2.1 статьи 31 Закона о контрактной системе).</w:t>
      </w:r>
    </w:p>
    <w:p w14:paraId="6A75E1A1" w14:textId="51FAEC2E" w:rsidR="001C1741" w:rsidRPr="006F68C1" w:rsidRDefault="001C1741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2571 установлены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требования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перечень информации и документов, </w:t>
      </w:r>
      <w:r w:rsidR="006835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подтверждающих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835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закупки таким требованиям, установленным </w:t>
      </w:r>
      <w:r w:rsidR="00000D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№ 2571</w:t>
      </w:r>
      <w:r w:rsidR="00000D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участникам закупки отдельных видов товаров, работ, услуг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EB5A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участникам отдельных </w:t>
      </w:r>
      <w:r w:rsidRPr="00EB5AA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видов закупок товаров, работ, услуг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государственных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нужд.</w:t>
      </w:r>
    </w:p>
    <w:p w14:paraId="7C3B74E5" w14:textId="13F1CBAE" w:rsidR="006F68C1" w:rsidRPr="006F68C1" w:rsidRDefault="006F68C1" w:rsidP="00C82004">
      <w:pPr>
        <w:tabs>
          <w:tab w:val="left" w:pos="9781"/>
        </w:tabs>
        <w:spacing w:after="0" w:line="30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2 Правил взаимодействия участника закупки</w:t>
      </w:r>
      <w:r w:rsidR="00CF07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оператора электронной площадки, оператора специализированной электронной площадки, утвержденных постановлением Правительства Российской Федерации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14.09.2019 № 1202 «О порядке взаимодействия участника закупки и оператора электронной площадки, оператора специализированной электронной площадки» (далее – Правила), в целях обеспечения доступа к участию в проводимых</w:t>
      </w:r>
      <w:r w:rsidR="00CF07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электронной площадке, специализированной электронной площадке закупках, </w:t>
      </w:r>
      <w:r w:rsidR="00CF07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участников которых установлены дополнительные требования</w:t>
      </w:r>
      <w:r w:rsidR="00CF07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частями 2 и 2.1 статьи 31 Закона о контрактной системе, участник закупки после идентификации и аутентификации на электронной площадке, специализированной электронной площадке направляет оператору соответствующей площадки информацию и документы, предусмотренные перечнем, установленным в соответствии с частью 3 статьи 31 Закона о контрактной системе, путем формирования и подписания электронной подписью, вид</w:t>
      </w:r>
      <w:r w:rsidR="00000D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 предусмотрен Законом о контрактной системе, информации и документов, предусмотренных пунктом 4 Постановления № 2571, а также указанных в графе «Информация и документы, подтверждающие соответствие участников закупки дополнительным требованиям» приложения к Постановлению № 2571.</w:t>
      </w:r>
    </w:p>
    <w:p w14:paraId="37F095A7" w14:textId="5A87E146" w:rsidR="00256147" w:rsidRDefault="006F68C1" w:rsidP="00E57C19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4 Правил установлено, что оператор электронной площадки, оператор специализированной электронной площадки рассматривают информацию</w:t>
      </w:r>
      <w:r w:rsidR="00CF07B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документы, предусмотренные пунктами 2 и 3 Правил, на предмет:</w:t>
      </w:r>
    </w:p>
    <w:p w14:paraId="7A709293" w14:textId="77777777" w:rsidR="00256147" w:rsidRDefault="00256147" w:rsidP="00E57C19">
      <w:pPr>
        <w:pStyle w:val="a5"/>
        <w:numPr>
          <w:ilvl w:val="0"/>
          <w:numId w:val="7"/>
        </w:numPr>
        <w:tabs>
          <w:tab w:val="left" w:pos="854"/>
          <w:tab w:val="left" w:pos="9781"/>
        </w:tabs>
        <w:spacing w:after="0" w:line="28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наличия информации и документов, предусмотренных Правилами;</w:t>
      </w:r>
    </w:p>
    <w:p w14:paraId="29C5B10F" w14:textId="5A94DFE4" w:rsidR="00256147" w:rsidRDefault="00256147" w:rsidP="00E57C19">
      <w:pPr>
        <w:pStyle w:val="a5"/>
        <w:numPr>
          <w:ilvl w:val="0"/>
          <w:numId w:val="7"/>
        </w:numPr>
        <w:tabs>
          <w:tab w:val="left" w:pos="854"/>
          <w:tab w:val="left" w:pos="9781"/>
        </w:tabs>
        <w:spacing w:after="0" w:line="28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4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аличия</w:t>
      </w:r>
      <w:r w:rsidRPr="002561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об участнике закупки (с учетом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документов, предусмотренных подпунктом «в» пункта 2 Правил)</w:t>
      </w:r>
      <w:r w:rsidR="00000D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таких информации и документах, за исключением случаев, если в соответствии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с законодательством Российской Федерации указание такой информации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предусмотрено;</w:t>
      </w:r>
    </w:p>
    <w:p w14:paraId="101F3672" w14:textId="4E219D99" w:rsidR="00256147" w:rsidRDefault="00256147" w:rsidP="00E57C19">
      <w:pPr>
        <w:pStyle w:val="a5"/>
        <w:numPr>
          <w:ilvl w:val="0"/>
          <w:numId w:val="7"/>
        </w:numPr>
        <w:tabs>
          <w:tab w:val="left" w:pos="854"/>
          <w:tab w:val="left" w:pos="9781"/>
        </w:tabs>
        <w:spacing w:after="0" w:line="28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614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непревышения ценой поставленных товаров, выполненных работ, оказанных услуг по договору (контракту), предусмотренной абзацем третьим подпункта «б» пункта 2 Правил, цены такого договора (контракта);</w:t>
      </w:r>
    </w:p>
    <w:p w14:paraId="432D645C" w14:textId="771CC1BB" w:rsidR="00256147" w:rsidRPr="00256147" w:rsidRDefault="00256147" w:rsidP="00E57C19">
      <w:pPr>
        <w:pStyle w:val="a5"/>
        <w:numPr>
          <w:ilvl w:val="0"/>
          <w:numId w:val="7"/>
        </w:numPr>
        <w:tabs>
          <w:tab w:val="left" w:pos="854"/>
          <w:tab w:val="left" w:pos="9781"/>
        </w:tabs>
        <w:spacing w:after="0" w:line="280" w:lineRule="exac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</w:t>
      </w:r>
      <w:r w:rsidR="00FB673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информации и документов, сформированных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68C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предусмотренных приложением к дополнительным требованиям в графе «Информация и документы, подтверждающие соответствие участников закупки дополнительным требованиям», положениям абзацев пятого, седьмого и десятого подпункта «б» пункта 3 Постановления № 2571 (далее – Приложение).</w:t>
      </w:r>
    </w:p>
    <w:p w14:paraId="38C95740" w14:textId="77777777" w:rsidR="005A3130" w:rsidRPr="005A3130" w:rsidRDefault="00757389" w:rsidP="00E57C19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7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позицией </w:t>
      </w:r>
      <w:r w:rsidR="001E3F2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757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210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57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риложения к Постановлению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757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2571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A3130" w:rsidRPr="005A3130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участникам закупки на оказание услуг по обеспечению охраны объектов (территорий) предъявляются дополнительные требования о наличии у участника закупки следующего опыта выполнения работ:</w:t>
      </w:r>
    </w:p>
    <w:p w14:paraId="1F250E90" w14:textId="77777777" w:rsidR="005A3130" w:rsidRPr="005A3130" w:rsidRDefault="005A3130" w:rsidP="00E57C19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130">
        <w:rPr>
          <w:rFonts w:ascii="Times New Roman" w:eastAsia="Times New Roman" w:hAnsi="Times New Roman" w:cs="Times New Roman"/>
          <w:sz w:val="28"/>
          <w:szCs w:val="28"/>
          <w:lang w:eastAsia="ru-RU"/>
        </w:rPr>
        <w:t>1) исполненный договор;</w:t>
      </w:r>
    </w:p>
    <w:p w14:paraId="5314AC53" w14:textId="77777777" w:rsidR="005A3130" w:rsidRDefault="005A3130" w:rsidP="00E57C19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3130">
        <w:rPr>
          <w:rFonts w:ascii="Times New Roman" w:eastAsia="Times New Roman" w:hAnsi="Times New Roman" w:cs="Times New Roman"/>
          <w:sz w:val="28"/>
          <w:szCs w:val="28"/>
          <w:lang w:eastAsia="ru-RU"/>
        </w:rPr>
        <w:t>2) акт приемки оказанных услуг, подтверждающий цену оказанных услуг.</w:t>
      </w:r>
    </w:p>
    <w:p w14:paraId="1E7D7026" w14:textId="5B23C6E4" w:rsidR="004D59BC" w:rsidRDefault="004D59BC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 цена выполненных работ по договору должна составлять не менее 20 процентов начальной (максимальной) цены контракта, заключаемого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 результатам определения поставщика (подрядчика, исполнителя).</w:t>
      </w:r>
    </w:p>
    <w:p w14:paraId="75852C41" w14:textId="1992EFE6" w:rsidR="00C36C60" w:rsidRDefault="00D5738F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представител</w:t>
      </w:r>
      <w:r w:rsidR="00FB2E2D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Заявителя сообщил</w:t>
      </w:r>
      <w:r w:rsidR="000E1762" w:rsidRPr="000E1762">
        <w:rPr>
          <w:rFonts w:ascii="Times New Roman" w:hAnsi="Times New Roman" w:cs="Times New Roman"/>
          <w:sz w:val="28"/>
          <w:szCs w:val="28"/>
        </w:rPr>
        <w:t xml:space="preserve">, </w:t>
      </w:r>
      <w:r w:rsidRPr="00D5738F">
        <w:rPr>
          <w:rFonts w:ascii="Times New Roman" w:hAnsi="Times New Roman" w:cs="Times New Roman"/>
          <w:sz w:val="28"/>
          <w:szCs w:val="28"/>
        </w:rPr>
        <w:t>что Операт</w:t>
      </w:r>
      <w:r w:rsidR="00366835">
        <w:rPr>
          <w:rFonts w:ascii="Times New Roman" w:hAnsi="Times New Roman" w:cs="Times New Roman"/>
          <w:sz w:val="28"/>
          <w:szCs w:val="28"/>
        </w:rPr>
        <w:t>ор</w:t>
      </w:r>
      <w:r w:rsidRPr="00D5738F">
        <w:rPr>
          <w:rFonts w:ascii="Times New Roman" w:hAnsi="Times New Roman" w:cs="Times New Roman"/>
          <w:sz w:val="28"/>
          <w:szCs w:val="28"/>
        </w:rPr>
        <w:t xml:space="preserve"> электронной площадки неправомерно </w:t>
      </w:r>
      <w:r w:rsidR="00A82E6F">
        <w:rPr>
          <w:rFonts w:ascii="Times New Roman" w:hAnsi="Times New Roman" w:cs="Times New Roman"/>
          <w:sz w:val="28"/>
          <w:szCs w:val="28"/>
        </w:rPr>
        <w:t xml:space="preserve">принял решение </w:t>
      </w:r>
      <w:r w:rsidR="00FB6732">
        <w:rPr>
          <w:rFonts w:ascii="Times New Roman" w:hAnsi="Times New Roman" w:cs="Times New Roman"/>
          <w:sz w:val="28"/>
          <w:szCs w:val="28"/>
        </w:rPr>
        <w:t xml:space="preserve">о </w:t>
      </w:r>
      <w:r w:rsidR="00C608DE">
        <w:rPr>
          <w:rFonts w:ascii="Times New Roman" w:hAnsi="Times New Roman" w:cs="Times New Roman"/>
          <w:sz w:val="28"/>
          <w:szCs w:val="28"/>
        </w:rPr>
        <w:t>не</w:t>
      </w:r>
      <w:r w:rsidR="00FB6732">
        <w:rPr>
          <w:rFonts w:ascii="Times New Roman" w:hAnsi="Times New Roman" w:cs="Times New Roman"/>
          <w:sz w:val="28"/>
          <w:szCs w:val="28"/>
        </w:rPr>
        <w:t xml:space="preserve">размещении </w:t>
      </w:r>
      <w:r w:rsidR="006C663D">
        <w:rPr>
          <w:rFonts w:ascii="Times New Roman" w:hAnsi="Times New Roman" w:cs="Times New Roman"/>
          <w:sz w:val="28"/>
          <w:szCs w:val="28"/>
        </w:rPr>
        <w:t>сведений</w:t>
      </w:r>
      <w:r w:rsidR="00FB6732">
        <w:rPr>
          <w:rFonts w:ascii="Times New Roman" w:hAnsi="Times New Roman" w:cs="Times New Roman"/>
          <w:sz w:val="28"/>
          <w:szCs w:val="28"/>
        </w:rPr>
        <w:br/>
      </w:r>
      <w:r w:rsidRPr="00D5738F">
        <w:rPr>
          <w:rFonts w:ascii="Times New Roman" w:hAnsi="Times New Roman" w:cs="Times New Roman"/>
          <w:sz w:val="28"/>
          <w:szCs w:val="28"/>
        </w:rPr>
        <w:t>в реестр</w:t>
      </w:r>
      <w:r w:rsidR="00B257F0">
        <w:rPr>
          <w:rFonts w:ascii="Times New Roman" w:hAnsi="Times New Roman" w:cs="Times New Roman"/>
          <w:sz w:val="28"/>
          <w:szCs w:val="28"/>
        </w:rPr>
        <w:t>е</w:t>
      </w:r>
      <w:r w:rsidRPr="00D5738F">
        <w:rPr>
          <w:rFonts w:ascii="Times New Roman" w:hAnsi="Times New Roman" w:cs="Times New Roman"/>
          <w:sz w:val="28"/>
          <w:szCs w:val="28"/>
        </w:rPr>
        <w:t xml:space="preserve"> участников закупок, аккредитованных</w:t>
      </w:r>
      <w:r w:rsidR="00FB6732">
        <w:rPr>
          <w:rFonts w:ascii="Times New Roman" w:hAnsi="Times New Roman" w:cs="Times New Roman"/>
          <w:sz w:val="28"/>
          <w:szCs w:val="28"/>
        </w:rPr>
        <w:t xml:space="preserve"> </w:t>
      </w:r>
      <w:r w:rsidRPr="00D5738F">
        <w:rPr>
          <w:rFonts w:ascii="Times New Roman" w:hAnsi="Times New Roman" w:cs="Times New Roman"/>
          <w:sz w:val="28"/>
          <w:szCs w:val="28"/>
        </w:rPr>
        <w:t>на электронной площадке</w:t>
      </w:r>
      <w:r w:rsidR="006F68C1">
        <w:rPr>
          <w:rFonts w:ascii="Times New Roman" w:hAnsi="Times New Roman" w:cs="Times New Roman"/>
          <w:sz w:val="28"/>
          <w:szCs w:val="28"/>
        </w:rPr>
        <w:t>,</w:t>
      </w:r>
      <w:r w:rsidR="00FB6732">
        <w:rPr>
          <w:rFonts w:ascii="Times New Roman" w:hAnsi="Times New Roman" w:cs="Times New Roman"/>
          <w:sz w:val="28"/>
          <w:szCs w:val="28"/>
        </w:rPr>
        <w:br/>
      </w:r>
      <w:r w:rsidR="006F68C1">
        <w:rPr>
          <w:rFonts w:ascii="Times New Roman" w:hAnsi="Times New Roman" w:cs="Times New Roman"/>
          <w:sz w:val="28"/>
          <w:szCs w:val="28"/>
        </w:rPr>
        <w:t>по дополнительному требованию в соответствии</w:t>
      </w:r>
      <w:r w:rsidR="00FB6732">
        <w:rPr>
          <w:rFonts w:ascii="Times New Roman" w:hAnsi="Times New Roman" w:cs="Times New Roman"/>
          <w:sz w:val="28"/>
          <w:szCs w:val="28"/>
        </w:rPr>
        <w:t xml:space="preserve"> </w:t>
      </w:r>
      <w:r w:rsidR="006F68C1">
        <w:rPr>
          <w:rFonts w:ascii="Times New Roman" w:hAnsi="Times New Roman" w:cs="Times New Roman"/>
          <w:sz w:val="28"/>
          <w:szCs w:val="28"/>
        </w:rPr>
        <w:t xml:space="preserve">с позицией </w:t>
      </w:r>
      <w:r w:rsidR="005A3130">
        <w:rPr>
          <w:rFonts w:ascii="Times New Roman" w:hAnsi="Times New Roman" w:cs="Times New Roman"/>
          <w:sz w:val="28"/>
          <w:szCs w:val="28"/>
        </w:rPr>
        <w:t>34</w:t>
      </w:r>
      <w:r w:rsidR="006F68C1">
        <w:rPr>
          <w:rFonts w:ascii="Times New Roman" w:hAnsi="Times New Roman" w:cs="Times New Roman"/>
          <w:sz w:val="28"/>
          <w:szCs w:val="28"/>
        </w:rPr>
        <w:t xml:space="preserve"> Приложения.</w:t>
      </w:r>
    </w:p>
    <w:p w14:paraId="7B45A48F" w14:textId="3A043CF3" w:rsidR="00757389" w:rsidRPr="00757389" w:rsidRDefault="00757389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389">
        <w:rPr>
          <w:rFonts w:ascii="Times New Roman" w:hAnsi="Times New Roman" w:cs="Times New Roman"/>
          <w:sz w:val="28"/>
          <w:szCs w:val="28"/>
        </w:rPr>
        <w:lastRenderedPageBreak/>
        <w:t>На заседании Комиссии установлено, что Заявителем подана заявка</w:t>
      </w:r>
      <w:r>
        <w:rPr>
          <w:rFonts w:ascii="Times New Roman" w:hAnsi="Times New Roman" w:cs="Times New Roman"/>
          <w:sz w:val="28"/>
          <w:szCs w:val="28"/>
        </w:rPr>
        <w:br/>
      </w:r>
      <w:r w:rsidRPr="00757389">
        <w:rPr>
          <w:rFonts w:ascii="Times New Roman" w:hAnsi="Times New Roman" w:cs="Times New Roman"/>
          <w:sz w:val="28"/>
          <w:szCs w:val="28"/>
        </w:rPr>
        <w:t>на размещен</w:t>
      </w:r>
      <w:r w:rsidR="00BC48BC">
        <w:rPr>
          <w:rFonts w:ascii="Times New Roman" w:hAnsi="Times New Roman" w:cs="Times New Roman"/>
          <w:sz w:val="28"/>
          <w:szCs w:val="28"/>
        </w:rPr>
        <w:t xml:space="preserve">ие в реестре участников закупок, </w:t>
      </w:r>
      <w:r w:rsidR="00BC48BC" w:rsidRPr="00D5738F">
        <w:rPr>
          <w:rFonts w:ascii="Times New Roman" w:hAnsi="Times New Roman" w:cs="Times New Roman"/>
          <w:sz w:val="28"/>
          <w:szCs w:val="28"/>
        </w:rPr>
        <w:t>аккредитованных</w:t>
      </w:r>
      <w:r w:rsidR="00BC48BC">
        <w:rPr>
          <w:rFonts w:ascii="Times New Roman" w:hAnsi="Times New Roman" w:cs="Times New Roman"/>
          <w:sz w:val="28"/>
          <w:szCs w:val="28"/>
        </w:rPr>
        <w:t xml:space="preserve"> </w:t>
      </w:r>
      <w:r w:rsidR="00BC48BC" w:rsidRPr="00D5738F">
        <w:rPr>
          <w:rFonts w:ascii="Times New Roman" w:hAnsi="Times New Roman" w:cs="Times New Roman"/>
          <w:sz w:val="28"/>
          <w:szCs w:val="28"/>
        </w:rPr>
        <w:t>на электронной площадке</w:t>
      </w:r>
      <w:r w:rsidR="00BC48BC">
        <w:rPr>
          <w:rFonts w:ascii="Times New Roman" w:hAnsi="Times New Roman" w:cs="Times New Roman"/>
          <w:sz w:val="28"/>
          <w:szCs w:val="28"/>
        </w:rPr>
        <w:t xml:space="preserve">, содержащая </w:t>
      </w:r>
      <w:r w:rsidRPr="00757389">
        <w:rPr>
          <w:rFonts w:ascii="Times New Roman" w:hAnsi="Times New Roman" w:cs="Times New Roman"/>
          <w:sz w:val="28"/>
          <w:szCs w:val="28"/>
        </w:rPr>
        <w:t>доку</w:t>
      </w:r>
      <w:r w:rsidR="00686927">
        <w:rPr>
          <w:rFonts w:ascii="Times New Roman" w:hAnsi="Times New Roman" w:cs="Times New Roman"/>
          <w:sz w:val="28"/>
          <w:szCs w:val="28"/>
        </w:rPr>
        <w:t>ментов в соответствии с позицией</w:t>
      </w:r>
      <w:r w:rsidRPr="00757389">
        <w:rPr>
          <w:rFonts w:ascii="Times New Roman" w:hAnsi="Times New Roman" w:cs="Times New Roman"/>
          <w:sz w:val="28"/>
          <w:szCs w:val="28"/>
        </w:rPr>
        <w:t xml:space="preserve"> </w:t>
      </w:r>
      <w:r w:rsidR="00686927">
        <w:rPr>
          <w:rFonts w:ascii="Times New Roman" w:hAnsi="Times New Roman" w:cs="Times New Roman"/>
          <w:sz w:val="28"/>
          <w:szCs w:val="28"/>
        </w:rPr>
        <w:t>34</w:t>
      </w:r>
      <w:r w:rsidRPr="00757389">
        <w:rPr>
          <w:rFonts w:ascii="Times New Roman" w:hAnsi="Times New Roman" w:cs="Times New Roman"/>
          <w:sz w:val="28"/>
          <w:szCs w:val="28"/>
        </w:rPr>
        <w:t xml:space="preserve"> </w:t>
      </w:r>
      <w:r w:rsidR="004E2108">
        <w:rPr>
          <w:rFonts w:ascii="Times New Roman" w:hAnsi="Times New Roman" w:cs="Times New Roman"/>
          <w:sz w:val="28"/>
          <w:szCs w:val="28"/>
        </w:rPr>
        <w:t>П</w:t>
      </w:r>
      <w:r w:rsidR="00BC48BC">
        <w:rPr>
          <w:rFonts w:ascii="Times New Roman" w:hAnsi="Times New Roman" w:cs="Times New Roman"/>
          <w:sz w:val="28"/>
          <w:szCs w:val="28"/>
        </w:rPr>
        <w:t>риложения</w:t>
      </w:r>
      <w:r w:rsidR="00BC48BC">
        <w:rPr>
          <w:rFonts w:ascii="Times New Roman" w:hAnsi="Times New Roman" w:cs="Times New Roman"/>
          <w:sz w:val="28"/>
          <w:szCs w:val="28"/>
        </w:rPr>
        <w:br/>
      </w:r>
      <w:r w:rsidRPr="00757389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EB22F0">
        <w:rPr>
          <w:rFonts w:ascii="Times New Roman" w:hAnsi="Times New Roman" w:cs="Times New Roman"/>
          <w:sz w:val="28"/>
          <w:szCs w:val="28"/>
        </w:rPr>
        <w:t>№</w:t>
      </w:r>
      <w:r w:rsidRPr="00757389">
        <w:rPr>
          <w:rFonts w:ascii="Times New Roman" w:hAnsi="Times New Roman" w:cs="Times New Roman"/>
          <w:sz w:val="28"/>
          <w:szCs w:val="28"/>
        </w:rPr>
        <w:t xml:space="preserve"> 2571.</w:t>
      </w:r>
    </w:p>
    <w:p w14:paraId="468A673B" w14:textId="4A43C1BB" w:rsidR="005B2FF0" w:rsidRPr="00757389" w:rsidRDefault="00757389" w:rsidP="005B2FF0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389">
        <w:rPr>
          <w:rFonts w:ascii="Times New Roman" w:hAnsi="Times New Roman" w:cs="Times New Roman"/>
          <w:sz w:val="28"/>
          <w:szCs w:val="28"/>
        </w:rPr>
        <w:t>Представитель Оператора электронной площадки на заседании Комиссии пояснил, что Оператором электронной площадки принято решение об отказе Заявителю в размещении таких информации и документов в реестре участников закупок, аккредитованных на сайте Оператора электронной площадки, в связи с тем, что Заявител</w:t>
      </w:r>
      <w:r w:rsidR="003147EF">
        <w:rPr>
          <w:rFonts w:ascii="Times New Roman" w:hAnsi="Times New Roman" w:cs="Times New Roman"/>
          <w:sz w:val="28"/>
          <w:szCs w:val="28"/>
        </w:rPr>
        <w:t>ь</w:t>
      </w:r>
      <w:r w:rsidRPr="00757389">
        <w:rPr>
          <w:rFonts w:ascii="Times New Roman" w:hAnsi="Times New Roman" w:cs="Times New Roman"/>
          <w:sz w:val="28"/>
          <w:szCs w:val="28"/>
        </w:rPr>
        <w:t xml:space="preserve"> </w:t>
      </w:r>
      <w:r w:rsidR="003147EF">
        <w:rPr>
          <w:rFonts w:ascii="Times New Roman" w:hAnsi="Times New Roman" w:cs="Times New Roman"/>
          <w:sz w:val="28"/>
          <w:szCs w:val="28"/>
        </w:rPr>
        <w:t>указал стоимость и</w:t>
      </w:r>
      <w:r w:rsidR="00DC248F">
        <w:rPr>
          <w:rFonts w:ascii="Times New Roman" w:hAnsi="Times New Roman" w:cs="Times New Roman"/>
          <w:sz w:val="28"/>
          <w:szCs w:val="28"/>
        </w:rPr>
        <w:t>сполненного контракта в размере</w:t>
      </w:r>
      <w:r w:rsidR="00DC248F">
        <w:rPr>
          <w:rFonts w:ascii="Times New Roman" w:hAnsi="Times New Roman" w:cs="Times New Roman"/>
          <w:sz w:val="28"/>
          <w:szCs w:val="28"/>
        </w:rPr>
        <w:br/>
      </w:r>
      <w:r w:rsidR="00DC248F" w:rsidRPr="00DC248F">
        <w:rPr>
          <w:rFonts w:ascii="Times New Roman" w:hAnsi="Times New Roman" w:cs="Times New Roman"/>
          <w:sz w:val="28"/>
          <w:szCs w:val="28"/>
        </w:rPr>
        <w:t>87</w:t>
      </w:r>
      <w:r w:rsidR="00DC248F">
        <w:rPr>
          <w:rFonts w:ascii="Times New Roman" w:hAnsi="Times New Roman" w:cs="Times New Roman"/>
          <w:sz w:val="28"/>
          <w:szCs w:val="28"/>
        </w:rPr>
        <w:t> </w:t>
      </w:r>
      <w:r w:rsidR="00DC248F" w:rsidRPr="00DC248F">
        <w:rPr>
          <w:rFonts w:ascii="Times New Roman" w:hAnsi="Times New Roman" w:cs="Times New Roman"/>
          <w:sz w:val="28"/>
          <w:szCs w:val="28"/>
        </w:rPr>
        <w:t>989</w:t>
      </w:r>
      <w:r w:rsidR="00DC248F">
        <w:rPr>
          <w:rFonts w:ascii="Times New Roman" w:hAnsi="Times New Roman" w:cs="Times New Roman"/>
          <w:sz w:val="28"/>
          <w:szCs w:val="28"/>
        </w:rPr>
        <w:t> </w:t>
      </w:r>
      <w:r w:rsidR="00DC248F" w:rsidRPr="00DC248F">
        <w:rPr>
          <w:rFonts w:ascii="Times New Roman" w:hAnsi="Times New Roman" w:cs="Times New Roman"/>
          <w:sz w:val="28"/>
          <w:szCs w:val="28"/>
        </w:rPr>
        <w:t>274</w:t>
      </w:r>
      <w:r w:rsidR="00DC248F">
        <w:rPr>
          <w:rFonts w:ascii="Times New Roman" w:hAnsi="Times New Roman" w:cs="Times New Roman"/>
          <w:sz w:val="28"/>
          <w:szCs w:val="28"/>
        </w:rPr>
        <w:t>,</w:t>
      </w:r>
      <w:r w:rsidR="00DC248F" w:rsidRPr="00DC248F">
        <w:rPr>
          <w:rFonts w:ascii="Times New Roman" w:hAnsi="Times New Roman" w:cs="Times New Roman"/>
          <w:sz w:val="28"/>
          <w:szCs w:val="28"/>
        </w:rPr>
        <w:t xml:space="preserve">82 </w:t>
      </w:r>
      <w:r w:rsidR="00556B9A">
        <w:rPr>
          <w:rFonts w:ascii="Times New Roman" w:hAnsi="Times New Roman" w:cs="Times New Roman"/>
          <w:sz w:val="28"/>
          <w:szCs w:val="28"/>
        </w:rPr>
        <w:t>руб., при этом в актах</w:t>
      </w:r>
      <w:r w:rsidR="003147EF">
        <w:rPr>
          <w:rFonts w:ascii="Times New Roman" w:hAnsi="Times New Roman" w:cs="Times New Roman"/>
          <w:sz w:val="28"/>
          <w:szCs w:val="28"/>
        </w:rPr>
        <w:t xml:space="preserve"> приемки </w:t>
      </w:r>
      <w:r w:rsidR="00556B9A">
        <w:rPr>
          <w:rFonts w:ascii="Times New Roman" w:hAnsi="Times New Roman" w:cs="Times New Roman"/>
          <w:sz w:val="28"/>
          <w:szCs w:val="28"/>
        </w:rPr>
        <w:t>оказанных услуг</w:t>
      </w:r>
      <w:r w:rsidR="000A7C13">
        <w:rPr>
          <w:rFonts w:ascii="Times New Roman" w:hAnsi="Times New Roman" w:cs="Times New Roman"/>
          <w:sz w:val="28"/>
          <w:szCs w:val="28"/>
        </w:rPr>
        <w:t xml:space="preserve"> (далее – Акт</w:t>
      </w:r>
      <w:r w:rsidR="00556B9A">
        <w:rPr>
          <w:rFonts w:ascii="Times New Roman" w:hAnsi="Times New Roman" w:cs="Times New Roman"/>
          <w:sz w:val="28"/>
          <w:szCs w:val="28"/>
        </w:rPr>
        <w:t>ы</w:t>
      </w:r>
      <w:r w:rsidR="000A7C13">
        <w:rPr>
          <w:rFonts w:ascii="Times New Roman" w:hAnsi="Times New Roman" w:cs="Times New Roman"/>
          <w:sz w:val="28"/>
          <w:szCs w:val="28"/>
        </w:rPr>
        <w:t>)</w:t>
      </w:r>
      <w:r w:rsidR="003147EF">
        <w:rPr>
          <w:rFonts w:ascii="Times New Roman" w:hAnsi="Times New Roman" w:cs="Times New Roman"/>
          <w:sz w:val="28"/>
          <w:szCs w:val="28"/>
        </w:rPr>
        <w:t xml:space="preserve"> стоимость принимаемых основных фондов составляет </w:t>
      </w:r>
      <w:r w:rsidR="00556B9A">
        <w:rPr>
          <w:rFonts w:ascii="Times New Roman" w:hAnsi="Times New Roman" w:cs="Times New Roman"/>
          <w:sz w:val="28"/>
          <w:szCs w:val="28"/>
        </w:rPr>
        <w:t>78 262 471,03</w:t>
      </w:r>
      <w:r w:rsidR="00C5547A">
        <w:rPr>
          <w:rFonts w:ascii="Times New Roman" w:hAnsi="Times New Roman" w:cs="Times New Roman"/>
          <w:sz w:val="28"/>
          <w:szCs w:val="28"/>
        </w:rPr>
        <w:t xml:space="preserve"> </w:t>
      </w:r>
      <w:r w:rsidR="003147EF">
        <w:rPr>
          <w:rFonts w:ascii="Times New Roman" w:hAnsi="Times New Roman" w:cs="Times New Roman"/>
          <w:sz w:val="28"/>
          <w:szCs w:val="28"/>
        </w:rPr>
        <w:t>руб.,</w:t>
      </w:r>
      <w:r w:rsidR="00556B9A">
        <w:rPr>
          <w:rFonts w:ascii="Times New Roman" w:hAnsi="Times New Roman" w:cs="Times New Roman"/>
          <w:sz w:val="28"/>
          <w:szCs w:val="28"/>
        </w:rPr>
        <w:br/>
      </w:r>
      <w:r w:rsidR="003147EF">
        <w:rPr>
          <w:rFonts w:ascii="Times New Roman" w:hAnsi="Times New Roman" w:cs="Times New Roman"/>
          <w:sz w:val="28"/>
          <w:szCs w:val="28"/>
        </w:rPr>
        <w:t>что не подтверждает стоимость исполненного контракта указанную Заявителем</w:t>
      </w:r>
      <w:r w:rsidR="00EB22F0">
        <w:rPr>
          <w:rFonts w:ascii="Times New Roman" w:hAnsi="Times New Roman" w:cs="Times New Roman"/>
          <w:sz w:val="28"/>
          <w:szCs w:val="28"/>
        </w:rPr>
        <w:br/>
      </w:r>
      <w:r w:rsidR="003147EF">
        <w:rPr>
          <w:rFonts w:ascii="Times New Roman" w:hAnsi="Times New Roman" w:cs="Times New Roman"/>
          <w:sz w:val="28"/>
          <w:szCs w:val="28"/>
        </w:rPr>
        <w:t xml:space="preserve">при подаче заявки для </w:t>
      </w:r>
      <w:r w:rsidR="0012543F">
        <w:rPr>
          <w:rFonts w:ascii="Times New Roman" w:hAnsi="Times New Roman" w:cs="Times New Roman"/>
          <w:sz w:val="28"/>
          <w:szCs w:val="28"/>
        </w:rPr>
        <w:t xml:space="preserve">внесения сведений в </w:t>
      </w:r>
      <w:r w:rsidR="003147EF" w:rsidRPr="00757389">
        <w:rPr>
          <w:rFonts w:ascii="Times New Roman" w:hAnsi="Times New Roman" w:cs="Times New Roman"/>
          <w:sz w:val="28"/>
          <w:szCs w:val="28"/>
        </w:rPr>
        <w:t xml:space="preserve">реестр участников закупок, аккредитованных на </w:t>
      </w:r>
      <w:r w:rsidR="0012543F">
        <w:rPr>
          <w:rFonts w:ascii="Times New Roman" w:hAnsi="Times New Roman" w:cs="Times New Roman"/>
          <w:sz w:val="28"/>
          <w:szCs w:val="28"/>
        </w:rPr>
        <w:t>электронной площадке</w:t>
      </w:r>
      <w:r w:rsidR="003147EF">
        <w:rPr>
          <w:rFonts w:ascii="Times New Roman" w:hAnsi="Times New Roman" w:cs="Times New Roman"/>
          <w:sz w:val="28"/>
          <w:szCs w:val="28"/>
        </w:rPr>
        <w:t>.</w:t>
      </w:r>
    </w:p>
    <w:p w14:paraId="30EEA986" w14:textId="1873B74A" w:rsidR="00757389" w:rsidRPr="00757389" w:rsidRDefault="00757389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389">
        <w:rPr>
          <w:rFonts w:ascii="Times New Roman" w:hAnsi="Times New Roman" w:cs="Times New Roman"/>
          <w:sz w:val="28"/>
          <w:szCs w:val="28"/>
        </w:rPr>
        <w:t xml:space="preserve">Вместе с тем </w:t>
      </w:r>
      <w:r w:rsidR="00000D24">
        <w:rPr>
          <w:rFonts w:ascii="Times New Roman" w:hAnsi="Times New Roman" w:cs="Times New Roman"/>
          <w:sz w:val="28"/>
          <w:szCs w:val="28"/>
        </w:rPr>
        <w:t>на заседании Комиссии</w:t>
      </w:r>
      <w:r w:rsidR="003147EF"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Pr="00757389">
        <w:rPr>
          <w:rFonts w:ascii="Times New Roman" w:hAnsi="Times New Roman" w:cs="Times New Roman"/>
          <w:sz w:val="28"/>
          <w:szCs w:val="28"/>
        </w:rPr>
        <w:t>,</w:t>
      </w:r>
      <w:r w:rsidR="003147EF">
        <w:rPr>
          <w:rFonts w:ascii="Times New Roman" w:hAnsi="Times New Roman" w:cs="Times New Roman"/>
          <w:sz w:val="28"/>
          <w:szCs w:val="28"/>
        </w:rPr>
        <w:t xml:space="preserve"> что</w:t>
      </w:r>
      <w:r w:rsidRPr="00757389">
        <w:rPr>
          <w:rFonts w:ascii="Times New Roman" w:hAnsi="Times New Roman" w:cs="Times New Roman"/>
          <w:sz w:val="28"/>
          <w:szCs w:val="28"/>
        </w:rPr>
        <w:t xml:space="preserve"> </w:t>
      </w:r>
      <w:r w:rsidR="003147EF">
        <w:rPr>
          <w:rFonts w:ascii="Times New Roman" w:hAnsi="Times New Roman" w:cs="Times New Roman"/>
          <w:sz w:val="28"/>
          <w:szCs w:val="28"/>
        </w:rPr>
        <w:t>в</w:t>
      </w:r>
      <w:r w:rsidR="003147EF" w:rsidRPr="003147EF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000D24">
        <w:rPr>
          <w:rFonts w:ascii="Times New Roman" w:hAnsi="Times New Roman" w:cs="Times New Roman"/>
          <w:sz w:val="28"/>
          <w:szCs w:val="28"/>
        </w:rPr>
        <w:br/>
      </w:r>
      <w:r w:rsidR="003147EF" w:rsidRPr="003147EF">
        <w:rPr>
          <w:rFonts w:ascii="Times New Roman" w:hAnsi="Times New Roman" w:cs="Times New Roman"/>
          <w:sz w:val="28"/>
          <w:szCs w:val="28"/>
        </w:rPr>
        <w:t xml:space="preserve">с подпунктом </w:t>
      </w:r>
      <w:r w:rsidR="003147EF">
        <w:rPr>
          <w:rFonts w:ascii="Times New Roman" w:hAnsi="Times New Roman" w:cs="Times New Roman"/>
          <w:sz w:val="28"/>
          <w:szCs w:val="28"/>
        </w:rPr>
        <w:t>«</w:t>
      </w:r>
      <w:r w:rsidR="003147EF" w:rsidRPr="003147EF">
        <w:rPr>
          <w:rFonts w:ascii="Times New Roman" w:hAnsi="Times New Roman" w:cs="Times New Roman"/>
          <w:sz w:val="28"/>
          <w:szCs w:val="28"/>
        </w:rPr>
        <w:t>а</w:t>
      </w:r>
      <w:r w:rsidR="003147EF">
        <w:rPr>
          <w:rFonts w:ascii="Times New Roman" w:hAnsi="Times New Roman" w:cs="Times New Roman"/>
          <w:sz w:val="28"/>
          <w:szCs w:val="28"/>
        </w:rPr>
        <w:t>»</w:t>
      </w:r>
      <w:r w:rsidR="003147EF" w:rsidRPr="003147EF">
        <w:rPr>
          <w:rFonts w:ascii="Times New Roman" w:hAnsi="Times New Roman" w:cs="Times New Roman"/>
          <w:sz w:val="28"/>
          <w:szCs w:val="28"/>
        </w:rPr>
        <w:t xml:space="preserve"> пункта 2 части 13 статьи 24.2 Закона о контрактной системе</w:t>
      </w:r>
      <w:r w:rsidR="00000D24">
        <w:rPr>
          <w:rFonts w:ascii="Times New Roman" w:hAnsi="Times New Roman" w:cs="Times New Roman"/>
          <w:sz w:val="28"/>
          <w:szCs w:val="28"/>
        </w:rPr>
        <w:br/>
      </w:r>
      <w:r w:rsidR="003147EF" w:rsidRPr="003147EF">
        <w:rPr>
          <w:rFonts w:ascii="Times New Roman" w:hAnsi="Times New Roman" w:cs="Times New Roman"/>
          <w:sz w:val="28"/>
          <w:szCs w:val="28"/>
        </w:rPr>
        <w:t>в течение пяти рабочих дней со дня, следующего за днем получения в соответствии с частью 12 статьи 24.2 Закона о контрактной системе электронных документов</w:t>
      </w:r>
      <w:r w:rsidR="00000D24">
        <w:rPr>
          <w:rFonts w:ascii="Times New Roman" w:hAnsi="Times New Roman" w:cs="Times New Roman"/>
          <w:sz w:val="28"/>
          <w:szCs w:val="28"/>
        </w:rPr>
        <w:br/>
      </w:r>
      <w:r w:rsidR="003147EF" w:rsidRPr="003147EF">
        <w:rPr>
          <w:rFonts w:ascii="Times New Roman" w:hAnsi="Times New Roman" w:cs="Times New Roman"/>
          <w:sz w:val="28"/>
          <w:szCs w:val="28"/>
        </w:rPr>
        <w:t>(или их копий), оператор электронной площадки по каждому виду товаров, работ, услуг, в отношении которых участником закупки предоставлены такие документы, принимает решение об отказе в размещении таких документов (или их копий)</w:t>
      </w:r>
      <w:r w:rsidR="00000D24">
        <w:rPr>
          <w:rFonts w:ascii="Times New Roman" w:hAnsi="Times New Roman" w:cs="Times New Roman"/>
          <w:sz w:val="28"/>
          <w:szCs w:val="28"/>
        </w:rPr>
        <w:br/>
      </w:r>
      <w:r w:rsidR="003147EF" w:rsidRPr="003147EF">
        <w:rPr>
          <w:rFonts w:ascii="Times New Roman" w:hAnsi="Times New Roman" w:cs="Times New Roman"/>
          <w:sz w:val="28"/>
          <w:szCs w:val="28"/>
        </w:rPr>
        <w:t xml:space="preserve">в реестре участников закупок, аккредитованных на электронной площадке, </w:t>
      </w:r>
      <w:r w:rsidR="003147EF" w:rsidRPr="00E83146">
        <w:rPr>
          <w:rFonts w:ascii="Times New Roman" w:hAnsi="Times New Roman" w:cs="Times New Roman"/>
          <w:sz w:val="28"/>
          <w:szCs w:val="28"/>
          <w:u w:val="single"/>
        </w:rPr>
        <w:t>в случае несоответствия перечня представленных документов (или их копий</w:t>
      </w:r>
      <w:r w:rsidR="003147EF" w:rsidRPr="00D27594">
        <w:rPr>
          <w:rFonts w:ascii="Times New Roman" w:hAnsi="Times New Roman" w:cs="Times New Roman"/>
          <w:sz w:val="28"/>
          <w:szCs w:val="28"/>
          <w:u w:val="single"/>
        </w:rPr>
        <w:t>) перечню</w:t>
      </w:r>
      <w:r w:rsidR="003147EF" w:rsidRPr="003147EF">
        <w:rPr>
          <w:rFonts w:ascii="Times New Roman" w:hAnsi="Times New Roman" w:cs="Times New Roman"/>
          <w:sz w:val="28"/>
          <w:szCs w:val="28"/>
        </w:rPr>
        <w:t>, который установлен Правительством Российской Федерации в соответствии</w:t>
      </w:r>
      <w:r w:rsidR="00000D24">
        <w:rPr>
          <w:rFonts w:ascii="Times New Roman" w:hAnsi="Times New Roman" w:cs="Times New Roman"/>
          <w:sz w:val="28"/>
          <w:szCs w:val="28"/>
        </w:rPr>
        <w:br/>
      </w:r>
      <w:r w:rsidR="003147EF" w:rsidRPr="003147EF">
        <w:rPr>
          <w:rFonts w:ascii="Times New Roman" w:hAnsi="Times New Roman" w:cs="Times New Roman"/>
          <w:sz w:val="28"/>
          <w:szCs w:val="28"/>
        </w:rPr>
        <w:t>с частью 3 статьи 31 Закона о контрактной системе.</w:t>
      </w:r>
    </w:p>
    <w:p w14:paraId="3EB33A0C" w14:textId="5F115E53" w:rsidR="00757389" w:rsidRDefault="00757389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57389">
        <w:rPr>
          <w:rFonts w:ascii="Times New Roman" w:hAnsi="Times New Roman" w:cs="Times New Roman"/>
          <w:sz w:val="28"/>
          <w:szCs w:val="28"/>
        </w:rPr>
        <w:t>Таким образом, Комиссия приходит к выводу, что действия Оператора электронной площадки, неправомерно отказавшего Заявителю в размещении документов в реестре участни</w:t>
      </w:r>
      <w:r w:rsidR="0012543F">
        <w:rPr>
          <w:rFonts w:ascii="Times New Roman" w:hAnsi="Times New Roman" w:cs="Times New Roman"/>
          <w:sz w:val="28"/>
          <w:szCs w:val="28"/>
        </w:rPr>
        <w:t xml:space="preserve">ков закупок, аккредитованных на </w:t>
      </w:r>
      <w:r w:rsidRPr="00757389">
        <w:rPr>
          <w:rFonts w:ascii="Times New Roman" w:hAnsi="Times New Roman" w:cs="Times New Roman"/>
          <w:sz w:val="28"/>
          <w:szCs w:val="28"/>
        </w:rPr>
        <w:t>электронной</w:t>
      </w:r>
      <w:r w:rsidR="0012543F">
        <w:rPr>
          <w:rFonts w:ascii="Times New Roman" w:hAnsi="Times New Roman" w:cs="Times New Roman"/>
          <w:sz w:val="28"/>
          <w:szCs w:val="28"/>
        </w:rPr>
        <w:t xml:space="preserve"> площадке</w:t>
      </w:r>
      <w:r w:rsidRPr="00757389">
        <w:rPr>
          <w:rFonts w:ascii="Times New Roman" w:hAnsi="Times New Roman" w:cs="Times New Roman"/>
          <w:sz w:val="28"/>
          <w:szCs w:val="28"/>
        </w:rPr>
        <w:t>, подтверждающих соответствие Заявителя дополнительным требованиям, нарушают часть 13 статьи 24.2 Закона о контрактной системе</w:t>
      </w:r>
      <w:r w:rsidR="00EB22F0">
        <w:rPr>
          <w:rFonts w:ascii="Times New Roman" w:hAnsi="Times New Roman" w:cs="Times New Roman"/>
          <w:sz w:val="28"/>
          <w:szCs w:val="28"/>
        </w:rPr>
        <w:br/>
      </w:r>
      <w:r w:rsidRPr="00757389">
        <w:rPr>
          <w:rFonts w:ascii="Times New Roman" w:hAnsi="Times New Roman" w:cs="Times New Roman"/>
          <w:sz w:val="28"/>
          <w:szCs w:val="28"/>
        </w:rPr>
        <w:t>и содержат признаки состава административного правонарушения, предусмотренного частью 10 статьи 7.30 Кодекса Российской Федерации</w:t>
      </w:r>
      <w:r w:rsidR="00EB22F0">
        <w:rPr>
          <w:rFonts w:ascii="Times New Roman" w:hAnsi="Times New Roman" w:cs="Times New Roman"/>
          <w:sz w:val="28"/>
          <w:szCs w:val="28"/>
        </w:rPr>
        <w:br/>
      </w:r>
      <w:r w:rsidRPr="00757389">
        <w:rPr>
          <w:rFonts w:ascii="Times New Roman" w:hAnsi="Times New Roman" w:cs="Times New Roman"/>
          <w:sz w:val="28"/>
          <w:szCs w:val="28"/>
        </w:rPr>
        <w:t>об административных правонарушениях.</w:t>
      </w:r>
    </w:p>
    <w:p w14:paraId="48694D42" w14:textId="0DACF156" w:rsidR="002B79DF" w:rsidRDefault="005E3D81" w:rsidP="00C82004">
      <w:pPr>
        <w:tabs>
          <w:tab w:val="left" w:pos="9781"/>
        </w:tabs>
        <w:spacing w:after="0" w:line="28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3D81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</w:t>
      </w:r>
      <w:r w:rsidR="00892680" w:rsidRPr="00892680">
        <w:rPr>
          <w:rFonts w:ascii="Times New Roman" w:hAnsi="Times New Roman" w:cs="Times New Roman"/>
          <w:sz w:val="28"/>
          <w:szCs w:val="28"/>
        </w:rPr>
        <w:t xml:space="preserve"> </w:t>
      </w:r>
      <w:r w:rsidR="00892680">
        <w:rPr>
          <w:rFonts w:ascii="Times New Roman" w:hAnsi="Times New Roman" w:cs="Times New Roman"/>
          <w:sz w:val="28"/>
          <w:szCs w:val="28"/>
        </w:rPr>
        <w:t>статьи 99</w:t>
      </w:r>
      <w:r w:rsidRPr="005E3D81">
        <w:rPr>
          <w:rFonts w:ascii="Times New Roman" w:hAnsi="Times New Roman" w:cs="Times New Roman"/>
          <w:sz w:val="28"/>
          <w:szCs w:val="28"/>
        </w:rPr>
        <w:t>, частью 8 статьи 106 Закона о контрактной системе, Комиссия</w:t>
      </w:r>
    </w:p>
    <w:p w14:paraId="4428EE38" w14:textId="67E7F32F" w:rsidR="008B451B" w:rsidRDefault="008B451B" w:rsidP="00E54622">
      <w:pPr>
        <w:tabs>
          <w:tab w:val="left" w:pos="9781"/>
        </w:tabs>
        <w:spacing w:after="0"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7147A771" w14:textId="77777777" w:rsidR="002278B0" w:rsidRDefault="002278B0" w:rsidP="00E54622">
      <w:pPr>
        <w:tabs>
          <w:tab w:val="left" w:pos="9781"/>
        </w:tabs>
        <w:spacing w:after="0" w:line="34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2B2A842" w14:textId="4327ABC6" w:rsidR="002B79DF" w:rsidRPr="00E83146" w:rsidRDefault="00736A42" w:rsidP="005B2FF0">
      <w:pPr>
        <w:pStyle w:val="a5"/>
        <w:numPr>
          <w:ilvl w:val="0"/>
          <w:numId w:val="11"/>
        </w:numPr>
        <w:tabs>
          <w:tab w:val="left" w:pos="851"/>
        </w:tabs>
        <w:spacing w:after="0" w:line="34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5B2FF0" w:rsidRPr="005B2FF0">
        <w:rPr>
          <w:rFonts w:ascii="Times New Roman" w:hAnsi="Times New Roman" w:cs="Times New Roman"/>
          <w:sz w:val="28"/>
          <w:szCs w:val="28"/>
        </w:rPr>
        <w:t>ООО ЧОП Фирма «Легион»</w:t>
      </w:r>
      <w:r w:rsidR="005B2FF0">
        <w:rPr>
          <w:rFonts w:ascii="Times New Roman" w:hAnsi="Times New Roman" w:cs="Times New Roman"/>
          <w:sz w:val="28"/>
          <w:szCs w:val="28"/>
        </w:rPr>
        <w:t xml:space="preserve"> </w:t>
      </w:r>
      <w:r w:rsidRPr="00E83146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11C28BBA" w14:textId="1D5F3C9B" w:rsidR="002B79DF" w:rsidRPr="00E83146" w:rsidRDefault="00E83146" w:rsidP="00E83146">
      <w:pPr>
        <w:pStyle w:val="a5"/>
        <w:numPr>
          <w:ilvl w:val="0"/>
          <w:numId w:val="11"/>
        </w:numPr>
        <w:tabs>
          <w:tab w:val="left" w:pos="851"/>
        </w:tabs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>Признать в действиях Оператора электронной площадки нарушение части 13 статьи 24.2 Закона о контрактной системе.</w:t>
      </w:r>
    </w:p>
    <w:p w14:paraId="2310E34B" w14:textId="47DFB0A9" w:rsidR="00E83146" w:rsidRPr="00E83146" w:rsidRDefault="00E83146" w:rsidP="00E83146">
      <w:pPr>
        <w:pStyle w:val="a5"/>
        <w:numPr>
          <w:ilvl w:val="0"/>
          <w:numId w:val="11"/>
        </w:numPr>
        <w:tabs>
          <w:tab w:val="left" w:pos="851"/>
        </w:tabs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>Выдать Оператору электронной площадки предписание об устранении выявленного нарушения Закона о контрактной системе.</w:t>
      </w:r>
    </w:p>
    <w:p w14:paraId="76E44CBB" w14:textId="7E129704" w:rsidR="00E83146" w:rsidRPr="00E83146" w:rsidRDefault="00E83146" w:rsidP="00E83146">
      <w:pPr>
        <w:pStyle w:val="a5"/>
        <w:numPr>
          <w:ilvl w:val="0"/>
          <w:numId w:val="11"/>
        </w:numPr>
        <w:tabs>
          <w:tab w:val="left" w:pos="851"/>
        </w:tabs>
        <w:spacing w:after="0" w:line="320" w:lineRule="exact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146">
        <w:rPr>
          <w:rFonts w:ascii="Times New Roman" w:hAnsi="Times New Roman" w:cs="Times New Roman"/>
          <w:sz w:val="28"/>
          <w:szCs w:val="28"/>
        </w:rPr>
        <w:t xml:space="preserve">Передать материалы от </w:t>
      </w:r>
      <w:r w:rsidR="005B2FF0">
        <w:rPr>
          <w:rFonts w:ascii="Times New Roman" w:hAnsi="Times New Roman" w:cs="Times New Roman"/>
          <w:sz w:val="28"/>
          <w:szCs w:val="28"/>
        </w:rPr>
        <w:t>04</w:t>
      </w:r>
      <w:r w:rsidRPr="00E83146">
        <w:rPr>
          <w:rFonts w:ascii="Times New Roman" w:hAnsi="Times New Roman" w:cs="Times New Roman"/>
          <w:sz w:val="28"/>
          <w:szCs w:val="28"/>
        </w:rPr>
        <w:t>.</w:t>
      </w:r>
      <w:r w:rsidR="005B2FF0">
        <w:rPr>
          <w:rFonts w:ascii="Times New Roman" w:hAnsi="Times New Roman" w:cs="Times New Roman"/>
          <w:sz w:val="28"/>
          <w:szCs w:val="28"/>
        </w:rPr>
        <w:t>10</w:t>
      </w:r>
      <w:r w:rsidRPr="00E83146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83146">
        <w:rPr>
          <w:rFonts w:ascii="Times New Roman" w:hAnsi="Times New Roman" w:cs="Times New Roman"/>
          <w:sz w:val="28"/>
          <w:szCs w:val="28"/>
        </w:rPr>
        <w:t xml:space="preserve"> по делу </w:t>
      </w:r>
      <w:r w:rsidR="00EB22F0">
        <w:rPr>
          <w:rFonts w:ascii="Times New Roman" w:hAnsi="Times New Roman" w:cs="Times New Roman"/>
          <w:sz w:val="28"/>
          <w:szCs w:val="28"/>
        </w:rPr>
        <w:t>№</w:t>
      </w:r>
      <w:r w:rsidRPr="00E83146">
        <w:rPr>
          <w:rFonts w:ascii="Times New Roman" w:hAnsi="Times New Roman" w:cs="Times New Roman"/>
          <w:sz w:val="28"/>
          <w:szCs w:val="28"/>
        </w:rPr>
        <w:t xml:space="preserve"> 28/06/105-2</w:t>
      </w:r>
      <w:r w:rsidR="005B2FF0">
        <w:rPr>
          <w:rFonts w:ascii="Times New Roman" w:hAnsi="Times New Roman" w:cs="Times New Roman"/>
          <w:sz w:val="28"/>
          <w:szCs w:val="28"/>
        </w:rPr>
        <w:t>238</w:t>
      </w:r>
      <w:r w:rsidRPr="00E83146">
        <w:rPr>
          <w:rFonts w:ascii="Times New Roman" w:hAnsi="Times New Roman" w:cs="Times New Roman"/>
          <w:sz w:val="28"/>
          <w:szCs w:val="28"/>
        </w:rPr>
        <w:t>/202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83146">
        <w:rPr>
          <w:rFonts w:ascii="Times New Roman" w:hAnsi="Times New Roman" w:cs="Times New Roman"/>
          <w:sz w:val="28"/>
          <w:szCs w:val="28"/>
        </w:rPr>
        <w:t xml:space="preserve">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5A166ED3" w14:textId="77777777" w:rsidR="002B79DF" w:rsidRPr="002B79DF" w:rsidRDefault="002B79DF" w:rsidP="002B79DF">
      <w:pPr>
        <w:tabs>
          <w:tab w:val="left" w:pos="9781"/>
        </w:tabs>
        <w:spacing w:after="0" w:line="340" w:lineRule="exact"/>
        <w:ind w:left="642"/>
        <w:jc w:val="both"/>
        <w:rPr>
          <w:rFonts w:ascii="Times New Roman" w:hAnsi="Times New Roman" w:cs="Times New Roman"/>
          <w:sz w:val="28"/>
          <w:szCs w:val="28"/>
        </w:rPr>
      </w:pPr>
    </w:p>
    <w:p w14:paraId="0700B05F" w14:textId="77777777" w:rsidR="002B79DF" w:rsidRDefault="002B79DF" w:rsidP="00E54622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76675D" w14:textId="77777777" w:rsidR="008B451B" w:rsidRDefault="008B451B" w:rsidP="00E54622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768360D" w14:textId="77777777" w:rsidR="008B451B" w:rsidRDefault="008B451B" w:rsidP="00E54622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743F7" w:rsidRPr="00C743F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3EE4D58" w14:textId="77777777" w:rsidR="008B451B" w:rsidRDefault="008B451B" w:rsidP="00E54622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D9EC06B" w14:textId="77777777" w:rsidR="00596503" w:rsidRDefault="00596503" w:rsidP="00E54622">
      <w:pPr>
        <w:tabs>
          <w:tab w:val="left" w:pos="9781"/>
        </w:tabs>
        <w:spacing w:after="0" w:line="340" w:lineRule="exact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E48C1CD" w14:textId="3BBEE403" w:rsidR="00596503" w:rsidRPr="00E54622" w:rsidRDefault="00596503" w:rsidP="00E54622">
      <w:pPr>
        <w:spacing w:after="0" w:line="240" w:lineRule="auto"/>
        <w:rPr>
          <w:rFonts w:ascii="Times New Roman" w:hAnsi="Times New Roman" w:cs="Times New Roman"/>
          <w:sz w:val="16"/>
          <w:szCs w:val="16"/>
          <w:lang w:eastAsia="x-none"/>
        </w:rPr>
      </w:pPr>
      <w:bookmarkStart w:id="1" w:name="_GoBack"/>
      <w:bookmarkEnd w:id="1"/>
    </w:p>
    <w:sectPr w:rsidR="00596503" w:rsidRPr="00E54622" w:rsidSect="00E54622">
      <w:headerReference w:type="default" r:id="rId8"/>
      <w:pgSz w:w="11906" w:h="16838"/>
      <w:pgMar w:top="1135" w:right="850" w:bottom="851" w:left="993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86588" w14:textId="77777777" w:rsidR="0044708B" w:rsidRDefault="0044708B" w:rsidP="003F5380">
      <w:pPr>
        <w:spacing w:after="0" w:line="240" w:lineRule="auto"/>
      </w:pPr>
      <w:r>
        <w:separator/>
      </w:r>
    </w:p>
  </w:endnote>
  <w:endnote w:type="continuationSeparator" w:id="0">
    <w:p w14:paraId="321AAB91" w14:textId="77777777" w:rsidR="0044708B" w:rsidRDefault="0044708B" w:rsidP="003F5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CE356B" w14:textId="77777777" w:rsidR="0044708B" w:rsidRDefault="0044708B" w:rsidP="003F5380">
      <w:pPr>
        <w:spacing w:after="0" w:line="240" w:lineRule="auto"/>
      </w:pPr>
      <w:r>
        <w:separator/>
      </w:r>
    </w:p>
  </w:footnote>
  <w:footnote w:type="continuationSeparator" w:id="0">
    <w:p w14:paraId="0E2EA145" w14:textId="77777777" w:rsidR="0044708B" w:rsidRDefault="0044708B" w:rsidP="003F53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401879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6F85122" w14:textId="77777777" w:rsidR="00C21171" w:rsidRPr="005B406D" w:rsidRDefault="00C21171">
        <w:pPr>
          <w:pStyle w:val="a6"/>
          <w:jc w:val="center"/>
          <w:rPr>
            <w:rFonts w:ascii="Times New Roman" w:hAnsi="Times New Roman" w:cs="Times New Roman"/>
          </w:rPr>
        </w:pPr>
        <w:r w:rsidRPr="005B406D">
          <w:rPr>
            <w:rFonts w:ascii="Times New Roman" w:hAnsi="Times New Roman" w:cs="Times New Roman"/>
          </w:rPr>
          <w:fldChar w:fldCharType="begin"/>
        </w:r>
        <w:r w:rsidRPr="005B406D">
          <w:rPr>
            <w:rFonts w:ascii="Times New Roman" w:hAnsi="Times New Roman" w:cs="Times New Roman"/>
          </w:rPr>
          <w:instrText>PAGE   \* MERGEFORMAT</w:instrText>
        </w:r>
        <w:r w:rsidRPr="005B406D">
          <w:rPr>
            <w:rFonts w:ascii="Times New Roman" w:hAnsi="Times New Roman" w:cs="Times New Roman"/>
          </w:rPr>
          <w:fldChar w:fldCharType="separate"/>
        </w:r>
        <w:r w:rsidR="00330E24">
          <w:rPr>
            <w:rFonts w:ascii="Times New Roman" w:hAnsi="Times New Roman" w:cs="Times New Roman"/>
            <w:noProof/>
          </w:rPr>
          <w:t>5</w:t>
        </w:r>
        <w:r w:rsidRPr="005B406D">
          <w:rPr>
            <w:rFonts w:ascii="Times New Roman" w:hAnsi="Times New Roman" w:cs="Times New Roman"/>
          </w:rPr>
          <w:fldChar w:fldCharType="end"/>
        </w:r>
      </w:p>
    </w:sdtContent>
  </w:sdt>
  <w:p w14:paraId="0F4D6FC1" w14:textId="77777777" w:rsidR="00C21171" w:rsidRDefault="00C211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D63B7"/>
    <w:multiLevelType w:val="hybridMultilevel"/>
    <w:tmpl w:val="D3CA6DD6"/>
    <w:lvl w:ilvl="0" w:tplc="CC58FC8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D2558"/>
    <w:multiLevelType w:val="hybridMultilevel"/>
    <w:tmpl w:val="A2B0E074"/>
    <w:lvl w:ilvl="0" w:tplc="3FCAB900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0F61822"/>
    <w:multiLevelType w:val="hybridMultilevel"/>
    <w:tmpl w:val="D3CA6DD6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513883"/>
    <w:multiLevelType w:val="hybridMultilevel"/>
    <w:tmpl w:val="89A65012"/>
    <w:lvl w:ilvl="0" w:tplc="369EBAA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4F912D3B"/>
    <w:multiLevelType w:val="hybridMultilevel"/>
    <w:tmpl w:val="B0BE136C"/>
    <w:lvl w:ilvl="0" w:tplc="0BA6396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6" w15:restartNumberingAfterBreak="0">
    <w:nsid w:val="51190053"/>
    <w:multiLevelType w:val="hybridMultilevel"/>
    <w:tmpl w:val="2B9EC8FA"/>
    <w:lvl w:ilvl="0" w:tplc="BE4CEDA4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 w15:restartNumberingAfterBreak="0">
    <w:nsid w:val="5ABB7F07"/>
    <w:multiLevelType w:val="hybridMultilevel"/>
    <w:tmpl w:val="07F83710"/>
    <w:lvl w:ilvl="0" w:tplc="369EBAA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93C41D4"/>
    <w:multiLevelType w:val="hybridMultilevel"/>
    <w:tmpl w:val="F00A3032"/>
    <w:lvl w:ilvl="0" w:tplc="369EBAA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BD19E0"/>
    <w:multiLevelType w:val="hybridMultilevel"/>
    <w:tmpl w:val="C144C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8">
    <w:abstractNumId w:val="9"/>
  </w:num>
  <w:num w:numId="9">
    <w:abstractNumId w:val="3"/>
  </w:num>
  <w:num w:numId="10">
    <w:abstractNumId w:val="7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BD"/>
    <w:rsid w:val="00000D24"/>
    <w:rsid w:val="00021E63"/>
    <w:rsid w:val="000324A7"/>
    <w:rsid w:val="0006566C"/>
    <w:rsid w:val="00066A63"/>
    <w:rsid w:val="00075FCA"/>
    <w:rsid w:val="00084728"/>
    <w:rsid w:val="00084A18"/>
    <w:rsid w:val="00085AFE"/>
    <w:rsid w:val="0009008C"/>
    <w:rsid w:val="000A7C13"/>
    <w:rsid w:val="000B20E1"/>
    <w:rsid w:val="000C6E65"/>
    <w:rsid w:val="000D23FC"/>
    <w:rsid w:val="000E00C4"/>
    <w:rsid w:val="000E1762"/>
    <w:rsid w:val="000E1B3C"/>
    <w:rsid w:val="000F0B0E"/>
    <w:rsid w:val="000F2B07"/>
    <w:rsid w:val="000F6114"/>
    <w:rsid w:val="00104CC0"/>
    <w:rsid w:val="00106488"/>
    <w:rsid w:val="0012543F"/>
    <w:rsid w:val="001368D8"/>
    <w:rsid w:val="00137C5D"/>
    <w:rsid w:val="00140BCB"/>
    <w:rsid w:val="00152A62"/>
    <w:rsid w:val="00153391"/>
    <w:rsid w:val="00154547"/>
    <w:rsid w:val="0015510C"/>
    <w:rsid w:val="001674C1"/>
    <w:rsid w:val="00192400"/>
    <w:rsid w:val="001936EF"/>
    <w:rsid w:val="001949CC"/>
    <w:rsid w:val="001B0B83"/>
    <w:rsid w:val="001B3332"/>
    <w:rsid w:val="001B4F58"/>
    <w:rsid w:val="001B4F89"/>
    <w:rsid w:val="001B72DC"/>
    <w:rsid w:val="001C1741"/>
    <w:rsid w:val="001D65C5"/>
    <w:rsid w:val="001D7655"/>
    <w:rsid w:val="001E3F2C"/>
    <w:rsid w:val="001E71D6"/>
    <w:rsid w:val="001F0C3A"/>
    <w:rsid w:val="001F2148"/>
    <w:rsid w:val="001F3446"/>
    <w:rsid w:val="001F3F4C"/>
    <w:rsid w:val="001F57A6"/>
    <w:rsid w:val="001F6DBA"/>
    <w:rsid w:val="00213B1C"/>
    <w:rsid w:val="00217704"/>
    <w:rsid w:val="00221B68"/>
    <w:rsid w:val="00226607"/>
    <w:rsid w:val="002278B0"/>
    <w:rsid w:val="00227BE7"/>
    <w:rsid w:val="002376F8"/>
    <w:rsid w:val="00246F80"/>
    <w:rsid w:val="00252416"/>
    <w:rsid w:val="0025525C"/>
    <w:rsid w:val="002559A5"/>
    <w:rsid w:val="00256147"/>
    <w:rsid w:val="00261B9D"/>
    <w:rsid w:val="00270E82"/>
    <w:rsid w:val="0028014B"/>
    <w:rsid w:val="002801A7"/>
    <w:rsid w:val="00291277"/>
    <w:rsid w:val="00292B60"/>
    <w:rsid w:val="0029314A"/>
    <w:rsid w:val="002A0BA9"/>
    <w:rsid w:val="002A1B2E"/>
    <w:rsid w:val="002A4A30"/>
    <w:rsid w:val="002B33AB"/>
    <w:rsid w:val="002B51E3"/>
    <w:rsid w:val="002B5243"/>
    <w:rsid w:val="002B79DF"/>
    <w:rsid w:val="002C26B7"/>
    <w:rsid w:val="002D1B7E"/>
    <w:rsid w:val="002D3A35"/>
    <w:rsid w:val="002D5D93"/>
    <w:rsid w:val="002E244D"/>
    <w:rsid w:val="002E67F8"/>
    <w:rsid w:val="002F0E19"/>
    <w:rsid w:val="002F1D77"/>
    <w:rsid w:val="002F2ACA"/>
    <w:rsid w:val="002F4FA1"/>
    <w:rsid w:val="0030039C"/>
    <w:rsid w:val="0031133F"/>
    <w:rsid w:val="0031336D"/>
    <w:rsid w:val="003147EF"/>
    <w:rsid w:val="00330E24"/>
    <w:rsid w:val="00331B44"/>
    <w:rsid w:val="0034078C"/>
    <w:rsid w:val="00345617"/>
    <w:rsid w:val="0035105F"/>
    <w:rsid w:val="00366835"/>
    <w:rsid w:val="00391463"/>
    <w:rsid w:val="003A574B"/>
    <w:rsid w:val="003B7A71"/>
    <w:rsid w:val="003C20E6"/>
    <w:rsid w:val="003C377B"/>
    <w:rsid w:val="003D0573"/>
    <w:rsid w:val="003D4AA5"/>
    <w:rsid w:val="003E7C06"/>
    <w:rsid w:val="003F5380"/>
    <w:rsid w:val="00443491"/>
    <w:rsid w:val="0044708B"/>
    <w:rsid w:val="0044767F"/>
    <w:rsid w:val="004560A7"/>
    <w:rsid w:val="004710CB"/>
    <w:rsid w:val="00480E1C"/>
    <w:rsid w:val="00484B5B"/>
    <w:rsid w:val="0048560E"/>
    <w:rsid w:val="004919C8"/>
    <w:rsid w:val="00493D52"/>
    <w:rsid w:val="004954CA"/>
    <w:rsid w:val="004B5471"/>
    <w:rsid w:val="004C02C7"/>
    <w:rsid w:val="004C1747"/>
    <w:rsid w:val="004C3C35"/>
    <w:rsid w:val="004C65E5"/>
    <w:rsid w:val="004D59BC"/>
    <w:rsid w:val="004E1484"/>
    <w:rsid w:val="004E2108"/>
    <w:rsid w:val="004E4DE7"/>
    <w:rsid w:val="004F70A7"/>
    <w:rsid w:val="005225A9"/>
    <w:rsid w:val="005336CC"/>
    <w:rsid w:val="00543716"/>
    <w:rsid w:val="00545903"/>
    <w:rsid w:val="005467FB"/>
    <w:rsid w:val="00547C33"/>
    <w:rsid w:val="00547D20"/>
    <w:rsid w:val="00556B9A"/>
    <w:rsid w:val="005602D3"/>
    <w:rsid w:val="005616FC"/>
    <w:rsid w:val="00563F0C"/>
    <w:rsid w:val="005737C9"/>
    <w:rsid w:val="00590442"/>
    <w:rsid w:val="00595EF0"/>
    <w:rsid w:val="00596503"/>
    <w:rsid w:val="005A3130"/>
    <w:rsid w:val="005B2FF0"/>
    <w:rsid w:val="005B3F48"/>
    <w:rsid w:val="005B406D"/>
    <w:rsid w:val="005B54CB"/>
    <w:rsid w:val="005B67CA"/>
    <w:rsid w:val="005C1206"/>
    <w:rsid w:val="005C4A98"/>
    <w:rsid w:val="005C5FFE"/>
    <w:rsid w:val="005D0120"/>
    <w:rsid w:val="005E07F8"/>
    <w:rsid w:val="005E3BEB"/>
    <w:rsid w:val="005E3D81"/>
    <w:rsid w:val="005E4103"/>
    <w:rsid w:val="005F1E0B"/>
    <w:rsid w:val="005F388D"/>
    <w:rsid w:val="005F6D06"/>
    <w:rsid w:val="0060071A"/>
    <w:rsid w:val="00606B52"/>
    <w:rsid w:val="00614226"/>
    <w:rsid w:val="0061604F"/>
    <w:rsid w:val="006170E4"/>
    <w:rsid w:val="0062317C"/>
    <w:rsid w:val="00633C4E"/>
    <w:rsid w:val="00644E8C"/>
    <w:rsid w:val="00660752"/>
    <w:rsid w:val="00663263"/>
    <w:rsid w:val="0068351F"/>
    <w:rsid w:val="00683D8C"/>
    <w:rsid w:val="00686927"/>
    <w:rsid w:val="00693B6C"/>
    <w:rsid w:val="00694D4D"/>
    <w:rsid w:val="006A02B9"/>
    <w:rsid w:val="006A2271"/>
    <w:rsid w:val="006A4ACC"/>
    <w:rsid w:val="006A4D72"/>
    <w:rsid w:val="006B037C"/>
    <w:rsid w:val="006B0C69"/>
    <w:rsid w:val="006C1A09"/>
    <w:rsid w:val="006C663D"/>
    <w:rsid w:val="006D3FE7"/>
    <w:rsid w:val="006D68F3"/>
    <w:rsid w:val="006F0016"/>
    <w:rsid w:val="006F2568"/>
    <w:rsid w:val="006F3FD9"/>
    <w:rsid w:val="006F68C1"/>
    <w:rsid w:val="00702ADF"/>
    <w:rsid w:val="00707220"/>
    <w:rsid w:val="0071294D"/>
    <w:rsid w:val="00713083"/>
    <w:rsid w:val="007238E6"/>
    <w:rsid w:val="00725ADB"/>
    <w:rsid w:val="007276BD"/>
    <w:rsid w:val="00736A42"/>
    <w:rsid w:val="0074226E"/>
    <w:rsid w:val="00744EC3"/>
    <w:rsid w:val="0075055F"/>
    <w:rsid w:val="00754C4C"/>
    <w:rsid w:val="00757389"/>
    <w:rsid w:val="00781533"/>
    <w:rsid w:val="00793580"/>
    <w:rsid w:val="00794D5D"/>
    <w:rsid w:val="00795C5B"/>
    <w:rsid w:val="007978D2"/>
    <w:rsid w:val="007A104E"/>
    <w:rsid w:val="007A4B45"/>
    <w:rsid w:val="007B002A"/>
    <w:rsid w:val="007C4358"/>
    <w:rsid w:val="007C473C"/>
    <w:rsid w:val="007C5016"/>
    <w:rsid w:val="007C611E"/>
    <w:rsid w:val="007D0851"/>
    <w:rsid w:val="007D45C1"/>
    <w:rsid w:val="007D70F6"/>
    <w:rsid w:val="007E1ACE"/>
    <w:rsid w:val="007F23B8"/>
    <w:rsid w:val="007F2D9C"/>
    <w:rsid w:val="007F341E"/>
    <w:rsid w:val="008021ED"/>
    <w:rsid w:val="008032AC"/>
    <w:rsid w:val="0081107E"/>
    <w:rsid w:val="00812D13"/>
    <w:rsid w:val="008228E6"/>
    <w:rsid w:val="008248A5"/>
    <w:rsid w:val="00825ECE"/>
    <w:rsid w:val="008312EF"/>
    <w:rsid w:val="008418A5"/>
    <w:rsid w:val="0084406E"/>
    <w:rsid w:val="00844195"/>
    <w:rsid w:val="008441F2"/>
    <w:rsid w:val="00846503"/>
    <w:rsid w:val="00852935"/>
    <w:rsid w:val="00861234"/>
    <w:rsid w:val="00862D78"/>
    <w:rsid w:val="00864004"/>
    <w:rsid w:val="0086587B"/>
    <w:rsid w:val="00872C18"/>
    <w:rsid w:val="008812C3"/>
    <w:rsid w:val="0088361B"/>
    <w:rsid w:val="00884C91"/>
    <w:rsid w:val="008901AF"/>
    <w:rsid w:val="00892680"/>
    <w:rsid w:val="00894698"/>
    <w:rsid w:val="008963DF"/>
    <w:rsid w:val="00896B26"/>
    <w:rsid w:val="0089705F"/>
    <w:rsid w:val="008A273F"/>
    <w:rsid w:val="008A2B19"/>
    <w:rsid w:val="008A3160"/>
    <w:rsid w:val="008B451B"/>
    <w:rsid w:val="008C2ECC"/>
    <w:rsid w:val="008D1C8C"/>
    <w:rsid w:val="008D50D2"/>
    <w:rsid w:val="008E57BB"/>
    <w:rsid w:val="008E65B7"/>
    <w:rsid w:val="00901498"/>
    <w:rsid w:val="009144D5"/>
    <w:rsid w:val="0094396C"/>
    <w:rsid w:val="009448E9"/>
    <w:rsid w:val="00945192"/>
    <w:rsid w:val="00945394"/>
    <w:rsid w:val="009460AF"/>
    <w:rsid w:val="00953214"/>
    <w:rsid w:val="0095570B"/>
    <w:rsid w:val="009571EC"/>
    <w:rsid w:val="00963CF9"/>
    <w:rsid w:val="009719A3"/>
    <w:rsid w:val="00975317"/>
    <w:rsid w:val="009864F3"/>
    <w:rsid w:val="009921FC"/>
    <w:rsid w:val="009B3275"/>
    <w:rsid w:val="009D67A7"/>
    <w:rsid w:val="009E6CEE"/>
    <w:rsid w:val="009F536B"/>
    <w:rsid w:val="009F738A"/>
    <w:rsid w:val="00A012FF"/>
    <w:rsid w:val="00A16D1C"/>
    <w:rsid w:val="00A22D65"/>
    <w:rsid w:val="00A45AEC"/>
    <w:rsid w:val="00A63832"/>
    <w:rsid w:val="00A647E4"/>
    <w:rsid w:val="00A82E6F"/>
    <w:rsid w:val="00A87DD1"/>
    <w:rsid w:val="00A971FD"/>
    <w:rsid w:val="00AA75E3"/>
    <w:rsid w:val="00AB074B"/>
    <w:rsid w:val="00AB43F2"/>
    <w:rsid w:val="00AB6414"/>
    <w:rsid w:val="00AB7266"/>
    <w:rsid w:val="00AC7547"/>
    <w:rsid w:val="00AD4A0A"/>
    <w:rsid w:val="00AF0BBD"/>
    <w:rsid w:val="00B00CEF"/>
    <w:rsid w:val="00B00EC9"/>
    <w:rsid w:val="00B14017"/>
    <w:rsid w:val="00B16A0A"/>
    <w:rsid w:val="00B2518B"/>
    <w:rsid w:val="00B257F0"/>
    <w:rsid w:val="00B27882"/>
    <w:rsid w:val="00B33C6F"/>
    <w:rsid w:val="00B35FFB"/>
    <w:rsid w:val="00B45635"/>
    <w:rsid w:val="00B50909"/>
    <w:rsid w:val="00B55577"/>
    <w:rsid w:val="00B6303F"/>
    <w:rsid w:val="00B663C5"/>
    <w:rsid w:val="00B75AC9"/>
    <w:rsid w:val="00B82694"/>
    <w:rsid w:val="00B9268E"/>
    <w:rsid w:val="00BC14D9"/>
    <w:rsid w:val="00BC2240"/>
    <w:rsid w:val="00BC48BC"/>
    <w:rsid w:val="00BC7499"/>
    <w:rsid w:val="00BD057D"/>
    <w:rsid w:val="00BE4D72"/>
    <w:rsid w:val="00BE770B"/>
    <w:rsid w:val="00BF6BA6"/>
    <w:rsid w:val="00C016B5"/>
    <w:rsid w:val="00C21171"/>
    <w:rsid w:val="00C26D27"/>
    <w:rsid w:val="00C27F8E"/>
    <w:rsid w:val="00C36C60"/>
    <w:rsid w:val="00C47F69"/>
    <w:rsid w:val="00C5118F"/>
    <w:rsid w:val="00C53AC9"/>
    <w:rsid w:val="00C5547A"/>
    <w:rsid w:val="00C56D95"/>
    <w:rsid w:val="00C608DE"/>
    <w:rsid w:val="00C60977"/>
    <w:rsid w:val="00C67573"/>
    <w:rsid w:val="00C678BF"/>
    <w:rsid w:val="00C743F7"/>
    <w:rsid w:val="00C82004"/>
    <w:rsid w:val="00C82927"/>
    <w:rsid w:val="00C83025"/>
    <w:rsid w:val="00C9289F"/>
    <w:rsid w:val="00CB04B4"/>
    <w:rsid w:val="00CB2912"/>
    <w:rsid w:val="00CB29AB"/>
    <w:rsid w:val="00CC4834"/>
    <w:rsid w:val="00CD1298"/>
    <w:rsid w:val="00CD3376"/>
    <w:rsid w:val="00CD5E75"/>
    <w:rsid w:val="00CE5CC6"/>
    <w:rsid w:val="00CF07B0"/>
    <w:rsid w:val="00D00542"/>
    <w:rsid w:val="00D02733"/>
    <w:rsid w:val="00D15A50"/>
    <w:rsid w:val="00D15EA0"/>
    <w:rsid w:val="00D2229B"/>
    <w:rsid w:val="00D27594"/>
    <w:rsid w:val="00D33A6D"/>
    <w:rsid w:val="00D50735"/>
    <w:rsid w:val="00D50816"/>
    <w:rsid w:val="00D5738F"/>
    <w:rsid w:val="00D621EF"/>
    <w:rsid w:val="00D64847"/>
    <w:rsid w:val="00D7047B"/>
    <w:rsid w:val="00D70CA4"/>
    <w:rsid w:val="00D74335"/>
    <w:rsid w:val="00D77DD8"/>
    <w:rsid w:val="00D84A86"/>
    <w:rsid w:val="00D85529"/>
    <w:rsid w:val="00D90A32"/>
    <w:rsid w:val="00D94059"/>
    <w:rsid w:val="00D96D8A"/>
    <w:rsid w:val="00D97E8E"/>
    <w:rsid w:val="00DA1575"/>
    <w:rsid w:val="00DA7B2B"/>
    <w:rsid w:val="00DB36B8"/>
    <w:rsid w:val="00DB3DE2"/>
    <w:rsid w:val="00DB40C4"/>
    <w:rsid w:val="00DC248F"/>
    <w:rsid w:val="00DC48AB"/>
    <w:rsid w:val="00DD5A10"/>
    <w:rsid w:val="00DE1898"/>
    <w:rsid w:val="00DE1A5C"/>
    <w:rsid w:val="00DE2039"/>
    <w:rsid w:val="00DE7429"/>
    <w:rsid w:val="00DF40B9"/>
    <w:rsid w:val="00DF455A"/>
    <w:rsid w:val="00DF6C32"/>
    <w:rsid w:val="00E04B49"/>
    <w:rsid w:val="00E114F7"/>
    <w:rsid w:val="00E11F8B"/>
    <w:rsid w:val="00E127E2"/>
    <w:rsid w:val="00E21469"/>
    <w:rsid w:val="00E223D3"/>
    <w:rsid w:val="00E40B6D"/>
    <w:rsid w:val="00E458F7"/>
    <w:rsid w:val="00E54622"/>
    <w:rsid w:val="00E54A68"/>
    <w:rsid w:val="00E57C19"/>
    <w:rsid w:val="00E6118B"/>
    <w:rsid w:val="00E83146"/>
    <w:rsid w:val="00E858FE"/>
    <w:rsid w:val="00EA3CE8"/>
    <w:rsid w:val="00EA701A"/>
    <w:rsid w:val="00EB0C9A"/>
    <w:rsid w:val="00EB22F0"/>
    <w:rsid w:val="00EB5AA4"/>
    <w:rsid w:val="00EC1128"/>
    <w:rsid w:val="00EC7F3B"/>
    <w:rsid w:val="00ED39E5"/>
    <w:rsid w:val="00ED6CB4"/>
    <w:rsid w:val="00ED7DBC"/>
    <w:rsid w:val="00EF0BAB"/>
    <w:rsid w:val="00EF10E8"/>
    <w:rsid w:val="00EF41B3"/>
    <w:rsid w:val="00EF6EED"/>
    <w:rsid w:val="00F03D21"/>
    <w:rsid w:val="00F17FC7"/>
    <w:rsid w:val="00F26058"/>
    <w:rsid w:val="00F26FD1"/>
    <w:rsid w:val="00F36B98"/>
    <w:rsid w:val="00F40510"/>
    <w:rsid w:val="00F409BC"/>
    <w:rsid w:val="00F40FA7"/>
    <w:rsid w:val="00F451BD"/>
    <w:rsid w:val="00F54BAC"/>
    <w:rsid w:val="00F661A1"/>
    <w:rsid w:val="00F663BD"/>
    <w:rsid w:val="00F66880"/>
    <w:rsid w:val="00F73D1A"/>
    <w:rsid w:val="00F7422D"/>
    <w:rsid w:val="00F77162"/>
    <w:rsid w:val="00F80DAC"/>
    <w:rsid w:val="00F82101"/>
    <w:rsid w:val="00F824AF"/>
    <w:rsid w:val="00FA3E6B"/>
    <w:rsid w:val="00FA7057"/>
    <w:rsid w:val="00FB2E2D"/>
    <w:rsid w:val="00FB65C9"/>
    <w:rsid w:val="00FB6732"/>
    <w:rsid w:val="00FB75CD"/>
    <w:rsid w:val="00FD7730"/>
    <w:rsid w:val="00FE0E38"/>
    <w:rsid w:val="00FE7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45A941"/>
  <w15:chartTrackingRefBased/>
  <w15:docId w15:val="{708FA45E-C4DD-4578-A02D-17495BFB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51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451B"/>
    <w:rPr>
      <w:color w:val="0000FF"/>
      <w:u w:val="single"/>
    </w:rPr>
  </w:style>
  <w:style w:type="paragraph" w:styleId="a4">
    <w:name w:val="No Spacing"/>
    <w:uiPriority w:val="1"/>
    <w:qFormat/>
    <w:rsid w:val="008B451B"/>
    <w:pPr>
      <w:spacing w:after="0" w:line="240" w:lineRule="auto"/>
    </w:pPr>
  </w:style>
  <w:style w:type="paragraph" w:customStyle="1" w:styleId="c1e5e7e8edf2e5f0e2e0ebe01">
    <w:name w:val="Бc1еe5зe7 иe8нedтf2еe5рf0вe2аe0лebаe01"/>
    <w:basedOn w:val="a"/>
    <w:uiPriority w:val="99"/>
    <w:qFormat/>
    <w:rsid w:val="008B45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4"/>
      <w:lang w:eastAsia="ru-RU"/>
    </w:rPr>
  </w:style>
  <w:style w:type="character" w:customStyle="1" w:styleId="sectioninfo">
    <w:name w:val="section__info"/>
    <w:basedOn w:val="a0"/>
    <w:rsid w:val="008B451B"/>
  </w:style>
  <w:style w:type="table" w:customStyle="1" w:styleId="4">
    <w:name w:val="Сетка таблицы4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uiPriority w:val="39"/>
    <w:rsid w:val="008B451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2278B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5380"/>
  </w:style>
  <w:style w:type="paragraph" w:styleId="a8">
    <w:name w:val="footer"/>
    <w:basedOn w:val="a"/>
    <w:link w:val="a9"/>
    <w:uiPriority w:val="99"/>
    <w:unhideWhenUsed/>
    <w:rsid w:val="003F53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5380"/>
  </w:style>
  <w:style w:type="paragraph" w:styleId="aa">
    <w:name w:val="Balloon Text"/>
    <w:basedOn w:val="a"/>
    <w:link w:val="ab"/>
    <w:uiPriority w:val="99"/>
    <w:semiHidden/>
    <w:unhideWhenUsed/>
    <w:rsid w:val="003F5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5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1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94F51-FBB4-4F5C-9290-4E698C4B9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1816</Words>
  <Characters>10355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Крестьянинов Станислав Викторович</cp:lastModifiedBy>
  <cp:revision>2</cp:revision>
  <cp:lastPrinted>2024-10-09T14:56:00Z</cp:lastPrinted>
  <dcterms:created xsi:type="dcterms:W3CDTF">2024-10-09T14:57:00Z</dcterms:created>
  <dcterms:modified xsi:type="dcterms:W3CDTF">2024-10-09T14:57:00Z</dcterms:modified>
</cp:coreProperties>
</file>