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16DD7F" w14:textId="77777777" w:rsidR="003C668E" w:rsidRDefault="003C668E" w:rsidP="00AF1C90">
      <w:pPr>
        <w:spacing w:line="276" w:lineRule="auto"/>
        <w:ind w:right="-567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</w:p>
    <w:p w14:paraId="08E9A1AD" w14:textId="77777777" w:rsidR="00F23483" w:rsidRPr="00AB27D0" w:rsidRDefault="00F23483" w:rsidP="0011011C">
      <w:pPr>
        <w:widowControl w:val="0"/>
        <w:spacing w:line="276" w:lineRule="auto"/>
        <w:ind w:right="-567"/>
        <w:contextualSpacing/>
        <w:jc w:val="center"/>
        <w:rPr>
          <w:rFonts w:ascii="Times New Roman" w:hAnsi="Times New Roman"/>
          <w:sz w:val="28"/>
          <w:szCs w:val="28"/>
        </w:rPr>
      </w:pPr>
      <w:r w:rsidRPr="00AB27D0">
        <w:rPr>
          <w:rFonts w:ascii="Times New Roman" w:hAnsi="Times New Roman"/>
          <w:sz w:val="28"/>
          <w:szCs w:val="28"/>
        </w:rPr>
        <w:t>РЕШЕНИЕ</w:t>
      </w:r>
    </w:p>
    <w:p w14:paraId="05EC214C" w14:textId="4C437A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 w:themeColor="text1"/>
          <w:sz w:val="28"/>
          <w:szCs w:val="28"/>
        </w:rPr>
        <w:t xml:space="preserve">по </w:t>
      </w:r>
      <w:r w:rsidRPr="00040AB4">
        <w:rPr>
          <w:rFonts w:ascii="Times New Roman" w:hAnsi="Times New Roman"/>
          <w:sz w:val="28"/>
          <w:szCs w:val="28"/>
        </w:rPr>
        <w:t>делу № 28/06/105-</w:t>
      </w:r>
      <w:r w:rsidR="0072649F">
        <w:rPr>
          <w:rFonts w:ascii="Times New Roman" w:hAnsi="Times New Roman"/>
          <w:sz w:val="28"/>
          <w:szCs w:val="28"/>
        </w:rPr>
        <w:t>2250</w:t>
      </w:r>
      <w:r w:rsidRPr="00040AB4">
        <w:rPr>
          <w:rFonts w:ascii="Times New Roman" w:hAnsi="Times New Roman"/>
          <w:sz w:val="28"/>
          <w:szCs w:val="28"/>
        </w:rPr>
        <w:t>/</w:t>
      </w:r>
      <w:r w:rsidR="00033557" w:rsidRPr="00040AB4">
        <w:rPr>
          <w:rFonts w:ascii="Times New Roman" w:hAnsi="Times New Roman"/>
          <w:sz w:val="28"/>
          <w:szCs w:val="28"/>
        </w:rPr>
        <w:t>202</w:t>
      </w:r>
      <w:r w:rsidR="00040AB4" w:rsidRPr="00040AB4">
        <w:rPr>
          <w:rFonts w:ascii="Times New Roman" w:hAnsi="Times New Roman"/>
          <w:sz w:val="28"/>
          <w:szCs w:val="28"/>
        </w:rPr>
        <w:t>4</w:t>
      </w:r>
      <w:r w:rsidR="000253E9" w:rsidRPr="00040AB4">
        <w:rPr>
          <w:rFonts w:ascii="Times New Roman" w:hAnsi="Times New Roman"/>
          <w:sz w:val="28"/>
          <w:szCs w:val="28"/>
        </w:rPr>
        <w:t xml:space="preserve"> </w:t>
      </w:r>
      <w:r w:rsidRPr="006233C7">
        <w:rPr>
          <w:rFonts w:ascii="Times New Roman" w:hAnsi="Times New Roman"/>
          <w:color w:val="000000"/>
          <w:sz w:val="28"/>
          <w:szCs w:val="28"/>
        </w:rPr>
        <w:t xml:space="preserve">о нарушении </w:t>
      </w:r>
    </w:p>
    <w:p w14:paraId="4EC623F8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законодательства Российской Федерации</w:t>
      </w:r>
    </w:p>
    <w:p w14:paraId="225EC640" w14:textId="77777777" w:rsidR="006233C7" w:rsidRPr="006233C7" w:rsidRDefault="006233C7" w:rsidP="006233C7">
      <w:pPr>
        <w:widowControl w:val="0"/>
        <w:spacing w:line="390" w:lineRule="exact"/>
        <w:jc w:val="center"/>
        <w:rPr>
          <w:rFonts w:ascii="Times New Roman" w:hAnsi="Times New Roman"/>
          <w:color w:val="000000"/>
          <w:sz w:val="28"/>
          <w:szCs w:val="28"/>
        </w:rPr>
      </w:pPr>
      <w:r w:rsidRPr="006233C7">
        <w:rPr>
          <w:rFonts w:ascii="Times New Roman" w:hAnsi="Times New Roman"/>
          <w:color w:val="000000"/>
          <w:sz w:val="28"/>
          <w:szCs w:val="28"/>
        </w:rPr>
        <w:t>о контрактной системе в сфере закупок</w:t>
      </w:r>
    </w:p>
    <w:p w14:paraId="28E840F8" w14:textId="77777777" w:rsidR="00F23483" w:rsidRPr="009920F8" w:rsidRDefault="00F23483" w:rsidP="007E0ACA">
      <w:pPr>
        <w:widowControl w:val="0"/>
        <w:spacing w:line="264" w:lineRule="auto"/>
        <w:ind w:right="-567"/>
        <w:contextualSpacing/>
        <w:jc w:val="center"/>
        <w:rPr>
          <w:rFonts w:ascii="Times New Roman" w:hAnsi="Times New Roman"/>
          <w:sz w:val="28"/>
          <w:szCs w:val="28"/>
          <w:highlight w:val="yellow"/>
        </w:rPr>
      </w:pPr>
    </w:p>
    <w:p w14:paraId="71113B03" w14:textId="39DD30FD" w:rsidR="00F23483" w:rsidRPr="00AB27D0" w:rsidRDefault="0072649F" w:rsidP="007E0ACA">
      <w:pPr>
        <w:widowControl w:val="0"/>
        <w:spacing w:line="264" w:lineRule="auto"/>
        <w:ind w:right="-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</w:t>
      </w:r>
      <w:r w:rsidR="00D66838">
        <w:rPr>
          <w:rFonts w:ascii="Times New Roman" w:hAnsi="Times New Roman"/>
          <w:sz w:val="28"/>
          <w:szCs w:val="28"/>
        </w:rPr>
        <w:t>.10</w:t>
      </w:r>
      <w:r w:rsidR="00DC37BD">
        <w:rPr>
          <w:rFonts w:ascii="Times New Roman" w:hAnsi="Times New Roman"/>
          <w:sz w:val="28"/>
          <w:szCs w:val="28"/>
        </w:rPr>
        <w:t>.</w:t>
      </w:r>
      <w:r w:rsidR="00C20D71">
        <w:rPr>
          <w:rFonts w:ascii="Times New Roman" w:hAnsi="Times New Roman"/>
          <w:sz w:val="28"/>
          <w:szCs w:val="28"/>
        </w:rPr>
        <w:t>202</w:t>
      </w:r>
      <w:r w:rsidR="00040AB4">
        <w:rPr>
          <w:rFonts w:ascii="Times New Roman" w:hAnsi="Times New Roman"/>
          <w:sz w:val="28"/>
          <w:szCs w:val="28"/>
        </w:rPr>
        <w:t>4</w:t>
      </w:r>
      <w:r w:rsidR="00F23483" w:rsidRPr="00AB27D0">
        <w:rPr>
          <w:rFonts w:ascii="Times New Roman" w:hAnsi="Times New Roman"/>
          <w:sz w:val="28"/>
          <w:szCs w:val="28"/>
        </w:rPr>
        <w:tab/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                                                                                    </w:t>
      </w:r>
      <w:r w:rsidR="00F23483">
        <w:rPr>
          <w:rFonts w:ascii="Times New Roman" w:hAnsi="Times New Roman"/>
          <w:sz w:val="28"/>
          <w:szCs w:val="28"/>
        </w:rPr>
        <w:t xml:space="preserve">   </w:t>
      </w:r>
      <w:r w:rsidR="00A54808">
        <w:rPr>
          <w:rFonts w:ascii="Times New Roman" w:hAnsi="Times New Roman"/>
          <w:sz w:val="28"/>
          <w:szCs w:val="28"/>
        </w:rPr>
        <w:t xml:space="preserve"> </w:t>
      </w:r>
      <w:r w:rsidR="00F23483" w:rsidRPr="00AB27D0">
        <w:rPr>
          <w:rFonts w:ascii="Times New Roman" w:hAnsi="Times New Roman"/>
          <w:sz w:val="28"/>
          <w:szCs w:val="28"/>
        </w:rPr>
        <w:t>Москва</w:t>
      </w:r>
      <w:r w:rsidR="00F23483" w:rsidRPr="00AB27D0">
        <w:rPr>
          <w:rFonts w:ascii="Times New Roman" w:hAnsi="Times New Roman"/>
          <w:sz w:val="28"/>
          <w:szCs w:val="28"/>
        </w:rPr>
        <w:tab/>
        <w:t xml:space="preserve">  </w:t>
      </w:r>
    </w:p>
    <w:p w14:paraId="757B9247" w14:textId="71F27823" w:rsidR="007B32D2" w:rsidRDefault="007B32D2" w:rsidP="0015367D">
      <w:pPr>
        <w:widowControl w:val="0"/>
        <w:tabs>
          <w:tab w:val="left" w:pos="9498"/>
        </w:tabs>
        <w:spacing w:line="38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bookmarkStart w:id="1" w:name="_Hlk171583050"/>
      <w:r w:rsidRPr="007B32D2">
        <w:rPr>
          <w:rFonts w:ascii="Times New Roman" w:hAnsi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End w:id="1"/>
    </w:p>
    <w:p w14:paraId="1D87028D" w14:textId="32047247" w:rsidR="001D16DC" w:rsidRPr="00040AB4" w:rsidRDefault="001D16DC" w:rsidP="004B2E98">
      <w:pPr>
        <w:widowControl w:val="0"/>
        <w:tabs>
          <w:tab w:val="left" w:pos="9498"/>
        </w:tabs>
        <w:spacing w:line="38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040AB4">
        <w:rPr>
          <w:rFonts w:ascii="Times New Roman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Pr="00040AB4">
        <w:rPr>
          <w:rFonts w:ascii="Times New Roman" w:hAnsi="Times New Roman"/>
          <w:sz w:val="28"/>
          <w:szCs w:val="28"/>
        </w:rPr>
        <w:br/>
      </w:r>
      <w:bookmarkStart w:id="2" w:name="_Hlk171583097"/>
      <w:r w:rsidR="008455A9" w:rsidRPr="008455A9">
        <w:rPr>
          <w:rFonts w:ascii="Times New Roman" w:hAnsi="Times New Roman"/>
          <w:sz w:val="28"/>
          <w:szCs w:val="28"/>
        </w:rPr>
        <w:t xml:space="preserve">ООО «Пегас Эко» </w:t>
      </w:r>
      <w:r w:rsidRPr="00040AB4">
        <w:rPr>
          <w:rFonts w:ascii="Times New Roman" w:hAnsi="Times New Roman"/>
          <w:sz w:val="28"/>
          <w:szCs w:val="28"/>
        </w:rPr>
        <w:t xml:space="preserve">(далее – Заявитель) на действия </w:t>
      </w:r>
      <w:r w:rsidR="008455A9" w:rsidRPr="008455A9">
        <w:rPr>
          <w:rFonts w:ascii="Times New Roman" w:hAnsi="Times New Roman"/>
          <w:sz w:val="28"/>
          <w:szCs w:val="28"/>
        </w:rPr>
        <w:t>АО «Альфа-Банк»</w:t>
      </w:r>
      <w:r w:rsidRPr="00040AB4">
        <w:rPr>
          <w:rFonts w:ascii="Times New Roman" w:hAnsi="Times New Roman"/>
          <w:sz w:val="28"/>
          <w:szCs w:val="28"/>
        </w:rPr>
        <w:br/>
        <w:t xml:space="preserve">(далее – Банк) </w:t>
      </w:r>
      <w:r w:rsidR="00517CF1">
        <w:rPr>
          <w:rFonts w:ascii="Times New Roman" w:hAnsi="Times New Roman"/>
          <w:sz w:val="28"/>
          <w:szCs w:val="28"/>
        </w:rPr>
        <w:t xml:space="preserve">при проведении </w:t>
      </w:r>
      <w:r w:rsidR="008455A9" w:rsidRPr="008455A9">
        <w:rPr>
          <w:rFonts w:ascii="Times New Roman" w:hAnsi="Times New Roman"/>
          <w:sz w:val="28"/>
          <w:szCs w:val="28"/>
        </w:rPr>
        <w:t>МК</w:t>
      </w:r>
      <w:r w:rsidR="008455A9">
        <w:rPr>
          <w:rFonts w:ascii="Times New Roman" w:hAnsi="Times New Roman"/>
          <w:sz w:val="28"/>
          <w:szCs w:val="28"/>
        </w:rPr>
        <w:t>У «</w:t>
      </w:r>
      <w:proofErr w:type="spellStart"/>
      <w:r w:rsidR="008455A9">
        <w:rPr>
          <w:rFonts w:ascii="Times New Roman" w:hAnsi="Times New Roman"/>
          <w:sz w:val="28"/>
          <w:szCs w:val="28"/>
        </w:rPr>
        <w:t>Главстрой</w:t>
      </w:r>
      <w:proofErr w:type="spellEnd"/>
      <w:r w:rsidR="008455A9">
        <w:rPr>
          <w:rFonts w:ascii="Times New Roman" w:hAnsi="Times New Roman"/>
          <w:sz w:val="28"/>
          <w:szCs w:val="28"/>
        </w:rPr>
        <w:t>» ГО «Город Якутск»</w:t>
      </w:r>
      <w:r w:rsidR="00517CF1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(далее – Заказчик),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8455A9">
        <w:rPr>
          <w:rFonts w:ascii="Times New Roman" w:hAnsi="Times New Roman"/>
          <w:sz w:val="28"/>
          <w:szCs w:val="28"/>
        </w:rPr>
        <w:t>Окружной администрацией</w:t>
      </w:r>
      <w:r w:rsidR="008455A9" w:rsidRPr="008455A9">
        <w:rPr>
          <w:rFonts w:ascii="Times New Roman" w:hAnsi="Times New Roman"/>
          <w:sz w:val="28"/>
          <w:szCs w:val="28"/>
        </w:rPr>
        <w:t xml:space="preserve"> города Якутска</w:t>
      </w:r>
      <w:r w:rsidR="00517CF1">
        <w:rPr>
          <w:rFonts w:ascii="Times New Roman" w:hAnsi="Times New Roman"/>
          <w:sz w:val="28"/>
          <w:szCs w:val="28"/>
        </w:rPr>
        <w:br/>
      </w:r>
      <w:r w:rsidR="00E740E4">
        <w:rPr>
          <w:rFonts w:ascii="Times New Roman" w:hAnsi="Times New Roman"/>
          <w:sz w:val="28"/>
          <w:szCs w:val="28"/>
        </w:rPr>
        <w:t>(далее – Уполномоченный орган)</w:t>
      </w:r>
      <w:r w:rsidR="00B864F4">
        <w:rPr>
          <w:rFonts w:ascii="Times New Roman" w:hAnsi="Times New Roman"/>
          <w:sz w:val="28"/>
          <w:szCs w:val="28"/>
        </w:rPr>
        <w:t>,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812508" w:rsidRPr="00040AB4">
        <w:rPr>
          <w:rFonts w:ascii="Times New Roman" w:hAnsi="Times New Roman"/>
          <w:sz w:val="28"/>
          <w:szCs w:val="28"/>
        </w:rPr>
        <w:t>комиссией по осущест</w:t>
      </w:r>
      <w:r w:rsidR="00F13720" w:rsidRPr="00040AB4">
        <w:rPr>
          <w:rFonts w:ascii="Times New Roman" w:hAnsi="Times New Roman"/>
          <w:sz w:val="28"/>
          <w:szCs w:val="28"/>
        </w:rPr>
        <w:t>влению</w:t>
      </w:r>
      <w:r w:rsidR="00812508" w:rsidRPr="00040AB4">
        <w:rPr>
          <w:rFonts w:ascii="Times New Roman" w:hAnsi="Times New Roman"/>
          <w:sz w:val="28"/>
          <w:szCs w:val="28"/>
        </w:rPr>
        <w:t xml:space="preserve"> закупок</w:t>
      </w:r>
      <w:r w:rsidR="00F13720" w:rsidRPr="00040AB4">
        <w:rPr>
          <w:rFonts w:ascii="Times New Roman" w:hAnsi="Times New Roman"/>
          <w:sz w:val="28"/>
          <w:szCs w:val="28"/>
        </w:rPr>
        <w:t xml:space="preserve"> </w:t>
      </w:r>
      <w:r w:rsidR="00517CF1">
        <w:rPr>
          <w:rFonts w:ascii="Times New Roman" w:hAnsi="Times New Roman"/>
          <w:sz w:val="28"/>
          <w:szCs w:val="28"/>
        </w:rPr>
        <w:t xml:space="preserve">Уполномоченного органа </w:t>
      </w:r>
      <w:r w:rsidR="00F13720" w:rsidRPr="00040AB4">
        <w:rPr>
          <w:rFonts w:ascii="Times New Roman" w:hAnsi="Times New Roman"/>
          <w:sz w:val="28"/>
          <w:szCs w:val="28"/>
        </w:rPr>
        <w:t>(далее – Комиссия по осуществлению закупок),</w:t>
      </w:r>
      <w:r w:rsidR="00517CF1">
        <w:rPr>
          <w:rFonts w:ascii="Times New Roman" w:hAnsi="Times New Roman"/>
          <w:sz w:val="28"/>
          <w:szCs w:val="28"/>
        </w:rPr>
        <w:br/>
      </w:r>
      <w:r w:rsidR="00D65FCF" w:rsidRPr="00D65FCF">
        <w:rPr>
          <w:rFonts w:ascii="Times New Roman" w:hAnsi="Times New Roman"/>
          <w:sz w:val="28"/>
          <w:szCs w:val="28"/>
        </w:rPr>
        <w:t>АО «АГЗРТ»</w:t>
      </w:r>
      <w:r w:rsidR="00D65FCF">
        <w:rPr>
          <w:rFonts w:ascii="Times New Roman" w:hAnsi="Times New Roman"/>
          <w:sz w:val="28"/>
          <w:szCs w:val="28"/>
        </w:rPr>
        <w:t xml:space="preserve"> </w:t>
      </w:r>
      <w:r w:rsidR="00E87AAB"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6B2C1B" w:rsidRPr="00040AB4">
        <w:rPr>
          <w:rFonts w:ascii="Times New Roman" w:hAnsi="Times New Roman"/>
          <w:sz w:val="28"/>
          <w:szCs w:val="28"/>
        </w:rPr>
        <w:t>Оператор</w:t>
      </w:r>
      <w:r w:rsidRPr="00040AB4">
        <w:rPr>
          <w:rFonts w:ascii="Times New Roman" w:hAnsi="Times New Roman"/>
          <w:sz w:val="28"/>
          <w:szCs w:val="28"/>
        </w:rPr>
        <w:t xml:space="preserve"> электронной площадки</w:t>
      </w:r>
      <w:r w:rsidR="00E87AAB" w:rsidRPr="00040AB4">
        <w:rPr>
          <w:rFonts w:ascii="Times New Roman" w:hAnsi="Times New Roman"/>
          <w:sz w:val="28"/>
          <w:szCs w:val="28"/>
        </w:rPr>
        <w:t>)</w:t>
      </w:r>
      <w:r w:rsidRPr="00040AB4">
        <w:rPr>
          <w:rFonts w:ascii="Times New Roman" w:hAnsi="Times New Roman"/>
          <w:sz w:val="28"/>
          <w:szCs w:val="28"/>
        </w:rPr>
        <w:t xml:space="preserve"> </w:t>
      </w:r>
      <w:r w:rsidR="00D65FCF">
        <w:rPr>
          <w:rFonts w:ascii="Times New Roman" w:hAnsi="Times New Roman"/>
          <w:sz w:val="28"/>
          <w:szCs w:val="28"/>
        </w:rPr>
        <w:t xml:space="preserve">открытого </w:t>
      </w:r>
      <w:r w:rsidR="00D32CAD">
        <w:rPr>
          <w:rFonts w:ascii="Times New Roman" w:hAnsi="Times New Roman"/>
          <w:sz w:val="28"/>
          <w:szCs w:val="28"/>
        </w:rPr>
        <w:t>аукциона</w:t>
      </w:r>
      <w:r w:rsidR="00517CF1">
        <w:rPr>
          <w:rFonts w:ascii="Times New Roman" w:hAnsi="Times New Roman"/>
          <w:sz w:val="28"/>
          <w:szCs w:val="28"/>
        </w:rPr>
        <w:br/>
      </w:r>
      <w:r w:rsidR="00FA1E81" w:rsidRPr="00FA1E81">
        <w:rPr>
          <w:rFonts w:ascii="Times New Roman" w:hAnsi="Times New Roman"/>
          <w:sz w:val="28"/>
          <w:szCs w:val="28"/>
        </w:rPr>
        <w:t>в электронной форме</w:t>
      </w:r>
      <w:r w:rsidRPr="00040AB4">
        <w:rPr>
          <w:rFonts w:ascii="Times New Roman" w:hAnsi="Times New Roman"/>
          <w:sz w:val="28"/>
          <w:szCs w:val="28"/>
        </w:rPr>
        <w:t xml:space="preserve"> на право заключения</w:t>
      </w:r>
      <w:r w:rsidR="00E740E4">
        <w:rPr>
          <w:rFonts w:ascii="Times New Roman" w:hAnsi="Times New Roman"/>
          <w:sz w:val="28"/>
          <w:szCs w:val="28"/>
        </w:rPr>
        <w:t xml:space="preserve"> </w:t>
      </w:r>
      <w:r w:rsidR="00517CF1">
        <w:rPr>
          <w:rFonts w:ascii="Times New Roman" w:hAnsi="Times New Roman"/>
          <w:sz w:val="28"/>
          <w:szCs w:val="28"/>
        </w:rPr>
        <w:t>муниципального контракта</w:t>
      </w:r>
      <w:r w:rsidR="00517CF1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 xml:space="preserve">на </w:t>
      </w:r>
      <w:r w:rsidR="00D32CAD">
        <w:rPr>
          <w:rFonts w:ascii="Times New Roman" w:hAnsi="Times New Roman"/>
          <w:sz w:val="28"/>
          <w:szCs w:val="28"/>
        </w:rPr>
        <w:t>поставку</w:t>
      </w:r>
      <w:r w:rsidR="00D32CAD" w:rsidRPr="00D32CAD">
        <w:rPr>
          <w:rFonts w:ascii="Times New Roman" w:hAnsi="Times New Roman"/>
          <w:sz w:val="28"/>
          <w:szCs w:val="28"/>
        </w:rPr>
        <w:t xml:space="preserve"> быстровозводимых конструкций детского загородного стационарно-о</w:t>
      </w:r>
      <w:r w:rsidR="00D32CAD">
        <w:rPr>
          <w:rFonts w:ascii="Times New Roman" w:hAnsi="Times New Roman"/>
          <w:sz w:val="28"/>
          <w:szCs w:val="28"/>
        </w:rPr>
        <w:t xml:space="preserve">здоровительного лагеря «Спутник» </w:t>
      </w:r>
      <w:r w:rsidRPr="00040AB4">
        <w:rPr>
          <w:rFonts w:ascii="Times New Roman" w:hAnsi="Times New Roman"/>
          <w:sz w:val="28"/>
          <w:szCs w:val="28"/>
        </w:rPr>
        <w:t>(номер извещения в единой информационной системе в сфере закупок www.zakupki.gov.ru (далее – ЕИС)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–</w:t>
      </w:r>
      <w:r w:rsidR="00B864F4">
        <w:rPr>
          <w:rFonts w:ascii="Times New Roman" w:hAnsi="Times New Roman"/>
          <w:sz w:val="28"/>
          <w:szCs w:val="28"/>
        </w:rPr>
        <w:t xml:space="preserve"> </w:t>
      </w:r>
      <w:r w:rsidR="00D32CAD" w:rsidRPr="00D32CAD">
        <w:rPr>
          <w:rFonts w:ascii="Times New Roman" w:hAnsi="Times New Roman"/>
          <w:sz w:val="28"/>
          <w:szCs w:val="28"/>
        </w:rPr>
        <w:t>0116300000124001513</w:t>
      </w:r>
      <w:r w:rsidRPr="00040AB4">
        <w:rPr>
          <w:rFonts w:ascii="Times New Roman" w:hAnsi="Times New Roman"/>
          <w:sz w:val="28"/>
          <w:szCs w:val="28"/>
        </w:rPr>
        <w:t>)</w:t>
      </w:r>
      <w:r w:rsidR="00FC3A86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 xml:space="preserve">(далее – </w:t>
      </w:r>
      <w:r w:rsidR="00D32CAD">
        <w:rPr>
          <w:rFonts w:ascii="Times New Roman" w:hAnsi="Times New Roman"/>
          <w:sz w:val="28"/>
          <w:szCs w:val="28"/>
        </w:rPr>
        <w:t>Аукцион</w:t>
      </w:r>
      <w:r w:rsidR="00A142E5" w:rsidRPr="00040AB4">
        <w:rPr>
          <w:rFonts w:ascii="Times New Roman" w:hAnsi="Times New Roman"/>
          <w:sz w:val="28"/>
          <w:szCs w:val="28"/>
        </w:rPr>
        <w:t>, Извещение</w:t>
      </w:r>
      <w:r w:rsidRPr="00040AB4">
        <w:rPr>
          <w:rFonts w:ascii="Times New Roman" w:hAnsi="Times New Roman"/>
          <w:sz w:val="28"/>
          <w:szCs w:val="28"/>
        </w:rPr>
        <w:t xml:space="preserve">), и в результате осуществления внеплановой проверки в части действий </w:t>
      </w:r>
      <w:r w:rsidR="00003392" w:rsidRPr="00040AB4">
        <w:rPr>
          <w:rFonts w:ascii="Times New Roman" w:hAnsi="Times New Roman"/>
          <w:sz w:val="28"/>
          <w:szCs w:val="28"/>
        </w:rPr>
        <w:t>Банка</w:t>
      </w:r>
      <w:r w:rsidR="00517CF1">
        <w:rPr>
          <w:rFonts w:ascii="Times New Roman" w:hAnsi="Times New Roman"/>
          <w:sz w:val="28"/>
          <w:szCs w:val="28"/>
        </w:rPr>
        <w:t xml:space="preserve"> в соответствии</w:t>
      </w:r>
      <w:r w:rsidR="00517CF1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с пунктом 1 части 15 статьи 99 Федерально</w:t>
      </w:r>
      <w:r w:rsidR="00517CF1">
        <w:rPr>
          <w:rFonts w:ascii="Times New Roman" w:hAnsi="Times New Roman"/>
          <w:sz w:val="28"/>
          <w:szCs w:val="28"/>
        </w:rPr>
        <w:t>го закона от 05.04.2013 № 44-ФЗ</w:t>
      </w:r>
      <w:r w:rsidR="00517CF1">
        <w:rPr>
          <w:rFonts w:ascii="Times New Roman" w:hAnsi="Times New Roman"/>
          <w:sz w:val="28"/>
          <w:szCs w:val="28"/>
        </w:rPr>
        <w:br/>
      </w:r>
      <w:r w:rsidRPr="00040AB4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</w:t>
      </w:r>
      <w:r w:rsidR="00517CF1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и муниципальных нужд»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Pr="00040AB4">
        <w:rPr>
          <w:rFonts w:ascii="Times New Roman" w:hAnsi="Times New Roman"/>
          <w:sz w:val="28"/>
          <w:szCs w:val="28"/>
        </w:rPr>
        <w:t>(далее – Закон о контрактной системе),</w:t>
      </w:r>
    </w:p>
    <w:bookmarkEnd w:id="2"/>
    <w:p w14:paraId="5F79A28E" w14:textId="77777777" w:rsidR="00F23483" w:rsidRDefault="00F23483" w:rsidP="004B2E98">
      <w:pPr>
        <w:widowControl w:val="0"/>
        <w:tabs>
          <w:tab w:val="left" w:pos="9498"/>
        </w:tabs>
        <w:spacing w:line="380" w:lineRule="exact"/>
        <w:ind w:right="-567"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14:paraId="585DF86D" w14:textId="384D8DEE" w:rsidR="00F23483" w:rsidRPr="005F4AE8" w:rsidRDefault="00F23483" w:rsidP="004B2E98">
      <w:pPr>
        <w:widowControl w:val="0"/>
        <w:spacing w:line="380" w:lineRule="exact"/>
        <w:ind w:right="-567" w:firstLine="851"/>
        <w:contextualSpacing/>
        <w:jc w:val="center"/>
        <w:rPr>
          <w:rFonts w:ascii="Times New Roman" w:hAnsi="Times New Roman"/>
          <w:sz w:val="28"/>
          <w:szCs w:val="28"/>
        </w:rPr>
      </w:pPr>
      <w:r w:rsidRPr="005F4AE8">
        <w:rPr>
          <w:rFonts w:ascii="Times New Roman" w:hAnsi="Times New Roman"/>
          <w:sz w:val="28"/>
          <w:szCs w:val="28"/>
        </w:rPr>
        <w:t>УСТАНОВИЛА:</w:t>
      </w:r>
    </w:p>
    <w:p w14:paraId="28105B72" w14:textId="77777777" w:rsidR="00F23483" w:rsidRDefault="00F23483" w:rsidP="004B2E98">
      <w:pPr>
        <w:spacing w:line="380" w:lineRule="exact"/>
        <w:ind w:right="-567" w:firstLine="851"/>
        <w:jc w:val="both"/>
        <w:rPr>
          <w:rFonts w:ascii="Times New Roman" w:hAnsi="Times New Roman"/>
          <w:sz w:val="28"/>
          <w:szCs w:val="28"/>
        </w:rPr>
      </w:pPr>
    </w:p>
    <w:p w14:paraId="1690E2D5" w14:textId="30C0E6A4" w:rsidR="00B233D3" w:rsidRDefault="001D16DC" w:rsidP="004B2E98">
      <w:pPr>
        <w:tabs>
          <w:tab w:val="left" w:pos="567"/>
          <w:tab w:val="left" w:pos="9498"/>
        </w:tabs>
        <w:spacing w:line="38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D16DC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0253E9">
        <w:rPr>
          <w:rFonts w:ascii="Times New Roman" w:hAnsi="Times New Roman"/>
          <w:sz w:val="28"/>
          <w:szCs w:val="28"/>
        </w:rPr>
        <w:br/>
      </w:r>
      <w:r w:rsidRPr="001D16DC">
        <w:rPr>
          <w:rFonts w:ascii="Times New Roman" w:hAnsi="Times New Roman"/>
          <w:sz w:val="28"/>
          <w:szCs w:val="28"/>
        </w:rPr>
        <w:t xml:space="preserve">на действия </w:t>
      </w:r>
      <w:r>
        <w:rPr>
          <w:rFonts w:ascii="Times New Roman" w:hAnsi="Times New Roman"/>
          <w:sz w:val="28"/>
          <w:szCs w:val="28"/>
        </w:rPr>
        <w:t>Банка</w:t>
      </w:r>
      <w:r w:rsidRPr="001D16DC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>
        <w:rPr>
          <w:rFonts w:ascii="Times New Roman" w:hAnsi="Times New Roman"/>
          <w:sz w:val="28"/>
          <w:szCs w:val="28"/>
        </w:rPr>
        <w:t xml:space="preserve"> </w:t>
      </w:r>
      <w:r w:rsidR="00AF1C90" w:rsidRPr="00AF1C90">
        <w:rPr>
          <w:rFonts w:ascii="Times New Roman" w:hAnsi="Times New Roman"/>
          <w:sz w:val="28"/>
          <w:szCs w:val="28"/>
        </w:rPr>
        <w:t>Уполномоченным органом</w:t>
      </w:r>
      <w:r w:rsidR="00AF1C90">
        <w:rPr>
          <w:rFonts w:ascii="Times New Roman" w:hAnsi="Times New Roman"/>
          <w:sz w:val="28"/>
          <w:szCs w:val="28"/>
        </w:rPr>
        <w:t xml:space="preserve">, </w:t>
      </w:r>
      <w:r w:rsidR="00E87AAB">
        <w:rPr>
          <w:rFonts w:ascii="Times New Roman" w:hAnsi="Times New Roman"/>
          <w:sz w:val="28"/>
          <w:szCs w:val="28"/>
        </w:rPr>
        <w:t>К</w:t>
      </w:r>
      <w:r w:rsidR="00812508" w:rsidRPr="00812508">
        <w:rPr>
          <w:rFonts w:ascii="Times New Roman" w:hAnsi="Times New Roman"/>
          <w:sz w:val="28"/>
          <w:szCs w:val="28"/>
        </w:rPr>
        <w:t>омиссией по осуществлению закупок</w:t>
      </w:r>
      <w:r w:rsidR="00812508">
        <w:rPr>
          <w:rFonts w:ascii="Times New Roman" w:hAnsi="Times New Roman"/>
          <w:sz w:val="28"/>
          <w:szCs w:val="28"/>
        </w:rPr>
        <w:t>,</w:t>
      </w:r>
      <w:r w:rsidR="00AF1C90">
        <w:rPr>
          <w:rFonts w:ascii="Times New Roman" w:hAnsi="Times New Roman"/>
          <w:sz w:val="28"/>
          <w:szCs w:val="28"/>
        </w:rPr>
        <w:t xml:space="preserve"> </w:t>
      </w:r>
      <w:r w:rsidR="00F61D74">
        <w:rPr>
          <w:rFonts w:ascii="Times New Roman" w:hAnsi="Times New Roman"/>
          <w:sz w:val="28"/>
          <w:szCs w:val="28"/>
        </w:rPr>
        <w:t>Оператором электронной площадки Аукциона</w:t>
      </w:r>
      <w:r w:rsidRPr="001D16DC">
        <w:rPr>
          <w:rFonts w:ascii="Times New Roman" w:hAnsi="Times New Roman"/>
          <w:sz w:val="28"/>
          <w:szCs w:val="28"/>
        </w:rPr>
        <w:t>.</w:t>
      </w:r>
    </w:p>
    <w:p w14:paraId="4F5AC49E" w14:textId="6C8A3688" w:rsidR="00F13720" w:rsidRPr="00CC3038" w:rsidRDefault="003E4625" w:rsidP="004B2E98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C3038">
        <w:rPr>
          <w:rFonts w:ascii="Times New Roman" w:hAnsi="Times New Roman"/>
          <w:sz w:val="28"/>
          <w:szCs w:val="28"/>
        </w:rPr>
        <w:t xml:space="preserve">По мнению Заявителя, его права и </w:t>
      </w:r>
      <w:r w:rsidR="00CC3038" w:rsidRPr="00CC3038">
        <w:rPr>
          <w:rFonts w:ascii="Times New Roman" w:hAnsi="Times New Roman"/>
          <w:sz w:val="28"/>
          <w:szCs w:val="28"/>
        </w:rPr>
        <w:t>законные</w:t>
      </w:r>
      <w:r w:rsidRPr="00CC3038">
        <w:rPr>
          <w:rFonts w:ascii="Times New Roman" w:hAnsi="Times New Roman"/>
          <w:sz w:val="28"/>
          <w:szCs w:val="28"/>
        </w:rPr>
        <w:t xml:space="preserve"> интересы нарушены действиями Банка, </w:t>
      </w:r>
      <w:r w:rsidR="00CC3038" w:rsidRPr="00CC3038">
        <w:rPr>
          <w:rFonts w:ascii="Times New Roman" w:hAnsi="Times New Roman"/>
          <w:sz w:val="28"/>
          <w:szCs w:val="28"/>
        </w:rPr>
        <w:t>выдавшего</w:t>
      </w:r>
      <w:r w:rsidRPr="00CC3038">
        <w:rPr>
          <w:rFonts w:ascii="Times New Roman" w:hAnsi="Times New Roman"/>
          <w:sz w:val="28"/>
          <w:szCs w:val="28"/>
        </w:rPr>
        <w:t xml:space="preserve"> независимую </w:t>
      </w:r>
      <w:r w:rsidR="00E87AAB" w:rsidRPr="00CC3038">
        <w:rPr>
          <w:rFonts w:ascii="Times New Roman" w:hAnsi="Times New Roman"/>
          <w:sz w:val="28"/>
          <w:szCs w:val="28"/>
        </w:rPr>
        <w:t>гарантию</w:t>
      </w:r>
      <w:r w:rsidR="00020C3C">
        <w:rPr>
          <w:rFonts w:ascii="Times New Roman" w:hAnsi="Times New Roman"/>
          <w:sz w:val="28"/>
          <w:szCs w:val="28"/>
        </w:rPr>
        <w:t xml:space="preserve"> от </w:t>
      </w:r>
      <w:r w:rsidR="00F61D74">
        <w:rPr>
          <w:rFonts w:ascii="Times New Roman" w:hAnsi="Times New Roman"/>
          <w:sz w:val="28"/>
          <w:szCs w:val="28"/>
        </w:rPr>
        <w:t>20</w:t>
      </w:r>
      <w:r w:rsidR="00020C3C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020C3C">
        <w:rPr>
          <w:rFonts w:ascii="Times New Roman" w:hAnsi="Times New Roman"/>
          <w:sz w:val="28"/>
          <w:szCs w:val="28"/>
        </w:rPr>
        <w:t xml:space="preserve">.2024 </w:t>
      </w:r>
      <w:r w:rsidR="00040AB4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020C3C">
        <w:rPr>
          <w:rFonts w:ascii="Times New Roman" w:hAnsi="Times New Roman"/>
          <w:sz w:val="28"/>
          <w:szCs w:val="28"/>
        </w:rPr>
        <w:t xml:space="preserve">№ </w:t>
      </w:r>
      <w:r w:rsidR="00F61D74">
        <w:rPr>
          <w:rFonts w:ascii="Times New Roman" w:hAnsi="Times New Roman"/>
          <w:sz w:val="28"/>
          <w:szCs w:val="28"/>
          <w:lang w:val="en-US"/>
        </w:rPr>
        <w:t>ORWS</w:t>
      </w:r>
      <w:r w:rsidR="00F61D74" w:rsidRPr="00F61D74">
        <w:rPr>
          <w:rFonts w:ascii="Times New Roman" w:hAnsi="Times New Roman"/>
          <w:sz w:val="28"/>
          <w:szCs w:val="28"/>
        </w:rPr>
        <w:t>3</w:t>
      </w:r>
      <w:r w:rsidR="00F61D74">
        <w:rPr>
          <w:rFonts w:ascii="Times New Roman" w:hAnsi="Times New Roman"/>
          <w:sz w:val="28"/>
          <w:szCs w:val="28"/>
          <w:lang w:val="en-US"/>
        </w:rPr>
        <w:t>X</w:t>
      </w:r>
      <w:r w:rsidR="00020C3C" w:rsidRPr="00020C3C">
        <w:rPr>
          <w:rFonts w:ascii="Times New Roman" w:hAnsi="Times New Roman"/>
          <w:sz w:val="28"/>
          <w:szCs w:val="28"/>
        </w:rPr>
        <w:t xml:space="preserve"> (</w:t>
      </w:r>
      <w:r w:rsidR="00020C3C">
        <w:rPr>
          <w:rFonts w:ascii="Times New Roman" w:hAnsi="Times New Roman"/>
          <w:sz w:val="28"/>
          <w:szCs w:val="28"/>
        </w:rPr>
        <w:t>далее – Независимая гарантия)</w:t>
      </w:r>
      <w:r w:rsidR="00E87AAB" w:rsidRPr="00CC3038">
        <w:rPr>
          <w:rFonts w:ascii="Times New Roman" w:hAnsi="Times New Roman"/>
          <w:sz w:val="28"/>
          <w:szCs w:val="28"/>
        </w:rPr>
        <w:t>,</w:t>
      </w:r>
      <w:r w:rsidR="00E87AAB">
        <w:rPr>
          <w:rFonts w:ascii="Times New Roman" w:hAnsi="Times New Roman"/>
          <w:sz w:val="28"/>
          <w:szCs w:val="28"/>
        </w:rPr>
        <w:t xml:space="preserve"> </w:t>
      </w:r>
      <w:r w:rsidR="00CC3038" w:rsidRPr="00CC3038">
        <w:rPr>
          <w:rFonts w:ascii="Times New Roman" w:hAnsi="Times New Roman"/>
          <w:sz w:val="28"/>
          <w:szCs w:val="28"/>
        </w:rPr>
        <w:t xml:space="preserve">не соответствующую требованиям </w:t>
      </w:r>
      <w:r w:rsidR="00E87AAB" w:rsidRPr="00CC3038">
        <w:rPr>
          <w:rFonts w:ascii="Times New Roman" w:hAnsi="Times New Roman"/>
          <w:sz w:val="28"/>
          <w:szCs w:val="28"/>
        </w:rPr>
        <w:t xml:space="preserve">Закона </w:t>
      </w:r>
      <w:r w:rsidR="00E87AAB">
        <w:rPr>
          <w:rFonts w:ascii="Times New Roman" w:hAnsi="Times New Roman"/>
          <w:sz w:val="28"/>
          <w:szCs w:val="28"/>
        </w:rPr>
        <w:t>о</w:t>
      </w:r>
      <w:r w:rsidR="00812508">
        <w:rPr>
          <w:rFonts w:ascii="Times New Roman" w:hAnsi="Times New Roman"/>
          <w:sz w:val="28"/>
          <w:szCs w:val="28"/>
        </w:rPr>
        <w:t xml:space="preserve"> контрактной системе, в связи с чем заявка Заявителя </w:t>
      </w:r>
      <w:r w:rsidR="006D6249">
        <w:rPr>
          <w:rFonts w:ascii="Times New Roman" w:hAnsi="Times New Roman"/>
          <w:sz w:val="28"/>
          <w:szCs w:val="28"/>
        </w:rPr>
        <w:br/>
      </w:r>
      <w:r w:rsidR="00812508">
        <w:rPr>
          <w:rFonts w:ascii="Times New Roman" w:hAnsi="Times New Roman"/>
          <w:sz w:val="28"/>
          <w:szCs w:val="28"/>
        </w:rPr>
        <w:lastRenderedPageBreak/>
        <w:t xml:space="preserve">на участие в </w:t>
      </w:r>
      <w:r w:rsidR="00F61D74">
        <w:rPr>
          <w:rFonts w:ascii="Times New Roman" w:hAnsi="Times New Roman"/>
          <w:sz w:val="28"/>
          <w:szCs w:val="28"/>
        </w:rPr>
        <w:t xml:space="preserve">Аукционе </w:t>
      </w:r>
      <w:r w:rsidR="00057AB2">
        <w:rPr>
          <w:rFonts w:ascii="Times New Roman" w:hAnsi="Times New Roman"/>
          <w:sz w:val="28"/>
          <w:szCs w:val="28"/>
        </w:rPr>
        <w:t>признана не соответствующей требованиям Закона</w:t>
      </w:r>
      <w:r w:rsidR="00057AB2">
        <w:rPr>
          <w:rFonts w:ascii="Times New Roman" w:hAnsi="Times New Roman"/>
          <w:sz w:val="28"/>
          <w:szCs w:val="28"/>
        </w:rPr>
        <w:br/>
      </w:r>
      <w:proofErr w:type="gramStart"/>
      <w:r w:rsidR="00057AB2">
        <w:rPr>
          <w:rFonts w:ascii="Times New Roman" w:hAnsi="Times New Roman"/>
          <w:sz w:val="28"/>
          <w:szCs w:val="28"/>
        </w:rPr>
        <w:t>о  контрактной</w:t>
      </w:r>
      <w:proofErr w:type="gramEnd"/>
      <w:r w:rsidR="00057AB2">
        <w:rPr>
          <w:rFonts w:ascii="Times New Roman" w:hAnsi="Times New Roman"/>
          <w:sz w:val="28"/>
          <w:szCs w:val="28"/>
        </w:rPr>
        <w:t xml:space="preserve"> системе.</w:t>
      </w:r>
    </w:p>
    <w:p w14:paraId="69AC1FB6" w14:textId="02DADBC3" w:rsidR="00F23483" w:rsidRDefault="00F23483" w:rsidP="004B2E98">
      <w:pPr>
        <w:tabs>
          <w:tab w:val="left" w:pos="993"/>
        </w:tabs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F1C90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звещением, протоколами, составленными</w:t>
      </w:r>
      <w:r w:rsidR="00B6309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при </w:t>
      </w:r>
      <w:r w:rsidR="00B63099">
        <w:rPr>
          <w:rFonts w:ascii="Times New Roman" w:hAnsi="Times New Roman"/>
          <w:sz w:val="28"/>
          <w:szCs w:val="28"/>
        </w:rPr>
        <w:t xml:space="preserve">проведении </w:t>
      </w:r>
      <w:r w:rsidR="00A65A63">
        <w:rPr>
          <w:rFonts w:ascii="Times New Roman" w:hAnsi="Times New Roman"/>
          <w:sz w:val="28"/>
          <w:szCs w:val="28"/>
        </w:rPr>
        <w:t>Аукциона</w:t>
      </w:r>
      <w:r>
        <w:rPr>
          <w:rFonts w:ascii="Times New Roman" w:hAnsi="Times New Roman"/>
          <w:sz w:val="28"/>
          <w:szCs w:val="28"/>
        </w:rPr>
        <w:t>:</w:t>
      </w:r>
    </w:p>
    <w:p w14:paraId="0B496B80" w14:textId="6753F5F2" w:rsidR="00F23483" w:rsidRDefault="00AF1C90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F23483">
        <w:rPr>
          <w:rFonts w:ascii="Times New Roman" w:hAnsi="Times New Roman"/>
          <w:sz w:val="28"/>
          <w:szCs w:val="28"/>
        </w:rPr>
        <w:t>звещение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F23483">
        <w:rPr>
          <w:rFonts w:ascii="Times New Roman" w:hAnsi="Times New Roman"/>
          <w:sz w:val="28"/>
          <w:szCs w:val="28"/>
        </w:rPr>
        <w:t xml:space="preserve">размещено в ЕИС – </w:t>
      </w:r>
      <w:r w:rsidR="00A65A63">
        <w:rPr>
          <w:rFonts w:ascii="Times New Roman" w:hAnsi="Times New Roman"/>
          <w:sz w:val="28"/>
          <w:szCs w:val="28"/>
        </w:rPr>
        <w:t>13</w:t>
      </w:r>
      <w:r w:rsidR="004A0D9D">
        <w:rPr>
          <w:rFonts w:ascii="Times New Roman" w:hAnsi="Times New Roman"/>
          <w:sz w:val="28"/>
          <w:szCs w:val="28"/>
        </w:rPr>
        <w:t>.0</w:t>
      </w:r>
      <w:r w:rsidR="00750E65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 w:rsidR="00F23483">
        <w:rPr>
          <w:rFonts w:ascii="Times New Roman" w:hAnsi="Times New Roman"/>
          <w:sz w:val="28"/>
          <w:szCs w:val="28"/>
        </w:rPr>
        <w:t>;</w:t>
      </w:r>
    </w:p>
    <w:p w14:paraId="1AADD3EF" w14:textId="48F7793A" w:rsidR="00F23483" w:rsidRDefault="00F23483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A65A63">
        <w:rPr>
          <w:rFonts w:ascii="Times New Roman" w:hAnsi="Times New Roman"/>
          <w:sz w:val="28"/>
          <w:szCs w:val="28"/>
          <w:shd w:val="clear" w:color="auto" w:fill="FFFFFF"/>
        </w:rPr>
        <w:t xml:space="preserve">172 727 946,45 </w:t>
      </w:r>
      <w:r>
        <w:rPr>
          <w:rFonts w:ascii="Times New Roman" w:hAnsi="Times New Roman"/>
          <w:sz w:val="28"/>
          <w:szCs w:val="28"/>
        </w:rPr>
        <w:t>руб</w:t>
      </w:r>
      <w:r w:rsidR="0037144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14:paraId="19A847C6" w14:textId="68D74E30" w:rsidR="00F23483" w:rsidRDefault="00F23483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определения поставщика (подрядчика, исполнителя) – </w:t>
      </w:r>
      <w:r w:rsidR="00750E65">
        <w:rPr>
          <w:rFonts w:ascii="Times New Roman" w:hAnsi="Times New Roman"/>
          <w:sz w:val="28"/>
          <w:szCs w:val="28"/>
        </w:rPr>
        <w:t xml:space="preserve">открытый </w:t>
      </w:r>
      <w:r w:rsidR="00A65A63">
        <w:rPr>
          <w:rFonts w:ascii="Times New Roman" w:hAnsi="Times New Roman"/>
          <w:sz w:val="28"/>
          <w:szCs w:val="28"/>
        </w:rPr>
        <w:t>аукцион</w:t>
      </w:r>
      <w:r w:rsidR="00750E65">
        <w:rPr>
          <w:rFonts w:ascii="Times New Roman" w:hAnsi="Times New Roman"/>
          <w:sz w:val="28"/>
          <w:szCs w:val="28"/>
        </w:rPr>
        <w:t xml:space="preserve"> в электронной форме</w:t>
      </w:r>
      <w:r>
        <w:rPr>
          <w:rFonts w:ascii="Times New Roman" w:hAnsi="Times New Roman"/>
          <w:sz w:val="28"/>
          <w:szCs w:val="28"/>
        </w:rPr>
        <w:t>;</w:t>
      </w:r>
    </w:p>
    <w:p w14:paraId="67D64980" w14:textId="5B04E44A" w:rsidR="00F23483" w:rsidRDefault="00F23483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дата окончания срока подачи заявок н</w:t>
      </w:r>
      <w:r w:rsidR="00A54808">
        <w:rPr>
          <w:rFonts w:ascii="Times New Roman" w:hAnsi="Times New Roman"/>
          <w:sz w:val="28"/>
          <w:szCs w:val="28"/>
          <w:shd w:val="clear" w:color="auto" w:fill="FFFFFF"/>
        </w:rPr>
        <w:t xml:space="preserve">а участие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A65A63">
        <w:rPr>
          <w:rFonts w:ascii="Times New Roman" w:hAnsi="Times New Roman"/>
          <w:sz w:val="28"/>
          <w:szCs w:val="28"/>
          <w:shd w:val="clear" w:color="auto" w:fill="FFFFFF"/>
        </w:rPr>
        <w:t>Аукцион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="000C0507">
        <w:rPr>
          <w:rFonts w:ascii="Times New Roman" w:hAnsi="Times New Roman"/>
          <w:sz w:val="28"/>
          <w:szCs w:val="28"/>
        </w:rPr>
        <w:t>23</w:t>
      </w:r>
      <w:r w:rsidR="004A0D9D">
        <w:rPr>
          <w:rFonts w:ascii="Times New Roman" w:hAnsi="Times New Roman"/>
          <w:sz w:val="28"/>
          <w:szCs w:val="28"/>
        </w:rPr>
        <w:t>.0</w:t>
      </w:r>
      <w:r w:rsidR="00270710">
        <w:rPr>
          <w:rFonts w:ascii="Times New Roman" w:hAnsi="Times New Roman"/>
          <w:sz w:val="28"/>
          <w:szCs w:val="28"/>
        </w:rPr>
        <w:t>9</w:t>
      </w:r>
      <w:r w:rsidR="0037144B">
        <w:rPr>
          <w:rFonts w:ascii="Times New Roman" w:hAnsi="Times New Roman"/>
          <w:sz w:val="28"/>
          <w:szCs w:val="28"/>
        </w:rPr>
        <w:t>.</w:t>
      </w:r>
      <w:r w:rsidR="004A0D9D">
        <w:rPr>
          <w:rFonts w:ascii="Times New Roman" w:hAnsi="Times New Roman"/>
          <w:sz w:val="28"/>
          <w:szCs w:val="28"/>
        </w:rPr>
        <w:t>202</w:t>
      </w:r>
      <w:r w:rsidR="0095124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;</w:t>
      </w:r>
    </w:p>
    <w:p w14:paraId="7C82CD6E" w14:textId="7A23EDF0" w:rsidR="006F23A2" w:rsidRDefault="000C0507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участие в Аукционе подано 2</w:t>
      </w:r>
      <w:r w:rsidR="00270710">
        <w:rPr>
          <w:rFonts w:ascii="Times New Roman" w:hAnsi="Times New Roman"/>
          <w:sz w:val="28"/>
          <w:szCs w:val="28"/>
        </w:rPr>
        <w:t xml:space="preserve"> </w:t>
      </w:r>
      <w:r w:rsidR="00F23483" w:rsidRPr="00153763">
        <w:rPr>
          <w:rFonts w:ascii="Times New Roman" w:hAnsi="Times New Roman"/>
          <w:sz w:val="28"/>
          <w:szCs w:val="28"/>
        </w:rPr>
        <w:t>заяв</w:t>
      </w:r>
      <w:r>
        <w:rPr>
          <w:rFonts w:ascii="Times New Roman" w:hAnsi="Times New Roman"/>
          <w:sz w:val="28"/>
          <w:szCs w:val="28"/>
        </w:rPr>
        <w:t>ки</w:t>
      </w:r>
      <w:r w:rsidR="00F13720">
        <w:rPr>
          <w:rFonts w:ascii="Times New Roman" w:hAnsi="Times New Roman"/>
          <w:sz w:val="28"/>
          <w:szCs w:val="28"/>
        </w:rPr>
        <w:t xml:space="preserve"> от участников закуп</w:t>
      </w:r>
      <w:r w:rsidR="00AF1C90">
        <w:rPr>
          <w:rFonts w:ascii="Times New Roman" w:hAnsi="Times New Roman"/>
          <w:sz w:val="28"/>
          <w:szCs w:val="28"/>
        </w:rPr>
        <w:t>ок</w:t>
      </w:r>
      <w:r w:rsidR="00F13720">
        <w:rPr>
          <w:rFonts w:ascii="Times New Roman" w:hAnsi="Times New Roman"/>
          <w:sz w:val="28"/>
          <w:szCs w:val="28"/>
        </w:rPr>
        <w:t>;</w:t>
      </w:r>
    </w:p>
    <w:p w14:paraId="29942518" w14:textId="73B710A4" w:rsidR="006F23A2" w:rsidRDefault="00B864F4" w:rsidP="004B2E98">
      <w:pPr>
        <w:pStyle w:val="a5"/>
        <w:numPr>
          <w:ilvl w:val="0"/>
          <w:numId w:val="1"/>
        </w:numPr>
        <w:tabs>
          <w:tab w:val="left" w:pos="993"/>
        </w:tabs>
        <w:spacing w:line="380" w:lineRule="exact"/>
        <w:ind w:left="0" w:right="-567" w:firstLine="567"/>
        <w:jc w:val="both"/>
        <w:rPr>
          <w:rFonts w:ascii="Times New Roman" w:hAnsi="Times New Roman"/>
          <w:sz w:val="28"/>
          <w:szCs w:val="28"/>
        </w:rPr>
      </w:pPr>
      <w:r w:rsidRPr="006F23A2">
        <w:rPr>
          <w:rFonts w:ascii="Times New Roman" w:hAnsi="Times New Roman"/>
          <w:sz w:val="28"/>
          <w:szCs w:val="28"/>
        </w:rPr>
        <w:t>Аукцион признан несо</w:t>
      </w:r>
      <w:r w:rsidR="00077613" w:rsidRPr="006F23A2">
        <w:rPr>
          <w:rFonts w:ascii="Times New Roman" w:hAnsi="Times New Roman"/>
          <w:sz w:val="28"/>
          <w:szCs w:val="28"/>
        </w:rPr>
        <w:t>стоявшимся на основании пункта 4</w:t>
      </w:r>
      <w:r w:rsidRPr="006F23A2">
        <w:rPr>
          <w:rFonts w:ascii="Times New Roman" w:hAnsi="Times New Roman"/>
          <w:sz w:val="28"/>
          <w:szCs w:val="28"/>
        </w:rPr>
        <w:t xml:space="preserve"> части 1 </w:t>
      </w:r>
      <w:r w:rsidRPr="006F23A2">
        <w:rPr>
          <w:rFonts w:ascii="Times New Roman" w:hAnsi="Times New Roman"/>
          <w:sz w:val="28"/>
          <w:szCs w:val="28"/>
        </w:rPr>
        <w:br/>
        <w:t xml:space="preserve">статьи 52 Закона о контрактной системе, </w:t>
      </w:r>
      <w:r w:rsidR="006F23A2" w:rsidRPr="006F23A2">
        <w:rPr>
          <w:rFonts w:ascii="Times New Roman" w:hAnsi="Times New Roman"/>
          <w:sz w:val="28"/>
          <w:szCs w:val="28"/>
        </w:rPr>
        <w:t>по результатам рассмотрен</w:t>
      </w:r>
      <w:r w:rsidR="00FC3A86">
        <w:rPr>
          <w:rFonts w:ascii="Times New Roman" w:hAnsi="Times New Roman"/>
          <w:sz w:val="28"/>
          <w:szCs w:val="28"/>
        </w:rPr>
        <w:t>ия заявок на участие в закупке К</w:t>
      </w:r>
      <w:r w:rsidR="006F23A2" w:rsidRPr="006F23A2">
        <w:rPr>
          <w:rFonts w:ascii="Times New Roman" w:hAnsi="Times New Roman"/>
          <w:sz w:val="28"/>
          <w:szCs w:val="28"/>
        </w:rPr>
        <w:t>омиссия по осуществлению закупок отклонила все такие заявки</w:t>
      </w:r>
      <w:r w:rsidR="006F23A2">
        <w:rPr>
          <w:rFonts w:ascii="Times New Roman" w:hAnsi="Times New Roman"/>
          <w:sz w:val="28"/>
          <w:szCs w:val="28"/>
        </w:rPr>
        <w:t>.</w:t>
      </w:r>
    </w:p>
    <w:p w14:paraId="5E3C0D75" w14:textId="3C9995D7" w:rsidR="00AD1AE4" w:rsidRPr="006F23A2" w:rsidRDefault="006F23A2" w:rsidP="00F52613">
      <w:pPr>
        <w:tabs>
          <w:tab w:val="left" w:pos="567"/>
        </w:tabs>
        <w:spacing w:line="380" w:lineRule="exact"/>
        <w:ind w:righ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94EC6" w:rsidRPr="006F23A2">
        <w:rPr>
          <w:rFonts w:ascii="Times New Roman" w:hAnsi="Times New Roman"/>
          <w:sz w:val="28"/>
          <w:szCs w:val="28"/>
        </w:rPr>
        <w:t xml:space="preserve">В соответствии с частью 1 статьи </w:t>
      </w:r>
      <w:r w:rsidR="00AD1AE4" w:rsidRPr="006F23A2">
        <w:rPr>
          <w:rFonts w:ascii="Times New Roman" w:hAnsi="Times New Roman"/>
          <w:sz w:val="28"/>
          <w:szCs w:val="28"/>
        </w:rPr>
        <w:t>44</w:t>
      </w:r>
      <w:r w:rsidR="00894EC6" w:rsidRPr="006F23A2">
        <w:rPr>
          <w:rFonts w:ascii="Times New Roman" w:hAnsi="Times New Roman"/>
          <w:sz w:val="28"/>
          <w:szCs w:val="28"/>
        </w:rPr>
        <w:t xml:space="preserve"> Закона о контрактной системе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 xml:space="preserve">при проведении конкурентных способов заказчик обязан установить требование обеспечения заявок на участие в закупке. Заказчик вправе </w:t>
      </w:r>
      <w:r w:rsidR="006D6249" w:rsidRPr="006F23A2">
        <w:rPr>
          <w:rFonts w:ascii="Times New Roman" w:hAnsi="Times New Roman"/>
          <w:sz w:val="28"/>
          <w:szCs w:val="28"/>
        </w:rPr>
        <w:br/>
      </w:r>
      <w:r w:rsidR="00AD1AE4" w:rsidRPr="006F23A2">
        <w:rPr>
          <w:rFonts w:ascii="Times New Roman" w:hAnsi="Times New Roman"/>
          <w:sz w:val="28"/>
          <w:szCs w:val="28"/>
        </w:rPr>
        <w:t>не устанавливать такое требование в случае, если начальная (максимальная) цена контракта не превышает один миллион рублей.</w:t>
      </w:r>
    </w:p>
    <w:p w14:paraId="40DD2C80" w14:textId="77777777" w:rsidR="00AD1AE4" w:rsidRDefault="00894EC6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 xml:space="preserve">Согласно части </w:t>
      </w:r>
      <w:r w:rsidR="00AD1AE4">
        <w:rPr>
          <w:rFonts w:ascii="Times New Roman" w:hAnsi="Times New Roman"/>
          <w:sz w:val="28"/>
          <w:szCs w:val="28"/>
        </w:rPr>
        <w:t>4</w:t>
      </w:r>
      <w:r w:rsidRPr="00894EC6">
        <w:rPr>
          <w:rFonts w:ascii="Times New Roman" w:hAnsi="Times New Roman"/>
          <w:sz w:val="28"/>
          <w:szCs w:val="28"/>
        </w:rPr>
        <w:t xml:space="preserve"> статьи </w:t>
      </w:r>
      <w:r w:rsidR="00AD1AE4">
        <w:rPr>
          <w:rFonts w:ascii="Times New Roman" w:hAnsi="Times New Roman"/>
          <w:sz w:val="28"/>
          <w:szCs w:val="28"/>
        </w:rPr>
        <w:t xml:space="preserve">44 </w:t>
      </w:r>
      <w:r w:rsidRPr="00894EC6">
        <w:rPr>
          <w:rFonts w:ascii="Times New Roman" w:hAnsi="Times New Roman"/>
          <w:sz w:val="28"/>
          <w:szCs w:val="28"/>
        </w:rPr>
        <w:t xml:space="preserve">Закона о контрактной системе </w:t>
      </w:r>
      <w:r w:rsidR="00AD1AE4">
        <w:rPr>
          <w:rFonts w:ascii="Times New Roman" w:hAnsi="Times New Roman"/>
          <w:sz w:val="28"/>
          <w:szCs w:val="28"/>
        </w:rPr>
        <w:t>о</w:t>
      </w:r>
      <w:r w:rsidR="00AD1AE4" w:rsidRPr="00AD1AE4">
        <w:rPr>
          <w:rFonts w:ascii="Times New Roman" w:hAnsi="Times New Roman"/>
          <w:sz w:val="28"/>
          <w:szCs w:val="28"/>
        </w:rPr>
        <w:t xml:space="preserve">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</w:t>
      </w:r>
      <w:r w:rsidR="00AD1AE4">
        <w:rPr>
          <w:rFonts w:ascii="Times New Roman" w:hAnsi="Times New Roman"/>
          <w:sz w:val="28"/>
          <w:szCs w:val="28"/>
        </w:rPr>
        <w:t>Закона о контрактной системе</w:t>
      </w:r>
      <w:r w:rsidR="00AD1AE4" w:rsidRPr="00AD1AE4">
        <w:rPr>
          <w:rFonts w:ascii="Times New Roman" w:hAnsi="Times New Roman"/>
          <w:sz w:val="28"/>
          <w:szCs w:val="28"/>
        </w:rPr>
        <w:t>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14:paraId="00011307" w14:textId="77777777" w:rsidR="00AD1AE4" w:rsidRDefault="00F13720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«б» пункта</w:t>
      </w:r>
      <w:r w:rsidR="000365E1">
        <w:rPr>
          <w:rFonts w:ascii="Times New Roman" w:hAnsi="Times New Roman"/>
          <w:sz w:val="28"/>
          <w:szCs w:val="28"/>
        </w:rPr>
        <w:t xml:space="preserve"> 1 части</w:t>
      </w:r>
      <w:r w:rsidR="00AD1AE4">
        <w:rPr>
          <w:rFonts w:ascii="Times New Roman" w:hAnsi="Times New Roman"/>
          <w:sz w:val="28"/>
          <w:szCs w:val="28"/>
        </w:rPr>
        <w:t xml:space="preserve"> 5 статьи 44 Закона о контрактной системе установлено, что при проведении электронных процедур </w:t>
      </w:r>
      <w:r w:rsidR="00AD1AE4" w:rsidRPr="00AD1AE4">
        <w:rPr>
          <w:rFonts w:ascii="Times New Roman" w:hAnsi="Times New Roman"/>
          <w:sz w:val="28"/>
          <w:szCs w:val="28"/>
        </w:rPr>
        <w:t xml:space="preserve">обеспечение заявки </w:t>
      </w:r>
      <w:r w:rsidR="007964DD">
        <w:rPr>
          <w:rFonts w:ascii="Times New Roman" w:hAnsi="Times New Roman"/>
          <w:sz w:val="28"/>
          <w:szCs w:val="28"/>
        </w:rPr>
        <w:br/>
      </w:r>
      <w:r w:rsidR="00AD1AE4" w:rsidRPr="00AD1AE4">
        <w:rPr>
          <w:rFonts w:ascii="Times New Roman" w:hAnsi="Times New Roman"/>
          <w:sz w:val="28"/>
          <w:szCs w:val="28"/>
        </w:rPr>
        <w:t>на участие в закупке предоставляется</w:t>
      </w:r>
      <w:r w:rsidR="00AD1AE4">
        <w:rPr>
          <w:rFonts w:ascii="Times New Roman" w:hAnsi="Times New Roman"/>
          <w:sz w:val="28"/>
          <w:szCs w:val="28"/>
        </w:rPr>
        <w:t xml:space="preserve">, в том числе </w:t>
      </w:r>
      <w:r w:rsidR="00AD1AE4" w:rsidRPr="00AD1AE4">
        <w:rPr>
          <w:rFonts w:ascii="Times New Roman" w:hAnsi="Times New Roman"/>
          <w:sz w:val="28"/>
          <w:szCs w:val="28"/>
        </w:rPr>
        <w:t xml:space="preserve">путем предоставления независимой гарантии, соответствующей требованиям статьи 45 </w:t>
      </w:r>
      <w:r w:rsidR="00AD1AE4">
        <w:rPr>
          <w:rFonts w:ascii="Times New Roman" w:hAnsi="Times New Roman"/>
          <w:sz w:val="28"/>
          <w:szCs w:val="28"/>
        </w:rPr>
        <w:t xml:space="preserve">Закона </w:t>
      </w:r>
      <w:r w:rsidR="007964DD">
        <w:rPr>
          <w:rFonts w:ascii="Times New Roman" w:hAnsi="Times New Roman"/>
          <w:sz w:val="28"/>
          <w:szCs w:val="28"/>
        </w:rPr>
        <w:br/>
      </w:r>
      <w:r w:rsidR="00AD1AE4">
        <w:rPr>
          <w:rFonts w:ascii="Times New Roman" w:hAnsi="Times New Roman"/>
          <w:sz w:val="28"/>
          <w:szCs w:val="28"/>
        </w:rPr>
        <w:t>о контрактной системе.</w:t>
      </w:r>
    </w:p>
    <w:p w14:paraId="4443B5EE" w14:textId="77777777" w:rsidR="00690DE2" w:rsidRPr="00894EC6" w:rsidRDefault="00690DE2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>Пунктом 2 части 6 статьи 45 Закона о контрактной системе установлено, 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74A742C0" w14:textId="77777777" w:rsidR="00894EC6" w:rsidRPr="00894EC6" w:rsidRDefault="00894EC6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94EC6">
        <w:rPr>
          <w:rFonts w:ascii="Times New Roman" w:hAnsi="Times New Roman"/>
          <w:sz w:val="28"/>
          <w:szCs w:val="28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</w:t>
      </w:r>
      <w:r w:rsidRPr="00894EC6">
        <w:rPr>
          <w:rFonts w:ascii="Times New Roman" w:hAnsi="Times New Roman"/>
          <w:sz w:val="28"/>
          <w:szCs w:val="28"/>
        </w:rPr>
        <w:lastRenderedPageBreak/>
        <w:t>независимых гарантий, в том числе включе</w:t>
      </w:r>
      <w:r>
        <w:rPr>
          <w:rFonts w:ascii="Times New Roman" w:hAnsi="Times New Roman"/>
          <w:sz w:val="28"/>
          <w:szCs w:val="28"/>
        </w:rPr>
        <w:t xml:space="preserve">ния в него информации, порядок                           </w:t>
      </w:r>
      <w:r w:rsidRPr="00894EC6">
        <w:rPr>
          <w:rFonts w:ascii="Times New Roman" w:hAnsi="Times New Roman"/>
          <w:sz w:val="28"/>
          <w:szCs w:val="28"/>
        </w:rPr>
        <w:t>и сроки предоставления выписок из него, типовая форма независимой гарантии, используемой для целей Закона о контра</w:t>
      </w:r>
      <w:r>
        <w:rPr>
          <w:rFonts w:ascii="Times New Roman" w:hAnsi="Times New Roman"/>
          <w:sz w:val="28"/>
          <w:szCs w:val="28"/>
        </w:rPr>
        <w:t xml:space="preserve">ктной системе, форма требования </w:t>
      </w:r>
      <w:r w:rsidR="00690DE2">
        <w:rPr>
          <w:rFonts w:ascii="Times New Roman" w:hAnsi="Times New Roman"/>
          <w:sz w:val="28"/>
          <w:szCs w:val="28"/>
        </w:rPr>
        <w:t xml:space="preserve">                      </w:t>
      </w:r>
      <w:r w:rsidRPr="00894EC6">
        <w:rPr>
          <w:rFonts w:ascii="Times New Roman" w:hAnsi="Times New Roman"/>
          <w:sz w:val="28"/>
          <w:szCs w:val="28"/>
        </w:rPr>
        <w:t>об уплате денежной суммы по независимой гарантии устанавливаются Правительством Российской Федерации.</w:t>
      </w:r>
    </w:p>
    <w:p w14:paraId="4FB8BEE7" w14:textId="0EA1C9FA" w:rsidR="00894EC6" w:rsidRDefault="00690DE2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</w:t>
      </w:r>
      <w:r w:rsidR="00894EC6" w:rsidRPr="00894EC6">
        <w:rPr>
          <w:rFonts w:ascii="Times New Roman" w:hAnsi="Times New Roman"/>
          <w:sz w:val="28"/>
          <w:szCs w:val="28"/>
        </w:rPr>
        <w:t xml:space="preserve"> Правительства Российской Федерации от 08.11.2013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="00894EC6" w:rsidRPr="00894EC6">
        <w:rPr>
          <w:rFonts w:ascii="Times New Roman" w:hAnsi="Times New Roman"/>
          <w:sz w:val="28"/>
          <w:szCs w:val="28"/>
        </w:rPr>
        <w:t xml:space="preserve">№ 1005 «О независимых гарантиях, используемых для целей Федерального закона «О контрактной системе в сфере закупок товаров, работ, услуг </w:t>
      </w:r>
      <w:r w:rsidR="00195B3E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894EC6" w:rsidRPr="00894EC6">
        <w:rPr>
          <w:rFonts w:ascii="Times New Roman" w:hAnsi="Times New Roman"/>
          <w:sz w:val="28"/>
          <w:szCs w:val="28"/>
        </w:rPr>
        <w:t>для обеспечения государ</w:t>
      </w:r>
      <w:r w:rsidR="00894EC6">
        <w:rPr>
          <w:rFonts w:ascii="Times New Roman" w:hAnsi="Times New Roman"/>
          <w:sz w:val="28"/>
          <w:szCs w:val="28"/>
        </w:rPr>
        <w:t>ственных и муниципальных нужд»</w:t>
      </w:r>
      <w:r w:rsidR="00195B3E">
        <w:rPr>
          <w:rFonts w:ascii="Times New Roman" w:hAnsi="Times New Roman"/>
          <w:sz w:val="28"/>
          <w:szCs w:val="28"/>
        </w:rPr>
        <w:t xml:space="preserve"> </w:t>
      </w:r>
      <w:r w:rsidR="002744AE">
        <w:rPr>
          <w:rFonts w:ascii="Times New Roman" w:hAnsi="Times New Roman"/>
          <w:sz w:val="28"/>
          <w:szCs w:val="28"/>
        </w:rPr>
        <w:br/>
      </w:r>
      <w:r w:rsidR="00894EC6" w:rsidRPr="00894EC6">
        <w:rPr>
          <w:rFonts w:ascii="Times New Roman" w:hAnsi="Times New Roman"/>
          <w:sz w:val="28"/>
          <w:szCs w:val="28"/>
        </w:rPr>
        <w:t>(далее – Постановление № 1005)</w:t>
      </w:r>
      <w:r w:rsidR="00423740">
        <w:rPr>
          <w:rFonts w:ascii="Times New Roman" w:hAnsi="Times New Roman"/>
          <w:sz w:val="28"/>
          <w:szCs w:val="28"/>
        </w:rPr>
        <w:t xml:space="preserve"> </w:t>
      </w:r>
      <w:r w:rsidR="00894EC6" w:rsidRPr="00894EC6">
        <w:rPr>
          <w:rFonts w:ascii="Times New Roman" w:hAnsi="Times New Roman"/>
          <w:sz w:val="28"/>
          <w:szCs w:val="28"/>
        </w:rPr>
        <w:t>утвержден</w:t>
      </w:r>
      <w:r w:rsidR="00325895">
        <w:rPr>
          <w:rFonts w:ascii="Times New Roman" w:hAnsi="Times New Roman"/>
          <w:sz w:val="28"/>
          <w:szCs w:val="28"/>
        </w:rPr>
        <w:t>а</w:t>
      </w:r>
      <w:r w:rsidR="001D326E">
        <w:rPr>
          <w:rFonts w:ascii="Times New Roman" w:hAnsi="Times New Roman"/>
          <w:sz w:val="28"/>
          <w:szCs w:val="28"/>
        </w:rPr>
        <w:t>, в том числе</w:t>
      </w:r>
      <w:r w:rsidR="00325895">
        <w:rPr>
          <w:rFonts w:ascii="Times New Roman" w:hAnsi="Times New Roman"/>
          <w:sz w:val="28"/>
          <w:szCs w:val="28"/>
        </w:rPr>
        <w:t xml:space="preserve"> типовая форма независимой гарантии, предоставляемой в качестве обеспечения </w:t>
      </w:r>
      <w:proofErr w:type="gramStart"/>
      <w:r w:rsidR="001A1060">
        <w:rPr>
          <w:rFonts w:ascii="Times New Roman" w:hAnsi="Times New Roman"/>
          <w:sz w:val="28"/>
          <w:szCs w:val="28"/>
        </w:rPr>
        <w:t>заявки</w:t>
      </w:r>
      <w:r w:rsidR="001A1060">
        <w:rPr>
          <w:rFonts w:ascii="Times New Roman" w:hAnsi="Times New Roman"/>
          <w:sz w:val="28"/>
          <w:szCs w:val="28"/>
        </w:rPr>
        <w:br/>
      </w:r>
      <w:r w:rsidR="00325895">
        <w:rPr>
          <w:rFonts w:ascii="Times New Roman" w:hAnsi="Times New Roman"/>
          <w:sz w:val="28"/>
          <w:szCs w:val="28"/>
        </w:rPr>
        <w:t>(</w:t>
      </w:r>
      <w:proofErr w:type="gramEnd"/>
      <w:r w:rsidR="00325895">
        <w:rPr>
          <w:rFonts w:ascii="Times New Roman" w:hAnsi="Times New Roman"/>
          <w:sz w:val="28"/>
          <w:szCs w:val="28"/>
        </w:rPr>
        <w:t>далее – Типовая форма).</w:t>
      </w:r>
    </w:p>
    <w:p w14:paraId="53698EBF" w14:textId="4C6AE008" w:rsidR="001A1060" w:rsidRPr="00894EC6" w:rsidRDefault="001A1060" w:rsidP="00F52613">
      <w:pPr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1A1060">
        <w:rPr>
          <w:rFonts w:ascii="Times New Roman" w:hAnsi="Times New Roman"/>
          <w:sz w:val="28"/>
          <w:szCs w:val="28"/>
        </w:rPr>
        <w:t xml:space="preserve">В соответствии с Типовой формой </w:t>
      </w:r>
      <w:r w:rsidR="00F52613">
        <w:rPr>
          <w:rFonts w:ascii="Times New Roman" w:hAnsi="Times New Roman"/>
          <w:sz w:val="28"/>
          <w:szCs w:val="28"/>
        </w:rPr>
        <w:t>независимая гарантия в разделе «</w:t>
      </w:r>
      <w:r w:rsidRPr="001A1060">
        <w:rPr>
          <w:rFonts w:ascii="Times New Roman" w:hAnsi="Times New Roman"/>
          <w:sz w:val="28"/>
          <w:szCs w:val="28"/>
        </w:rPr>
        <w:t>Информация о г</w:t>
      </w:r>
      <w:r w:rsidR="00F52613">
        <w:rPr>
          <w:rFonts w:ascii="Times New Roman" w:hAnsi="Times New Roman"/>
          <w:sz w:val="28"/>
          <w:szCs w:val="28"/>
        </w:rPr>
        <w:t>аранте, принципале, бенефициаре»</w:t>
      </w:r>
      <w:r w:rsidRPr="001A1060">
        <w:rPr>
          <w:rFonts w:ascii="Times New Roman" w:hAnsi="Times New Roman"/>
          <w:sz w:val="28"/>
          <w:szCs w:val="28"/>
        </w:rPr>
        <w:t xml:space="preserve"> должна содержать в том числе сведения о телефоне и адресе электронной почты </w:t>
      </w:r>
      <w:r w:rsidR="00F52613">
        <w:rPr>
          <w:rFonts w:ascii="Times New Roman" w:hAnsi="Times New Roman"/>
          <w:sz w:val="28"/>
          <w:szCs w:val="28"/>
        </w:rPr>
        <w:t>принципала</w:t>
      </w:r>
      <w:r w:rsidRPr="001A1060">
        <w:rPr>
          <w:rFonts w:ascii="Times New Roman" w:hAnsi="Times New Roman"/>
          <w:sz w:val="28"/>
          <w:szCs w:val="28"/>
        </w:rPr>
        <w:t>.</w:t>
      </w:r>
    </w:p>
    <w:p w14:paraId="60FCE131" w14:textId="0E48F6C9" w:rsidR="00A654B0" w:rsidRDefault="00A654B0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A654B0">
        <w:rPr>
          <w:rFonts w:ascii="Times New Roman" w:hAnsi="Times New Roman"/>
          <w:sz w:val="28"/>
          <w:szCs w:val="28"/>
        </w:rPr>
        <w:t xml:space="preserve">Представитель Заявителя на заседании </w:t>
      </w:r>
      <w:r>
        <w:rPr>
          <w:rFonts w:ascii="Times New Roman" w:hAnsi="Times New Roman"/>
          <w:sz w:val="28"/>
          <w:szCs w:val="28"/>
        </w:rPr>
        <w:t>Комиссии сообщил, что его права</w:t>
      </w:r>
      <w:r>
        <w:rPr>
          <w:rFonts w:ascii="Times New Roman" w:hAnsi="Times New Roman"/>
          <w:sz w:val="28"/>
          <w:szCs w:val="28"/>
        </w:rPr>
        <w:br/>
      </w:r>
      <w:r w:rsidRPr="00A654B0">
        <w:rPr>
          <w:rFonts w:ascii="Times New Roman" w:hAnsi="Times New Roman"/>
          <w:sz w:val="28"/>
          <w:szCs w:val="28"/>
        </w:rPr>
        <w:t>и законные интересы нарушены действиями Банка, выдавшего Независимую гарантию, не соответствующую требованиям, предусмотренным частью 8.2 статьи 45 Закона о контрактной системе, Постановлением № 1005, что повлекло отклонение Комиссией по осуществлению заку</w:t>
      </w:r>
      <w:r>
        <w:rPr>
          <w:rFonts w:ascii="Times New Roman" w:hAnsi="Times New Roman"/>
          <w:sz w:val="28"/>
          <w:szCs w:val="28"/>
        </w:rPr>
        <w:t>пок заявки Заявителя на участие</w:t>
      </w:r>
      <w:r>
        <w:rPr>
          <w:rFonts w:ascii="Times New Roman" w:hAnsi="Times New Roman"/>
          <w:sz w:val="28"/>
          <w:szCs w:val="28"/>
        </w:rPr>
        <w:br/>
      </w:r>
      <w:r w:rsidRPr="00A654B0">
        <w:rPr>
          <w:rFonts w:ascii="Times New Roman" w:hAnsi="Times New Roman"/>
          <w:sz w:val="28"/>
          <w:szCs w:val="28"/>
        </w:rPr>
        <w:t>в Аукционе.</w:t>
      </w:r>
    </w:p>
    <w:p w14:paraId="299F8DBC" w14:textId="38DD9A2F" w:rsidR="00121EEC" w:rsidRPr="00121EEC" w:rsidRDefault="00121EEC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Банк в письменных пояснениях не согласился с доводом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жалобы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Заявителя и сообщил, что действовал в соответствии с требованиями законодательства Российской Федерации о контрактной системе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 сфере закупок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40E80CCA" w14:textId="6057F695" w:rsidR="00943EF0" w:rsidRDefault="00943EF0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Комиссией установлено, что согласно протоколу подведения итогов определения поставщика (подрядчика, исполнителя) от </w:t>
      </w:r>
      <w:r w:rsidR="000C0507">
        <w:rPr>
          <w:rFonts w:ascii="Times New Roman" w:eastAsiaTheme="minorHAnsi" w:hAnsi="Times New Roman"/>
          <w:sz w:val="28"/>
          <w:szCs w:val="28"/>
          <w:lang w:eastAsia="en-US"/>
        </w:rPr>
        <w:t>23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.09.2024 №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0C0507">
        <w:rPr>
          <w:rFonts w:ascii="Times New Roman" w:eastAsiaTheme="minorHAnsi" w:hAnsi="Times New Roman"/>
          <w:sz w:val="28"/>
          <w:szCs w:val="28"/>
          <w:lang w:eastAsia="en-US"/>
        </w:rPr>
        <w:t>ИЭА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1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заявка Заявителя отклонена по причине несоответствия в Независимой гарантии информации о номере телефона и адресе</w:t>
      </w:r>
      <w:r w:rsidR="00680AD0">
        <w:rPr>
          <w:rFonts w:ascii="Times New Roman" w:eastAsiaTheme="minorHAnsi" w:hAnsi="Times New Roman"/>
          <w:sz w:val="28"/>
          <w:szCs w:val="28"/>
          <w:lang w:eastAsia="en-US"/>
        </w:rPr>
        <w:t xml:space="preserve"> электронной почты </w:t>
      </w:r>
      <w:r w:rsidR="001815D7">
        <w:rPr>
          <w:rFonts w:ascii="Times New Roman" w:eastAsiaTheme="minorHAnsi" w:hAnsi="Times New Roman"/>
          <w:sz w:val="28"/>
          <w:szCs w:val="28"/>
          <w:lang w:eastAsia="en-US"/>
        </w:rPr>
        <w:t>принципала</w:t>
      </w:r>
      <w:r w:rsidR="00680AD0">
        <w:rPr>
          <w:rFonts w:ascii="Times New Roman" w:eastAsiaTheme="minorHAnsi" w:hAnsi="Times New Roman"/>
          <w:sz w:val="28"/>
          <w:szCs w:val="28"/>
          <w:lang w:eastAsia="en-US"/>
        </w:rPr>
        <w:t xml:space="preserve"> – </w:t>
      </w:r>
      <w:r w:rsidR="001815D7">
        <w:rPr>
          <w:rFonts w:ascii="Times New Roman" w:eastAsiaTheme="minorHAnsi" w:hAnsi="Times New Roman"/>
          <w:sz w:val="28"/>
          <w:szCs w:val="28"/>
          <w:lang w:eastAsia="en-US"/>
        </w:rPr>
        <w:t>Заявителя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, поскольку </w:t>
      </w:r>
      <w:r w:rsidR="001815D7">
        <w:rPr>
          <w:rFonts w:ascii="Times New Roman" w:eastAsiaTheme="minorHAnsi" w:hAnsi="Times New Roman"/>
          <w:sz w:val="28"/>
          <w:szCs w:val="28"/>
          <w:lang w:eastAsia="en-US"/>
        </w:rPr>
        <w:t>указанные данные не принадлежат Заявителю, а именно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те</w:t>
      </w:r>
      <w:r w:rsidR="001815D7">
        <w:rPr>
          <w:rFonts w:ascii="Times New Roman" w:eastAsiaTheme="minorHAnsi" w:hAnsi="Times New Roman"/>
          <w:sz w:val="28"/>
          <w:szCs w:val="28"/>
          <w:lang w:eastAsia="en-US"/>
        </w:rPr>
        <w:t>лефон и адрес электронной почты.</w:t>
      </w:r>
    </w:p>
    <w:p w14:paraId="39BF3695" w14:textId="1AAB783A" w:rsidR="00943EF0" w:rsidRPr="00943EF0" w:rsidRDefault="00943EF0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Таким образом, дейст</w:t>
      </w:r>
      <w:r w:rsidR="00546FE9">
        <w:rPr>
          <w:rFonts w:ascii="Times New Roman" w:eastAsiaTheme="minorHAnsi" w:hAnsi="Times New Roman"/>
          <w:sz w:val="28"/>
          <w:szCs w:val="28"/>
          <w:lang w:eastAsia="en-US"/>
        </w:rPr>
        <w:t>вия Банка привели к отклонению Комиссией</w:t>
      </w:r>
      <w:r w:rsidR="00546FE9">
        <w:rPr>
          <w:rFonts w:ascii="Times New Roman" w:eastAsiaTheme="minorHAnsi" w:hAnsi="Times New Roman"/>
          <w:sz w:val="28"/>
          <w:szCs w:val="28"/>
          <w:lang w:eastAsia="en-US"/>
        </w:rPr>
        <w:br/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по осуществлению закупок заявки Заявителя.</w:t>
      </w:r>
    </w:p>
    <w:p w14:paraId="78652044" w14:textId="56D9F190" w:rsidR="00943EF0" w:rsidRDefault="00943EF0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>Учитывая изложенное, Комиссия приходит к выводу, что действия Банка, выдавшего Независимую гарантию, не соответствующую требованиям, предусмотренным Извещением и Типовой формой, противо</w:t>
      </w:r>
      <w:r w:rsidR="00FC2103">
        <w:rPr>
          <w:rFonts w:ascii="Times New Roman" w:eastAsiaTheme="minorHAnsi" w:hAnsi="Times New Roman"/>
          <w:sz w:val="28"/>
          <w:szCs w:val="28"/>
          <w:lang w:eastAsia="en-US"/>
        </w:rPr>
        <w:t>речат положениям Постановления №</w:t>
      </w:r>
      <w:r w:rsidRPr="00943EF0">
        <w:rPr>
          <w:rFonts w:ascii="Times New Roman" w:eastAsiaTheme="minorHAnsi" w:hAnsi="Times New Roman"/>
          <w:sz w:val="28"/>
          <w:szCs w:val="28"/>
          <w:lang w:eastAsia="en-US"/>
        </w:rPr>
        <w:t xml:space="preserve"> 1005 и нарушают часть 8.2 статьи 45 Закона о контрактной системе.</w:t>
      </w:r>
    </w:p>
    <w:p w14:paraId="6267B48E" w14:textId="5A93D64D" w:rsidR="00E846B2" w:rsidRDefault="00802F84" w:rsidP="00F52613">
      <w:pPr>
        <w:autoSpaceDE/>
        <w:autoSpaceDN/>
        <w:adjustRightInd/>
        <w:spacing w:line="380" w:lineRule="exact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802F84">
        <w:rPr>
          <w:rFonts w:ascii="Times New Roman" w:hAnsi="Times New Roman"/>
          <w:sz w:val="28"/>
          <w:szCs w:val="28"/>
        </w:rPr>
        <w:lastRenderedPageBreak/>
        <w:t xml:space="preserve">На основании изложенного и руководствуясь частью 1 статьи 2, пунктом 1 части 15, пунктом 2 части 22 статьи 99, частью 8 статьи 106 Закона </w:t>
      </w:r>
      <w:r w:rsidR="00E846B2">
        <w:rPr>
          <w:rFonts w:ascii="Times New Roman" w:hAnsi="Times New Roman"/>
          <w:sz w:val="28"/>
          <w:szCs w:val="28"/>
        </w:rPr>
        <w:br/>
      </w:r>
      <w:r w:rsidRPr="00802F84">
        <w:rPr>
          <w:rFonts w:ascii="Times New Roman" w:hAnsi="Times New Roman"/>
          <w:sz w:val="28"/>
          <w:szCs w:val="28"/>
        </w:rPr>
        <w:t>о контрактной системе, Комиссия</w:t>
      </w:r>
    </w:p>
    <w:p w14:paraId="3F868906" w14:textId="1A74BCCD" w:rsidR="00F23483" w:rsidRDefault="006B2C1B" w:rsidP="002744AE">
      <w:pPr>
        <w:widowControl w:val="0"/>
        <w:spacing w:line="276" w:lineRule="auto"/>
        <w:ind w:right="-567" w:hanging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F23483" w:rsidRPr="009121AA">
        <w:rPr>
          <w:rFonts w:ascii="Times New Roman" w:hAnsi="Times New Roman"/>
          <w:sz w:val="28"/>
          <w:szCs w:val="28"/>
        </w:rPr>
        <w:t>ЕШИЛА:</w:t>
      </w:r>
    </w:p>
    <w:p w14:paraId="27437210" w14:textId="77777777" w:rsidR="00E9486D" w:rsidRDefault="00E9486D" w:rsidP="00E9486D">
      <w:pPr>
        <w:widowControl w:val="0"/>
        <w:spacing w:line="276" w:lineRule="auto"/>
        <w:ind w:right="-567"/>
        <w:jc w:val="center"/>
        <w:rPr>
          <w:rFonts w:ascii="Times New Roman" w:hAnsi="Times New Roman"/>
          <w:sz w:val="28"/>
          <w:szCs w:val="28"/>
        </w:rPr>
      </w:pPr>
    </w:p>
    <w:p w14:paraId="617BA335" w14:textId="7041C947" w:rsidR="00CF54FB" w:rsidRPr="00CF54FB" w:rsidRDefault="00CF54FB" w:rsidP="00CF54FB">
      <w:pPr>
        <w:widowControl w:val="0"/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 xml:space="preserve">        1</w:t>
      </w:r>
      <w:r>
        <w:rPr>
          <w:rFonts w:ascii="Times New Roman" w:hAnsi="Times New Roman"/>
          <w:sz w:val="28"/>
          <w:szCs w:val="28"/>
        </w:rPr>
        <w:t>.</w:t>
      </w:r>
      <w:r w:rsidRPr="00CF54FB"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При</w:t>
      </w:r>
      <w:r>
        <w:rPr>
          <w:rFonts w:ascii="Times New Roman" w:hAnsi="Times New Roman"/>
          <w:sz w:val="28"/>
          <w:szCs w:val="28"/>
        </w:rPr>
        <w:t xml:space="preserve">знать жалобу </w:t>
      </w:r>
      <w:r w:rsidR="004B2E98" w:rsidRPr="004B2E98">
        <w:rPr>
          <w:rFonts w:ascii="Times New Roman" w:hAnsi="Times New Roman"/>
          <w:sz w:val="28"/>
          <w:szCs w:val="28"/>
        </w:rPr>
        <w:t>ООО «Пегас Эко»</w:t>
      </w:r>
      <w:r w:rsidR="004B2E98">
        <w:rPr>
          <w:rFonts w:ascii="Times New Roman" w:hAnsi="Times New Roman"/>
          <w:sz w:val="28"/>
          <w:szCs w:val="28"/>
        </w:rPr>
        <w:t xml:space="preserve"> </w:t>
      </w:r>
      <w:r w:rsidRPr="00CF54FB">
        <w:rPr>
          <w:rFonts w:ascii="Times New Roman" w:hAnsi="Times New Roman"/>
          <w:sz w:val="28"/>
          <w:szCs w:val="28"/>
        </w:rPr>
        <w:t>обоснованной.</w:t>
      </w:r>
    </w:p>
    <w:p w14:paraId="5F310876" w14:textId="77777777" w:rsidR="00257DB3" w:rsidRDefault="00CF54FB" w:rsidP="00257DB3">
      <w:pPr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CF54FB">
        <w:rPr>
          <w:rFonts w:ascii="Times New Roman" w:hAnsi="Times New Roman"/>
          <w:sz w:val="28"/>
          <w:szCs w:val="28"/>
        </w:rPr>
        <w:t>2</w:t>
      </w:r>
      <w:r w:rsidR="00257DB3">
        <w:rPr>
          <w:rFonts w:ascii="Times New Roman" w:hAnsi="Times New Roman"/>
          <w:sz w:val="28"/>
          <w:szCs w:val="28"/>
        </w:rPr>
        <w:t xml:space="preserve">. </w:t>
      </w:r>
      <w:r w:rsidR="000029A0">
        <w:rPr>
          <w:rFonts w:ascii="Times New Roman" w:hAnsi="Times New Roman"/>
          <w:sz w:val="28"/>
          <w:szCs w:val="28"/>
        </w:rPr>
        <w:t xml:space="preserve">Признать в действиях Банка нарушение части 8.2 статьи 45 Закона </w:t>
      </w:r>
      <w:r w:rsidR="00133F31">
        <w:rPr>
          <w:rFonts w:ascii="Times New Roman" w:hAnsi="Times New Roman"/>
          <w:sz w:val="28"/>
          <w:szCs w:val="28"/>
        </w:rPr>
        <w:br/>
      </w:r>
      <w:r w:rsidR="000029A0">
        <w:rPr>
          <w:rFonts w:ascii="Times New Roman" w:hAnsi="Times New Roman"/>
          <w:sz w:val="28"/>
          <w:szCs w:val="28"/>
        </w:rPr>
        <w:t>о контрактной системе.</w:t>
      </w:r>
    </w:p>
    <w:p w14:paraId="771E7965" w14:textId="74DD7132" w:rsidR="00257DB3" w:rsidRPr="00257DB3" w:rsidRDefault="00CF54FB" w:rsidP="00B01BA7">
      <w:pPr>
        <w:tabs>
          <w:tab w:val="left" w:pos="142"/>
          <w:tab w:val="left" w:pos="426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01BA7">
        <w:rPr>
          <w:rFonts w:ascii="Times New Roman" w:hAnsi="Times New Roman"/>
          <w:sz w:val="28"/>
          <w:szCs w:val="28"/>
        </w:rPr>
        <w:t xml:space="preserve">. </w:t>
      </w:r>
      <w:r w:rsidR="00245187" w:rsidRPr="00245187">
        <w:rPr>
          <w:rFonts w:ascii="Times New Roman" w:hAnsi="Times New Roman"/>
          <w:sz w:val="28"/>
          <w:szCs w:val="28"/>
        </w:rPr>
        <w:t>Выдать Заказчику,</w:t>
      </w:r>
      <w:r w:rsidR="00802F84">
        <w:rPr>
          <w:rFonts w:ascii="Times New Roman" w:hAnsi="Times New Roman"/>
          <w:sz w:val="28"/>
          <w:szCs w:val="28"/>
        </w:rPr>
        <w:t xml:space="preserve"> </w:t>
      </w:r>
      <w:r w:rsidR="00245187" w:rsidRPr="00245187">
        <w:rPr>
          <w:rFonts w:ascii="Times New Roman" w:hAnsi="Times New Roman"/>
          <w:sz w:val="28"/>
          <w:szCs w:val="28"/>
        </w:rPr>
        <w:t xml:space="preserve">Комиссии по осуществлению закупок, </w:t>
      </w:r>
      <w:r w:rsidR="00802F84">
        <w:rPr>
          <w:rFonts w:ascii="Times New Roman" w:hAnsi="Times New Roman"/>
          <w:sz w:val="28"/>
          <w:szCs w:val="28"/>
        </w:rPr>
        <w:t>Уполномоченному органу,</w:t>
      </w:r>
      <w:r w:rsidR="00802F84" w:rsidRPr="00245187">
        <w:rPr>
          <w:rFonts w:ascii="Times New Roman" w:hAnsi="Times New Roman"/>
          <w:sz w:val="28"/>
          <w:szCs w:val="28"/>
        </w:rPr>
        <w:t xml:space="preserve"> </w:t>
      </w:r>
      <w:r w:rsidR="006B2C1B">
        <w:rPr>
          <w:rFonts w:ascii="Times New Roman" w:hAnsi="Times New Roman"/>
          <w:sz w:val="28"/>
          <w:szCs w:val="28"/>
        </w:rPr>
        <w:t xml:space="preserve">Банку, </w:t>
      </w:r>
      <w:r w:rsidR="00245187" w:rsidRPr="00245187">
        <w:rPr>
          <w:rFonts w:ascii="Times New Roman" w:hAnsi="Times New Roman"/>
          <w:sz w:val="28"/>
          <w:szCs w:val="28"/>
        </w:rPr>
        <w:t>Оператору электронной площадки предписание об устранении выявленного нарушения Закона о контрактной системе.</w:t>
      </w:r>
    </w:p>
    <w:p w14:paraId="6724126C" w14:textId="77777777" w:rsidR="00F23483" w:rsidRPr="009121AA" w:rsidRDefault="00F23483" w:rsidP="006A6C02">
      <w:pPr>
        <w:spacing w:line="276" w:lineRule="auto"/>
        <w:ind w:right="-567"/>
        <w:jc w:val="both"/>
        <w:rPr>
          <w:rFonts w:ascii="Times New Roman" w:hAnsi="Times New Roman"/>
          <w:sz w:val="28"/>
          <w:szCs w:val="28"/>
        </w:rPr>
      </w:pPr>
    </w:p>
    <w:p w14:paraId="6DE3A774" w14:textId="77777777" w:rsidR="00F23483" w:rsidRDefault="00F23483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  <w:r w:rsidRPr="009121AA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</w:t>
      </w:r>
      <w:r w:rsidRPr="009121AA">
        <w:rPr>
          <w:rFonts w:ascii="Times New Roman" w:hAnsi="Times New Roman"/>
          <w:sz w:val="28"/>
          <w:szCs w:val="28"/>
        </w:rPr>
        <w:br/>
        <w:t>в течение трех месяцев в установленном законом порядке.</w:t>
      </w:r>
    </w:p>
    <w:p w14:paraId="550915BF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101B0B8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5379E42E" w14:textId="77777777" w:rsidR="00B63099" w:rsidRDefault="00B63099" w:rsidP="00E9486D">
      <w:pPr>
        <w:tabs>
          <w:tab w:val="left" w:pos="9498"/>
        </w:tabs>
        <w:spacing w:line="276" w:lineRule="auto"/>
        <w:ind w:right="-567" w:firstLine="567"/>
        <w:jc w:val="both"/>
        <w:rPr>
          <w:rFonts w:ascii="Times New Roman" w:hAnsi="Times New Roman"/>
          <w:sz w:val="28"/>
          <w:szCs w:val="28"/>
        </w:rPr>
      </w:pPr>
    </w:p>
    <w:p w14:paraId="34E57F8B" w14:textId="12DE370C" w:rsidR="0057751B" w:rsidRPr="00BD3237" w:rsidRDefault="0057751B" w:rsidP="00BD3237">
      <w:pPr>
        <w:rPr>
          <w:rFonts w:ascii="Times New Roman" w:hAnsi="Times New Roman"/>
          <w:sz w:val="16"/>
          <w:szCs w:val="16"/>
        </w:rPr>
      </w:pPr>
    </w:p>
    <w:sectPr w:rsidR="0057751B" w:rsidRPr="00BD3237" w:rsidSect="00195B3E">
      <w:headerReference w:type="default" r:id="rId8"/>
      <w:pgSz w:w="11906" w:h="16838"/>
      <w:pgMar w:top="851" w:right="127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156884" w14:textId="77777777" w:rsidR="00FE6B1F" w:rsidRDefault="00FE6B1F" w:rsidP="0018223C">
      <w:pPr>
        <w:spacing w:line="240" w:lineRule="auto"/>
      </w:pPr>
      <w:r>
        <w:separator/>
      </w:r>
    </w:p>
  </w:endnote>
  <w:endnote w:type="continuationSeparator" w:id="0">
    <w:p w14:paraId="3ED08175" w14:textId="77777777" w:rsidR="00FE6B1F" w:rsidRDefault="00FE6B1F" w:rsidP="001822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F836C8" w14:textId="77777777" w:rsidR="00FE6B1F" w:rsidRDefault="00FE6B1F" w:rsidP="0018223C">
      <w:pPr>
        <w:spacing w:line="240" w:lineRule="auto"/>
      </w:pPr>
      <w:r>
        <w:separator/>
      </w:r>
    </w:p>
  </w:footnote>
  <w:footnote w:type="continuationSeparator" w:id="0">
    <w:p w14:paraId="61BD0841" w14:textId="77777777" w:rsidR="00FE6B1F" w:rsidRDefault="00FE6B1F" w:rsidP="001822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909928"/>
      <w:docPartObj>
        <w:docPartGallery w:val="Page Numbers (Top of Page)"/>
        <w:docPartUnique/>
      </w:docPartObj>
    </w:sdtPr>
    <w:sdtEndPr/>
    <w:sdtContent>
      <w:p w14:paraId="73996E49" w14:textId="77777777" w:rsidR="0018223C" w:rsidRDefault="0018223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367D">
          <w:rPr>
            <w:noProof/>
          </w:rPr>
          <w:t>4</w:t>
        </w:r>
        <w:r>
          <w:fldChar w:fldCharType="end"/>
        </w:r>
      </w:p>
    </w:sdtContent>
  </w:sdt>
  <w:p w14:paraId="6028C96C" w14:textId="77777777" w:rsidR="0018223C" w:rsidRDefault="0018223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3FB2"/>
    <w:multiLevelType w:val="hybridMultilevel"/>
    <w:tmpl w:val="7C9E4E42"/>
    <w:lvl w:ilvl="0" w:tplc="2B084E76">
      <w:start w:val="1"/>
      <w:numFmt w:val="decimal"/>
      <w:suff w:val="space"/>
      <w:lvlText w:val="%1."/>
      <w:lvlJc w:val="left"/>
      <w:pPr>
        <w:ind w:left="631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29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7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4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1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8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5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3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8029" w:hanging="180"/>
      </w:pPr>
      <w:rPr>
        <w:rFonts w:cs="Times New Roman"/>
      </w:rPr>
    </w:lvl>
  </w:abstractNum>
  <w:abstractNum w:abstractNumId="1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471DF"/>
    <w:multiLevelType w:val="hybridMultilevel"/>
    <w:tmpl w:val="B3869E3C"/>
    <w:lvl w:ilvl="0" w:tplc="5FB2CA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43850FF"/>
    <w:multiLevelType w:val="hybridMultilevel"/>
    <w:tmpl w:val="838C006C"/>
    <w:lvl w:ilvl="0" w:tplc="ACDCDDD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811090B"/>
    <w:multiLevelType w:val="hybridMultilevel"/>
    <w:tmpl w:val="1B503720"/>
    <w:lvl w:ilvl="0" w:tplc="041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5" w15:restartNumberingAfterBreak="0">
    <w:nsid w:val="4F0F80B4"/>
    <w:multiLevelType w:val="multilevel"/>
    <w:tmpl w:val="23B41E8E"/>
    <w:lvl w:ilvl="0">
      <w:start w:val="1"/>
      <w:numFmt w:val="decimal"/>
      <w:suff w:val="space"/>
      <w:lvlText w:val="%1)"/>
      <w:lvlJc w:val="left"/>
      <w:pPr>
        <w:ind w:left="360" w:hanging="360"/>
      </w:pPr>
      <w:rPr>
        <w:color w:val="00000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color w:val="000000"/>
      </w:rPr>
    </w:lvl>
  </w:abstractNum>
  <w:abstractNum w:abstractNumId="6" w15:restartNumberingAfterBreak="0">
    <w:nsid w:val="5627505D"/>
    <w:multiLevelType w:val="hybridMultilevel"/>
    <w:tmpl w:val="D884DE72"/>
    <w:lvl w:ilvl="0" w:tplc="8480CA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0ED7C8E"/>
    <w:multiLevelType w:val="hybridMultilevel"/>
    <w:tmpl w:val="A0B85B48"/>
    <w:lvl w:ilvl="0" w:tplc="72B2A1AA">
      <w:start w:val="1"/>
      <w:numFmt w:val="decimal"/>
      <w:suff w:val="space"/>
      <w:lvlText w:val="%1)"/>
      <w:lvlJc w:val="left"/>
      <w:pPr>
        <w:ind w:left="1429" w:hanging="74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21"/>
    <w:rsid w:val="0000258D"/>
    <w:rsid w:val="000029A0"/>
    <w:rsid w:val="00003392"/>
    <w:rsid w:val="00016A5F"/>
    <w:rsid w:val="00017251"/>
    <w:rsid w:val="00020C3C"/>
    <w:rsid w:val="000253E9"/>
    <w:rsid w:val="00033557"/>
    <w:rsid w:val="000365E1"/>
    <w:rsid w:val="00040AB4"/>
    <w:rsid w:val="00047E00"/>
    <w:rsid w:val="00050B1F"/>
    <w:rsid w:val="00057AB2"/>
    <w:rsid w:val="00060DA5"/>
    <w:rsid w:val="0006425B"/>
    <w:rsid w:val="00077613"/>
    <w:rsid w:val="00084D14"/>
    <w:rsid w:val="000A0E60"/>
    <w:rsid w:val="000A10AF"/>
    <w:rsid w:val="000B1B39"/>
    <w:rsid w:val="000C0507"/>
    <w:rsid w:val="000F08CB"/>
    <w:rsid w:val="000F2610"/>
    <w:rsid w:val="000F6AAE"/>
    <w:rsid w:val="00107955"/>
    <w:rsid w:val="0011011C"/>
    <w:rsid w:val="00111362"/>
    <w:rsid w:val="00121EEC"/>
    <w:rsid w:val="00125278"/>
    <w:rsid w:val="00133F31"/>
    <w:rsid w:val="0015367D"/>
    <w:rsid w:val="00153763"/>
    <w:rsid w:val="0015570C"/>
    <w:rsid w:val="00155CAC"/>
    <w:rsid w:val="00163C51"/>
    <w:rsid w:val="00171615"/>
    <w:rsid w:val="001815D7"/>
    <w:rsid w:val="0018223C"/>
    <w:rsid w:val="001913A7"/>
    <w:rsid w:val="00195B3E"/>
    <w:rsid w:val="001A1060"/>
    <w:rsid w:val="001A27A0"/>
    <w:rsid w:val="001B0DF4"/>
    <w:rsid w:val="001B1C0C"/>
    <w:rsid w:val="001B4463"/>
    <w:rsid w:val="001D16DC"/>
    <w:rsid w:val="001D326E"/>
    <w:rsid w:val="001E75E8"/>
    <w:rsid w:val="001E7629"/>
    <w:rsid w:val="001F5F01"/>
    <w:rsid w:val="00200628"/>
    <w:rsid w:val="00212AE4"/>
    <w:rsid w:val="0022020C"/>
    <w:rsid w:val="00243441"/>
    <w:rsid w:val="00245187"/>
    <w:rsid w:val="00252822"/>
    <w:rsid w:val="00257DB3"/>
    <w:rsid w:val="0026193C"/>
    <w:rsid w:val="00270710"/>
    <w:rsid w:val="002744AE"/>
    <w:rsid w:val="002D23B6"/>
    <w:rsid w:val="002E0937"/>
    <w:rsid w:val="00307728"/>
    <w:rsid w:val="00325895"/>
    <w:rsid w:val="003452CA"/>
    <w:rsid w:val="003519EA"/>
    <w:rsid w:val="00362A53"/>
    <w:rsid w:val="0037144B"/>
    <w:rsid w:val="003719C5"/>
    <w:rsid w:val="00397F71"/>
    <w:rsid w:val="003B314A"/>
    <w:rsid w:val="003B710D"/>
    <w:rsid w:val="003C63CC"/>
    <w:rsid w:val="003C668E"/>
    <w:rsid w:val="003C6E54"/>
    <w:rsid w:val="003D6E69"/>
    <w:rsid w:val="003E4625"/>
    <w:rsid w:val="00405C50"/>
    <w:rsid w:val="00412758"/>
    <w:rsid w:val="00420216"/>
    <w:rsid w:val="00423740"/>
    <w:rsid w:val="00423AFF"/>
    <w:rsid w:val="00450D85"/>
    <w:rsid w:val="00450FC1"/>
    <w:rsid w:val="00455159"/>
    <w:rsid w:val="004557CC"/>
    <w:rsid w:val="004573DD"/>
    <w:rsid w:val="004701EB"/>
    <w:rsid w:val="0047198B"/>
    <w:rsid w:val="00474291"/>
    <w:rsid w:val="0049006E"/>
    <w:rsid w:val="00491F12"/>
    <w:rsid w:val="00496BD6"/>
    <w:rsid w:val="004A0D9D"/>
    <w:rsid w:val="004A29AD"/>
    <w:rsid w:val="004B2E98"/>
    <w:rsid w:val="004B6B0D"/>
    <w:rsid w:val="004C6B15"/>
    <w:rsid w:val="004D438E"/>
    <w:rsid w:val="004D61D1"/>
    <w:rsid w:val="004F0D72"/>
    <w:rsid w:val="00517CF1"/>
    <w:rsid w:val="00523268"/>
    <w:rsid w:val="00546FE9"/>
    <w:rsid w:val="00567D78"/>
    <w:rsid w:val="005736AC"/>
    <w:rsid w:val="00573859"/>
    <w:rsid w:val="0057751B"/>
    <w:rsid w:val="00580591"/>
    <w:rsid w:val="005B6802"/>
    <w:rsid w:val="005C2F41"/>
    <w:rsid w:val="005C62FE"/>
    <w:rsid w:val="005D4124"/>
    <w:rsid w:val="005D5260"/>
    <w:rsid w:val="005D746C"/>
    <w:rsid w:val="005F19D3"/>
    <w:rsid w:val="005F7C18"/>
    <w:rsid w:val="00611079"/>
    <w:rsid w:val="00617DD6"/>
    <w:rsid w:val="006233C7"/>
    <w:rsid w:val="00652EE3"/>
    <w:rsid w:val="00654BCA"/>
    <w:rsid w:val="00672E75"/>
    <w:rsid w:val="00680AD0"/>
    <w:rsid w:val="00681E32"/>
    <w:rsid w:val="0068344E"/>
    <w:rsid w:val="00684913"/>
    <w:rsid w:val="0068533B"/>
    <w:rsid w:val="00690DE2"/>
    <w:rsid w:val="0069285F"/>
    <w:rsid w:val="00693A82"/>
    <w:rsid w:val="006A6C02"/>
    <w:rsid w:val="006B2C1B"/>
    <w:rsid w:val="006C19EA"/>
    <w:rsid w:val="006D287B"/>
    <w:rsid w:val="006D2B01"/>
    <w:rsid w:val="006D6249"/>
    <w:rsid w:val="006E5DC4"/>
    <w:rsid w:val="006F23A2"/>
    <w:rsid w:val="00700886"/>
    <w:rsid w:val="00711D5E"/>
    <w:rsid w:val="00713ADB"/>
    <w:rsid w:val="00716F10"/>
    <w:rsid w:val="0071771D"/>
    <w:rsid w:val="00723F7A"/>
    <w:rsid w:val="0072649F"/>
    <w:rsid w:val="00750E65"/>
    <w:rsid w:val="007964DD"/>
    <w:rsid w:val="007B32D2"/>
    <w:rsid w:val="007C7BBF"/>
    <w:rsid w:val="007E0ACA"/>
    <w:rsid w:val="007F159A"/>
    <w:rsid w:val="00802F84"/>
    <w:rsid w:val="00812508"/>
    <w:rsid w:val="008133CF"/>
    <w:rsid w:val="008138F1"/>
    <w:rsid w:val="00822A68"/>
    <w:rsid w:val="00831776"/>
    <w:rsid w:val="008337F1"/>
    <w:rsid w:val="008455A9"/>
    <w:rsid w:val="00866E36"/>
    <w:rsid w:val="00872AE0"/>
    <w:rsid w:val="00890207"/>
    <w:rsid w:val="00894EC6"/>
    <w:rsid w:val="008B5BC9"/>
    <w:rsid w:val="008D055F"/>
    <w:rsid w:val="008D0858"/>
    <w:rsid w:val="008E3908"/>
    <w:rsid w:val="008E53C7"/>
    <w:rsid w:val="008F59F1"/>
    <w:rsid w:val="00900868"/>
    <w:rsid w:val="00905123"/>
    <w:rsid w:val="00907183"/>
    <w:rsid w:val="00916C36"/>
    <w:rsid w:val="00921AFE"/>
    <w:rsid w:val="00931A7D"/>
    <w:rsid w:val="00940A49"/>
    <w:rsid w:val="00943EF0"/>
    <w:rsid w:val="00950EDE"/>
    <w:rsid w:val="0095124B"/>
    <w:rsid w:val="0095236B"/>
    <w:rsid w:val="009560CA"/>
    <w:rsid w:val="009615E5"/>
    <w:rsid w:val="009B2461"/>
    <w:rsid w:val="009C4923"/>
    <w:rsid w:val="009E7C11"/>
    <w:rsid w:val="00A003DD"/>
    <w:rsid w:val="00A00EDA"/>
    <w:rsid w:val="00A06BFC"/>
    <w:rsid w:val="00A142E5"/>
    <w:rsid w:val="00A47B21"/>
    <w:rsid w:val="00A54808"/>
    <w:rsid w:val="00A57782"/>
    <w:rsid w:val="00A654B0"/>
    <w:rsid w:val="00A65A63"/>
    <w:rsid w:val="00A762A8"/>
    <w:rsid w:val="00A90315"/>
    <w:rsid w:val="00A9510F"/>
    <w:rsid w:val="00AA3DBC"/>
    <w:rsid w:val="00AA602A"/>
    <w:rsid w:val="00AD1AE4"/>
    <w:rsid w:val="00AD406B"/>
    <w:rsid w:val="00AE415C"/>
    <w:rsid w:val="00AF1C90"/>
    <w:rsid w:val="00B01BA7"/>
    <w:rsid w:val="00B07426"/>
    <w:rsid w:val="00B1443D"/>
    <w:rsid w:val="00B233D3"/>
    <w:rsid w:val="00B47847"/>
    <w:rsid w:val="00B54212"/>
    <w:rsid w:val="00B63099"/>
    <w:rsid w:val="00B8038B"/>
    <w:rsid w:val="00B833A5"/>
    <w:rsid w:val="00B84A2D"/>
    <w:rsid w:val="00B864F4"/>
    <w:rsid w:val="00B94493"/>
    <w:rsid w:val="00BA347E"/>
    <w:rsid w:val="00BB6EAE"/>
    <w:rsid w:val="00BD3237"/>
    <w:rsid w:val="00BF09FF"/>
    <w:rsid w:val="00C20D71"/>
    <w:rsid w:val="00C22B11"/>
    <w:rsid w:val="00C23EBC"/>
    <w:rsid w:val="00C47626"/>
    <w:rsid w:val="00C51943"/>
    <w:rsid w:val="00C91B1D"/>
    <w:rsid w:val="00C96EAF"/>
    <w:rsid w:val="00CC19F9"/>
    <w:rsid w:val="00CC3038"/>
    <w:rsid w:val="00CC6FA4"/>
    <w:rsid w:val="00CE780D"/>
    <w:rsid w:val="00CF3140"/>
    <w:rsid w:val="00CF54FB"/>
    <w:rsid w:val="00D126B0"/>
    <w:rsid w:val="00D20B77"/>
    <w:rsid w:val="00D21E1B"/>
    <w:rsid w:val="00D32CAD"/>
    <w:rsid w:val="00D378B7"/>
    <w:rsid w:val="00D41B71"/>
    <w:rsid w:val="00D65FCF"/>
    <w:rsid w:val="00D66838"/>
    <w:rsid w:val="00D70D26"/>
    <w:rsid w:val="00DB27AA"/>
    <w:rsid w:val="00DB4811"/>
    <w:rsid w:val="00DC09FF"/>
    <w:rsid w:val="00DC18B1"/>
    <w:rsid w:val="00DC37BD"/>
    <w:rsid w:val="00DE2200"/>
    <w:rsid w:val="00DE2980"/>
    <w:rsid w:val="00DE746E"/>
    <w:rsid w:val="00DF059E"/>
    <w:rsid w:val="00E1678A"/>
    <w:rsid w:val="00E3130E"/>
    <w:rsid w:val="00E31EC6"/>
    <w:rsid w:val="00E3266B"/>
    <w:rsid w:val="00E3311B"/>
    <w:rsid w:val="00E47848"/>
    <w:rsid w:val="00E5110E"/>
    <w:rsid w:val="00E73B94"/>
    <w:rsid w:val="00E740E4"/>
    <w:rsid w:val="00E74A1E"/>
    <w:rsid w:val="00E846B2"/>
    <w:rsid w:val="00E87AAB"/>
    <w:rsid w:val="00E9486D"/>
    <w:rsid w:val="00E95F69"/>
    <w:rsid w:val="00EC2C49"/>
    <w:rsid w:val="00EE247A"/>
    <w:rsid w:val="00EF7AD4"/>
    <w:rsid w:val="00F017F8"/>
    <w:rsid w:val="00F042A2"/>
    <w:rsid w:val="00F13720"/>
    <w:rsid w:val="00F158C6"/>
    <w:rsid w:val="00F23021"/>
    <w:rsid w:val="00F23483"/>
    <w:rsid w:val="00F317EA"/>
    <w:rsid w:val="00F44945"/>
    <w:rsid w:val="00F50DCD"/>
    <w:rsid w:val="00F52613"/>
    <w:rsid w:val="00F55534"/>
    <w:rsid w:val="00F61D74"/>
    <w:rsid w:val="00F65467"/>
    <w:rsid w:val="00F67C83"/>
    <w:rsid w:val="00F84E94"/>
    <w:rsid w:val="00FA1E81"/>
    <w:rsid w:val="00FA7370"/>
    <w:rsid w:val="00FC2103"/>
    <w:rsid w:val="00FC3A86"/>
    <w:rsid w:val="00FC69BF"/>
    <w:rsid w:val="00FE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42976"/>
  <w15:chartTrackingRefBased/>
  <w15:docId w15:val="{02E47A82-AFCF-4DB3-85AD-256C4D965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3483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3483"/>
    <w:pPr>
      <w:autoSpaceDE/>
      <w:autoSpaceDN/>
      <w:adjustRightInd/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5"/>
    <w:uiPriority w:val="99"/>
    <w:qFormat/>
    <w:locked/>
    <w:rsid w:val="00F23483"/>
    <w:rPr>
      <w:rFonts w:ascii="Calibri" w:hAnsi="Calibri"/>
    </w:rPr>
  </w:style>
  <w:style w:type="paragraph" w:styleId="a5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F23483"/>
    <w:pPr>
      <w:spacing w:line="256" w:lineRule="auto"/>
      <w:ind w:left="720"/>
      <w:contextualSpacing/>
    </w:pPr>
    <w:rPr>
      <w:rFonts w:eastAsiaTheme="minorHAnsi" w:cstheme="minorBidi"/>
      <w:lang w:eastAsia="en-US"/>
    </w:rPr>
  </w:style>
  <w:style w:type="paragraph" w:styleId="a6">
    <w:name w:val="header"/>
    <w:basedOn w:val="a"/>
    <w:link w:val="a7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18223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8223C"/>
    <w:rPr>
      <w:rFonts w:ascii="Calibri" w:eastAsia="Times New Roman" w:hAnsi="Calibri" w:cs="Times New Roman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9486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9486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1D16DC"/>
    <w:pPr>
      <w:widowControl w:val="0"/>
      <w:spacing w:line="240" w:lineRule="auto"/>
    </w:pPr>
    <w:rPr>
      <w:rFonts w:ascii="Times New Roman" w:hAnsi="Times New Roman"/>
      <w:noProof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00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6612B-5CA7-4742-A104-EED72218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Марина Александровна</dc:creator>
  <cp:keywords/>
  <dc:description/>
  <cp:lastModifiedBy>Крестьянинов Станислав Викторович</cp:lastModifiedBy>
  <cp:revision>2</cp:revision>
  <cp:lastPrinted>2024-10-09T14:33:00Z</cp:lastPrinted>
  <dcterms:created xsi:type="dcterms:W3CDTF">2024-10-09T14:34:00Z</dcterms:created>
  <dcterms:modified xsi:type="dcterms:W3CDTF">2024-10-09T14:34:00Z</dcterms:modified>
</cp:coreProperties>
</file>