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7A1F" w:rsidRPr="008F50D1" w:rsidRDefault="00217A1F" w:rsidP="00217A1F">
      <w:pPr>
        <w:spacing w:before="0"/>
        <w:ind w:left="4962" w:firstLine="0"/>
        <w:rPr>
          <w:bCs/>
          <w:sz w:val="26"/>
          <w:szCs w:val="26"/>
          <w:shd w:val="clear" w:color="auto" w:fill="FFFFFF"/>
        </w:rPr>
      </w:pPr>
    </w:p>
    <w:p w:rsidR="00217A1F" w:rsidRPr="00217A1F" w:rsidRDefault="00217A1F" w:rsidP="00217A1F">
      <w:pPr>
        <w:spacing w:before="0"/>
        <w:ind w:left="4962" w:firstLine="0"/>
        <w:rPr>
          <w:bCs/>
          <w:sz w:val="26"/>
          <w:szCs w:val="26"/>
          <w:shd w:val="clear" w:color="auto" w:fill="FFFFFF"/>
        </w:rPr>
      </w:pPr>
      <w:r w:rsidRPr="00217A1F">
        <w:rPr>
          <w:bCs/>
          <w:sz w:val="26"/>
          <w:szCs w:val="26"/>
          <w:shd w:val="clear" w:color="auto" w:fill="FFFFFF"/>
        </w:rPr>
        <w:t>Заказчик:</w:t>
      </w:r>
    </w:p>
    <w:p w:rsidR="00217A1F" w:rsidRPr="00217A1F" w:rsidRDefault="00217A1F" w:rsidP="00217A1F">
      <w:pPr>
        <w:spacing w:before="0"/>
        <w:ind w:left="4962" w:firstLine="0"/>
        <w:rPr>
          <w:bCs/>
          <w:sz w:val="26"/>
          <w:szCs w:val="26"/>
          <w:shd w:val="clear" w:color="auto" w:fill="FFFFFF"/>
        </w:rPr>
      </w:pPr>
      <w:r w:rsidRPr="00217A1F">
        <w:rPr>
          <w:bCs/>
          <w:sz w:val="26"/>
          <w:szCs w:val="26"/>
          <w:shd w:val="clear" w:color="auto" w:fill="FFFFFF"/>
        </w:rPr>
        <w:t>Муниципальное бюджетное специальное (коррекционное) образовательное учреждение для обучающихся, воспитанников с ограниченными возможностями здоровья специальная (коррекционная) общеобразовательная школа</w:t>
      </w:r>
    </w:p>
    <w:p w:rsidR="00217A1F" w:rsidRPr="00217A1F" w:rsidRDefault="00217A1F" w:rsidP="00217A1F">
      <w:pPr>
        <w:spacing w:before="0"/>
        <w:ind w:left="4962" w:firstLine="0"/>
        <w:rPr>
          <w:bCs/>
          <w:sz w:val="26"/>
          <w:szCs w:val="26"/>
          <w:shd w:val="clear" w:color="auto" w:fill="FFFFFF"/>
        </w:rPr>
      </w:pPr>
      <w:r w:rsidRPr="00217A1F">
        <w:rPr>
          <w:bCs/>
          <w:sz w:val="26"/>
          <w:szCs w:val="26"/>
          <w:shd w:val="clear" w:color="auto" w:fill="FFFFFF"/>
        </w:rPr>
        <w:t>lobn_skosh@mosreg.ru</w:t>
      </w:r>
      <w:r w:rsidRPr="00217A1F">
        <w:rPr>
          <w:bCs/>
          <w:sz w:val="26"/>
          <w:szCs w:val="26"/>
          <w:shd w:val="clear" w:color="auto" w:fill="FFFFFF"/>
        </w:rPr>
        <w:tab/>
      </w:r>
    </w:p>
    <w:p w:rsidR="00217A1F" w:rsidRPr="00217A1F" w:rsidRDefault="00217A1F" w:rsidP="00217A1F">
      <w:pPr>
        <w:spacing w:before="0"/>
        <w:ind w:left="4962" w:firstLine="0"/>
        <w:rPr>
          <w:bCs/>
          <w:sz w:val="26"/>
          <w:szCs w:val="26"/>
          <w:shd w:val="clear" w:color="auto" w:fill="FFFFFF"/>
        </w:rPr>
      </w:pPr>
    </w:p>
    <w:p w:rsidR="00217A1F" w:rsidRPr="00217A1F" w:rsidRDefault="00217A1F" w:rsidP="00217A1F">
      <w:pPr>
        <w:spacing w:before="0"/>
        <w:ind w:left="4962" w:firstLine="0"/>
        <w:rPr>
          <w:bCs/>
          <w:sz w:val="26"/>
          <w:szCs w:val="26"/>
          <w:shd w:val="clear" w:color="auto" w:fill="FFFFFF"/>
        </w:rPr>
      </w:pPr>
      <w:r w:rsidRPr="00217A1F">
        <w:rPr>
          <w:bCs/>
          <w:sz w:val="26"/>
          <w:szCs w:val="26"/>
          <w:shd w:val="clear" w:color="auto" w:fill="FFFFFF"/>
        </w:rPr>
        <w:t>Оператор электронной площадки:</w:t>
      </w:r>
    </w:p>
    <w:p w:rsidR="00217A1F" w:rsidRPr="00217A1F" w:rsidRDefault="00217A1F" w:rsidP="00217A1F">
      <w:pPr>
        <w:spacing w:before="0"/>
        <w:ind w:left="4962" w:firstLine="0"/>
        <w:rPr>
          <w:bCs/>
          <w:sz w:val="26"/>
          <w:szCs w:val="26"/>
          <w:shd w:val="clear" w:color="auto" w:fill="FFFFFF"/>
        </w:rPr>
      </w:pPr>
      <w:r w:rsidRPr="00217A1F">
        <w:rPr>
          <w:bCs/>
          <w:sz w:val="26"/>
          <w:szCs w:val="26"/>
          <w:shd w:val="clear" w:color="auto" w:fill="FFFFFF"/>
        </w:rPr>
        <w:t>ООО «РТС-тендер»</w:t>
      </w:r>
    </w:p>
    <w:p w:rsidR="00217A1F" w:rsidRPr="00217A1F" w:rsidRDefault="00217A1F" w:rsidP="00217A1F">
      <w:pPr>
        <w:spacing w:before="0"/>
        <w:ind w:left="4962" w:firstLine="0"/>
        <w:rPr>
          <w:bCs/>
          <w:sz w:val="26"/>
          <w:szCs w:val="26"/>
          <w:shd w:val="clear" w:color="auto" w:fill="FFFFFF"/>
        </w:rPr>
      </w:pPr>
      <w:r w:rsidRPr="00217A1F">
        <w:rPr>
          <w:bCs/>
          <w:sz w:val="26"/>
          <w:szCs w:val="26"/>
          <w:shd w:val="clear" w:color="auto" w:fill="FFFFFF"/>
        </w:rPr>
        <w:t>ko@rts-tender.ru</w:t>
      </w:r>
    </w:p>
    <w:p w:rsidR="00217A1F" w:rsidRPr="00217A1F" w:rsidRDefault="00217A1F" w:rsidP="00217A1F">
      <w:pPr>
        <w:spacing w:before="0"/>
        <w:ind w:left="4962" w:firstLine="0"/>
        <w:rPr>
          <w:bCs/>
          <w:sz w:val="26"/>
          <w:szCs w:val="26"/>
          <w:shd w:val="clear" w:color="auto" w:fill="FFFFFF"/>
        </w:rPr>
      </w:pPr>
    </w:p>
    <w:p w:rsidR="00217A1F" w:rsidRPr="00217A1F" w:rsidRDefault="00217A1F" w:rsidP="00217A1F">
      <w:pPr>
        <w:spacing w:before="0"/>
        <w:ind w:left="4962" w:firstLine="0"/>
        <w:rPr>
          <w:bCs/>
          <w:sz w:val="26"/>
          <w:szCs w:val="26"/>
          <w:shd w:val="clear" w:color="auto" w:fill="FFFFFF"/>
        </w:rPr>
      </w:pPr>
      <w:r w:rsidRPr="00217A1F">
        <w:rPr>
          <w:bCs/>
          <w:sz w:val="26"/>
          <w:szCs w:val="26"/>
          <w:shd w:val="clear" w:color="auto" w:fill="FFFFFF"/>
        </w:rPr>
        <w:t>Заявитель:</w:t>
      </w:r>
    </w:p>
    <w:p w:rsidR="00217A1F" w:rsidRPr="00217A1F" w:rsidRDefault="00217A1F" w:rsidP="00217A1F">
      <w:pPr>
        <w:spacing w:before="0"/>
        <w:ind w:left="4962" w:firstLine="0"/>
        <w:rPr>
          <w:bCs/>
          <w:sz w:val="26"/>
          <w:szCs w:val="26"/>
          <w:shd w:val="clear" w:color="auto" w:fill="FFFFFF"/>
        </w:rPr>
      </w:pPr>
      <w:r w:rsidRPr="00217A1F">
        <w:rPr>
          <w:bCs/>
          <w:sz w:val="26"/>
          <w:szCs w:val="26"/>
          <w:shd w:val="clear" w:color="auto" w:fill="FFFFFF"/>
        </w:rPr>
        <w:t>ООО «</w:t>
      </w:r>
      <w:proofErr w:type="spellStart"/>
      <w:r w:rsidRPr="00217A1F">
        <w:rPr>
          <w:bCs/>
          <w:sz w:val="26"/>
          <w:szCs w:val="26"/>
          <w:shd w:val="clear" w:color="auto" w:fill="FFFFFF"/>
        </w:rPr>
        <w:t>Автосфера</w:t>
      </w:r>
      <w:proofErr w:type="spellEnd"/>
      <w:r w:rsidRPr="00217A1F">
        <w:rPr>
          <w:bCs/>
          <w:sz w:val="26"/>
          <w:szCs w:val="26"/>
          <w:shd w:val="clear" w:color="auto" w:fill="FFFFFF"/>
        </w:rPr>
        <w:t>»</w:t>
      </w:r>
      <w:r w:rsidRPr="00217A1F">
        <w:rPr>
          <w:bCs/>
          <w:sz w:val="26"/>
          <w:szCs w:val="26"/>
          <w:shd w:val="clear" w:color="auto" w:fill="FFFFFF"/>
        </w:rPr>
        <w:tab/>
      </w:r>
    </w:p>
    <w:p w:rsidR="00217A1F" w:rsidRPr="003E3B81" w:rsidRDefault="00217A1F" w:rsidP="00217A1F">
      <w:pPr>
        <w:spacing w:before="0"/>
        <w:ind w:left="4962" w:firstLine="0"/>
        <w:rPr>
          <w:bCs/>
          <w:sz w:val="26"/>
          <w:szCs w:val="26"/>
          <w:shd w:val="clear" w:color="auto" w:fill="FFFFFF"/>
        </w:rPr>
      </w:pPr>
      <w:r w:rsidRPr="00217A1F">
        <w:rPr>
          <w:bCs/>
          <w:sz w:val="26"/>
          <w:szCs w:val="26"/>
          <w:shd w:val="clear" w:color="auto" w:fill="FFFFFF"/>
        </w:rPr>
        <w:t>tender@smart-mate.ru</w:t>
      </w:r>
    </w:p>
    <w:p w:rsidR="00217A1F" w:rsidRDefault="00217A1F" w:rsidP="00217A1F">
      <w:pPr>
        <w:spacing w:before="0"/>
        <w:ind w:firstLine="0"/>
        <w:rPr>
          <w:bCs/>
          <w:sz w:val="26"/>
          <w:szCs w:val="26"/>
          <w:shd w:val="clear" w:color="auto" w:fill="FFFFFF"/>
        </w:rPr>
      </w:pPr>
    </w:p>
    <w:p w:rsidR="00217A1F" w:rsidRDefault="00217A1F" w:rsidP="00217A1F">
      <w:pPr>
        <w:spacing w:before="0" w:line="340" w:lineRule="exact"/>
        <w:ind w:firstLine="0"/>
        <w:rPr>
          <w:b/>
          <w:sz w:val="27"/>
          <w:szCs w:val="27"/>
        </w:rPr>
      </w:pPr>
    </w:p>
    <w:p w:rsidR="00217A1F" w:rsidRDefault="00217A1F" w:rsidP="00217A1F">
      <w:pPr>
        <w:spacing w:before="0" w:line="340" w:lineRule="exact"/>
        <w:ind w:firstLine="0"/>
        <w:jc w:val="center"/>
        <w:rPr>
          <w:b/>
          <w:sz w:val="27"/>
          <w:szCs w:val="27"/>
        </w:rPr>
      </w:pPr>
    </w:p>
    <w:p w:rsidR="00217A1F" w:rsidRPr="00DC726B" w:rsidRDefault="00217A1F" w:rsidP="00217A1F">
      <w:pPr>
        <w:spacing w:before="0" w:line="340" w:lineRule="exact"/>
        <w:ind w:firstLine="0"/>
        <w:jc w:val="center"/>
        <w:rPr>
          <w:b/>
          <w:color w:val="auto"/>
          <w:sz w:val="27"/>
          <w:szCs w:val="27"/>
        </w:rPr>
      </w:pPr>
      <w:r w:rsidRPr="00DC726B">
        <w:rPr>
          <w:b/>
          <w:sz w:val="27"/>
          <w:szCs w:val="27"/>
        </w:rPr>
        <w:t>РЕШЕНИЕ</w:t>
      </w:r>
    </w:p>
    <w:p w:rsidR="00217A1F" w:rsidRPr="00681F65" w:rsidRDefault="00217A1F" w:rsidP="00217A1F">
      <w:pPr>
        <w:spacing w:before="0"/>
        <w:ind w:firstLine="0"/>
        <w:jc w:val="center"/>
        <w:rPr>
          <w:sz w:val="26"/>
          <w:szCs w:val="26"/>
        </w:rPr>
      </w:pPr>
      <w:r w:rsidRPr="00681F65">
        <w:rPr>
          <w:sz w:val="26"/>
          <w:szCs w:val="26"/>
        </w:rPr>
        <w:t>по дел</w:t>
      </w:r>
      <w:r>
        <w:rPr>
          <w:sz w:val="26"/>
          <w:szCs w:val="26"/>
        </w:rPr>
        <w:t>у</w:t>
      </w:r>
      <w:r w:rsidRPr="00681F65">
        <w:rPr>
          <w:sz w:val="26"/>
          <w:szCs w:val="26"/>
        </w:rPr>
        <w:t xml:space="preserve"> </w:t>
      </w:r>
      <w:r w:rsidRPr="00197E2C">
        <w:rPr>
          <w:color w:val="000000" w:themeColor="text1"/>
          <w:sz w:val="26"/>
          <w:szCs w:val="26"/>
        </w:rPr>
        <w:t>№ 050/06/</w:t>
      </w:r>
      <w:r w:rsidRPr="007339DC">
        <w:rPr>
          <w:color w:val="000000" w:themeColor="text1"/>
          <w:sz w:val="26"/>
          <w:szCs w:val="26"/>
        </w:rPr>
        <w:t>105-</w:t>
      </w:r>
      <w:r>
        <w:rPr>
          <w:sz w:val="26"/>
          <w:szCs w:val="26"/>
        </w:rPr>
        <w:t>32864</w:t>
      </w:r>
      <w:r>
        <w:rPr>
          <w:color w:val="000000" w:themeColor="text1"/>
          <w:sz w:val="26"/>
          <w:szCs w:val="26"/>
        </w:rPr>
        <w:t xml:space="preserve">/2024 </w:t>
      </w:r>
      <w:r w:rsidRPr="00681F65">
        <w:rPr>
          <w:sz w:val="26"/>
          <w:szCs w:val="26"/>
        </w:rPr>
        <w:t xml:space="preserve">о нарушении </w:t>
      </w:r>
    </w:p>
    <w:p w:rsidR="00217A1F" w:rsidRPr="00681F65" w:rsidRDefault="00217A1F" w:rsidP="00217A1F">
      <w:pPr>
        <w:spacing w:before="0"/>
        <w:ind w:firstLine="0"/>
        <w:jc w:val="center"/>
        <w:rPr>
          <w:sz w:val="26"/>
          <w:szCs w:val="26"/>
        </w:rPr>
      </w:pPr>
      <w:r w:rsidRPr="00681F65">
        <w:rPr>
          <w:sz w:val="26"/>
          <w:szCs w:val="26"/>
        </w:rPr>
        <w:t xml:space="preserve">законодательства Российской Федерации </w:t>
      </w:r>
    </w:p>
    <w:p w:rsidR="00217A1F" w:rsidRPr="00681F65" w:rsidRDefault="00217A1F" w:rsidP="00217A1F">
      <w:pPr>
        <w:spacing w:before="0"/>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217A1F" w:rsidRPr="00681F65" w:rsidTr="00F62F05">
        <w:tc>
          <w:tcPr>
            <w:tcW w:w="4842" w:type="dxa"/>
            <w:hideMark/>
          </w:tcPr>
          <w:p w:rsidR="00217A1F" w:rsidRPr="00D06FF3" w:rsidRDefault="00217A1F" w:rsidP="00F62F05">
            <w:pPr>
              <w:tabs>
                <w:tab w:val="left" w:pos="1590"/>
              </w:tabs>
              <w:spacing w:before="0" w:line="340" w:lineRule="exact"/>
              <w:ind w:firstLine="0"/>
              <w:rPr>
                <w:sz w:val="26"/>
                <w:szCs w:val="26"/>
              </w:rPr>
            </w:pPr>
            <w:r>
              <w:rPr>
                <w:sz w:val="26"/>
                <w:szCs w:val="26"/>
              </w:rPr>
              <w:t>01.10</w:t>
            </w:r>
            <w:r w:rsidRPr="00FF4212">
              <w:rPr>
                <w:sz w:val="26"/>
                <w:szCs w:val="26"/>
              </w:rPr>
              <w:t>.</w:t>
            </w:r>
            <w:r>
              <w:rPr>
                <w:sz w:val="26"/>
                <w:szCs w:val="26"/>
              </w:rPr>
              <w:t>2024</w:t>
            </w:r>
            <w:r w:rsidRPr="00681F65">
              <w:rPr>
                <w:sz w:val="26"/>
                <w:szCs w:val="26"/>
              </w:rPr>
              <w:tab/>
            </w:r>
          </w:p>
        </w:tc>
        <w:tc>
          <w:tcPr>
            <w:tcW w:w="4622" w:type="dxa"/>
            <w:hideMark/>
          </w:tcPr>
          <w:p w:rsidR="00217A1F" w:rsidRPr="00681F65" w:rsidRDefault="00217A1F" w:rsidP="00F62F05">
            <w:pPr>
              <w:spacing w:before="0" w:line="340" w:lineRule="exact"/>
              <w:ind w:right="-72" w:firstLine="0"/>
              <w:jc w:val="right"/>
              <w:rPr>
                <w:color w:val="auto"/>
                <w:sz w:val="26"/>
                <w:szCs w:val="26"/>
              </w:rPr>
            </w:pPr>
            <w:r w:rsidRPr="00681F65">
              <w:rPr>
                <w:sz w:val="26"/>
                <w:szCs w:val="26"/>
              </w:rPr>
              <w:t>Москва</w:t>
            </w:r>
          </w:p>
        </w:tc>
      </w:tr>
    </w:tbl>
    <w:p w:rsidR="00217A1F" w:rsidRPr="00683162" w:rsidRDefault="00217A1F" w:rsidP="00166E7E">
      <w:pPr>
        <w:ind w:firstLine="709"/>
        <w:jc w:val="both"/>
        <w:rPr>
          <w:rFonts w:eastAsiaTheme="minorHAnsi"/>
          <w:sz w:val="26"/>
          <w:szCs w:val="26"/>
        </w:rPr>
      </w:pPr>
      <w:r w:rsidRPr="00681F65">
        <w:rPr>
          <w:rFonts w:eastAsia="Calibri"/>
          <w:sz w:val="26"/>
          <w:szCs w:val="26"/>
        </w:rPr>
        <w:t>Комиссия Московского областного УФАС России по контролю в сфере закупок товаров, работ, услуг для обеспечения государственных и муниципальных нужд</w:t>
      </w:r>
      <w:r>
        <w:rPr>
          <w:rFonts w:eastAsia="Calibri"/>
          <w:sz w:val="26"/>
          <w:szCs w:val="26"/>
        </w:rPr>
        <w:t xml:space="preserve"> (далее – Управление, Комиссия), </w:t>
      </w:r>
    </w:p>
    <w:p w:rsidR="00217A1F" w:rsidRPr="00217A1F" w:rsidRDefault="00217A1F" w:rsidP="00217A1F">
      <w:pPr>
        <w:spacing w:before="0" w:line="276" w:lineRule="auto"/>
        <w:ind w:firstLine="709"/>
        <w:jc w:val="both"/>
        <w:rPr>
          <w:bCs/>
          <w:sz w:val="26"/>
          <w:szCs w:val="26"/>
        </w:rPr>
      </w:pPr>
      <w:r w:rsidRPr="00681F65">
        <w:rPr>
          <w:sz w:val="26"/>
          <w:szCs w:val="26"/>
        </w:rPr>
        <w:t>рассмотрев жалоб</w:t>
      </w:r>
      <w:r>
        <w:rPr>
          <w:sz w:val="26"/>
          <w:szCs w:val="26"/>
        </w:rPr>
        <w:t>у</w:t>
      </w:r>
      <w:r w:rsidRPr="00681F65">
        <w:rPr>
          <w:sz w:val="26"/>
          <w:szCs w:val="26"/>
        </w:rPr>
        <w:t xml:space="preserve"> </w:t>
      </w:r>
      <w:r w:rsidRPr="00217A1F">
        <w:rPr>
          <w:bCs/>
          <w:sz w:val="26"/>
          <w:szCs w:val="26"/>
        </w:rPr>
        <w:t>ООО «</w:t>
      </w:r>
      <w:proofErr w:type="spellStart"/>
      <w:r w:rsidRPr="00217A1F">
        <w:rPr>
          <w:bCs/>
          <w:sz w:val="26"/>
          <w:szCs w:val="26"/>
        </w:rPr>
        <w:t>Автосфера</w:t>
      </w:r>
      <w:proofErr w:type="spellEnd"/>
      <w:r w:rsidRPr="00217A1F">
        <w:rPr>
          <w:bCs/>
          <w:sz w:val="26"/>
          <w:szCs w:val="26"/>
        </w:rPr>
        <w:t xml:space="preserve">» (далее – Заявитель) на действия (бездействие) Муниципального бюджетного специального (коррекционного) образовательного учреждения для обучающихся, воспитанников с ограниченными возможностями здоровья специальной (коррекционной) общеобразовательной школы (далее – Заказчик) при определении поставщика (подрядчика, исполнителя) путем проведения ООО «РТС-тендер» (далее – Оператор электронной площадки) закупки в соответствии с частью 12 статьи 93 Федерального закона от 05.04.2013 № </w:t>
      </w:r>
      <w:r w:rsidRPr="00217A1F">
        <w:rPr>
          <w:bCs/>
          <w:sz w:val="26"/>
          <w:szCs w:val="26"/>
        </w:rPr>
        <w:lastRenderedPageBreak/>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поставку доски интеракти</w:t>
      </w:r>
      <w:r>
        <w:rPr>
          <w:bCs/>
          <w:sz w:val="26"/>
          <w:szCs w:val="26"/>
        </w:rPr>
        <w:t xml:space="preserve">вной (извещение </w:t>
      </w:r>
      <w:r w:rsidRPr="00217A1F">
        <w:rPr>
          <w:bCs/>
          <w:sz w:val="26"/>
          <w:szCs w:val="26"/>
        </w:rPr>
        <w:t>№ 0348300545524000002</w:t>
      </w:r>
      <w:r>
        <w:rPr>
          <w:bCs/>
          <w:sz w:val="26"/>
          <w:szCs w:val="26"/>
        </w:rPr>
        <w:t xml:space="preserve"> </w:t>
      </w:r>
      <w:r w:rsidRPr="00681F65">
        <w:rPr>
          <w:sz w:val="26"/>
          <w:szCs w:val="26"/>
        </w:rPr>
        <w:t xml:space="preserve">на официальном сайте Единой информационной системы в сфере закупок – </w:t>
      </w:r>
      <w:r w:rsidRPr="00681F65">
        <w:rPr>
          <w:sz w:val="26"/>
          <w:szCs w:val="26"/>
          <w:lang w:val="en-US"/>
        </w:rPr>
        <w:t>www</w:t>
      </w:r>
      <w:r w:rsidRPr="00681F65">
        <w:rPr>
          <w:sz w:val="26"/>
          <w:szCs w:val="26"/>
        </w:rPr>
        <w:t>.zakupki.gov.ru (далее – Официальный сайт)</w:t>
      </w:r>
      <w:r w:rsidRPr="00681F65">
        <w:rPr>
          <w:bCs/>
          <w:sz w:val="26"/>
          <w:szCs w:val="26"/>
        </w:rPr>
        <w:t xml:space="preserve">) (далее – </w:t>
      </w:r>
      <w:r w:rsidR="00CD5F40">
        <w:rPr>
          <w:bCs/>
          <w:sz w:val="26"/>
          <w:szCs w:val="26"/>
        </w:rPr>
        <w:t>Закупка у единственного поставщика</w:t>
      </w:r>
      <w:r w:rsidRPr="00681F65">
        <w:rPr>
          <w:bCs/>
          <w:sz w:val="26"/>
          <w:szCs w:val="26"/>
        </w:rPr>
        <w:t>)</w:t>
      </w:r>
      <w:r w:rsidRPr="00681F65">
        <w:rPr>
          <w:sz w:val="26"/>
          <w:szCs w:val="26"/>
        </w:rPr>
        <w:t xml:space="preserve"> и в результате осуществления внеплановой проверки в части доводов жалобы Заявителя в соответствии с пунктом 1 части 15 статьи 99 </w:t>
      </w:r>
      <w:r>
        <w:rPr>
          <w:sz w:val="26"/>
          <w:szCs w:val="26"/>
        </w:rPr>
        <w:t>Закона о контрактной системе</w:t>
      </w:r>
      <w:r w:rsidRPr="00681F65">
        <w:rPr>
          <w:sz w:val="26"/>
          <w:szCs w:val="26"/>
        </w:rPr>
        <w:t xml:space="preserve"> </w:t>
      </w:r>
    </w:p>
    <w:p w:rsidR="00217A1F" w:rsidRPr="00DC726B" w:rsidRDefault="00217A1F" w:rsidP="00217A1F">
      <w:pPr>
        <w:spacing w:after="120" w:line="271" w:lineRule="auto"/>
        <w:ind w:firstLine="709"/>
        <w:jc w:val="center"/>
        <w:outlineLvl w:val="0"/>
        <w:rPr>
          <w:sz w:val="27"/>
          <w:szCs w:val="27"/>
        </w:rPr>
      </w:pPr>
      <w:r w:rsidRPr="00DC726B">
        <w:rPr>
          <w:b/>
          <w:sz w:val="27"/>
          <w:szCs w:val="27"/>
        </w:rPr>
        <w:t>УСТАНОВИЛА</w:t>
      </w:r>
      <w:r w:rsidRPr="00DC726B">
        <w:rPr>
          <w:sz w:val="27"/>
          <w:szCs w:val="27"/>
        </w:rPr>
        <w:t>:</w:t>
      </w:r>
    </w:p>
    <w:p w:rsidR="00217A1F" w:rsidRDefault="00217A1F" w:rsidP="00217A1F">
      <w:pPr>
        <w:spacing w:before="0" w:line="269" w:lineRule="auto"/>
        <w:ind w:firstLine="709"/>
        <w:jc w:val="both"/>
        <w:rPr>
          <w:sz w:val="26"/>
          <w:szCs w:val="26"/>
        </w:rPr>
      </w:pPr>
      <w:r w:rsidRPr="00681F65">
        <w:rPr>
          <w:sz w:val="26"/>
          <w:szCs w:val="26"/>
        </w:rPr>
        <w:t>В Управление поступил</w:t>
      </w:r>
      <w:r>
        <w:rPr>
          <w:sz w:val="26"/>
          <w:szCs w:val="26"/>
        </w:rPr>
        <w:t>а</w:t>
      </w:r>
      <w:r w:rsidRPr="00681F65">
        <w:rPr>
          <w:sz w:val="26"/>
          <w:szCs w:val="26"/>
        </w:rPr>
        <w:t xml:space="preserve"> жалоб</w:t>
      </w:r>
      <w:r>
        <w:rPr>
          <w:sz w:val="26"/>
          <w:szCs w:val="26"/>
        </w:rPr>
        <w:t>а</w:t>
      </w:r>
      <w:r w:rsidRPr="00681F65">
        <w:rPr>
          <w:sz w:val="26"/>
          <w:szCs w:val="26"/>
        </w:rPr>
        <w:t xml:space="preserve"> Заявителя на действия </w:t>
      </w:r>
      <w:r w:rsidR="00CD5F40">
        <w:rPr>
          <w:sz w:val="26"/>
          <w:szCs w:val="26"/>
        </w:rPr>
        <w:t xml:space="preserve">Закупочной </w:t>
      </w:r>
      <w:r>
        <w:rPr>
          <w:sz w:val="26"/>
          <w:szCs w:val="26"/>
        </w:rPr>
        <w:t>комиссии</w:t>
      </w:r>
      <w:r w:rsidRPr="00681F65">
        <w:rPr>
          <w:sz w:val="26"/>
          <w:szCs w:val="26"/>
        </w:rPr>
        <w:t xml:space="preserve"> при проведении Заказчиком,</w:t>
      </w:r>
      <w:r>
        <w:rPr>
          <w:sz w:val="26"/>
          <w:szCs w:val="26"/>
        </w:rPr>
        <w:t xml:space="preserve"> </w:t>
      </w:r>
      <w:r w:rsidRPr="00681F65">
        <w:rPr>
          <w:sz w:val="26"/>
          <w:szCs w:val="26"/>
        </w:rPr>
        <w:t xml:space="preserve">Оператором электронной площадки </w:t>
      </w:r>
      <w:r w:rsidR="00CD5F40">
        <w:rPr>
          <w:bCs/>
          <w:sz w:val="26"/>
          <w:szCs w:val="26"/>
        </w:rPr>
        <w:t>Закупки у единственного поставщика</w:t>
      </w:r>
      <w:r w:rsidRPr="00681F65">
        <w:rPr>
          <w:sz w:val="26"/>
          <w:szCs w:val="26"/>
        </w:rPr>
        <w:t>.</w:t>
      </w:r>
      <w:r w:rsidRPr="00B24D1E">
        <w:rPr>
          <w:sz w:val="26"/>
          <w:szCs w:val="26"/>
        </w:rPr>
        <w:t xml:space="preserve"> </w:t>
      </w:r>
    </w:p>
    <w:p w:rsidR="00217A1F" w:rsidRPr="00094EDB" w:rsidRDefault="00217A1F" w:rsidP="00217A1F">
      <w:pPr>
        <w:spacing w:before="0" w:line="269" w:lineRule="auto"/>
        <w:ind w:firstLine="709"/>
        <w:jc w:val="both"/>
        <w:rPr>
          <w:sz w:val="26"/>
          <w:szCs w:val="26"/>
        </w:rPr>
      </w:pPr>
      <w:r w:rsidRPr="00094EDB">
        <w:rPr>
          <w:sz w:val="26"/>
          <w:szCs w:val="26"/>
        </w:rPr>
        <w:t xml:space="preserve">По мнению Заявителя его права и законные интересы нарушены действиями </w:t>
      </w:r>
      <w:r w:rsidR="00CD5F40">
        <w:rPr>
          <w:sz w:val="26"/>
          <w:szCs w:val="26"/>
        </w:rPr>
        <w:t>Закупочной</w:t>
      </w:r>
      <w:r w:rsidRPr="00094EDB">
        <w:rPr>
          <w:sz w:val="26"/>
          <w:szCs w:val="26"/>
        </w:rPr>
        <w:t xml:space="preserve"> комиссии в части </w:t>
      </w:r>
      <w:r>
        <w:rPr>
          <w:sz w:val="26"/>
          <w:szCs w:val="26"/>
        </w:rPr>
        <w:t>рассмотрения и оценки документов в составе заявки Заявителя</w:t>
      </w:r>
      <w:r w:rsidRPr="00094EDB">
        <w:rPr>
          <w:sz w:val="26"/>
          <w:szCs w:val="26"/>
        </w:rPr>
        <w:t>.</w:t>
      </w:r>
    </w:p>
    <w:p w:rsidR="00217A1F" w:rsidRPr="00094EDB" w:rsidRDefault="00217A1F" w:rsidP="00217A1F">
      <w:pPr>
        <w:spacing w:before="0" w:line="269" w:lineRule="auto"/>
        <w:ind w:firstLine="709"/>
        <w:jc w:val="both"/>
        <w:rPr>
          <w:sz w:val="26"/>
          <w:szCs w:val="26"/>
        </w:rPr>
      </w:pPr>
      <w:r w:rsidRPr="00094EDB">
        <w:rPr>
          <w:sz w:val="26"/>
          <w:szCs w:val="26"/>
        </w:rPr>
        <w:t xml:space="preserve">В соответствии с извещением о проведении </w:t>
      </w:r>
      <w:r w:rsidR="00CD5F40">
        <w:rPr>
          <w:sz w:val="26"/>
          <w:szCs w:val="26"/>
        </w:rPr>
        <w:t>Закупки у единственного поставщика</w:t>
      </w:r>
      <w:r w:rsidRPr="00094EDB">
        <w:rPr>
          <w:sz w:val="26"/>
          <w:szCs w:val="26"/>
        </w:rPr>
        <w:t>, протоколами, составленными при определении поставщика (подрядчика, исполнителя):</w:t>
      </w:r>
    </w:p>
    <w:p w:rsidR="00217A1F" w:rsidRPr="00094EDB" w:rsidRDefault="00217A1F" w:rsidP="00217A1F">
      <w:pPr>
        <w:spacing w:before="0" w:line="269" w:lineRule="auto"/>
        <w:ind w:firstLine="709"/>
        <w:jc w:val="both"/>
        <w:rPr>
          <w:sz w:val="26"/>
          <w:szCs w:val="26"/>
        </w:rPr>
      </w:pPr>
      <w:r>
        <w:rPr>
          <w:sz w:val="26"/>
          <w:szCs w:val="26"/>
        </w:rPr>
        <w:t xml:space="preserve">1) </w:t>
      </w:r>
      <w:r w:rsidRPr="00094EDB">
        <w:rPr>
          <w:sz w:val="26"/>
          <w:szCs w:val="26"/>
        </w:rPr>
        <w:t xml:space="preserve">извещение о проведении </w:t>
      </w:r>
      <w:r w:rsidR="00CD5F40">
        <w:rPr>
          <w:sz w:val="26"/>
          <w:szCs w:val="26"/>
        </w:rPr>
        <w:t>Закупки у единственного поставщика</w:t>
      </w:r>
      <w:r w:rsidRPr="00094EDB">
        <w:rPr>
          <w:sz w:val="26"/>
          <w:szCs w:val="26"/>
        </w:rPr>
        <w:t xml:space="preserve"> размещено – </w:t>
      </w:r>
      <w:r w:rsidRPr="00217A1F">
        <w:rPr>
          <w:sz w:val="26"/>
          <w:szCs w:val="26"/>
        </w:rPr>
        <w:t>23.09.2024</w:t>
      </w:r>
      <w:r w:rsidRPr="00094EDB">
        <w:rPr>
          <w:sz w:val="26"/>
          <w:szCs w:val="26"/>
        </w:rPr>
        <w:t>;</w:t>
      </w:r>
    </w:p>
    <w:p w:rsidR="00217A1F" w:rsidRPr="00094EDB" w:rsidRDefault="00217A1F" w:rsidP="00217A1F">
      <w:pPr>
        <w:spacing w:before="0" w:line="269" w:lineRule="auto"/>
        <w:ind w:firstLine="709"/>
        <w:jc w:val="both"/>
        <w:rPr>
          <w:sz w:val="26"/>
          <w:szCs w:val="26"/>
        </w:rPr>
      </w:pPr>
      <w:r w:rsidRPr="00094EDB">
        <w:rPr>
          <w:sz w:val="26"/>
          <w:szCs w:val="26"/>
        </w:rPr>
        <w:t xml:space="preserve">2) начальная (максимальная) цена контракта – </w:t>
      </w:r>
      <w:r w:rsidRPr="00217A1F">
        <w:rPr>
          <w:sz w:val="26"/>
          <w:szCs w:val="26"/>
        </w:rPr>
        <w:t>3 744 180,00</w:t>
      </w:r>
      <w:r>
        <w:rPr>
          <w:sz w:val="26"/>
          <w:szCs w:val="26"/>
        </w:rPr>
        <w:t xml:space="preserve"> </w:t>
      </w:r>
      <w:r w:rsidRPr="00094EDB">
        <w:rPr>
          <w:sz w:val="26"/>
          <w:szCs w:val="26"/>
        </w:rPr>
        <w:t>руб.;</w:t>
      </w:r>
    </w:p>
    <w:p w:rsidR="00217A1F" w:rsidRPr="00094EDB" w:rsidRDefault="00217A1F" w:rsidP="00217A1F">
      <w:pPr>
        <w:spacing w:before="0" w:line="269" w:lineRule="auto"/>
        <w:ind w:firstLine="709"/>
        <w:jc w:val="both"/>
        <w:rPr>
          <w:sz w:val="26"/>
          <w:szCs w:val="26"/>
        </w:rPr>
      </w:pPr>
      <w:r>
        <w:rPr>
          <w:sz w:val="26"/>
          <w:szCs w:val="26"/>
        </w:rPr>
        <w:t xml:space="preserve">3) </w:t>
      </w:r>
      <w:r w:rsidRPr="00094EDB">
        <w:rPr>
          <w:sz w:val="26"/>
          <w:szCs w:val="26"/>
        </w:rPr>
        <w:t xml:space="preserve">дата окончания подачи заявок – </w:t>
      </w:r>
      <w:r w:rsidRPr="00217A1F">
        <w:rPr>
          <w:sz w:val="26"/>
          <w:szCs w:val="26"/>
        </w:rPr>
        <w:t>26.09.2024</w:t>
      </w:r>
      <w:r w:rsidRPr="00094EDB">
        <w:rPr>
          <w:sz w:val="26"/>
          <w:szCs w:val="26"/>
        </w:rPr>
        <w:t>;</w:t>
      </w:r>
    </w:p>
    <w:p w:rsidR="00217A1F" w:rsidRDefault="00217A1F" w:rsidP="00217A1F">
      <w:pPr>
        <w:spacing w:before="0" w:line="269" w:lineRule="auto"/>
        <w:ind w:firstLine="709"/>
        <w:jc w:val="both"/>
        <w:rPr>
          <w:sz w:val="26"/>
          <w:szCs w:val="26"/>
        </w:rPr>
      </w:pPr>
      <w:r w:rsidRPr="00094EDB">
        <w:rPr>
          <w:sz w:val="26"/>
          <w:szCs w:val="26"/>
        </w:rPr>
        <w:t xml:space="preserve">4) на участие в </w:t>
      </w:r>
      <w:r w:rsidR="00CD5F40">
        <w:rPr>
          <w:sz w:val="26"/>
          <w:szCs w:val="26"/>
        </w:rPr>
        <w:t>закупке</w:t>
      </w:r>
      <w:r>
        <w:rPr>
          <w:sz w:val="26"/>
          <w:szCs w:val="26"/>
        </w:rPr>
        <w:t xml:space="preserve"> поданы</w:t>
      </w:r>
      <w:r w:rsidRPr="00094EDB">
        <w:rPr>
          <w:sz w:val="26"/>
          <w:szCs w:val="26"/>
        </w:rPr>
        <w:t xml:space="preserve"> </w:t>
      </w:r>
      <w:r>
        <w:rPr>
          <w:sz w:val="26"/>
          <w:szCs w:val="26"/>
        </w:rPr>
        <w:t xml:space="preserve">2 </w:t>
      </w:r>
      <w:r w:rsidRPr="00094EDB">
        <w:rPr>
          <w:sz w:val="26"/>
          <w:szCs w:val="26"/>
        </w:rPr>
        <w:t>заяв</w:t>
      </w:r>
      <w:r>
        <w:rPr>
          <w:sz w:val="26"/>
          <w:szCs w:val="26"/>
        </w:rPr>
        <w:t xml:space="preserve">ки </w:t>
      </w:r>
      <w:r w:rsidRPr="00094EDB">
        <w:rPr>
          <w:sz w:val="26"/>
          <w:szCs w:val="26"/>
        </w:rPr>
        <w:t>от участник</w:t>
      </w:r>
      <w:r>
        <w:rPr>
          <w:sz w:val="26"/>
          <w:szCs w:val="26"/>
        </w:rPr>
        <w:t>ов</w:t>
      </w:r>
      <w:r w:rsidRPr="00094EDB">
        <w:rPr>
          <w:sz w:val="26"/>
          <w:szCs w:val="26"/>
        </w:rPr>
        <w:t xml:space="preserve"> закупки, </w:t>
      </w:r>
      <w:r>
        <w:rPr>
          <w:sz w:val="26"/>
          <w:szCs w:val="26"/>
        </w:rPr>
        <w:t>1 из которых признана</w:t>
      </w:r>
      <w:r w:rsidRPr="00094EDB">
        <w:rPr>
          <w:sz w:val="26"/>
          <w:szCs w:val="26"/>
        </w:rPr>
        <w:t xml:space="preserve"> соответствующ</w:t>
      </w:r>
      <w:r>
        <w:rPr>
          <w:sz w:val="26"/>
          <w:szCs w:val="26"/>
        </w:rPr>
        <w:t>ей</w:t>
      </w:r>
      <w:r w:rsidRPr="00094EDB">
        <w:rPr>
          <w:sz w:val="26"/>
          <w:szCs w:val="26"/>
        </w:rPr>
        <w:t xml:space="preserve"> требованиям извещения о проведении </w:t>
      </w:r>
      <w:r w:rsidR="00CD5F40">
        <w:rPr>
          <w:sz w:val="26"/>
          <w:szCs w:val="26"/>
        </w:rPr>
        <w:t>Закупки у единственного поставщика</w:t>
      </w:r>
      <w:r w:rsidRPr="00094EDB">
        <w:rPr>
          <w:sz w:val="26"/>
          <w:szCs w:val="26"/>
        </w:rPr>
        <w:t>.</w:t>
      </w:r>
    </w:p>
    <w:p w:rsidR="00217A1F" w:rsidRPr="00975459" w:rsidRDefault="00217A1F" w:rsidP="00217A1F">
      <w:pPr>
        <w:pStyle w:val="a3"/>
        <w:widowControl/>
        <w:tabs>
          <w:tab w:val="left" w:pos="993"/>
        </w:tabs>
        <w:spacing w:before="0" w:line="276" w:lineRule="auto"/>
        <w:ind w:left="0" w:firstLine="709"/>
        <w:jc w:val="both"/>
        <w:rPr>
          <w:sz w:val="26"/>
          <w:szCs w:val="26"/>
        </w:rPr>
      </w:pPr>
      <w:r>
        <w:rPr>
          <w:sz w:val="26"/>
          <w:szCs w:val="26"/>
        </w:rPr>
        <w:t xml:space="preserve">Согласно доводу жалобы Заявителя, </w:t>
      </w:r>
      <w:r w:rsidR="00CD5F40">
        <w:rPr>
          <w:sz w:val="26"/>
          <w:szCs w:val="26"/>
        </w:rPr>
        <w:t>Закупочной</w:t>
      </w:r>
      <w:r>
        <w:rPr>
          <w:sz w:val="26"/>
          <w:szCs w:val="26"/>
        </w:rPr>
        <w:t xml:space="preserve"> комиссией в нарушение требований Закона о контрактной системе принято решение о признании заявки Заявителя несоответствующей требованиям извещения о проведении </w:t>
      </w:r>
      <w:r w:rsidR="00CD5F40">
        <w:rPr>
          <w:sz w:val="26"/>
          <w:szCs w:val="26"/>
        </w:rPr>
        <w:t>Закупки у единственного поставщика</w:t>
      </w:r>
      <w:r>
        <w:rPr>
          <w:sz w:val="26"/>
          <w:szCs w:val="26"/>
        </w:rPr>
        <w:t>.</w:t>
      </w:r>
    </w:p>
    <w:p w:rsidR="00CD5F40" w:rsidRPr="00CD5F40" w:rsidRDefault="00217A1F" w:rsidP="00CD5F40">
      <w:pPr>
        <w:tabs>
          <w:tab w:val="left" w:pos="993"/>
        </w:tabs>
        <w:spacing w:before="0" w:line="276" w:lineRule="auto"/>
        <w:ind w:firstLine="709"/>
        <w:jc w:val="both"/>
        <w:rPr>
          <w:sz w:val="26"/>
          <w:szCs w:val="26"/>
        </w:rPr>
      </w:pPr>
      <w:r w:rsidRPr="00AB7A9A">
        <w:rPr>
          <w:sz w:val="26"/>
          <w:szCs w:val="26"/>
        </w:rPr>
        <w:t xml:space="preserve">На основании </w:t>
      </w:r>
      <w:r w:rsidR="00CD5F40">
        <w:rPr>
          <w:sz w:val="26"/>
          <w:szCs w:val="26"/>
        </w:rPr>
        <w:t xml:space="preserve">пункта 5 </w:t>
      </w:r>
      <w:r w:rsidRPr="00AB7A9A">
        <w:rPr>
          <w:sz w:val="26"/>
          <w:szCs w:val="26"/>
        </w:rPr>
        <w:t xml:space="preserve">части 12 статьи </w:t>
      </w:r>
      <w:r w:rsidR="00CD5F40">
        <w:rPr>
          <w:sz w:val="26"/>
          <w:szCs w:val="26"/>
        </w:rPr>
        <w:t>93</w:t>
      </w:r>
      <w:r w:rsidRPr="00AB7A9A">
        <w:rPr>
          <w:sz w:val="26"/>
          <w:szCs w:val="26"/>
        </w:rPr>
        <w:t xml:space="preserve"> Закона о контрактной системе </w:t>
      </w:r>
      <w:r w:rsidR="00CD5F40" w:rsidRPr="00CD5F40">
        <w:rPr>
          <w:sz w:val="26"/>
          <w:szCs w:val="26"/>
        </w:rPr>
        <w:t>в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пункта 8 настоящей части с использованием электронной площадки:</w:t>
      </w:r>
    </w:p>
    <w:p w:rsidR="00CD5F40" w:rsidRPr="00CD5F40" w:rsidRDefault="00CD5F40" w:rsidP="00CD5F40">
      <w:pPr>
        <w:tabs>
          <w:tab w:val="left" w:pos="993"/>
        </w:tabs>
        <w:spacing w:before="0" w:line="276" w:lineRule="auto"/>
        <w:ind w:firstLine="709"/>
        <w:jc w:val="both"/>
        <w:rPr>
          <w:sz w:val="26"/>
          <w:szCs w:val="26"/>
        </w:rPr>
      </w:pPr>
      <w:r w:rsidRPr="00CD5F40">
        <w:rPr>
          <w:sz w:val="26"/>
          <w:szCs w:val="26"/>
        </w:rPr>
        <w:t xml:space="preserve">а) определяет из числа всех предварительных предложений, размещенных в соответствии с пунктом 1 настоящей части, не более пяти заявок на участие в закупке (предварительных предложений), соответствующих требованиям, установленным в извещении об осуществлении закупки в соответствии с подпунктами "в" и "е" пункта 3 настоящей части, и содержащих наименьшие цены за единицу товара, являющегося объектом закупки. При этом при определении таких заявок не учитываются заявки участников закупки, у которых отсутствует не заблокированное в соответствии с подпунктом "г" настоящего пункта количество товара в размере количества закупаемого товара, предусмотренного в извещении об </w:t>
      </w:r>
      <w:r w:rsidRPr="00CD5F40">
        <w:rPr>
          <w:sz w:val="26"/>
          <w:szCs w:val="26"/>
        </w:rPr>
        <w:lastRenderedPageBreak/>
        <w:t>осуществлении закупки в соответствии с подпунктом "в" пункта 3 настоящей части;</w:t>
      </w:r>
    </w:p>
    <w:p w:rsidR="00CD5F40" w:rsidRPr="00CD5F40" w:rsidRDefault="00CD5F40" w:rsidP="00CD5F40">
      <w:pPr>
        <w:tabs>
          <w:tab w:val="left" w:pos="993"/>
        </w:tabs>
        <w:spacing w:before="0" w:line="276" w:lineRule="auto"/>
        <w:ind w:firstLine="709"/>
        <w:jc w:val="both"/>
        <w:rPr>
          <w:sz w:val="26"/>
          <w:szCs w:val="26"/>
        </w:rPr>
      </w:pPr>
      <w:r w:rsidRPr="00CD5F40">
        <w:rPr>
          <w:sz w:val="26"/>
          <w:szCs w:val="26"/>
        </w:rPr>
        <w:t>б) присваивает каждой заявке на участие в закупке, предусмотренной подпунктом "а" настоящего пункта, идентификационный номер, порядковый номер в порядке возрастания цены за единицу товара, предусмотренной подпунктом "е" пункта 1 настоящей части. Первый порядковый номер присваивается заявке на участие в закупке, содержащей наименьшую цену за единицу товара. В случае, если несколько заявок на участие в закупке содержат одинаковую цену за единицу товара, меньший порядковый номер присваивается заявке на участие в закупке, поданной участником закупки, разместившим в соответствии с пунктом 1 настоящей части предварительное предложение в отношении такого товара ранее других участников закупки. В случае, если в соответствии с подпунктом "а" настоящего пункта определена одна заявка на участие в закупке, такой заявке присваивается первый порядковый номер;</w:t>
      </w:r>
    </w:p>
    <w:p w:rsidR="00CD5F40" w:rsidRPr="00CD5F40" w:rsidRDefault="00CD5F40" w:rsidP="00CD5F40">
      <w:pPr>
        <w:tabs>
          <w:tab w:val="left" w:pos="993"/>
        </w:tabs>
        <w:spacing w:before="0" w:line="276" w:lineRule="auto"/>
        <w:ind w:firstLine="709"/>
        <w:jc w:val="both"/>
        <w:rPr>
          <w:sz w:val="26"/>
          <w:szCs w:val="26"/>
        </w:rPr>
      </w:pPr>
      <w:r w:rsidRPr="00CD5F40">
        <w:rPr>
          <w:sz w:val="26"/>
          <w:szCs w:val="26"/>
        </w:rPr>
        <w:t>в) направляет заказчику заявки на участие в закупке (с указанием присвоенных в соответствии с подпунктом "б" настоящего пункта порядковых номеров), предусмотренные подпунктом "а" настоящего пункта и содержащие информацию и документы, предусмотренные подпунктами "а" - "е" и "к" пункта 1 настоящей части, пунктом 2 части 6 статьи 43 настоящего Федерального закона;</w:t>
      </w:r>
    </w:p>
    <w:p w:rsidR="00CD5F40" w:rsidRDefault="00CD5F40" w:rsidP="00CD5F40">
      <w:pPr>
        <w:tabs>
          <w:tab w:val="left" w:pos="993"/>
        </w:tabs>
        <w:spacing w:before="0" w:line="276" w:lineRule="auto"/>
        <w:ind w:firstLine="709"/>
        <w:jc w:val="both"/>
        <w:rPr>
          <w:sz w:val="26"/>
          <w:szCs w:val="26"/>
        </w:rPr>
      </w:pPr>
      <w:r w:rsidRPr="00CD5F40">
        <w:rPr>
          <w:sz w:val="26"/>
          <w:szCs w:val="26"/>
        </w:rPr>
        <w:t>г) в случае указания участником закупки в предварительном предложении в соответствии с подпунктом "ж" пункта 1 настоящей части максимального количества товара блокирует количество товара, указанное в соответствии с таким подпунктом в предварительном предложении каждого участника закупки, заявка которого направлена в соответствии с подпунктом "в" настоящего пункта, в размере предусмотренного в извещении об осуществлении закупки в соответствии с подпунктом "в" пункта 3 настоящей части количества закупаемого товара</w:t>
      </w:r>
      <w:r>
        <w:rPr>
          <w:sz w:val="26"/>
          <w:szCs w:val="26"/>
        </w:rPr>
        <w:t>.</w:t>
      </w:r>
    </w:p>
    <w:p w:rsidR="00CD5F40" w:rsidRPr="00CD5F40" w:rsidRDefault="00CD5F40" w:rsidP="00CD5F40">
      <w:pPr>
        <w:tabs>
          <w:tab w:val="left" w:pos="993"/>
        </w:tabs>
        <w:spacing w:before="0" w:line="276" w:lineRule="auto"/>
        <w:ind w:firstLine="709"/>
        <w:jc w:val="both"/>
        <w:rPr>
          <w:sz w:val="26"/>
          <w:szCs w:val="26"/>
        </w:rPr>
      </w:pPr>
      <w:r>
        <w:rPr>
          <w:sz w:val="26"/>
          <w:szCs w:val="26"/>
        </w:rPr>
        <w:t xml:space="preserve">Согласно пункту 6 части 12 статьи 93 Закона о контрактной системе </w:t>
      </w:r>
      <w:r w:rsidRPr="00CD5F40">
        <w:rPr>
          <w:sz w:val="26"/>
          <w:szCs w:val="26"/>
        </w:rPr>
        <w:t>не позднее одного рабочего дня со дня, следующего за днем получения информации и документов, предусмотренных подпунктом "в" пункта 5 настоящей части, заказчик:</w:t>
      </w:r>
    </w:p>
    <w:p w:rsidR="00CD5F40" w:rsidRPr="00CD5F40" w:rsidRDefault="00CD5F40" w:rsidP="00CD5F40">
      <w:pPr>
        <w:tabs>
          <w:tab w:val="left" w:pos="993"/>
        </w:tabs>
        <w:spacing w:before="0" w:line="276" w:lineRule="auto"/>
        <w:ind w:firstLine="709"/>
        <w:jc w:val="both"/>
        <w:rPr>
          <w:sz w:val="26"/>
          <w:szCs w:val="26"/>
        </w:rPr>
      </w:pPr>
      <w:r w:rsidRPr="00CD5F40">
        <w:rPr>
          <w:sz w:val="26"/>
          <w:szCs w:val="26"/>
        </w:rPr>
        <w:t>а) принимает в отношении каждой заявки решение о соответствии заявки на участие в закупке требованиям, установленным в извещении об осуществлении закупки, или решение об отклонении заявки на участие в закупке в случае непредставления информации и документов, предусмотренных подпунктом "в" пункта 5 настоящей части, несоответствия таких информации и документов требованиям, установленным в извещении об осуществлении закупки, либо в случаях, предусмотренных пунктами 3 - 6, 8 части 12 статьи 48 настоящего Федерального закона;</w:t>
      </w:r>
    </w:p>
    <w:p w:rsidR="00CD5F40" w:rsidRPr="00CD5F40" w:rsidRDefault="00CD5F40" w:rsidP="00CD5F40">
      <w:pPr>
        <w:tabs>
          <w:tab w:val="left" w:pos="993"/>
        </w:tabs>
        <w:spacing w:before="0" w:line="276" w:lineRule="auto"/>
        <w:ind w:firstLine="709"/>
        <w:jc w:val="both"/>
        <w:rPr>
          <w:sz w:val="26"/>
          <w:szCs w:val="26"/>
        </w:rPr>
      </w:pPr>
      <w:r w:rsidRPr="00CD5F40">
        <w:rPr>
          <w:sz w:val="26"/>
          <w:szCs w:val="26"/>
        </w:rPr>
        <w:t xml:space="preserve">б) на основании решений, предусмотренных подпунктом "а" настоящего пункта, присваивает каждой заявке на участие в закупке, которая не отклонена, порядковый номер в порядке возрастания цены за единицу товара, предусмотренной подпунктом "е" пункта 1 настоящей части, с учетом положений нормативных правовых актов, принятых в соответствии со статьей 14 настоящего Федерального закона. Первый порядковый номер присваивается заявке на участие в закупке, </w:t>
      </w:r>
      <w:r w:rsidRPr="00CD5F40">
        <w:rPr>
          <w:sz w:val="26"/>
          <w:szCs w:val="26"/>
        </w:rPr>
        <w:lastRenderedPageBreak/>
        <w:t>содержащей наименьшую цену за единицу товара, или являющейся единственной заявкой, которая не отклонена в соответствии с подпунктом "а" настоящего пункта;</w:t>
      </w:r>
    </w:p>
    <w:p w:rsidR="00CD5F40" w:rsidRDefault="00CD5F40" w:rsidP="00CD5F40">
      <w:pPr>
        <w:tabs>
          <w:tab w:val="left" w:pos="993"/>
        </w:tabs>
        <w:spacing w:before="0" w:line="276" w:lineRule="auto"/>
        <w:ind w:firstLine="709"/>
        <w:jc w:val="both"/>
        <w:rPr>
          <w:sz w:val="26"/>
          <w:szCs w:val="26"/>
        </w:rPr>
      </w:pPr>
      <w:r w:rsidRPr="00CD5F40">
        <w:rPr>
          <w:sz w:val="26"/>
          <w:szCs w:val="26"/>
        </w:rPr>
        <w:t>в) формирует с использованием электронной площадки протокол подведения итогов определения поставщика,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в течение одного часа с момента получения такого протокола размещает его в единой информационной системе и на электронной площадке, а также размещает в единой информационной системе (без размещения на официальном сайте) информацию, указанную в подпунктах "а" и "е" пункта 1 части 1 статьи 43 настоящего Федерального закона, идентификационные номера заявок и номера реестровых записей участников закупки, заявки которых направлены заказчику в соответствии с подпунктом "в" пункта 5 настоящей части. Такой протокол должен содержать дату подведения итогов, идентификационные номера заявок и информацию о решениях, предусмотренных подпунктом "а" настоящего пункта, обоснование решения об отклонении заявки на участие в закупке (в случае принятия такого решения), содержащее указание на положения заявки на участие в закупке, а также положения настоящего Федерального закона, извещения об осуществлении закупки, которым не соответствует такая заявка, а также информацию, предусмотренную подпунктом "б" настоящего пункта</w:t>
      </w:r>
      <w:r>
        <w:rPr>
          <w:sz w:val="26"/>
          <w:szCs w:val="26"/>
        </w:rPr>
        <w:t>.</w:t>
      </w:r>
    </w:p>
    <w:p w:rsidR="00F21EA9" w:rsidRPr="00F21EA9" w:rsidRDefault="00F21EA9" w:rsidP="00F21EA9">
      <w:pPr>
        <w:spacing w:before="0" w:line="276" w:lineRule="auto"/>
        <w:jc w:val="both"/>
        <w:rPr>
          <w:sz w:val="26"/>
          <w:szCs w:val="26"/>
        </w:rPr>
      </w:pPr>
      <w:r w:rsidRPr="00F21EA9">
        <w:rPr>
          <w:sz w:val="26"/>
          <w:szCs w:val="26"/>
        </w:rPr>
        <w:t>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частью 3 части 14 Закона о контрактной системе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F21EA9" w:rsidRPr="00F21EA9" w:rsidRDefault="00F21EA9" w:rsidP="00F21EA9">
      <w:pPr>
        <w:spacing w:before="0" w:line="276" w:lineRule="auto"/>
        <w:jc w:val="both"/>
        <w:rPr>
          <w:sz w:val="26"/>
          <w:szCs w:val="26"/>
        </w:rPr>
      </w:pPr>
      <w:r w:rsidRPr="00F21EA9">
        <w:rPr>
          <w:sz w:val="26"/>
          <w:szCs w:val="26"/>
        </w:rPr>
        <w:t xml:space="preserve">Согласно пункту 5 части 1 статьи 43 Закона о контрактной системе </w:t>
      </w:r>
      <w:r w:rsidRPr="00F21EA9">
        <w:rPr>
          <w:sz w:val="26"/>
          <w:szCs w:val="26"/>
        </w:rPr>
        <w:lastRenderedPageBreak/>
        <w:t>информация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F21EA9" w:rsidRPr="00F21EA9" w:rsidRDefault="00F21EA9" w:rsidP="00F21EA9">
      <w:pPr>
        <w:spacing w:before="0" w:line="276" w:lineRule="auto"/>
        <w:jc w:val="both"/>
        <w:rPr>
          <w:sz w:val="26"/>
          <w:szCs w:val="26"/>
        </w:rPr>
      </w:pPr>
      <w:r w:rsidRPr="00F21EA9">
        <w:rPr>
          <w:sz w:val="26"/>
          <w:szCs w:val="26"/>
        </w:rPr>
        <w:t xml:space="preserve">Постановлением Правительства РФ от 10.07.2019 </w:t>
      </w:r>
      <w:r>
        <w:rPr>
          <w:sz w:val="26"/>
          <w:szCs w:val="26"/>
        </w:rPr>
        <w:t>№</w:t>
      </w:r>
      <w:r w:rsidRPr="00F21EA9">
        <w:rPr>
          <w:sz w:val="26"/>
          <w:szCs w:val="26"/>
        </w:rPr>
        <w:t xml:space="preserve"> 878 </w:t>
      </w:r>
      <w:r>
        <w:rPr>
          <w:sz w:val="26"/>
          <w:szCs w:val="26"/>
        </w:rPr>
        <w:t>«</w:t>
      </w:r>
      <w:r w:rsidRPr="00F21EA9">
        <w:rPr>
          <w:sz w:val="26"/>
          <w:szCs w:val="26"/>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(далее - Постановление N 878)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rsidR="00F21EA9" w:rsidRPr="00F21EA9" w:rsidRDefault="00F21EA9" w:rsidP="00F21EA9">
      <w:pPr>
        <w:spacing w:before="0" w:line="276" w:lineRule="auto"/>
        <w:jc w:val="both"/>
        <w:rPr>
          <w:sz w:val="26"/>
          <w:szCs w:val="26"/>
        </w:rPr>
      </w:pPr>
      <w:r w:rsidRPr="00F21EA9">
        <w:rPr>
          <w:sz w:val="26"/>
          <w:szCs w:val="26"/>
        </w:rPr>
        <w:t xml:space="preserve">Согласно пункту 3 Постановления </w:t>
      </w:r>
      <w:r>
        <w:rPr>
          <w:sz w:val="26"/>
          <w:szCs w:val="26"/>
        </w:rPr>
        <w:t>№</w:t>
      </w:r>
      <w:r w:rsidRPr="00F21EA9">
        <w:rPr>
          <w:sz w:val="26"/>
          <w:szCs w:val="26"/>
        </w:rPr>
        <w:t xml:space="preserve"> 878 установлено, что при осуществлении закупок радиоэлектронной продукции, включенной в перечень, за исключением установленного пунктом 3(1)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rsidR="00F21EA9" w:rsidRPr="00F21EA9" w:rsidRDefault="00F21EA9" w:rsidP="00F21EA9">
      <w:pPr>
        <w:spacing w:before="0" w:line="276" w:lineRule="auto"/>
        <w:jc w:val="both"/>
        <w:rPr>
          <w:sz w:val="26"/>
          <w:szCs w:val="26"/>
        </w:rPr>
      </w:pPr>
      <w:r w:rsidRPr="00F21EA9">
        <w:rPr>
          <w:sz w:val="26"/>
          <w:szCs w:val="26"/>
        </w:rPr>
        <w:t xml:space="preserve">Пунктом 3.1 Постановления </w:t>
      </w:r>
      <w:r>
        <w:rPr>
          <w:sz w:val="26"/>
          <w:szCs w:val="26"/>
        </w:rPr>
        <w:t>№</w:t>
      </w:r>
      <w:r w:rsidRPr="00F21EA9">
        <w:rPr>
          <w:sz w:val="26"/>
          <w:szCs w:val="26"/>
        </w:rPr>
        <w:t xml:space="preserve"> 878 установлено, что в случае если в предмет одного контракта (одного лота) включена радиоэлектронная продукция, предусмотренная пунктами 5, 7 - 9, 13 (в части систем хранения данных), заказчик отклоняет все заявки, содержащие предложения о поставке радиоэлектронной продукции (за исключением содержащих предложение о поставке радиоэлектронной продукции первого уровня), при условии, что на участие в закупке подана 1 (или более) заявка, которая удовлетворяет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w:t>
      </w:r>
      <w:r w:rsidRPr="00F21EA9">
        <w:rPr>
          <w:sz w:val="26"/>
          <w:szCs w:val="26"/>
        </w:rPr>
        <w:lastRenderedPageBreak/>
        <w:t>обеспечения государственных и муниципальных нужд" предусмотрена документация о закупке) и которая одновременно: содержит предложение о поставке соответствующей радиоэлектронной продукции только первого уровня;</w:t>
      </w:r>
    </w:p>
    <w:p w:rsidR="00F21EA9" w:rsidRPr="00F21EA9" w:rsidRDefault="00F21EA9" w:rsidP="00F21EA9">
      <w:pPr>
        <w:spacing w:before="0" w:line="276" w:lineRule="auto"/>
        <w:jc w:val="both"/>
        <w:rPr>
          <w:sz w:val="26"/>
          <w:szCs w:val="26"/>
        </w:rPr>
      </w:pPr>
      <w:r w:rsidRPr="00F21EA9">
        <w:rPr>
          <w:sz w:val="26"/>
          <w:szCs w:val="26"/>
        </w:rPr>
        <w:t>не содержит предложений о поставке прочей радиоэлектронной продукции, происходящей из иностранных государств (за исключением государств - членов Евразийского экономического союза), в случае если в предмет одного контракта (одного лота) включена иная радиоэлектронная продукция помимо радиоэлектронной продукции, указанной в абзаце первом настоящего пункта.</w:t>
      </w:r>
    </w:p>
    <w:p w:rsidR="00F21EA9" w:rsidRPr="00F21EA9" w:rsidRDefault="00F21EA9" w:rsidP="00F21EA9">
      <w:pPr>
        <w:spacing w:before="0" w:line="276" w:lineRule="auto"/>
        <w:ind w:firstLine="709"/>
        <w:jc w:val="both"/>
        <w:rPr>
          <w:sz w:val="26"/>
          <w:szCs w:val="26"/>
        </w:rPr>
      </w:pPr>
      <w:r w:rsidRPr="00F21EA9">
        <w:rPr>
          <w:sz w:val="26"/>
          <w:szCs w:val="26"/>
        </w:rPr>
        <w:t>Согласно пункту 3</w:t>
      </w:r>
      <w:r>
        <w:rPr>
          <w:sz w:val="26"/>
          <w:szCs w:val="26"/>
        </w:rPr>
        <w:t xml:space="preserve"> </w:t>
      </w:r>
      <w:r w:rsidRPr="00F21EA9">
        <w:rPr>
          <w:sz w:val="26"/>
          <w:szCs w:val="26"/>
        </w:rPr>
        <w:t xml:space="preserve">Постановления </w:t>
      </w:r>
      <w:r>
        <w:rPr>
          <w:sz w:val="26"/>
          <w:szCs w:val="26"/>
        </w:rPr>
        <w:t>№</w:t>
      </w:r>
      <w:r w:rsidRPr="00F21EA9">
        <w:rPr>
          <w:sz w:val="26"/>
          <w:szCs w:val="26"/>
        </w:rPr>
        <w:t xml:space="preserve"> 878 установлено, что для подтверждения соответствия радиоэлектронной продукции требованиям, предусмотренным пунктом 3</w:t>
      </w:r>
      <w:r>
        <w:rPr>
          <w:sz w:val="26"/>
          <w:szCs w:val="26"/>
        </w:rPr>
        <w:t xml:space="preserve"> </w:t>
      </w:r>
      <w:r w:rsidRPr="00F21EA9">
        <w:rPr>
          <w:sz w:val="26"/>
          <w:szCs w:val="26"/>
        </w:rPr>
        <w:t>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rsidR="00F21EA9" w:rsidRDefault="00F21EA9" w:rsidP="00F21EA9">
      <w:pPr>
        <w:spacing w:before="0" w:line="276" w:lineRule="auto"/>
        <w:ind w:firstLine="709"/>
        <w:jc w:val="both"/>
        <w:rPr>
          <w:sz w:val="26"/>
          <w:szCs w:val="26"/>
        </w:rPr>
      </w:pPr>
      <w:r w:rsidRPr="00F21EA9">
        <w:rPr>
          <w:sz w:val="26"/>
          <w:szCs w:val="26"/>
        </w:rPr>
        <w:t xml:space="preserve">Пунктом 7 Постановления </w:t>
      </w:r>
      <w:r>
        <w:rPr>
          <w:sz w:val="26"/>
          <w:szCs w:val="26"/>
        </w:rPr>
        <w:t>№</w:t>
      </w:r>
      <w:r w:rsidRPr="00F21EA9">
        <w:rPr>
          <w:sz w:val="26"/>
          <w:szCs w:val="26"/>
        </w:rPr>
        <w:t xml:space="preserve"> 878 установлено, что для целей ограничения допуска радиоэлектронной продукции, происходящей из иностранных государств, не может быть предметом одного контракта (одного лота) радиоэлектронная продукция, включенная в перечень и не включенная в него.</w:t>
      </w:r>
    </w:p>
    <w:p w:rsidR="00F21EA9" w:rsidRDefault="00F21EA9" w:rsidP="00F21EA9">
      <w:pPr>
        <w:spacing w:before="0" w:line="276" w:lineRule="auto"/>
        <w:ind w:firstLine="709"/>
        <w:jc w:val="both"/>
        <w:rPr>
          <w:sz w:val="26"/>
          <w:szCs w:val="26"/>
        </w:rPr>
      </w:pPr>
      <w:r>
        <w:rPr>
          <w:sz w:val="26"/>
          <w:szCs w:val="26"/>
        </w:rPr>
        <w:t xml:space="preserve">В соответствии с протоколом </w:t>
      </w:r>
      <w:r w:rsidRPr="00F21EA9">
        <w:rPr>
          <w:sz w:val="26"/>
          <w:szCs w:val="26"/>
        </w:rPr>
        <w:t>подведения итогов определения поставщика от 24.09.2024 №ИЗТ1</w:t>
      </w:r>
      <w:r>
        <w:rPr>
          <w:sz w:val="26"/>
          <w:szCs w:val="26"/>
        </w:rPr>
        <w:t xml:space="preserve"> (далее – Протокол) заявка Заявителя с идентификационным номером «</w:t>
      </w:r>
      <w:r w:rsidRPr="00F21EA9">
        <w:rPr>
          <w:sz w:val="26"/>
          <w:szCs w:val="26"/>
        </w:rPr>
        <w:t>117331430</w:t>
      </w:r>
      <w:r>
        <w:rPr>
          <w:sz w:val="26"/>
          <w:szCs w:val="26"/>
        </w:rPr>
        <w:t>» признана несоответствующе</w:t>
      </w:r>
      <w:r w:rsidR="00E0558C">
        <w:rPr>
          <w:sz w:val="26"/>
          <w:szCs w:val="26"/>
        </w:rPr>
        <w:t>й</w:t>
      </w:r>
      <w:r>
        <w:rPr>
          <w:sz w:val="26"/>
          <w:szCs w:val="26"/>
        </w:rPr>
        <w:t xml:space="preserve"> требования извещения о проведении </w:t>
      </w:r>
      <w:r w:rsidR="00CD5F40">
        <w:rPr>
          <w:sz w:val="26"/>
          <w:szCs w:val="26"/>
        </w:rPr>
        <w:t>Закупки у единственного поставщика</w:t>
      </w:r>
      <w:r>
        <w:rPr>
          <w:sz w:val="26"/>
          <w:szCs w:val="26"/>
        </w:rPr>
        <w:t xml:space="preserve"> по следующему основанию:</w:t>
      </w:r>
    </w:p>
    <w:p w:rsidR="00F21EA9" w:rsidRDefault="00F21EA9" w:rsidP="00F21EA9">
      <w:pPr>
        <w:spacing w:before="0" w:line="276" w:lineRule="auto"/>
        <w:ind w:firstLine="709"/>
        <w:jc w:val="both"/>
        <w:rPr>
          <w:sz w:val="26"/>
          <w:szCs w:val="26"/>
        </w:rPr>
      </w:pPr>
      <w:r>
        <w:rPr>
          <w:sz w:val="26"/>
          <w:szCs w:val="26"/>
        </w:rPr>
        <w:t>«</w:t>
      </w:r>
      <w:r w:rsidRPr="00F21EA9">
        <w:rPr>
          <w:sz w:val="26"/>
          <w:szCs w:val="26"/>
        </w:rPr>
        <w:t>Несоответствие требованиям нормативных правовых актов, принятых в соответствии с ст. 14 Закона № 44-ФЗ (Отклонение по п. 4 ч. 12 ст. 48 Закона № 44-ФЗ) в заявке отсутствует</w:t>
      </w:r>
      <w:r>
        <w:rPr>
          <w:sz w:val="26"/>
          <w:szCs w:val="26"/>
        </w:rPr>
        <w:t xml:space="preserve"> номер реестровой записи».</w:t>
      </w:r>
    </w:p>
    <w:p w:rsidR="00F21EA9" w:rsidRDefault="00F21EA9" w:rsidP="00F21EA9">
      <w:pPr>
        <w:spacing w:before="0" w:line="276" w:lineRule="auto"/>
        <w:ind w:firstLine="709"/>
        <w:jc w:val="both"/>
        <w:rPr>
          <w:sz w:val="26"/>
          <w:szCs w:val="26"/>
        </w:rPr>
      </w:pPr>
      <w:r>
        <w:rPr>
          <w:sz w:val="26"/>
          <w:szCs w:val="26"/>
        </w:rPr>
        <w:t>На заседании Комиссии установлено, что в извещении Заказчиком установлены требования к техническим характеристикам для товара «Интерактивная панель»</w:t>
      </w:r>
      <w:r w:rsidR="00E0558C">
        <w:rPr>
          <w:sz w:val="26"/>
          <w:szCs w:val="26"/>
        </w:rPr>
        <w:t xml:space="preserve">, код КТРУ </w:t>
      </w:r>
      <w:r w:rsidRPr="00F21EA9">
        <w:rPr>
          <w:sz w:val="26"/>
          <w:szCs w:val="26"/>
        </w:rPr>
        <w:t>26.20.13.000-00000002</w:t>
      </w:r>
      <w:r w:rsidR="00E0558C">
        <w:rPr>
          <w:sz w:val="26"/>
          <w:szCs w:val="26"/>
        </w:rPr>
        <w:t>.</w:t>
      </w:r>
    </w:p>
    <w:p w:rsidR="00E0558C" w:rsidRDefault="00E0558C" w:rsidP="00F21EA9">
      <w:pPr>
        <w:spacing w:before="0" w:line="276" w:lineRule="auto"/>
        <w:ind w:firstLine="709"/>
        <w:jc w:val="both"/>
        <w:rPr>
          <w:sz w:val="26"/>
          <w:szCs w:val="26"/>
        </w:rPr>
      </w:pPr>
      <w:r>
        <w:rPr>
          <w:sz w:val="26"/>
          <w:szCs w:val="26"/>
        </w:rPr>
        <w:t>Кроме того, в извещении Заказчиком установлено в том числе следующее:</w:t>
      </w:r>
    </w:p>
    <w:tbl>
      <w:tblPr>
        <w:tblW w:w="9348" w:type="dxa"/>
        <w:tblCellMar>
          <w:top w:w="15" w:type="dxa"/>
          <w:left w:w="15" w:type="dxa"/>
          <w:bottom w:w="15" w:type="dxa"/>
          <w:right w:w="15" w:type="dxa"/>
        </w:tblCellMar>
        <w:tblLook w:val="04A0" w:firstRow="1" w:lastRow="0" w:firstColumn="1" w:lastColumn="0" w:noHBand="0" w:noVBand="1"/>
      </w:tblPr>
      <w:tblGrid>
        <w:gridCol w:w="1493"/>
        <w:gridCol w:w="7855"/>
      </w:tblGrid>
      <w:tr w:rsidR="00E0558C" w:rsidRPr="00E0558C" w:rsidTr="00E0558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E0558C" w:rsidRPr="00E0558C" w:rsidRDefault="00E0558C" w:rsidP="00E0558C">
            <w:pPr>
              <w:widowControl/>
              <w:autoSpaceDE/>
              <w:autoSpaceDN/>
              <w:adjustRightInd/>
              <w:spacing w:before="0"/>
              <w:ind w:firstLine="0"/>
              <w:jc w:val="center"/>
              <w:rPr>
                <w:bCs/>
                <w:sz w:val="21"/>
                <w:szCs w:val="21"/>
              </w:rPr>
            </w:pPr>
            <w:r w:rsidRPr="00E0558C">
              <w:rPr>
                <w:bCs/>
                <w:sz w:val="21"/>
                <w:szCs w:val="21"/>
              </w:rPr>
              <w:t>Вид требования</w:t>
            </w:r>
          </w:p>
        </w:tc>
        <w:tc>
          <w:tcPr>
            <w:tcW w:w="785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E0558C" w:rsidRPr="00E0558C" w:rsidRDefault="00E0558C" w:rsidP="00E0558C">
            <w:pPr>
              <w:widowControl/>
              <w:autoSpaceDE/>
              <w:autoSpaceDN/>
              <w:adjustRightInd/>
              <w:spacing w:before="0"/>
              <w:ind w:firstLine="0"/>
              <w:jc w:val="center"/>
              <w:rPr>
                <w:bCs/>
                <w:sz w:val="21"/>
                <w:szCs w:val="21"/>
              </w:rPr>
            </w:pPr>
            <w:r w:rsidRPr="00E0558C">
              <w:rPr>
                <w:bCs/>
                <w:sz w:val="21"/>
                <w:szCs w:val="21"/>
              </w:rPr>
              <w:t>Нормативно-правовой акт</w:t>
            </w:r>
          </w:p>
        </w:tc>
      </w:tr>
      <w:tr w:rsidR="00E0558C" w:rsidRPr="00E0558C" w:rsidTr="00E0558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E0558C" w:rsidRPr="00E0558C" w:rsidRDefault="00E0558C" w:rsidP="00E0558C">
            <w:pPr>
              <w:widowControl/>
              <w:autoSpaceDE/>
              <w:autoSpaceDN/>
              <w:adjustRightInd/>
              <w:spacing w:before="0"/>
              <w:ind w:firstLine="0"/>
              <w:rPr>
                <w:sz w:val="21"/>
                <w:szCs w:val="21"/>
              </w:rPr>
            </w:pPr>
            <w:r w:rsidRPr="00E0558C">
              <w:rPr>
                <w:sz w:val="21"/>
                <w:szCs w:val="21"/>
              </w:rPr>
              <w:t>Ограничение допуска</w:t>
            </w:r>
          </w:p>
        </w:tc>
        <w:tc>
          <w:tcPr>
            <w:tcW w:w="7855"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E0558C" w:rsidRPr="00E0558C" w:rsidRDefault="00E0558C" w:rsidP="00E0558C">
            <w:pPr>
              <w:widowControl/>
              <w:autoSpaceDE/>
              <w:autoSpaceDN/>
              <w:adjustRightInd/>
              <w:spacing w:before="0"/>
              <w:ind w:firstLine="0"/>
              <w:rPr>
                <w:sz w:val="21"/>
                <w:szCs w:val="21"/>
              </w:rPr>
            </w:pPr>
            <w:r w:rsidRPr="00E0558C">
              <w:rPr>
                <w:sz w:val="21"/>
                <w:szCs w:val="21"/>
              </w:rPr>
              <w:t>Постановление Правительства РФ N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w:t>
            </w:r>
          </w:p>
        </w:tc>
      </w:tr>
    </w:tbl>
    <w:p w:rsidR="00E0558C" w:rsidRDefault="00E0558C" w:rsidP="00E0558C">
      <w:pPr>
        <w:spacing w:before="0" w:line="276" w:lineRule="auto"/>
        <w:ind w:firstLine="709"/>
        <w:jc w:val="both"/>
        <w:rPr>
          <w:sz w:val="26"/>
          <w:szCs w:val="26"/>
        </w:rPr>
      </w:pPr>
      <w:r>
        <w:rPr>
          <w:sz w:val="26"/>
          <w:szCs w:val="26"/>
        </w:rPr>
        <w:t xml:space="preserve">Изучив заявки участников закупки, Комиссией установлено, что победителем для подтверждения соответствия предлагаемого товара требованиям Постановления № 878 составе заявки представлена выписка из реестра российской промышленной продукции от 21.06.2023 № 2809\1\2023 для товара «Интерактивная панель (комплекс) </w:t>
      </w:r>
      <w:proofErr w:type="spellStart"/>
      <w:r>
        <w:rPr>
          <w:sz w:val="26"/>
          <w:szCs w:val="26"/>
        </w:rPr>
        <w:t>NextPane</w:t>
      </w:r>
      <w:proofErr w:type="spellEnd"/>
      <w:r>
        <w:rPr>
          <w:sz w:val="26"/>
          <w:szCs w:val="26"/>
          <w:lang w:val="en-US"/>
        </w:rPr>
        <w:t>L</w:t>
      </w:r>
      <w:r>
        <w:rPr>
          <w:sz w:val="26"/>
          <w:szCs w:val="26"/>
        </w:rPr>
        <w:t xml:space="preserve"> 75S KR 203 AA- W1».</w:t>
      </w:r>
    </w:p>
    <w:p w:rsidR="00E0558C" w:rsidRDefault="00E0558C" w:rsidP="00E0558C">
      <w:pPr>
        <w:spacing w:before="0" w:line="276" w:lineRule="auto"/>
        <w:ind w:firstLine="709"/>
        <w:jc w:val="both"/>
        <w:rPr>
          <w:sz w:val="26"/>
          <w:szCs w:val="26"/>
        </w:rPr>
      </w:pPr>
      <w:r>
        <w:rPr>
          <w:sz w:val="26"/>
          <w:szCs w:val="26"/>
        </w:rPr>
        <w:t>Вместе с тем, Заявителем в составе заявки не представлено документов</w:t>
      </w:r>
      <w:r w:rsidR="009D7D76">
        <w:rPr>
          <w:sz w:val="26"/>
          <w:szCs w:val="26"/>
        </w:rPr>
        <w:t xml:space="preserve"> для подтверждения соответствия предлагаемого товара требованиям Постановления № 878.</w:t>
      </w:r>
    </w:p>
    <w:p w:rsidR="009D7D76" w:rsidRDefault="009D7D76" w:rsidP="00E0558C">
      <w:pPr>
        <w:spacing w:before="0" w:line="276" w:lineRule="auto"/>
        <w:ind w:firstLine="709"/>
        <w:jc w:val="both"/>
        <w:rPr>
          <w:sz w:val="26"/>
          <w:szCs w:val="26"/>
        </w:rPr>
      </w:pPr>
      <w:r>
        <w:rPr>
          <w:sz w:val="26"/>
          <w:szCs w:val="26"/>
        </w:rPr>
        <w:t xml:space="preserve">Таким образом, изучив документы и сведения, заявки участников, Комиссия приходит к выводу, что действия </w:t>
      </w:r>
      <w:r w:rsidR="00CD5F40">
        <w:rPr>
          <w:sz w:val="26"/>
          <w:szCs w:val="26"/>
        </w:rPr>
        <w:t>Закупочной</w:t>
      </w:r>
      <w:r>
        <w:rPr>
          <w:sz w:val="26"/>
          <w:szCs w:val="26"/>
        </w:rPr>
        <w:t xml:space="preserve"> комиссии в части признания заявки Заявителя </w:t>
      </w:r>
      <w:proofErr w:type="spellStart"/>
      <w:r>
        <w:rPr>
          <w:sz w:val="26"/>
          <w:szCs w:val="26"/>
        </w:rPr>
        <w:t>несоответстсвующей</w:t>
      </w:r>
      <w:proofErr w:type="spellEnd"/>
      <w:r>
        <w:rPr>
          <w:sz w:val="26"/>
          <w:szCs w:val="26"/>
        </w:rPr>
        <w:t xml:space="preserve"> требованиям извещения о проведении </w:t>
      </w:r>
      <w:r w:rsidR="00CD5F40">
        <w:rPr>
          <w:sz w:val="26"/>
          <w:szCs w:val="26"/>
        </w:rPr>
        <w:t>Закупки у единственного поставщика</w:t>
      </w:r>
      <w:r>
        <w:rPr>
          <w:sz w:val="26"/>
          <w:szCs w:val="26"/>
        </w:rPr>
        <w:t xml:space="preserve"> по основанию, указанному в Протоколе, не противоречат требованиям Закона о контрактной системе.</w:t>
      </w:r>
    </w:p>
    <w:p w:rsidR="009D7D76" w:rsidRDefault="009D7D76" w:rsidP="00E0558C">
      <w:pPr>
        <w:spacing w:before="0" w:line="276" w:lineRule="auto"/>
        <w:ind w:firstLine="709"/>
        <w:jc w:val="both"/>
        <w:rPr>
          <w:sz w:val="26"/>
          <w:szCs w:val="26"/>
        </w:rPr>
      </w:pPr>
      <w:r>
        <w:rPr>
          <w:sz w:val="26"/>
          <w:szCs w:val="26"/>
        </w:rPr>
        <w:t>Следовательно, довод жалобы Заявителя является необоснованным.</w:t>
      </w:r>
    </w:p>
    <w:p w:rsidR="009D7D76" w:rsidRDefault="009D7D76" w:rsidP="009D7D76">
      <w:pPr>
        <w:spacing w:before="0" w:line="276" w:lineRule="auto"/>
        <w:ind w:firstLine="709"/>
        <w:jc w:val="both"/>
        <w:rPr>
          <w:bCs/>
          <w:sz w:val="26"/>
          <w:szCs w:val="26"/>
        </w:rPr>
      </w:pPr>
      <w:r w:rsidRPr="00C617EC">
        <w:rPr>
          <w:sz w:val="26"/>
          <w:szCs w:val="26"/>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w:t>
      </w:r>
      <w:r>
        <w:rPr>
          <w:sz w:val="26"/>
          <w:szCs w:val="26"/>
        </w:rPr>
        <w:t xml:space="preserve">, </w:t>
      </w:r>
      <w:r>
        <w:rPr>
          <w:bCs/>
          <w:sz w:val="26"/>
          <w:szCs w:val="26"/>
        </w:rPr>
        <w:t>Комиссия</w:t>
      </w:r>
    </w:p>
    <w:p w:rsidR="009D7D76" w:rsidRDefault="009D7D76" w:rsidP="009D7D76">
      <w:pPr>
        <w:tabs>
          <w:tab w:val="left" w:pos="3195"/>
        </w:tabs>
        <w:spacing w:before="0" w:line="269" w:lineRule="auto"/>
        <w:ind w:firstLine="0"/>
        <w:rPr>
          <w:b/>
          <w:sz w:val="26"/>
          <w:szCs w:val="26"/>
        </w:rPr>
      </w:pPr>
    </w:p>
    <w:p w:rsidR="009D7D76" w:rsidRDefault="009D7D76" w:rsidP="009D7D76">
      <w:pPr>
        <w:spacing w:before="0" w:line="269" w:lineRule="auto"/>
        <w:ind w:firstLine="709"/>
        <w:jc w:val="center"/>
        <w:rPr>
          <w:b/>
          <w:sz w:val="26"/>
          <w:szCs w:val="26"/>
        </w:rPr>
      </w:pPr>
      <w:r w:rsidRPr="00CB4697">
        <w:rPr>
          <w:b/>
          <w:sz w:val="26"/>
          <w:szCs w:val="26"/>
        </w:rPr>
        <w:t>РЕШИЛА:</w:t>
      </w:r>
    </w:p>
    <w:p w:rsidR="009D7D76" w:rsidRPr="00CB4697" w:rsidRDefault="009D7D76" w:rsidP="009D7D76">
      <w:pPr>
        <w:spacing w:before="0" w:line="269" w:lineRule="auto"/>
        <w:ind w:firstLine="709"/>
        <w:jc w:val="both"/>
        <w:rPr>
          <w:b/>
          <w:sz w:val="26"/>
          <w:szCs w:val="26"/>
        </w:rPr>
      </w:pPr>
    </w:p>
    <w:p w:rsidR="009D7D76" w:rsidRPr="00377D16" w:rsidRDefault="009D7D76" w:rsidP="009D7D76">
      <w:pPr>
        <w:pStyle w:val="a3"/>
        <w:numPr>
          <w:ilvl w:val="0"/>
          <w:numId w:val="1"/>
        </w:numPr>
        <w:tabs>
          <w:tab w:val="left" w:pos="993"/>
          <w:tab w:val="left" w:pos="2127"/>
        </w:tabs>
        <w:spacing w:line="276" w:lineRule="auto"/>
        <w:jc w:val="both"/>
        <w:rPr>
          <w:bCs/>
          <w:sz w:val="26"/>
          <w:szCs w:val="26"/>
        </w:rPr>
      </w:pPr>
      <w:r>
        <w:rPr>
          <w:sz w:val="26"/>
          <w:szCs w:val="26"/>
        </w:rPr>
        <w:t xml:space="preserve">Признать жалобу </w:t>
      </w:r>
      <w:r w:rsidRPr="00015901">
        <w:rPr>
          <w:color w:val="auto"/>
          <w:sz w:val="26"/>
          <w:szCs w:val="26"/>
        </w:rPr>
        <w:t>ООО «</w:t>
      </w:r>
      <w:proofErr w:type="spellStart"/>
      <w:r w:rsidRPr="009D7D76">
        <w:rPr>
          <w:color w:val="auto"/>
          <w:sz w:val="26"/>
          <w:szCs w:val="26"/>
        </w:rPr>
        <w:t>Автосфера</w:t>
      </w:r>
      <w:proofErr w:type="spellEnd"/>
      <w:r w:rsidRPr="00015901">
        <w:rPr>
          <w:color w:val="auto"/>
          <w:sz w:val="26"/>
          <w:szCs w:val="26"/>
        </w:rPr>
        <w:t>»</w:t>
      </w:r>
      <w:r>
        <w:rPr>
          <w:color w:val="auto"/>
          <w:sz w:val="26"/>
          <w:szCs w:val="26"/>
        </w:rPr>
        <w:t xml:space="preserve"> </w:t>
      </w:r>
      <w:r>
        <w:rPr>
          <w:sz w:val="26"/>
          <w:szCs w:val="26"/>
        </w:rPr>
        <w:t>необоснованной.</w:t>
      </w:r>
    </w:p>
    <w:p w:rsidR="009D7D76" w:rsidRPr="00377D16" w:rsidRDefault="009D7D76" w:rsidP="009D7D76">
      <w:pPr>
        <w:pStyle w:val="a3"/>
        <w:numPr>
          <w:ilvl w:val="0"/>
          <w:numId w:val="1"/>
        </w:numPr>
        <w:tabs>
          <w:tab w:val="left" w:pos="993"/>
          <w:tab w:val="left" w:pos="2127"/>
        </w:tabs>
        <w:spacing w:line="276" w:lineRule="auto"/>
        <w:ind w:left="142" w:firstLine="567"/>
        <w:jc w:val="both"/>
        <w:rPr>
          <w:bCs/>
          <w:sz w:val="26"/>
          <w:szCs w:val="26"/>
        </w:rPr>
      </w:pPr>
      <w:r w:rsidRPr="00377D16">
        <w:rPr>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9D7D76" w:rsidRDefault="009D7D76" w:rsidP="009D7D76">
      <w:pPr>
        <w:pStyle w:val="a7"/>
        <w:tabs>
          <w:tab w:val="clear" w:pos="4677"/>
          <w:tab w:val="clear" w:pos="9355"/>
          <w:tab w:val="left" w:pos="2310"/>
        </w:tabs>
        <w:spacing w:line="276" w:lineRule="auto"/>
        <w:ind w:firstLine="709"/>
        <w:jc w:val="both"/>
        <w:rPr>
          <w:sz w:val="26"/>
          <w:szCs w:val="26"/>
        </w:rPr>
      </w:pPr>
    </w:p>
    <w:p w:rsidR="009D7D76" w:rsidRPr="005D2B6C" w:rsidRDefault="009D7D76" w:rsidP="009D7D76">
      <w:pPr>
        <w:pStyle w:val="a7"/>
        <w:tabs>
          <w:tab w:val="clear" w:pos="4677"/>
          <w:tab w:val="clear" w:pos="9355"/>
          <w:tab w:val="left" w:pos="2310"/>
        </w:tabs>
        <w:spacing w:line="276" w:lineRule="auto"/>
        <w:ind w:firstLine="709"/>
        <w:jc w:val="both"/>
        <w:rPr>
          <w:sz w:val="20"/>
          <w:szCs w:val="20"/>
        </w:rPr>
      </w:pPr>
      <w:r w:rsidRPr="00377D16">
        <w:rPr>
          <w:sz w:val="26"/>
          <w:szCs w:val="26"/>
        </w:rPr>
        <w:t>Настоящее решение может быть обжаловано в суде, арбитражном суде в течение трех месяцев в установленном законом порядке.</w:t>
      </w:r>
    </w:p>
    <w:p w:rsidR="00683162" w:rsidRPr="00683162" w:rsidRDefault="00683162" w:rsidP="00683162">
      <w:pPr>
        <w:tabs>
          <w:tab w:val="left" w:pos="1134"/>
        </w:tabs>
        <w:ind w:firstLine="0"/>
        <w:rPr>
          <w:rFonts w:eastAsia="Calibri"/>
          <w:bCs/>
          <w:color w:val="auto"/>
        </w:rPr>
      </w:pPr>
      <w:bookmarkStart w:id="0" w:name="_GoBack"/>
      <w:bookmarkEnd w:id="0"/>
    </w:p>
    <w:sectPr w:rsidR="00683162" w:rsidRPr="00683162" w:rsidSect="00217A1F">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7A1F" w:rsidRDefault="00217A1F" w:rsidP="00217A1F">
      <w:pPr>
        <w:spacing w:before="0"/>
      </w:pPr>
      <w:r>
        <w:separator/>
      </w:r>
    </w:p>
  </w:endnote>
  <w:endnote w:type="continuationSeparator" w:id="0">
    <w:p w:rsidR="00217A1F" w:rsidRDefault="00217A1F" w:rsidP="00217A1F">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7A1F" w:rsidRDefault="00217A1F" w:rsidP="00217A1F">
      <w:pPr>
        <w:spacing w:before="0"/>
      </w:pPr>
      <w:r>
        <w:separator/>
      </w:r>
    </w:p>
  </w:footnote>
  <w:footnote w:type="continuationSeparator" w:id="0">
    <w:p w:rsidR="00217A1F" w:rsidRDefault="00217A1F" w:rsidP="00217A1F">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158795"/>
      <w:docPartObj>
        <w:docPartGallery w:val="Page Numbers (Top of Page)"/>
        <w:docPartUnique/>
      </w:docPartObj>
    </w:sdtPr>
    <w:sdtEndPr>
      <w:rPr>
        <w:sz w:val="26"/>
        <w:szCs w:val="26"/>
      </w:rPr>
    </w:sdtEndPr>
    <w:sdtContent>
      <w:p w:rsidR="00217A1F" w:rsidRPr="00217A1F" w:rsidRDefault="00217A1F" w:rsidP="00217A1F">
        <w:pPr>
          <w:pStyle w:val="a5"/>
          <w:jc w:val="center"/>
          <w:rPr>
            <w:sz w:val="26"/>
            <w:szCs w:val="26"/>
          </w:rPr>
        </w:pPr>
        <w:r w:rsidRPr="00217A1F">
          <w:rPr>
            <w:sz w:val="26"/>
            <w:szCs w:val="26"/>
          </w:rPr>
          <w:fldChar w:fldCharType="begin"/>
        </w:r>
        <w:r w:rsidRPr="00217A1F">
          <w:rPr>
            <w:sz w:val="26"/>
            <w:szCs w:val="26"/>
          </w:rPr>
          <w:instrText>PAGE   \* MERGEFORMAT</w:instrText>
        </w:r>
        <w:r w:rsidRPr="00217A1F">
          <w:rPr>
            <w:sz w:val="26"/>
            <w:szCs w:val="26"/>
          </w:rPr>
          <w:fldChar w:fldCharType="separate"/>
        </w:r>
        <w:r w:rsidR="00166E7E">
          <w:rPr>
            <w:noProof/>
            <w:sz w:val="26"/>
            <w:szCs w:val="26"/>
          </w:rPr>
          <w:t>6</w:t>
        </w:r>
        <w:r w:rsidRPr="00217A1F">
          <w:rPr>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A1F"/>
    <w:rsid w:val="00166E7E"/>
    <w:rsid w:val="00217A1F"/>
    <w:rsid w:val="00683162"/>
    <w:rsid w:val="007557C6"/>
    <w:rsid w:val="009D7D76"/>
    <w:rsid w:val="00AE3193"/>
    <w:rsid w:val="00CD5F40"/>
    <w:rsid w:val="00E0558C"/>
    <w:rsid w:val="00F21EA9"/>
    <w:rsid w:val="00FB12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70B080-5A03-4C97-9B03-D00BA7870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7A1F"/>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it_List1"/>
    <w:basedOn w:val="a"/>
    <w:link w:val="a4"/>
    <w:uiPriority w:val="34"/>
    <w:qFormat/>
    <w:rsid w:val="00217A1F"/>
    <w:pPr>
      <w:ind w:left="720"/>
      <w:contextualSpacing/>
    </w:pPr>
  </w:style>
  <w:style w:type="character" w:customStyle="1" w:styleId="a4">
    <w:name w:val="Абзац списка Знак"/>
    <w:aliases w:val="Bullet List Знак,FooterText Знак,numbered Знак,Paragraphe de liste1 Знак,lp1 Знак,it_List1 Знак"/>
    <w:link w:val="a3"/>
    <w:uiPriority w:val="34"/>
    <w:rsid w:val="00217A1F"/>
    <w:rPr>
      <w:rFonts w:ascii="Times New Roman" w:eastAsia="Times New Roman" w:hAnsi="Times New Roman" w:cs="Times New Roman"/>
      <w:color w:val="000000"/>
      <w:lang w:eastAsia="ru-RU"/>
    </w:rPr>
  </w:style>
  <w:style w:type="paragraph" w:styleId="a5">
    <w:name w:val="header"/>
    <w:basedOn w:val="a"/>
    <w:link w:val="a6"/>
    <w:uiPriority w:val="99"/>
    <w:unhideWhenUsed/>
    <w:rsid w:val="00217A1F"/>
    <w:pPr>
      <w:tabs>
        <w:tab w:val="center" w:pos="4677"/>
        <w:tab w:val="right" w:pos="9355"/>
      </w:tabs>
      <w:spacing w:before="0"/>
    </w:pPr>
  </w:style>
  <w:style w:type="character" w:customStyle="1" w:styleId="a6">
    <w:name w:val="Верхний колонтитул Знак"/>
    <w:basedOn w:val="a0"/>
    <w:link w:val="a5"/>
    <w:uiPriority w:val="99"/>
    <w:rsid w:val="00217A1F"/>
    <w:rPr>
      <w:rFonts w:ascii="Times New Roman" w:eastAsia="Times New Roman" w:hAnsi="Times New Roman" w:cs="Times New Roman"/>
      <w:color w:val="000000"/>
      <w:lang w:eastAsia="ru-RU"/>
    </w:rPr>
  </w:style>
  <w:style w:type="paragraph" w:styleId="a7">
    <w:name w:val="footer"/>
    <w:basedOn w:val="a"/>
    <w:link w:val="a8"/>
    <w:uiPriority w:val="99"/>
    <w:unhideWhenUsed/>
    <w:rsid w:val="00217A1F"/>
    <w:pPr>
      <w:tabs>
        <w:tab w:val="center" w:pos="4677"/>
        <w:tab w:val="right" w:pos="9355"/>
      </w:tabs>
      <w:spacing w:before="0"/>
    </w:pPr>
  </w:style>
  <w:style w:type="character" w:customStyle="1" w:styleId="a8">
    <w:name w:val="Нижний колонтитул Знак"/>
    <w:basedOn w:val="a0"/>
    <w:link w:val="a7"/>
    <w:uiPriority w:val="99"/>
    <w:rsid w:val="00217A1F"/>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129204">
      <w:bodyDiv w:val="1"/>
      <w:marLeft w:val="0"/>
      <w:marRight w:val="0"/>
      <w:marTop w:val="0"/>
      <w:marBottom w:val="0"/>
      <w:divBdr>
        <w:top w:val="none" w:sz="0" w:space="0" w:color="auto"/>
        <w:left w:val="none" w:sz="0" w:space="0" w:color="auto"/>
        <w:bottom w:val="none" w:sz="0" w:space="0" w:color="auto"/>
        <w:right w:val="none" w:sz="0" w:space="0" w:color="auto"/>
      </w:divBdr>
    </w:div>
    <w:div w:id="1029070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7</Pages>
  <Words>2519</Words>
  <Characters>14359</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Кочетов Степан Сергеевич</dc:creator>
  <cp:keywords/>
  <dc:description/>
  <cp:lastModifiedBy>Кочетов Степан Сергеевич</cp:lastModifiedBy>
  <cp:revision>9</cp:revision>
  <dcterms:created xsi:type="dcterms:W3CDTF">2024-10-04T19:07:00Z</dcterms:created>
  <dcterms:modified xsi:type="dcterms:W3CDTF">2024-10-07T18:41:00Z</dcterms:modified>
</cp:coreProperties>
</file>