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Общество с ограниченной ответственностью «</w:t>
      </w:r>
      <w:proofErr w:type="spellStart"/>
      <w:r w:rsidRPr="00F01906">
        <w:rPr>
          <w:rFonts w:ascii="Times New Roman" w:eastAsia="Times New Roman" w:hAnsi="Times New Roman" w:cs="Times New Roman"/>
          <w:sz w:val="26"/>
          <w:szCs w:val="26"/>
        </w:rPr>
        <w:t>ЗелМедСервис</w:t>
      </w:r>
      <w:proofErr w:type="spellEnd"/>
      <w:r w:rsidRPr="00F01906">
        <w:rPr>
          <w:rFonts w:ascii="Times New Roman" w:eastAsia="Times New Roman" w:hAnsi="Times New Roman" w:cs="Times New Roman"/>
          <w:sz w:val="26"/>
          <w:szCs w:val="26"/>
        </w:rPr>
        <w:t>»</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124617, город Москва, город Зеленоград, к.1466, кв.55 </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info@zelmedservice.ru</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Государственное бюджетное учреждение здравоохранения Ярославской области «Клиническая больница № 2»</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150030, г. Ярославль, ш. Суздальское, д. 39</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tender@kb8-yar.ru </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Министерство конкурентной политики</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Ярославской области</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150000, г. Ярославль, пл. Советская, д. 3</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mkp@yarregion.ru</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Акционерное общество «АГЗ РТ»</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115114, г. Москва,</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ул. </w:t>
      </w:r>
      <w:proofErr w:type="spellStart"/>
      <w:r w:rsidRPr="00F01906">
        <w:rPr>
          <w:rFonts w:ascii="Times New Roman" w:eastAsia="Times New Roman" w:hAnsi="Times New Roman" w:cs="Times New Roman"/>
          <w:sz w:val="26"/>
          <w:szCs w:val="26"/>
        </w:rPr>
        <w:t>Кожевническая</w:t>
      </w:r>
      <w:proofErr w:type="spellEnd"/>
      <w:r w:rsidRPr="00F01906">
        <w:rPr>
          <w:rFonts w:ascii="Times New Roman" w:eastAsia="Times New Roman" w:hAnsi="Times New Roman" w:cs="Times New Roman"/>
          <w:sz w:val="26"/>
          <w:szCs w:val="26"/>
        </w:rPr>
        <w:t xml:space="preserve"> 14, стр. 5</w:t>
      </w:r>
    </w:p>
    <w:p w:rsidR="00E24D70" w:rsidRPr="00F01906" w:rsidRDefault="00E24D70" w:rsidP="00E24D70">
      <w:pPr>
        <w:widowControl w:val="0"/>
        <w:suppressAutoHyphens/>
        <w:spacing w:after="0" w:line="276" w:lineRule="auto"/>
        <w:ind w:left="4820" w:right="155"/>
        <w:rPr>
          <w:rFonts w:ascii="Times New Roman" w:eastAsia="Times New Roman" w:hAnsi="Times New Roman" w:cs="Times New Roman"/>
          <w:sz w:val="26"/>
          <w:szCs w:val="26"/>
          <w:highlight w:val="yellow"/>
        </w:rPr>
      </w:pPr>
      <w:r w:rsidRPr="00F01906">
        <w:rPr>
          <w:rFonts w:ascii="Times New Roman" w:eastAsia="Times New Roman" w:hAnsi="Times New Roman" w:cs="Times New Roman"/>
          <w:sz w:val="26"/>
          <w:szCs w:val="26"/>
        </w:rPr>
        <w:t>info@mail.zakazrf.ru</w:t>
      </w:r>
    </w:p>
    <w:p w:rsidR="00E24D70" w:rsidRPr="00F01906" w:rsidRDefault="00E24D70" w:rsidP="00E24D70">
      <w:pPr>
        <w:widowControl w:val="0"/>
        <w:suppressAutoHyphens/>
        <w:spacing w:after="0" w:line="276" w:lineRule="auto"/>
        <w:ind w:right="155" w:firstLine="709"/>
        <w:jc w:val="center"/>
        <w:rPr>
          <w:rFonts w:ascii="Times New Roman" w:eastAsia="Times New Roman" w:hAnsi="Times New Roman" w:cs="Times New Roman"/>
          <w:sz w:val="26"/>
          <w:szCs w:val="26"/>
          <w:highlight w:val="yellow"/>
        </w:rPr>
      </w:pPr>
    </w:p>
    <w:p w:rsidR="00E24D70" w:rsidRPr="00F01906" w:rsidRDefault="00E24D70" w:rsidP="00E24D70">
      <w:pPr>
        <w:widowControl w:val="0"/>
        <w:suppressAutoHyphens/>
        <w:spacing w:after="0" w:line="276" w:lineRule="auto"/>
        <w:ind w:right="155"/>
        <w:rPr>
          <w:rFonts w:ascii="Times New Roman" w:eastAsia="Times New Roman" w:hAnsi="Times New Roman" w:cs="Times New Roman"/>
          <w:sz w:val="26"/>
          <w:szCs w:val="26"/>
          <w:highlight w:val="yellow"/>
        </w:rPr>
      </w:pPr>
    </w:p>
    <w:p w:rsidR="00E24D70" w:rsidRPr="00F01906" w:rsidRDefault="00E24D70" w:rsidP="00E24D70">
      <w:pPr>
        <w:widowControl w:val="0"/>
        <w:suppressAutoHyphens/>
        <w:spacing w:after="0" w:line="276" w:lineRule="auto"/>
        <w:ind w:right="155" w:firstLine="709"/>
        <w:jc w:val="center"/>
        <w:rPr>
          <w:rFonts w:ascii="Times New Roman" w:eastAsia="Times New Roman" w:hAnsi="Times New Roman" w:cs="Times New Roman"/>
          <w:sz w:val="26"/>
          <w:szCs w:val="26"/>
          <w:highlight w:val="yellow"/>
        </w:rPr>
      </w:pPr>
    </w:p>
    <w:p w:rsidR="00E24D70" w:rsidRPr="00F01906" w:rsidRDefault="00E24D70" w:rsidP="00E24D70">
      <w:pPr>
        <w:widowControl w:val="0"/>
        <w:suppressAutoHyphens/>
        <w:spacing w:after="0" w:line="276" w:lineRule="auto"/>
        <w:ind w:right="155" w:firstLine="709"/>
        <w:jc w:val="center"/>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РЕШЕНИЕ</w:t>
      </w:r>
    </w:p>
    <w:p w:rsidR="00E24D70" w:rsidRPr="00F01906" w:rsidRDefault="00E24D70" w:rsidP="00E24D70">
      <w:pPr>
        <w:widowControl w:val="0"/>
        <w:suppressAutoHyphens/>
        <w:spacing w:after="0" w:line="276" w:lineRule="auto"/>
        <w:ind w:right="155" w:firstLine="709"/>
        <w:jc w:val="center"/>
        <w:rPr>
          <w:rFonts w:ascii="Times New Roman" w:eastAsia="Times New Roman" w:hAnsi="Times New Roman" w:cs="Times New Roman"/>
          <w:sz w:val="26"/>
          <w:szCs w:val="26"/>
        </w:rPr>
      </w:pPr>
      <w:proofErr w:type="gramStart"/>
      <w:r w:rsidRPr="00F01906">
        <w:rPr>
          <w:rFonts w:ascii="Times New Roman" w:eastAsia="Times New Roman" w:hAnsi="Times New Roman" w:cs="Times New Roman"/>
          <w:sz w:val="26"/>
          <w:szCs w:val="26"/>
        </w:rPr>
        <w:t>по</w:t>
      </w:r>
      <w:proofErr w:type="gramEnd"/>
      <w:r w:rsidRPr="00F01906">
        <w:rPr>
          <w:rFonts w:ascii="Times New Roman" w:eastAsia="Times New Roman" w:hAnsi="Times New Roman" w:cs="Times New Roman"/>
          <w:sz w:val="26"/>
          <w:szCs w:val="26"/>
        </w:rPr>
        <w:t xml:space="preserve"> делу № 076/06/106-1540/2024 </w:t>
      </w:r>
    </w:p>
    <w:p w:rsidR="00E24D70" w:rsidRPr="00F01906" w:rsidRDefault="00E24D70" w:rsidP="00E24D70">
      <w:pPr>
        <w:widowControl w:val="0"/>
        <w:suppressAutoHyphens/>
        <w:spacing w:after="0" w:line="276" w:lineRule="auto"/>
        <w:ind w:right="155" w:firstLine="709"/>
        <w:jc w:val="center"/>
        <w:rPr>
          <w:rFonts w:ascii="Times New Roman" w:eastAsia="Times New Roman" w:hAnsi="Times New Roman" w:cs="Times New Roman"/>
          <w:sz w:val="26"/>
          <w:szCs w:val="26"/>
        </w:rPr>
      </w:pPr>
    </w:p>
    <w:p w:rsidR="00E24D70" w:rsidRPr="00F01906" w:rsidRDefault="00E24D70" w:rsidP="00E24D70">
      <w:pPr>
        <w:widowControl w:val="0"/>
        <w:suppressAutoHyphens/>
        <w:spacing w:after="0" w:line="276" w:lineRule="auto"/>
        <w:ind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Резолютивная часть решения объявлена 02 октября 2024 года</w:t>
      </w:r>
    </w:p>
    <w:p w:rsidR="00E24D70" w:rsidRPr="00F01906" w:rsidRDefault="00E24D70" w:rsidP="00E24D70">
      <w:pPr>
        <w:widowControl w:val="0"/>
        <w:suppressAutoHyphens/>
        <w:spacing w:after="0" w:line="276" w:lineRule="auto"/>
        <w:ind w:right="155"/>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Решение изготовлено в полном объеме 07</w:t>
      </w:r>
      <w:r>
        <w:rPr>
          <w:rFonts w:ascii="Times New Roman" w:eastAsia="Times New Roman" w:hAnsi="Times New Roman" w:cs="Times New Roman"/>
          <w:sz w:val="26"/>
          <w:szCs w:val="26"/>
        </w:rPr>
        <w:t xml:space="preserve"> октября 2024 года</w:t>
      </w:r>
      <w:r w:rsidRPr="00F01906">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F01906">
        <w:rPr>
          <w:rFonts w:ascii="Times New Roman" w:eastAsia="Times New Roman" w:hAnsi="Times New Roman" w:cs="Times New Roman"/>
          <w:sz w:val="26"/>
          <w:szCs w:val="26"/>
        </w:rPr>
        <w:t xml:space="preserve">  г. Ярославль</w:t>
      </w:r>
    </w:p>
    <w:p w:rsidR="00E24D70" w:rsidRPr="00F01906" w:rsidRDefault="00E24D70" w:rsidP="00E24D70">
      <w:pPr>
        <w:widowControl w:val="0"/>
        <w:suppressAutoHyphens/>
        <w:spacing w:after="0" w:line="276" w:lineRule="auto"/>
        <w:ind w:left="155" w:right="155" w:firstLine="568"/>
        <w:jc w:val="both"/>
        <w:rPr>
          <w:rFonts w:ascii="Times New Roman" w:eastAsia="Times New Roman" w:hAnsi="Times New Roman" w:cs="Times New Roman"/>
          <w:sz w:val="26"/>
          <w:szCs w:val="26"/>
          <w:highlight w:val="yellow"/>
        </w:rPr>
      </w:pP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Комиссия Межрегионального управления Федеральной антимонопольной службы по Ярославской области и Костромской области (Ярославское межрегиональное УФАС России) (далее также – Комиссия) в составе: председатель Комиссии – </w:t>
      </w:r>
      <w:r w:rsidR="00FA0072">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rPr>
        <w:t xml:space="preserve">., члены Комиссии – </w:t>
      </w:r>
      <w:r w:rsidR="00FA0072">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rPr>
        <w:t xml:space="preserve">., </w:t>
      </w:r>
      <w:r w:rsidR="00FA0072">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rPr>
        <w:t xml:space="preserve">., </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proofErr w:type="gramStart"/>
      <w:r w:rsidRPr="00F01906">
        <w:rPr>
          <w:rFonts w:ascii="Times New Roman" w:eastAsia="Times New Roman" w:hAnsi="Times New Roman" w:cs="Times New Roman"/>
          <w:sz w:val="26"/>
          <w:szCs w:val="26"/>
        </w:rPr>
        <w:t>с</w:t>
      </w:r>
      <w:proofErr w:type="gramEnd"/>
      <w:r w:rsidRPr="00F01906">
        <w:rPr>
          <w:rFonts w:ascii="Times New Roman" w:eastAsia="Times New Roman" w:hAnsi="Times New Roman" w:cs="Times New Roman"/>
          <w:sz w:val="26"/>
          <w:szCs w:val="26"/>
        </w:rPr>
        <w:t xml:space="preserve"> участием:</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highlight w:val="yellow"/>
        </w:rPr>
      </w:pPr>
      <w:proofErr w:type="gramStart"/>
      <w:r w:rsidRPr="00F01906">
        <w:rPr>
          <w:rFonts w:ascii="Times New Roman" w:eastAsia="Times New Roman" w:hAnsi="Times New Roman" w:cs="Times New Roman"/>
          <w:sz w:val="26"/>
          <w:szCs w:val="26"/>
        </w:rPr>
        <w:t>заявитель</w:t>
      </w:r>
      <w:proofErr w:type="gramEnd"/>
      <w:r w:rsidRPr="00F01906">
        <w:rPr>
          <w:rFonts w:ascii="Times New Roman" w:eastAsia="Times New Roman" w:hAnsi="Times New Roman" w:cs="Times New Roman"/>
          <w:sz w:val="26"/>
          <w:szCs w:val="26"/>
        </w:rPr>
        <w:t>, общество с ограниченной ответственн</w:t>
      </w:r>
      <w:bookmarkStart w:id="0" w:name="_GoBack"/>
      <w:bookmarkEnd w:id="0"/>
      <w:r w:rsidRPr="00F01906">
        <w:rPr>
          <w:rFonts w:ascii="Times New Roman" w:eastAsia="Times New Roman" w:hAnsi="Times New Roman" w:cs="Times New Roman"/>
          <w:sz w:val="26"/>
          <w:szCs w:val="26"/>
        </w:rPr>
        <w:t>остью «</w:t>
      </w:r>
      <w:proofErr w:type="spellStart"/>
      <w:r w:rsidRPr="00F01906">
        <w:rPr>
          <w:rFonts w:ascii="Times New Roman" w:eastAsia="Times New Roman" w:hAnsi="Times New Roman" w:cs="Times New Roman"/>
          <w:sz w:val="26"/>
          <w:szCs w:val="26"/>
        </w:rPr>
        <w:t>ЗелМедСервис</w:t>
      </w:r>
      <w:proofErr w:type="spellEnd"/>
      <w:r w:rsidRPr="00F01906">
        <w:rPr>
          <w:rFonts w:ascii="Times New Roman" w:eastAsia="Times New Roman" w:hAnsi="Times New Roman" w:cs="Times New Roman"/>
          <w:sz w:val="26"/>
          <w:szCs w:val="26"/>
        </w:rPr>
        <w:t>» (заявитель, общество, ООО «</w:t>
      </w:r>
      <w:proofErr w:type="spellStart"/>
      <w:r w:rsidRPr="00F01906">
        <w:rPr>
          <w:rFonts w:ascii="Times New Roman" w:eastAsia="Times New Roman" w:hAnsi="Times New Roman" w:cs="Times New Roman"/>
          <w:sz w:val="26"/>
          <w:szCs w:val="26"/>
        </w:rPr>
        <w:t>ЗелМедСервис</w:t>
      </w:r>
      <w:proofErr w:type="spellEnd"/>
      <w:r w:rsidRPr="00F01906">
        <w:rPr>
          <w:rFonts w:ascii="Times New Roman" w:eastAsia="Times New Roman" w:hAnsi="Times New Roman" w:cs="Times New Roman"/>
          <w:sz w:val="26"/>
          <w:szCs w:val="26"/>
        </w:rPr>
        <w:t xml:space="preserve">»), обеспечил участие в рассмотрении жалобы посредством видеоконференцсвязи представителя по доверенности </w:t>
      </w:r>
      <w:r w:rsidR="00FA0072">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rPr>
        <w:t>.,</w:t>
      </w:r>
    </w:p>
    <w:p w:rsidR="00E24D70" w:rsidRPr="00F01906" w:rsidRDefault="00E24D70" w:rsidP="00E24D70">
      <w:pPr>
        <w:widowControl w:val="0"/>
        <w:suppressAutoHyphens/>
        <w:spacing w:after="0" w:line="276" w:lineRule="auto"/>
        <w:ind w:right="127" w:firstLine="710"/>
        <w:jc w:val="both"/>
        <w:rPr>
          <w:rFonts w:ascii="Times New Roman" w:eastAsia="Times New Roman" w:hAnsi="Times New Roman" w:cs="Times New Roman"/>
          <w:sz w:val="26"/>
          <w:szCs w:val="26"/>
        </w:rPr>
      </w:pPr>
      <w:proofErr w:type="gramStart"/>
      <w:r w:rsidRPr="00F01906">
        <w:rPr>
          <w:rFonts w:ascii="Times New Roman" w:eastAsia="Times New Roman" w:hAnsi="Times New Roman" w:cs="Times New Roman"/>
          <w:sz w:val="26"/>
          <w:szCs w:val="26"/>
        </w:rPr>
        <w:t>уполномоченный</w:t>
      </w:r>
      <w:proofErr w:type="gramEnd"/>
      <w:r w:rsidRPr="00F01906">
        <w:rPr>
          <w:rFonts w:ascii="Times New Roman" w:eastAsia="Times New Roman" w:hAnsi="Times New Roman" w:cs="Times New Roman"/>
          <w:sz w:val="26"/>
          <w:szCs w:val="26"/>
        </w:rPr>
        <w:t xml:space="preserve"> орган</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министерство конкурентной политики Ярославской</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lastRenderedPageBreak/>
        <w:t>области (далее также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МКП</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ЯО,</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уполномоченный</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орган)</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обеспечил</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участие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в</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рассмотрении</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жалобы</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посредством</w:t>
      </w:r>
      <w:r w:rsidRPr="00F01906">
        <w:rPr>
          <w:rFonts w:ascii="Times New Roman" w:eastAsia="Times New Roman" w:hAnsi="Times New Roman" w:cs="Times New Roman"/>
          <w:spacing w:val="-3"/>
          <w:sz w:val="26"/>
          <w:szCs w:val="26"/>
        </w:rPr>
        <w:t xml:space="preserve"> </w:t>
      </w:r>
      <w:r w:rsidRPr="00F01906">
        <w:rPr>
          <w:rFonts w:ascii="Times New Roman" w:eastAsia="Times New Roman" w:hAnsi="Times New Roman" w:cs="Times New Roman"/>
          <w:sz w:val="26"/>
          <w:szCs w:val="26"/>
        </w:rPr>
        <w:t>видеоконференцсвязи</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представителя</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по</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доверенности</w:t>
      </w:r>
      <w:r w:rsidRPr="00F01906">
        <w:rPr>
          <w:rFonts w:ascii="Times New Roman" w:eastAsia="Times New Roman" w:hAnsi="Times New Roman" w:cs="Times New Roman"/>
          <w:spacing w:val="-3"/>
          <w:sz w:val="26"/>
          <w:szCs w:val="26"/>
        </w:rPr>
        <w:t xml:space="preserve"> </w:t>
      </w:r>
      <w:r w:rsidR="00FA0072">
        <w:rPr>
          <w:rFonts w:ascii="Times New Roman" w:eastAsia="Times New Roman" w:hAnsi="Times New Roman" w:cs="Times New Roman"/>
          <w:spacing w:val="-3"/>
          <w:sz w:val="26"/>
          <w:szCs w:val="26"/>
        </w:rPr>
        <w:t>..</w:t>
      </w:r>
      <w:r w:rsidRPr="00F01906">
        <w:rPr>
          <w:rFonts w:ascii="Times New Roman" w:eastAsia="Times New Roman" w:hAnsi="Times New Roman" w:cs="Times New Roman"/>
          <w:spacing w:val="-3"/>
          <w:sz w:val="26"/>
          <w:szCs w:val="26"/>
        </w:rPr>
        <w:t xml:space="preserve">., </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highlight w:val="yellow"/>
        </w:rPr>
      </w:pPr>
      <w:proofErr w:type="gramStart"/>
      <w:r w:rsidRPr="00F01906">
        <w:rPr>
          <w:rFonts w:ascii="Times New Roman" w:eastAsia="Times New Roman" w:hAnsi="Times New Roman" w:cs="Times New Roman"/>
          <w:sz w:val="26"/>
          <w:szCs w:val="26"/>
        </w:rPr>
        <w:t>заказчик</w:t>
      </w:r>
      <w:proofErr w:type="gramEnd"/>
      <w:r w:rsidRPr="00F01906">
        <w:rPr>
          <w:rFonts w:ascii="Times New Roman" w:eastAsia="Times New Roman" w:hAnsi="Times New Roman" w:cs="Times New Roman"/>
          <w:sz w:val="26"/>
          <w:szCs w:val="26"/>
        </w:rPr>
        <w:t>, государственное бюджетное учреждение здравоохранения Ярославской области «Клиническая больница № 2»</w:t>
      </w:r>
      <w:r w:rsidRPr="00F01906">
        <w:rPr>
          <w:rFonts w:ascii="Times New Roman" w:eastAsia="Times New Roman" w:hAnsi="Times New Roman" w:cs="Times New Roman"/>
          <w:bCs/>
          <w:sz w:val="26"/>
          <w:szCs w:val="26"/>
        </w:rPr>
        <w:t xml:space="preserve"> </w:t>
      </w:r>
      <w:r w:rsidRPr="00F01906">
        <w:rPr>
          <w:rFonts w:ascii="Times New Roman" w:eastAsia="Times New Roman" w:hAnsi="Times New Roman" w:cs="Times New Roman"/>
          <w:sz w:val="26"/>
          <w:szCs w:val="26"/>
        </w:rPr>
        <w:t xml:space="preserve">(далее также – ГБУЗ ЯО "КБ №2", заказчик), обеспечил участие в рассмотрении жалобы представителя по доверенности </w:t>
      </w:r>
      <w:r w:rsidR="00FA0072">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rPr>
        <w:t xml:space="preserve">. (до перерыва), </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proofErr w:type="gramStart"/>
      <w:r w:rsidRPr="00F01906">
        <w:rPr>
          <w:rFonts w:ascii="Times New Roman" w:eastAsia="Times New Roman" w:hAnsi="Times New Roman" w:cs="Times New Roman"/>
          <w:sz w:val="26"/>
          <w:szCs w:val="26"/>
        </w:rPr>
        <w:t>оператор</w:t>
      </w:r>
      <w:proofErr w:type="gramEnd"/>
      <w:r w:rsidRPr="00F01906">
        <w:rPr>
          <w:rFonts w:ascii="Times New Roman" w:eastAsia="Times New Roman" w:hAnsi="Times New Roman" w:cs="Times New Roman"/>
          <w:sz w:val="26"/>
          <w:szCs w:val="26"/>
        </w:rPr>
        <w:t xml:space="preserve"> электронной площадки, Акционерное общество «АГЗ РТ», участие в рассмотрении жалобы не обеспечил, о времени, дате и месте рассмотрения жалобы уведомлен надлежащим образом,</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highlight w:val="yellow"/>
        </w:rPr>
      </w:pPr>
      <w:r w:rsidRPr="00F01906">
        <w:rPr>
          <w:rFonts w:ascii="Times New Roman" w:eastAsia="Times New Roman" w:hAnsi="Times New Roman" w:cs="Times New Roman"/>
          <w:sz w:val="26"/>
          <w:szCs w:val="26"/>
        </w:rPr>
        <w:t>рассмотрев жалобу ООО «</w:t>
      </w:r>
      <w:proofErr w:type="spellStart"/>
      <w:r w:rsidRPr="00F01906">
        <w:rPr>
          <w:rFonts w:ascii="Times New Roman" w:eastAsia="Times New Roman" w:hAnsi="Times New Roman" w:cs="Times New Roman"/>
          <w:sz w:val="26"/>
          <w:szCs w:val="26"/>
        </w:rPr>
        <w:t>ЗелМедСервис</w:t>
      </w:r>
      <w:proofErr w:type="spellEnd"/>
      <w:r w:rsidRPr="00F01906">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lang w:eastAsia="zh-CN"/>
        </w:rPr>
        <w:t xml:space="preserve"> на действия заказчика, государственного бюджетного учреждения здравоохранения Ярославской области «Клиническая больница № 2», и уполномоченного органа, министерства конкурентной политики Ярославской области, при проведении электронного аукциона на право заключения контракта на поставку медицинских изделий (Система рентгеновская (флюорографическая) для скрининга органов грудной клетки) ввод в эксплуатацию медицинских изделий, обучение правилам эксплуатации специалистов, эксплуатирующих медицинские изделия (извещение № 0171200001924003430)</w:t>
      </w:r>
      <w:r w:rsidRPr="00F01906">
        <w:rPr>
          <w:rFonts w:ascii="Times New Roman" w:eastAsia="Times New Roman" w:hAnsi="Times New Roman" w:cs="Times New Roman"/>
          <w:sz w:val="26"/>
          <w:szCs w:val="26"/>
        </w:rPr>
        <w:t xml:space="preserve"> (далее также – электронный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E24D70" w:rsidRPr="00F01906" w:rsidRDefault="00E24D70" w:rsidP="00E24D70">
      <w:pPr>
        <w:widowControl w:val="0"/>
        <w:suppressAutoHyphens/>
        <w:spacing w:after="0" w:line="276" w:lineRule="auto"/>
        <w:ind w:right="155" w:firstLine="568"/>
        <w:jc w:val="both"/>
        <w:rPr>
          <w:rFonts w:ascii="Times New Roman" w:eastAsia="Times New Roman" w:hAnsi="Times New Roman" w:cs="Times New Roman"/>
          <w:sz w:val="26"/>
          <w:szCs w:val="26"/>
          <w:highlight w:val="yellow"/>
        </w:rPr>
      </w:pPr>
    </w:p>
    <w:p w:rsidR="00E24D70" w:rsidRPr="00F01906" w:rsidRDefault="00E24D70" w:rsidP="00E24D70">
      <w:pPr>
        <w:widowControl w:val="0"/>
        <w:suppressAutoHyphens/>
        <w:spacing w:after="0" w:line="276" w:lineRule="auto"/>
        <w:ind w:right="155" w:firstLine="568"/>
        <w:jc w:val="center"/>
        <w:rPr>
          <w:rFonts w:ascii="Times New Roman" w:eastAsia="Times New Roman" w:hAnsi="Times New Roman" w:cs="Times New Roman"/>
          <w:sz w:val="26"/>
          <w:szCs w:val="26"/>
        </w:rPr>
      </w:pPr>
      <w:proofErr w:type="gramStart"/>
      <w:r w:rsidRPr="00F01906">
        <w:rPr>
          <w:rFonts w:ascii="Times New Roman" w:eastAsia="Times New Roman" w:hAnsi="Times New Roman" w:cs="Times New Roman"/>
          <w:sz w:val="26"/>
          <w:szCs w:val="26"/>
        </w:rPr>
        <w:t>установила</w:t>
      </w:r>
      <w:proofErr w:type="gramEnd"/>
      <w:r w:rsidRPr="00F01906">
        <w:rPr>
          <w:rFonts w:ascii="Times New Roman" w:eastAsia="Times New Roman" w:hAnsi="Times New Roman" w:cs="Times New Roman"/>
          <w:sz w:val="26"/>
          <w:szCs w:val="26"/>
        </w:rPr>
        <w:t>:</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25.09.2024 В Ярославское межрегиональное УФАС России поступила жалоба ООО «</w:t>
      </w:r>
      <w:proofErr w:type="spellStart"/>
      <w:r w:rsidRPr="00F01906">
        <w:rPr>
          <w:rFonts w:ascii="Times New Roman" w:eastAsia="Times New Roman" w:hAnsi="Times New Roman" w:cs="Times New Roman"/>
          <w:sz w:val="26"/>
          <w:szCs w:val="26"/>
        </w:rPr>
        <w:t>ЗелМедСервис</w:t>
      </w:r>
      <w:proofErr w:type="spellEnd"/>
      <w:r w:rsidRPr="00F01906">
        <w:rPr>
          <w:rFonts w:ascii="Times New Roman" w:eastAsia="Times New Roman" w:hAnsi="Times New Roman" w:cs="Times New Roman"/>
          <w:sz w:val="26"/>
          <w:szCs w:val="26"/>
        </w:rPr>
        <w:t>»</w:t>
      </w:r>
      <w:r w:rsidRPr="00F01906">
        <w:rPr>
          <w:rFonts w:ascii="Times New Roman" w:eastAsia="Times New Roman" w:hAnsi="Times New Roman" w:cs="Times New Roman"/>
          <w:sz w:val="26"/>
          <w:szCs w:val="26"/>
          <w:lang w:eastAsia="zh-CN"/>
        </w:rPr>
        <w:t xml:space="preserve"> на действия заказчика, государственного бюджетного учреждения здравоохранения Ярославской области «Клиническая больница № 2», и уполномоченного органа, министерства конкурентной политики Ярославской области, при проведении электронного аукциона на право заключения контракта на поставку медицинских изделий (Система рентгеновская (флюорографическая) для скрининга органов грудной клетки) ввод в эксплуатацию медицинских изделий, обучение правилам эксплуатации специалистов, эксплуатирующих медицинские изделия (извещение № 0171200001924003430)</w:t>
      </w:r>
      <w:r w:rsidRPr="00F01906">
        <w:rPr>
          <w:rFonts w:ascii="Times New Roman" w:eastAsia="Times New Roman" w:hAnsi="Times New Roman" w:cs="Times New Roman"/>
          <w:sz w:val="26"/>
          <w:szCs w:val="26"/>
        </w:rPr>
        <w:t xml:space="preserve"> (далее – жалоба).</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Заявитель полагает, что извещение о проведении аукциона и опубликованные документы, в том числе проект контракта, содержат нарушение законодательства о контрактной системе. Так, объектом закупки является поставка товара, его ввод в эксплуатацию, а также обучение правилам эксплуатации специалистов Заказчика. Вместе с тем, Заказчик фактически изменил предмет </w:t>
      </w:r>
      <w:r w:rsidRPr="00F01906">
        <w:rPr>
          <w:rFonts w:ascii="Times New Roman" w:eastAsia="Times New Roman" w:hAnsi="Times New Roman" w:cs="Times New Roman"/>
          <w:sz w:val="26"/>
          <w:szCs w:val="26"/>
        </w:rPr>
        <w:lastRenderedPageBreak/>
        <w:t>закупки, добавив в проект контракта следующее положение: «Пункт 8.7 проекта контракта гарантийное обслуживание медицинского изделия, расходы на обслуживание товара в гарантийный срок: гарантийный ремонт (без ограничения наработки оборудования) и сервисное (техническое) обслуживание, предусмотренное эксплуатационной документацией в период гарантийного срока, осуществляется поставщиком оборудования или авторизованным сервисным центром (за счет поставщика) или соисполнителем, имеющими соответствующую лицензию». Вместе с тем, услуги по сервисному обслуживанию являются самостоятельным объектом закупки, и имеют код ОКПД2 - 33.13.12.000 «Услуги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 при этом, данный вид деятельности является лицензируемым. Указанные обстоятельства не позволяют достоверно определить объект закупки, что приводит к ограничению конкуренцию среди потенциальных поставщиков.</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Таким образом, заявитель просит признать жалобу обоснованной и выдать предписание об устранении допущенных нарушений.</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Заказчик и уполномоченный орган с доводами жалобы не согласились, представили письменные пояснения, просят признать жалобу заявителя необоснованной.</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Заслушав пояснения представителей сторон, а также изучив представленные документы и материалы, Комиссия установила следующее.</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Уполномоченным органом в единой информационной системе (официальный сайт в сети «Интернет» www.zakupki.gov.ru) 18.09.2024 размещено извещение № 0171200001924003430 об осуществлении закупки.</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24.09.2024 в единой информационной системе (официальный сайт в сети «Интернет» </w:t>
      </w:r>
      <w:hyperlink r:id="rId4" w:history="1">
        <w:r w:rsidRPr="00F01906">
          <w:rPr>
            <w:rStyle w:val="a5"/>
            <w:rFonts w:ascii="Times New Roman" w:eastAsia="Times New Roman" w:hAnsi="Times New Roman" w:cs="Times New Roman"/>
            <w:sz w:val="26"/>
            <w:szCs w:val="26"/>
          </w:rPr>
          <w:t>www.zakupki.gov.ru</w:t>
        </w:r>
      </w:hyperlink>
      <w:r w:rsidRPr="00F01906">
        <w:rPr>
          <w:rFonts w:ascii="Times New Roman" w:eastAsia="Times New Roman" w:hAnsi="Times New Roman" w:cs="Times New Roman"/>
          <w:sz w:val="26"/>
          <w:szCs w:val="26"/>
        </w:rPr>
        <w:t>) размещена новая редакция извещения № 0171200001924003430 об осуществлении закупки.</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Начальная (максимальная) цена контракта составила 5 475 000,00 рублей.</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В силу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В силу части 1 статьи 49 Федерального закона от 05.04.2013 № 44-ФЗ электронный аукцион начинается с размещения в единой информационной системе </w:t>
      </w:r>
      <w:r w:rsidRPr="00F01906">
        <w:rPr>
          <w:rFonts w:ascii="Times New Roman" w:eastAsia="Times New Roman" w:hAnsi="Times New Roman" w:cs="Times New Roman"/>
          <w:sz w:val="26"/>
          <w:szCs w:val="26"/>
        </w:rPr>
        <w:lastRenderedPageBreak/>
        <w:t>извещения об осуществлении закупки.</w:t>
      </w:r>
    </w:p>
    <w:p w:rsidR="00E24D70" w:rsidRPr="00F01906" w:rsidRDefault="00E24D70" w:rsidP="00E24D70">
      <w:pPr>
        <w:widowControl w:val="0"/>
        <w:suppressAutoHyphens/>
        <w:spacing w:after="0" w:line="276" w:lineRule="auto"/>
        <w:ind w:right="155" w:firstLine="696"/>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(пункт 5 части 1 статьи 42 Федерального закона от 05.04.2013 № 44-ФЗ).</w:t>
      </w:r>
    </w:p>
    <w:p w:rsidR="00E24D70" w:rsidRPr="00F01906" w:rsidRDefault="00E24D70" w:rsidP="00E24D70">
      <w:pPr>
        <w:widowControl w:val="0"/>
        <w:autoSpaceDE w:val="0"/>
        <w:autoSpaceDN w:val="0"/>
        <w:spacing w:before="1" w:after="0" w:line="276" w:lineRule="auto"/>
        <w:ind w:right="-1"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Пунктом 1 части 2 статьи 42 Федерального закона от 05.04.2013 № 44-ФЗ установлено, что</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извещение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об</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осуществлении</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закупки,</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если</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иное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не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предусмотрено</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настоящим</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Федеральным</w:t>
      </w:r>
      <w:r w:rsidRPr="00F01906">
        <w:rPr>
          <w:rFonts w:ascii="Times New Roman" w:eastAsia="Times New Roman" w:hAnsi="Times New Roman" w:cs="Times New Roman"/>
          <w:spacing w:val="-57"/>
          <w:sz w:val="26"/>
          <w:szCs w:val="26"/>
        </w:rPr>
        <w:t xml:space="preserve"> </w:t>
      </w:r>
      <w:r w:rsidRPr="00F01906">
        <w:rPr>
          <w:rFonts w:ascii="Times New Roman" w:eastAsia="Times New Roman" w:hAnsi="Times New Roman" w:cs="Times New Roman"/>
          <w:sz w:val="26"/>
          <w:szCs w:val="26"/>
        </w:rPr>
        <w:t>законом, должно содержать в числе прочего следующий электронный документ: описание объекта</w:t>
      </w:r>
      <w:r w:rsidRPr="00F01906">
        <w:rPr>
          <w:rFonts w:ascii="Times New Roman" w:eastAsia="Times New Roman" w:hAnsi="Times New Roman" w:cs="Times New Roman"/>
          <w:spacing w:val="-57"/>
          <w:sz w:val="26"/>
          <w:szCs w:val="26"/>
        </w:rPr>
        <w:t xml:space="preserve"> </w:t>
      </w:r>
      <w:r w:rsidRPr="00F01906">
        <w:rPr>
          <w:rFonts w:ascii="Times New Roman" w:eastAsia="Times New Roman" w:hAnsi="Times New Roman" w:cs="Times New Roman"/>
          <w:sz w:val="26"/>
          <w:szCs w:val="26"/>
        </w:rPr>
        <w:t>закупки</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в</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соответствии со</w:t>
      </w:r>
      <w:r w:rsidRPr="00F01906">
        <w:rPr>
          <w:rFonts w:ascii="Times New Roman" w:eastAsia="Times New Roman" w:hAnsi="Times New Roman" w:cs="Times New Roman"/>
          <w:spacing w:val="-1"/>
          <w:sz w:val="26"/>
          <w:szCs w:val="26"/>
        </w:rPr>
        <w:t xml:space="preserve"> </w:t>
      </w:r>
      <w:r w:rsidRPr="00124743">
        <w:rPr>
          <w:rFonts w:ascii="Times New Roman" w:eastAsia="Times New Roman" w:hAnsi="Times New Roman" w:cs="Times New Roman"/>
          <w:sz w:val="26"/>
          <w:szCs w:val="26"/>
        </w:rPr>
        <w:t>статьей 33</w:t>
      </w:r>
      <w:r w:rsidRPr="00124743">
        <w:rPr>
          <w:rFonts w:ascii="Times New Roman" w:eastAsia="Times New Roman" w:hAnsi="Times New Roman" w:cs="Times New Roman"/>
          <w:spacing w:val="-1"/>
          <w:sz w:val="26"/>
          <w:szCs w:val="26"/>
          <w:u w:val="single"/>
        </w:rPr>
        <w:t xml:space="preserve"> </w:t>
      </w:r>
      <w:r w:rsidRPr="00F01906">
        <w:rPr>
          <w:rFonts w:ascii="Times New Roman" w:eastAsia="Times New Roman" w:hAnsi="Times New Roman" w:cs="Times New Roman"/>
          <w:sz w:val="26"/>
          <w:szCs w:val="26"/>
        </w:rPr>
        <w:t>настоящего</w:t>
      </w:r>
      <w:r w:rsidRPr="00F01906">
        <w:rPr>
          <w:rFonts w:ascii="Times New Roman" w:eastAsia="Times New Roman" w:hAnsi="Times New Roman" w:cs="Times New Roman"/>
          <w:spacing w:val="-2"/>
          <w:sz w:val="26"/>
          <w:szCs w:val="26"/>
        </w:rPr>
        <w:t xml:space="preserve"> </w:t>
      </w:r>
      <w:r w:rsidRPr="00F01906">
        <w:rPr>
          <w:rFonts w:ascii="Times New Roman" w:eastAsia="Times New Roman" w:hAnsi="Times New Roman" w:cs="Times New Roman"/>
          <w:sz w:val="26"/>
          <w:szCs w:val="26"/>
        </w:rPr>
        <w:t>Федерального закона.</w:t>
      </w:r>
    </w:p>
    <w:p w:rsidR="00E24D70" w:rsidRDefault="00E24D70" w:rsidP="00E24D70">
      <w:pPr>
        <w:widowControl w:val="0"/>
        <w:autoSpaceDE w:val="0"/>
        <w:autoSpaceDN w:val="0"/>
        <w:spacing w:after="0" w:line="276" w:lineRule="auto"/>
        <w:ind w:right="-1"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Согласно пункту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E24D70" w:rsidRPr="0011790F" w:rsidRDefault="00E24D70" w:rsidP="00E24D70">
      <w:pPr>
        <w:widowControl w:val="0"/>
        <w:autoSpaceDE w:val="0"/>
        <w:autoSpaceDN w:val="0"/>
        <w:spacing w:after="0" w:line="276" w:lineRule="auto"/>
        <w:ind w:right="-1" w:firstLine="71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части 4 статьи </w:t>
      </w:r>
      <w:r w:rsidRPr="0011790F">
        <w:rPr>
          <w:rFonts w:ascii="Times New Roman" w:eastAsia="Times New Roman" w:hAnsi="Times New Roman" w:cs="Times New Roman"/>
          <w:sz w:val="26"/>
          <w:szCs w:val="26"/>
        </w:rPr>
        <w:t>33 Федерального закона от 05.04.2013 № 44-ФЗ т</w:t>
      </w:r>
      <w:r w:rsidRPr="0011790F">
        <w:rPr>
          <w:rFonts w:ascii="Times New Roman" w:hAnsi="Times New Roman" w:cs="Times New Roman"/>
          <w:sz w:val="26"/>
          <w:szCs w:val="26"/>
        </w:rPr>
        <w:t>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E24D70" w:rsidRPr="00F01906" w:rsidRDefault="00E24D70" w:rsidP="00E24D70">
      <w:pPr>
        <w:widowControl w:val="0"/>
        <w:suppressAutoHyphens/>
        <w:spacing w:after="0" w:line="276" w:lineRule="auto"/>
        <w:ind w:firstLine="709"/>
        <w:jc w:val="both"/>
        <w:rPr>
          <w:rFonts w:ascii="Times New Roman" w:eastAsia="Times New Roman" w:hAnsi="Times New Roman" w:cs="Times New Roman"/>
          <w:bCs/>
          <w:iCs/>
          <w:sz w:val="26"/>
          <w:szCs w:val="26"/>
          <w:lang w:eastAsia="zh-CN"/>
        </w:rPr>
      </w:pPr>
      <w:r w:rsidRPr="00F01906">
        <w:rPr>
          <w:rFonts w:ascii="Times New Roman" w:eastAsia="Times New Roman" w:hAnsi="Times New Roman" w:cs="Times New Roman"/>
          <w:bCs/>
          <w:iCs/>
          <w:sz w:val="26"/>
          <w:szCs w:val="26"/>
          <w:lang w:eastAsia="zh-CN"/>
        </w:rPr>
        <w:t>Заказчиком</w:t>
      </w:r>
      <w:r>
        <w:rPr>
          <w:rFonts w:ascii="Times New Roman" w:eastAsia="Times New Roman" w:hAnsi="Times New Roman" w:cs="Times New Roman"/>
          <w:bCs/>
          <w:iCs/>
          <w:sz w:val="26"/>
          <w:szCs w:val="26"/>
          <w:lang w:eastAsia="zh-CN"/>
        </w:rPr>
        <w:t>, уполномоченным органом</w:t>
      </w:r>
      <w:r w:rsidRPr="00F01906">
        <w:rPr>
          <w:rFonts w:ascii="Times New Roman" w:eastAsia="Times New Roman" w:hAnsi="Times New Roman" w:cs="Times New Roman"/>
          <w:bCs/>
          <w:iCs/>
          <w:sz w:val="26"/>
          <w:szCs w:val="26"/>
          <w:lang w:eastAsia="zh-CN"/>
        </w:rPr>
        <w:t xml:space="preserve"> в электронном документе «Описание объекта закупки - </w:t>
      </w:r>
      <w:proofErr w:type="spellStart"/>
      <w:r w:rsidRPr="00F01906">
        <w:rPr>
          <w:rFonts w:ascii="Times New Roman" w:eastAsia="Times New Roman" w:hAnsi="Times New Roman" w:cs="Times New Roman"/>
          <w:bCs/>
          <w:iCs/>
          <w:sz w:val="26"/>
          <w:szCs w:val="26"/>
          <w:lang w:eastAsia="zh-CN"/>
        </w:rPr>
        <w:t>испр</w:t>
      </w:r>
      <w:proofErr w:type="spellEnd"/>
      <w:r w:rsidRPr="00F01906">
        <w:rPr>
          <w:rFonts w:ascii="Times New Roman" w:eastAsia="Times New Roman" w:hAnsi="Times New Roman" w:cs="Times New Roman"/>
          <w:bCs/>
          <w:iCs/>
          <w:sz w:val="26"/>
          <w:szCs w:val="26"/>
          <w:lang w:eastAsia="zh-CN"/>
        </w:rPr>
        <w:t>.</w:t>
      </w:r>
      <w:r w:rsidRPr="00F01906">
        <w:rPr>
          <w:rFonts w:ascii="Times New Roman" w:eastAsia="Times New Roman" w:hAnsi="Times New Roman" w:cs="Times New Roman"/>
          <w:bCs/>
          <w:iCs/>
          <w:sz w:val="26"/>
          <w:szCs w:val="26"/>
          <w:lang w:val="en-US" w:eastAsia="zh-CN"/>
        </w:rPr>
        <w:t>doc</w:t>
      </w:r>
      <w:r w:rsidRPr="00F01906">
        <w:rPr>
          <w:rFonts w:ascii="Times New Roman" w:eastAsia="Times New Roman" w:hAnsi="Times New Roman" w:cs="Times New Roman"/>
          <w:bCs/>
          <w:iCs/>
          <w:sz w:val="26"/>
          <w:szCs w:val="26"/>
          <w:lang w:eastAsia="zh-CN"/>
        </w:rPr>
        <w:t>» извещения о закупке предусмотрено описание закупаемого товара, включающее характеристики и их значения: (</w:t>
      </w:r>
      <w:r w:rsidRPr="00F01906">
        <w:rPr>
          <w:rFonts w:ascii="Times New Roman" w:eastAsia="Times New Roman" w:hAnsi="Times New Roman" w:cs="Times New Roman"/>
          <w:bCs/>
          <w:i/>
          <w:iCs/>
          <w:sz w:val="26"/>
          <w:szCs w:val="26"/>
          <w:lang w:eastAsia="zh-CN"/>
        </w:rPr>
        <w:t>приведена выдержка</w:t>
      </w:r>
      <w:r w:rsidRPr="00F01906">
        <w:rPr>
          <w:rFonts w:ascii="Times New Roman" w:eastAsia="Times New Roman" w:hAnsi="Times New Roman" w:cs="Times New Roman"/>
          <w:bCs/>
          <w:iCs/>
          <w:sz w:val="26"/>
          <w:szCs w:val="26"/>
          <w:lang w:eastAsia="zh-CN"/>
        </w:rPr>
        <w:t>)</w:t>
      </w:r>
    </w:p>
    <w:p w:rsidR="00E24D70" w:rsidRPr="00F01906" w:rsidRDefault="00E24D70" w:rsidP="00E24D70">
      <w:pPr>
        <w:overflowPunct w:val="0"/>
        <w:autoSpaceDE w:val="0"/>
        <w:autoSpaceDN w:val="0"/>
        <w:adjustRightInd w:val="0"/>
        <w:spacing w:after="0" w:line="276" w:lineRule="auto"/>
        <w:ind w:firstLine="708"/>
        <w:jc w:val="both"/>
        <w:textAlignment w:val="baseline"/>
        <w:rPr>
          <w:rFonts w:ascii="Times New Roman" w:eastAsia="Times New Roman" w:hAnsi="Times New Roman" w:cs="Times New Roman"/>
          <w:sz w:val="26"/>
          <w:szCs w:val="26"/>
          <w:lang w:eastAsia="ru-RU"/>
        </w:rPr>
      </w:pPr>
      <w:r w:rsidRPr="00F01906">
        <w:rPr>
          <w:rFonts w:ascii="Times New Roman" w:eastAsia="Times New Roman" w:hAnsi="Times New Roman" w:cs="Times New Roman"/>
          <w:sz w:val="26"/>
          <w:szCs w:val="26"/>
        </w:rPr>
        <w:lastRenderedPageBreak/>
        <w:t xml:space="preserve"> «…</w:t>
      </w:r>
      <w:r w:rsidRPr="00F01906">
        <w:rPr>
          <w:rFonts w:ascii="Times New Roman" w:eastAsia="Times New Roman" w:hAnsi="Times New Roman" w:cs="Times New Roman"/>
          <w:b/>
          <w:sz w:val="26"/>
          <w:szCs w:val="26"/>
          <w:lang w:eastAsia="ru-RU"/>
        </w:rPr>
        <w:t>Объект закупки:</w:t>
      </w:r>
      <w:r w:rsidRPr="00F01906">
        <w:rPr>
          <w:rFonts w:ascii="Times New Roman" w:eastAsia="Times New Roman" w:hAnsi="Times New Roman" w:cs="Times New Roman"/>
          <w:sz w:val="26"/>
          <w:szCs w:val="26"/>
          <w:lang w:eastAsia="ru-RU"/>
        </w:rPr>
        <w:t xml:space="preserve"> поставка медицинских изделий (Система рентгеновская (флюорографическая) для скрининга органов грудной клетки) ввод в эксплуатацию медицинских изделий, обучение правилам эксплуатации специалистов, эксплуатирующих медицинские изделия (далее – Товар, оборудование)</w:t>
      </w:r>
    </w:p>
    <w:p w:rsidR="00E24D70" w:rsidRPr="00F01906" w:rsidRDefault="00E24D70" w:rsidP="00E24D70">
      <w:pPr>
        <w:overflowPunct w:val="0"/>
        <w:autoSpaceDE w:val="0"/>
        <w:autoSpaceDN w:val="0"/>
        <w:adjustRightInd w:val="0"/>
        <w:spacing w:after="0" w:line="276" w:lineRule="auto"/>
        <w:ind w:firstLine="708"/>
        <w:jc w:val="both"/>
        <w:textAlignment w:val="baseline"/>
        <w:rPr>
          <w:rFonts w:ascii="Times New Roman" w:eastAsia="Times New Roman" w:hAnsi="Times New Roman" w:cs="Times New Roman"/>
          <w:b/>
          <w:sz w:val="26"/>
          <w:szCs w:val="26"/>
          <w:lang w:eastAsia="ru-RU"/>
        </w:rPr>
      </w:pPr>
      <w:r w:rsidRPr="00F01906">
        <w:rPr>
          <w:rFonts w:ascii="Times New Roman" w:eastAsia="Times New Roman" w:hAnsi="Times New Roman" w:cs="Times New Roman"/>
          <w:b/>
          <w:sz w:val="26"/>
          <w:szCs w:val="26"/>
          <w:lang w:eastAsia="ru-RU"/>
        </w:rPr>
        <w:t>Наименование оборудования</w:t>
      </w:r>
      <w:r w:rsidRPr="00F01906">
        <w:rPr>
          <w:rFonts w:ascii="Times New Roman" w:eastAsia="Andale Sans UI" w:hAnsi="Times New Roman" w:cs="Times New Roman"/>
          <w:kern w:val="2"/>
          <w:sz w:val="26"/>
          <w:szCs w:val="26"/>
          <w:lang w:eastAsia="ru-RU"/>
        </w:rPr>
        <w:t xml:space="preserve"> в соответствии с КТРУ - </w:t>
      </w:r>
      <w:r w:rsidRPr="00F01906">
        <w:rPr>
          <w:rFonts w:ascii="Times New Roman" w:eastAsia="Andale Sans UI" w:hAnsi="Times New Roman" w:cs="Times New Roman"/>
          <w:b/>
          <w:kern w:val="2"/>
          <w:sz w:val="26"/>
          <w:szCs w:val="26"/>
          <w:lang w:eastAsia="ru-RU"/>
        </w:rPr>
        <w:t>26.60.11.113-00000123</w:t>
      </w:r>
      <w:r w:rsidRPr="00F01906">
        <w:rPr>
          <w:rFonts w:ascii="Times New Roman" w:eastAsia="Times New Roman" w:hAnsi="Times New Roman" w:cs="Times New Roman"/>
          <w:b/>
          <w:sz w:val="26"/>
          <w:szCs w:val="26"/>
          <w:lang w:eastAsia="ru-RU"/>
        </w:rPr>
        <w:t>:</w:t>
      </w:r>
      <w:r w:rsidRPr="00F01906">
        <w:rPr>
          <w:rFonts w:ascii="Times New Roman" w:eastAsia="Times New Roman" w:hAnsi="Times New Roman" w:cs="Times New Roman"/>
          <w:bCs/>
          <w:sz w:val="26"/>
          <w:szCs w:val="26"/>
          <w:lang w:eastAsia="ru-RU"/>
        </w:rPr>
        <w:t xml:space="preserve"> </w:t>
      </w:r>
      <w:r w:rsidRPr="00F01906">
        <w:rPr>
          <w:rFonts w:ascii="Times New Roman" w:eastAsia="Times New Roman" w:hAnsi="Times New Roman" w:cs="Times New Roman"/>
          <w:b/>
          <w:bCs/>
          <w:sz w:val="26"/>
          <w:szCs w:val="26"/>
          <w:lang w:eastAsia="ru-RU"/>
        </w:rPr>
        <w:t>Система рентгеновская (флюорографическая) для скрининга органов грудной клетки</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color w:val="000000"/>
          <w:sz w:val="26"/>
          <w:szCs w:val="26"/>
          <w:lang w:eastAsia="ru-RU"/>
        </w:rPr>
      </w:pPr>
      <w:r w:rsidRPr="00F01906">
        <w:rPr>
          <w:rFonts w:ascii="Times New Roman" w:eastAsia="Times New Roman" w:hAnsi="Times New Roman" w:cs="Times New Roman"/>
          <w:b/>
          <w:color w:val="000000"/>
          <w:sz w:val="26"/>
          <w:szCs w:val="26"/>
          <w:lang w:eastAsia="ru-RU"/>
        </w:rPr>
        <w:t>Условия поставки:</w:t>
      </w:r>
      <w:r w:rsidRPr="00F01906">
        <w:rPr>
          <w:rFonts w:ascii="Times New Roman" w:eastAsia="Times New Roman" w:hAnsi="Times New Roman" w:cs="Times New Roman"/>
          <w:color w:val="000000"/>
          <w:sz w:val="26"/>
          <w:szCs w:val="26"/>
          <w:lang w:eastAsia="ru-RU"/>
        </w:rPr>
        <w:t xml:space="preserve"> </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color w:val="000000"/>
          <w:sz w:val="26"/>
          <w:szCs w:val="26"/>
          <w:lang w:eastAsia="ru-RU"/>
        </w:rPr>
      </w:pPr>
      <w:r w:rsidRPr="00F01906">
        <w:rPr>
          <w:rFonts w:ascii="Times New Roman" w:eastAsia="Times New Roman" w:hAnsi="Times New Roman" w:cs="Times New Roman"/>
          <w:color w:val="000000"/>
          <w:sz w:val="26"/>
          <w:szCs w:val="26"/>
          <w:lang w:eastAsia="ru-RU"/>
        </w:rPr>
        <w:tab/>
      </w:r>
      <w:r w:rsidRPr="00F01906">
        <w:rPr>
          <w:rFonts w:ascii="Times New Roman" w:hAnsi="Times New Roman"/>
          <w:sz w:val="26"/>
          <w:szCs w:val="26"/>
        </w:rPr>
        <w:t xml:space="preserve">Поставка товара осуществляется с 16.12.2024 по 30.03.2025 года по предварительной заявке Заказчика в течение 7 рабочих дней с даты подачи заявки. </w:t>
      </w:r>
      <w:r w:rsidRPr="00F01906">
        <w:rPr>
          <w:rFonts w:ascii="Times New Roman" w:eastAsia="Times New Roman" w:hAnsi="Times New Roman" w:cs="Times New Roman"/>
          <w:color w:val="000000"/>
          <w:sz w:val="26"/>
          <w:szCs w:val="26"/>
          <w:lang w:eastAsia="ru-RU"/>
        </w:rPr>
        <w:t xml:space="preserve">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Поставщиком с даты подписания Сторонами Акта приема-передачи Оборудования в срок не более 5 рабочих дней. </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color w:val="000000"/>
          <w:sz w:val="26"/>
          <w:szCs w:val="26"/>
          <w:lang w:eastAsia="ru-RU"/>
        </w:rPr>
      </w:pPr>
      <w:r w:rsidRPr="00F01906">
        <w:rPr>
          <w:rFonts w:ascii="Times New Roman" w:eastAsia="Times New Roman" w:hAnsi="Times New Roman" w:cs="Times New Roman"/>
          <w:color w:val="000000"/>
          <w:sz w:val="26"/>
          <w:szCs w:val="26"/>
          <w:lang w:eastAsia="ru-RU"/>
        </w:rPr>
        <w:t>Поставщик за 1 (один) день до осуществления поставки Оборудования направляет в адрес Заказчика уведомление о времени доставки Оборудования в Место доставки.</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b/>
          <w:color w:val="000000"/>
          <w:sz w:val="26"/>
          <w:szCs w:val="26"/>
          <w:u w:val="single"/>
          <w:lang w:eastAsia="ru-RU"/>
        </w:rPr>
      </w:pPr>
      <w:r w:rsidRPr="00F01906">
        <w:rPr>
          <w:rFonts w:ascii="Times New Roman" w:eastAsia="Times New Roman" w:hAnsi="Times New Roman" w:cs="Times New Roman"/>
          <w:b/>
          <w:color w:val="000000"/>
          <w:sz w:val="26"/>
          <w:szCs w:val="26"/>
          <w:u w:val="single"/>
          <w:lang w:eastAsia="ru-RU"/>
        </w:rPr>
        <w:t>Гарантийные обязательства:</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color w:val="00000A"/>
          <w:sz w:val="26"/>
          <w:szCs w:val="26"/>
          <w:lang w:eastAsia="zh-CN"/>
        </w:rPr>
      </w:pPr>
      <w:r w:rsidRPr="00F01906">
        <w:rPr>
          <w:rFonts w:ascii="Times New Roman" w:eastAsia="Times New Roman" w:hAnsi="Times New Roman" w:cs="Times New Roman"/>
          <w:color w:val="00000A"/>
          <w:sz w:val="26"/>
          <w:szCs w:val="26"/>
          <w:lang w:val="zh-CN" w:eastAsia="zh-CN"/>
        </w:rPr>
        <w:t>Поставщик гарантирует, что Оборудование, поставленное в соответствии с Контрактом, является новым, ранее неиспользованным, серийно выпускаемым, не прошедшим ремонт, в том числе –</w:t>
      </w:r>
      <w:r w:rsidRPr="00F01906">
        <w:rPr>
          <w:rFonts w:ascii="Times New Roman" w:eastAsia="Times New Roman" w:hAnsi="Times New Roman" w:cs="Times New Roman"/>
          <w:sz w:val="26"/>
          <w:szCs w:val="26"/>
          <w:lang w:eastAsia="ru-RU"/>
        </w:rPr>
        <w:t xml:space="preserve"> </w:t>
      </w:r>
      <w:r w:rsidRPr="00F01906">
        <w:rPr>
          <w:rFonts w:ascii="Times New Roman" w:eastAsia="Times New Roman" w:hAnsi="Times New Roman" w:cs="Times New Roman"/>
          <w:color w:val="00000A"/>
          <w:sz w:val="26"/>
          <w:szCs w:val="26"/>
          <w:lang w:eastAsia="zh-CN"/>
        </w:rPr>
        <w:t>не прошедшим</w:t>
      </w:r>
      <w:r w:rsidRPr="00F01906">
        <w:rPr>
          <w:rFonts w:ascii="Times New Roman" w:eastAsia="Times New Roman" w:hAnsi="Times New Roman" w:cs="Times New Roman"/>
          <w:color w:val="00000A"/>
          <w:sz w:val="26"/>
          <w:szCs w:val="26"/>
          <w:lang w:val="zh-CN" w:eastAsia="zh-CN"/>
        </w:rPr>
        <w:t xml:space="preserve"> восстановление, замену составных частей, восстановление потребительских свойств, не имеющим дефектов, связанных с разработкой, материалами или качеством изготовления. Товар не является выставочным образцом. Год выпуска оборудования – </w:t>
      </w:r>
      <w:r w:rsidRPr="00F01906">
        <w:rPr>
          <w:rFonts w:ascii="Times New Roman" w:eastAsia="Times New Roman" w:hAnsi="Times New Roman" w:cs="Times New Roman"/>
          <w:b/>
          <w:color w:val="00000A"/>
          <w:sz w:val="26"/>
          <w:szCs w:val="26"/>
          <w:lang w:eastAsia="zh-CN"/>
        </w:rPr>
        <w:t xml:space="preserve">не ранее </w:t>
      </w:r>
      <w:r w:rsidRPr="00F01906">
        <w:rPr>
          <w:rFonts w:ascii="Times New Roman" w:eastAsia="Times New Roman" w:hAnsi="Times New Roman" w:cs="Times New Roman"/>
          <w:b/>
          <w:color w:val="00000A"/>
          <w:sz w:val="26"/>
          <w:szCs w:val="26"/>
          <w:lang w:val="zh-CN" w:eastAsia="zh-CN"/>
        </w:rPr>
        <w:t>20</w:t>
      </w:r>
      <w:r w:rsidRPr="00F01906">
        <w:rPr>
          <w:rFonts w:ascii="Times New Roman" w:eastAsia="Times New Roman" w:hAnsi="Times New Roman" w:cs="Times New Roman"/>
          <w:b/>
          <w:color w:val="00000A"/>
          <w:sz w:val="26"/>
          <w:szCs w:val="26"/>
          <w:lang w:eastAsia="zh-CN"/>
        </w:rPr>
        <w:t>23 г.</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color w:val="00000A"/>
          <w:sz w:val="26"/>
          <w:szCs w:val="26"/>
          <w:lang w:val="zh-CN" w:eastAsia="zh-CN"/>
        </w:rPr>
      </w:pPr>
      <w:r w:rsidRPr="00F01906">
        <w:rPr>
          <w:rFonts w:ascii="Times New Roman" w:eastAsia="Times New Roman" w:hAnsi="Times New Roman" w:cs="Times New Roman"/>
          <w:color w:val="00000A"/>
          <w:sz w:val="26"/>
          <w:szCs w:val="26"/>
          <w:lang w:val="zh-CN" w:eastAsia="zh-CN"/>
        </w:rPr>
        <w:t xml:space="preserve">Гарантия производителя на Оборудование составляет </w:t>
      </w:r>
      <w:r w:rsidRPr="00F01906">
        <w:rPr>
          <w:rFonts w:ascii="Times New Roman" w:eastAsia="Times New Roman" w:hAnsi="Times New Roman" w:cs="Times New Roman"/>
          <w:b/>
          <w:color w:val="00000A"/>
          <w:sz w:val="26"/>
          <w:szCs w:val="26"/>
          <w:lang w:val="zh-CN" w:eastAsia="zh-CN"/>
        </w:rPr>
        <w:t>не менее 12 месяцев</w:t>
      </w:r>
      <w:r w:rsidRPr="00F01906">
        <w:rPr>
          <w:rFonts w:ascii="Times New Roman" w:eastAsia="Times New Roman" w:hAnsi="Times New Roman" w:cs="Times New Roman"/>
          <w:color w:val="00000A"/>
          <w:sz w:val="26"/>
          <w:szCs w:val="26"/>
          <w:lang w:val="zh-CN" w:eastAsia="zh-CN"/>
        </w:rPr>
        <w:t>.</w:t>
      </w:r>
    </w:p>
    <w:p w:rsidR="00E24D70" w:rsidRPr="00F01906" w:rsidRDefault="00E24D70" w:rsidP="00E24D70">
      <w:pPr>
        <w:suppressAutoHyphens/>
        <w:overflowPunct w:val="0"/>
        <w:autoSpaceDE w:val="0"/>
        <w:autoSpaceDN w:val="0"/>
        <w:adjustRightInd w:val="0"/>
        <w:spacing w:after="0" w:line="276" w:lineRule="auto"/>
        <w:ind w:firstLine="567"/>
        <w:jc w:val="both"/>
        <w:textAlignment w:val="baseline"/>
        <w:rPr>
          <w:rFonts w:ascii="Times New Roman" w:hAnsi="Times New Roman" w:cs="Times New Roman"/>
          <w:color w:val="00000A"/>
          <w:sz w:val="26"/>
          <w:szCs w:val="26"/>
          <w:u w:val="single"/>
          <w:lang w:eastAsia="zh-CN"/>
        </w:rPr>
      </w:pPr>
      <w:r w:rsidRPr="00F01906">
        <w:rPr>
          <w:rFonts w:ascii="Times New Roman" w:eastAsia="Times New Roman" w:hAnsi="Times New Roman" w:cs="Times New Roman"/>
          <w:color w:val="00000A"/>
          <w:sz w:val="26"/>
          <w:szCs w:val="26"/>
          <w:lang w:eastAsia="zh-CN"/>
        </w:rPr>
        <w:t xml:space="preserve">Гарантийное обслуживание медицинского изделия, расходы на обслуживание товара в гарантийный срок: </w:t>
      </w:r>
      <w:r w:rsidRPr="00F01906">
        <w:rPr>
          <w:rFonts w:ascii="Times New Roman" w:eastAsia="Times New Roman" w:hAnsi="Times New Roman" w:cs="Times New Roman"/>
          <w:b/>
          <w:color w:val="00000A"/>
          <w:sz w:val="26"/>
          <w:szCs w:val="26"/>
          <w:lang w:val="zh-CN" w:eastAsia="zh-CN"/>
        </w:rPr>
        <w:t>гарантийный ремонт (без ограничения наработки оборудования) и сервисное (техническое) обслуживание</w:t>
      </w:r>
      <w:r w:rsidRPr="00F01906">
        <w:rPr>
          <w:rFonts w:ascii="Times New Roman" w:eastAsia="Times New Roman" w:hAnsi="Times New Roman" w:cs="Times New Roman"/>
          <w:b/>
          <w:color w:val="00000A"/>
          <w:sz w:val="26"/>
          <w:szCs w:val="26"/>
          <w:lang w:eastAsia="zh-CN"/>
        </w:rPr>
        <w:t>,</w:t>
      </w:r>
      <w:r w:rsidRPr="00F01906">
        <w:rPr>
          <w:rFonts w:ascii="Times New Roman" w:eastAsia="Times New Roman" w:hAnsi="Times New Roman" w:cs="Times New Roman"/>
          <w:color w:val="00000A"/>
          <w:sz w:val="26"/>
          <w:szCs w:val="26"/>
          <w:lang w:eastAsia="zh-CN"/>
        </w:rPr>
        <w:t xml:space="preserve"> </w:t>
      </w:r>
      <w:r w:rsidRPr="00F01906">
        <w:rPr>
          <w:rFonts w:ascii="Times New Roman" w:eastAsia="Times New Roman" w:hAnsi="Times New Roman" w:cs="Times New Roman"/>
          <w:b/>
          <w:color w:val="00000A"/>
          <w:sz w:val="26"/>
          <w:szCs w:val="26"/>
          <w:u w:val="single"/>
          <w:lang w:eastAsia="zh-CN"/>
        </w:rPr>
        <w:t>предусмотренное</w:t>
      </w:r>
      <w:r w:rsidRPr="00F01906">
        <w:rPr>
          <w:rFonts w:ascii="Times New Roman" w:eastAsia="Times New Roman" w:hAnsi="Times New Roman" w:cs="Times New Roman"/>
          <w:b/>
          <w:color w:val="00000A"/>
          <w:sz w:val="26"/>
          <w:szCs w:val="26"/>
          <w:u w:val="single"/>
          <w:lang w:val="zh-CN" w:eastAsia="zh-CN"/>
        </w:rPr>
        <w:t xml:space="preserve"> эксплуатационной документацией</w:t>
      </w:r>
      <w:r w:rsidRPr="00F01906">
        <w:rPr>
          <w:rFonts w:ascii="Times New Roman" w:eastAsia="Times New Roman" w:hAnsi="Times New Roman" w:cs="Times New Roman"/>
          <w:b/>
          <w:color w:val="00000A"/>
          <w:sz w:val="26"/>
          <w:szCs w:val="26"/>
          <w:u w:val="single"/>
          <w:lang w:eastAsia="zh-CN"/>
        </w:rPr>
        <w:t xml:space="preserve"> в период гарантийного срока</w:t>
      </w:r>
      <w:r w:rsidRPr="00F01906">
        <w:rPr>
          <w:rFonts w:ascii="Times New Roman" w:eastAsia="Times New Roman" w:hAnsi="Times New Roman" w:cs="Times New Roman"/>
          <w:color w:val="00000A"/>
          <w:sz w:val="26"/>
          <w:szCs w:val="26"/>
          <w:lang w:eastAsia="zh-CN"/>
        </w:rPr>
        <w:t>,</w:t>
      </w:r>
      <w:r w:rsidRPr="00F01906">
        <w:rPr>
          <w:rFonts w:ascii="Times New Roman" w:eastAsia="Times New Roman" w:hAnsi="Times New Roman" w:cs="Times New Roman"/>
          <w:color w:val="00000A"/>
          <w:sz w:val="26"/>
          <w:szCs w:val="26"/>
          <w:lang w:val="zh-CN" w:eastAsia="zh-CN"/>
        </w:rPr>
        <w:t xml:space="preserve"> </w:t>
      </w:r>
      <w:r w:rsidRPr="00F01906">
        <w:rPr>
          <w:rFonts w:ascii="Times New Roman" w:eastAsia="Times New Roman" w:hAnsi="Times New Roman" w:cs="Times New Roman"/>
          <w:color w:val="00000A"/>
          <w:sz w:val="26"/>
          <w:szCs w:val="26"/>
          <w:u w:val="single"/>
          <w:lang w:val="zh-CN" w:eastAsia="zh-CN"/>
        </w:rPr>
        <w:t>осуществляется поставщиком оборудования или авторизованным сервисным центром (за счет поставщика) или соисполнителем, имеющими соответствующую лицензию. Поставщик гарантирует, что будет осуществлять гарантийное обслуживание поставляемого товара согласно перечню: замена вышедших из строя комплектующих товара в случае обнаружения производственного брака, ремонт товара и его комплектующих, консультации специалистов Заказчика по телефону. Гарантийное обслуживание производится на основании подаваемой заказчиком заявки о неисправности. Срок исполнения гарантийных обязательств по устранению неисправности оборудования не может превышать 14 дней с момента получения заявки от заказчика о неисправности. Заявка заказчика о неисправности может быть подана посредством почтовой, телефонной, факсимильной связи. Заказчик не несет расходы на обслуживание товара в гарантийный срок…</w:t>
      </w:r>
      <w:r w:rsidRPr="00F01906">
        <w:rPr>
          <w:rFonts w:ascii="Times New Roman" w:hAnsi="Times New Roman" w:cs="Times New Roman"/>
          <w:color w:val="00000A"/>
          <w:sz w:val="26"/>
          <w:szCs w:val="26"/>
          <w:u w:val="single"/>
          <w:lang w:eastAsia="zh-CN"/>
        </w:rPr>
        <w:t>».</w:t>
      </w:r>
    </w:p>
    <w:p w:rsidR="00E24D70" w:rsidRPr="00F01906" w:rsidRDefault="00E24D70" w:rsidP="00E24D70">
      <w:pPr>
        <w:widowControl w:val="0"/>
        <w:autoSpaceDE w:val="0"/>
        <w:autoSpaceDN w:val="0"/>
        <w:spacing w:before="1"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lastRenderedPageBreak/>
        <w:t>Пунктом 5 части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следующие электронные документы - проект контракта.</w:t>
      </w:r>
    </w:p>
    <w:p w:rsidR="00E24D70" w:rsidRDefault="00E24D70" w:rsidP="00E24D70">
      <w:pPr>
        <w:widowControl w:val="0"/>
        <w:autoSpaceDE w:val="0"/>
        <w:autoSpaceDN w:val="0"/>
        <w:spacing w:before="1"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Неотъемлемой частью извещения № 0171200001924003430, определен, в том числе проект контракта. Обратившись к содержанию последнего Инспекцией установлено следующее.</w:t>
      </w:r>
    </w:p>
    <w:p w:rsidR="00E24D70" w:rsidRPr="00F01906" w:rsidRDefault="00E24D70" w:rsidP="00E24D70">
      <w:pPr>
        <w:pStyle w:val="a3"/>
        <w:spacing w:before="0" w:beforeAutospacing="0" w:after="0" w:afterAutospacing="0" w:line="276" w:lineRule="auto"/>
        <w:ind w:firstLine="709"/>
        <w:jc w:val="both"/>
        <w:rPr>
          <w:sz w:val="26"/>
          <w:szCs w:val="26"/>
        </w:rPr>
      </w:pPr>
      <w:r w:rsidRPr="00F01906">
        <w:rPr>
          <w:sz w:val="26"/>
          <w:szCs w:val="26"/>
        </w:rPr>
        <w:t xml:space="preserve">По пункту 1.1 проекта контракта Поставщик обязуется в порядке и сроки, предусмотренные Контрактом, осуществить </w:t>
      </w:r>
      <w:r w:rsidRPr="00F01906">
        <w:rPr>
          <w:sz w:val="26"/>
          <w:szCs w:val="26"/>
          <w:u w:val="single"/>
        </w:rPr>
        <w:t>поставку</w:t>
      </w:r>
      <w:r w:rsidRPr="00F01906">
        <w:rPr>
          <w:bCs/>
          <w:sz w:val="26"/>
          <w:szCs w:val="26"/>
          <w:u w:val="single"/>
        </w:rPr>
        <w:t xml:space="preserve"> медицинских изделий</w:t>
      </w:r>
      <w:r w:rsidRPr="00F01906">
        <w:rPr>
          <w:bCs/>
          <w:sz w:val="26"/>
          <w:szCs w:val="26"/>
        </w:rPr>
        <w:t xml:space="preserve"> - _______________________* (код </w:t>
      </w:r>
      <w:r w:rsidRPr="00F01906">
        <w:rPr>
          <w:sz w:val="26"/>
          <w:szCs w:val="26"/>
        </w:rPr>
        <w:t>ОКПД2____________)</w:t>
      </w:r>
      <w:r w:rsidRPr="00F01906">
        <w:rPr>
          <w:bCs/>
          <w:sz w:val="26"/>
          <w:szCs w:val="26"/>
        </w:rPr>
        <w:t xml:space="preserve"> (далее – Оборудование, Товар)</w:t>
      </w:r>
      <w:r w:rsidRPr="00F01906">
        <w:rPr>
          <w:b/>
          <w:sz w:val="26"/>
          <w:szCs w:val="26"/>
        </w:rPr>
        <w:t xml:space="preserve">, </w:t>
      </w:r>
      <w:r w:rsidRPr="00F01906">
        <w:rPr>
          <w:sz w:val="26"/>
          <w:szCs w:val="26"/>
        </w:rPr>
        <w:t>в соответствии со Спецификацией  (</w:t>
      </w:r>
      <w:r w:rsidRPr="00F01906">
        <w:rPr>
          <w:color w:val="000000" w:themeColor="text1"/>
          <w:sz w:val="26"/>
          <w:szCs w:val="26"/>
        </w:rPr>
        <w:t xml:space="preserve">приложение № 1 </w:t>
      </w:r>
      <w:r w:rsidRPr="00F01906">
        <w:rPr>
          <w:sz w:val="26"/>
          <w:szCs w:val="26"/>
        </w:rPr>
        <w:t xml:space="preserve">к настоящему Контракту), и надлежащим образом </w:t>
      </w:r>
      <w:r w:rsidRPr="00F01906">
        <w:rPr>
          <w:sz w:val="26"/>
          <w:szCs w:val="26"/>
          <w:u w:val="single"/>
        </w:rPr>
        <w:t xml:space="preserve">оказать услуги по доставке, разгрузке, сборке, установке, монтажу  и вводу в эксплуатацию </w:t>
      </w:r>
      <w:r w:rsidRPr="00F01906">
        <w:rPr>
          <w:bCs/>
          <w:sz w:val="26"/>
          <w:szCs w:val="26"/>
          <w:u w:val="single"/>
        </w:rPr>
        <w:t>Оборудования</w:t>
      </w:r>
      <w:r w:rsidRPr="00F01906">
        <w:rPr>
          <w:bCs/>
          <w:sz w:val="26"/>
          <w:szCs w:val="26"/>
        </w:rPr>
        <w:t xml:space="preserve"> (далее Услуги)</w:t>
      </w:r>
      <w:r w:rsidRPr="00F01906">
        <w:rPr>
          <w:sz w:val="26"/>
          <w:szCs w:val="26"/>
        </w:rPr>
        <w:t xml:space="preserve">, </w:t>
      </w:r>
      <w:r w:rsidRPr="00F01906">
        <w:rPr>
          <w:sz w:val="26"/>
          <w:szCs w:val="26"/>
          <w:u w:val="single"/>
        </w:rPr>
        <w:t xml:space="preserve">обучению правилам эксплуатации и инструктажу специалистов Заказчика, эксплуатирующих </w:t>
      </w:r>
      <w:r w:rsidRPr="00F01906">
        <w:rPr>
          <w:bCs/>
          <w:sz w:val="26"/>
          <w:szCs w:val="26"/>
          <w:u w:val="single"/>
        </w:rPr>
        <w:t>Оборудование</w:t>
      </w:r>
      <w:r w:rsidRPr="00F01906">
        <w:rPr>
          <w:sz w:val="26"/>
          <w:szCs w:val="26"/>
          <w:u w:val="single"/>
        </w:rPr>
        <w:t xml:space="preserve">, в соответствии с требованиями технической и (или) эксплуатационной документации производителя (изготовителя) </w:t>
      </w:r>
      <w:r w:rsidRPr="00F01906">
        <w:rPr>
          <w:bCs/>
          <w:sz w:val="26"/>
          <w:szCs w:val="26"/>
          <w:u w:val="single"/>
        </w:rPr>
        <w:t>Оборудования</w:t>
      </w:r>
      <w:r w:rsidRPr="00F01906">
        <w:rPr>
          <w:sz w:val="26"/>
          <w:szCs w:val="26"/>
          <w:u w:val="single"/>
        </w:rPr>
        <w:t xml:space="preserve"> (</w:t>
      </w:r>
      <w:r w:rsidRPr="00F01906">
        <w:rPr>
          <w:sz w:val="26"/>
          <w:szCs w:val="26"/>
        </w:rPr>
        <w:t xml:space="preserve">далее - Услуги), а Заказчик обязуется в порядке и сроки, предусмотренные Контрактом, принять и оплатить поставленное </w:t>
      </w:r>
      <w:r w:rsidRPr="00F01906">
        <w:rPr>
          <w:bCs/>
          <w:sz w:val="26"/>
          <w:szCs w:val="26"/>
        </w:rPr>
        <w:t xml:space="preserve">Оборудование </w:t>
      </w:r>
      <w:r w:rsidRPr="00F01906">
        <w:rPr>
          <w:sz w:val="26"/>
          <w:szCs w:val="26"/>
        </w:rPr>
        <w:t xml:space="preserve"> и надлежащим образом оказанные Услуги.</w:t>
      </w:r>
    </w:p>
    <w:p w:rsidR="00E24D70" w:rsidRPr="00F01906" w:rsidRDefault="00E24D70" w:rsidP="00E24D70">
      <w:pPr>
        <w:pStyle w:val="a3"/>
        <w:spacing w:before="0" w:beforeAutospacing="0" w:after="0" w:afterAutospacing="0" w:line="276" w:lineRule="auto"/>
        <w:ind w:firstLine="709"/>
        <w:jc w:val="both"/>
        <w:rPr>
          <w:i/>
          <w:sz w:val="26"/>
          <w:szCs w:val="26"/>
        </w:rPr>
      </w:pPr>
      <w:r w:rsidRPr="00F01906">
        <w:rPr>
          <w:i/>
          <w:sz w:val="26"/>
          <w:szCs w:val="26"/>
        </w:rPr>
        <w:t>* Заполняется после выбора победителя определения поставщика при заключении контракта. Указывается наименование поставляемых медицинских изделий - Оборудования, его фирменное наименование, торговая марка производителя (при наличии), в соответствии с заявкой участника закупки, с которым заключается Контракт.</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В соответствии с пунктом 8.7 проекта контракта гарантийное обслуживание медицинского изделия, расходы на обслуживание товара в гарантийный срок: гарантийный ремонт (без ограничения наработки оборудования) </w:t>
      </w:r>
      <w:r w:rsidRPr="00F01906">
        <w:rPr>
          <w:rFonts w:ascii="Times New Roman" w:eastAsia="Times New Roman" w:hAnsi="Times New Roman" w:cs="Times New Roman"/>
          <w:b/>
          <w:sz w:val="26"/>
          <w:szCs w:val="26"/>
          <w:u w:val="single"/>
        </w:rPr>
        <w:t>и сервисное (техническое) обслуживание, предусмотренное</w:t>
      </w:r>
      <w:r w:rsidRPr="00F01906">
        <w:rPr>
          <w:rFonts w:ascii="Times New Roman" w:eastAsia="Times New Roman" w:hAnsi="Times New Roman" w:cs="Times New Roman"/>
          <w:b/>
          <w:sz w:val="26"/>
          <w:szCs w:val="26"/>
          <w:u w:val="single"/>
          <w:lang w:val="zh-CN"/>
        </w:rPr>
        <w:t xml:space="preserve"> эксплуатационной документацией</w:t>
      </w:r>
      <w:r w:rsidRPr="00F01906">
        <w:rPr>
          <w:rFonts w:ascii="Times New Roman" w:eastAsia="Times New Roman" w:hAnsi="Times New Roman" w:cs="Times New Roman"/>
          <w:b/>
          <w:sz w:val="26"/>
          <w:szCs w:val="26"/>
          <w:u w:val="single"/>
        </w:rPr>
        <w:t xml:space="preserve"> в период гарантийного срока,</w:t>
      </w:r>
      <w:r w:rsidRPr="00F01906">
        <w:rPr>
          <w:rFonts w:ascii="Times New Roman" w:eastAsia="Times New Roman" w:hAnsi="Times New Roman" w:cs="Times New Roman"/>
          <w:sz w:val="26"/>
          <w:szCs w:val="26"/>
          <w:lang w:val="zh-CN"/>
        </w:rPr>
        <w:t xml:space="preserve"> </w:t>
      </w:r>
      <w:r w:rsidRPr="00F01906">
        <w:rPr>
          <w:rFonts w:ascii="Times New Roman" w:eastAsia="Times New Roman" w:hAnsi="Times New Roman" w:cs="Times New Roman"/>
          <w:b/>
          <w:sz w:val="26"/>
          <w:szCs w:val="26"/>
          <w:u w:val="single"/>
        </w:rPr>
        <w:t>осуществляется поставщиком оборудования или авторизованным сервисным центром (за счет поставщика) или соисполнителем, имеющими соответствующую лицензию</w:t>
      </w:r>
      <w:r w:rsidRPr="00F01906">
        <w:rPr>
          <w:rFonts w:ascii="Times New Roman" w:eastAsia="Times New Roman" w:hAnsi="Times New Roman" w:cs="Times New Roman"/>
          <w:sz w:val="26"/>
          <w:szCs w:val="26"/>
          <w:u w:val="single"/>
        </w:rPr>
        <w:t>. Поставщик гарантирует, что будет осуществлять гарантийное обслуживание поставляемого товара</w:t>
      </w:r>
      <w:r w:rsidRPr="00F01906">
        <w:rPr>
          <w:rFonts w:ascii="Times New Roman" w:eastAsia="Times New Roman" w:hAnsi="Times New Roman" w:cs="Times New Roman"/>
          <w:sz w:val="26"/>
          <w:szCs w:val="26"/>
        </w:rPr>
        <w:t xml:space="preserve"> согласно перечню: замена вышедших из строя комплектующих товара в случае обнаружения производственного брака, ремонт товара и его комплектующих, консультации специалистов Заказчика по телефону. </w:t>
      </w:r>
      <w:r w:rsidRPr="00F01906">
        <w:rPr>
          <w:rFonts w:ascii="Times New Roman" w:eastAsia="Times New Roman" w:hAnsi="Times New Roman" w:cs="Times New Roman"/>
          <w:sz w:val="26"/>
          <w:szCs w:val="26"/>
          <w:u w:val="single"/>
        </w:rPr>
        <w:t>Гарантийное обслуживание производится на основании подаваемой заказчиком заявки о неисправности.</w:t>
      </w:r>
      <w:r w:rsidRPr="00F01906">
        <w:rPr>
          <w:rFonts w:ascii="Times New Roman" w:eastAsia="Times New Roman" w:hAnsi="Times New Roman" w:cs="Times New Roman"/>
          <w:sz w:val="26"/>
          <w:szCs w:val="26"/>
        </w:rPr>
        <w:t xml:space="preserve"> Срок исполнения гарантийных обязательств по устранению неисправности оборудования не может превышать 14 дней с момента получения заявки от заказчика о неисправности. Заявка заказчика о неисправности может быть подана посредством почтовой, телефонной, факсимильной связи. Заказчик не несет расходы на обслуживание товара в гарантийный срок.</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Исходя из вышеизложенных положений извещения о закупке Комиссия </w:t>
      </w:r>
      <w:r w:rsidRPr="00F01906">
        <w:rPr>
          <w:rFonts w:ascii="Times New Roman" w:eastAsia="Times New Roman" w:hAnsi="Times New Roman" w:cs="Times New Roman"/>
          <w:sz w:val="26"/>
          <w:szCs w:val="26"/>
        </w:rPr>
        <w:lastRenderedPageBreak/>
        <w:t xml:space="preserve">пришла к выводу о том, что сервисное (техническое) обслуживание поставляемого объекта закупки предусмотрено </w:t>
      </w:r>
      <w:r>
        <w:rPr>
          <w:rFonts w:ascii="Times New Roman" w:eastAsia="Times New Roman" w:hAnsi="Times New Roman" w:cs="Times New Roman"/>
          <w:sz w:val="26"/>
          <w:szCs w:val="26"/>
        </w:rPr>
        <w:t>исключительно</w:t>
      </w:r>
      <w:r w:rsidRPr="00F01906">
        <w:rPr>
          <w:rFonts w:ascii="Times New Roman" w:eastAsia="Times New Roman" w:hAnsi="Times New Roman" w:cs="Times New Roman"/>
          <w:sz w:val="26"/>
          <w:szCs w:val="26"/>
        </w:rPr>
        <w:t xml:space="preserve"> в период гарантийного срока, при условии указания на необходимость такового </w:t>
      </w:r>
      <w:r>
        <w:rPr>
          <w:rFonts w:ascii="Times New Roman" w:eastAsia="Times New Roman" w:hAnsi="Times New Roman" w:cs="Times New Roman"/>
          <w:sz w:val="26"/>
          <w:szCs w:val="26"/>
        </w:rPr>
        <w:t xml:space="preserve">непосредственно </w:t>
      </w:r>
      <w:r w:rsidRPr="00F01906">
        <w:rPr>
          <w:rFonts w:ascii="Times New Roman" w:eastAsia="Times New Roman" w:hAnsi="Times New Roman" w:cs="Times New Roman"/>
          <w:sz w:val="26"/>
          <w:szCs w:val="26"/>
        </w:rPr>
        <w:t xml:space="preserve">в эксплуатационной документации. </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w:t>
      </w:r>
      <w:r w:rsidRPr="00F01906">
        <w:rPr>
          <w:rFonts w:ascii="Times New Roman" w:eastAsia="Times New Roman" w:hAnsi="Times New Roman" w:cs="Times New Roman"/>
          <w:sz w:val="26"/>
          <w:szCs w:val="26"/>
        </w:rPr>
        <w:t>роект контракта составлен в соответствии с типовым контрактом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утвержденным приказом Минздрава России от 15.10.2015 № 724н (далее – Типовые условия).</w:t>
      </w:r>
    </w:p>
    <w:p w:rsidR="00E24D70"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Разделом</w:t>
      </w:r>
      <w:r w:rsidRPr="00F01906">
        <w:rPr>
          <w:rFonts w:ascii="Times New Roman" w:eastAsia="Times New Roman" w:hAnsi="Times New Roman" w:cs="Times New Roman"/>
          <w:sz w:val="26"/>
          <w:szCs w:val="26"/>
        </w:rPr>
        <w:t xml:space="preserve"> 8 </w:t>
      </w:r>
      <w:r>
        <w:rPr>
          <w:rFonts w:ascii="Times New Roman" w:eastAsia="Times New Roman" w:hAnsi="Times New Roman" w:cs="Times New Roman"/>
          <w:sz w:val="26"/>
          <w:szCs w:val="26"/>
        </w:rPr>
        <w:t>Типовых условий установлен следующий перечень условий относительно гарантии на объект закупки:</w:t>
      </w:r>
    </w:p>
    <w:p w:rsidR="00E24D70" w:rsidRDefault="00E24D70" w:rsidP="00E24D70">
      <w:pPr>
        <w:autoSpaceDE w:val="0"/>
        <w:autoSpaceDN w:val="0"/>
        <w:adjustRightInd w:val="0"/>
        <w:spacing w:after="0" w:line="276" w:lineRule="auto"/>
        <w:ind w:firstLine="540"/>
        <w:jc w:val="both"/>
        <w:outlineLvl w:val="0"/>
        <w:rPr>
          <w:rFonts w:ascii="Times New Roman" w:hAnsi="Times New Roman" w:cs="Times New Roman"/>
          <w:sz w:val="26"/>
          <w:szCs w:val="26"/>
        </w:rPr>
      </w:pPr>
      <w:r>
        <w:rPr>
          <w:rFonts w:ascii="Times New Roman" w:hAnsi="Times New Roman" w:cs="Times New Roman"/>
          <w:sz w:val="26"/>
          <w:szCs w:val="26"/>
        </w:rPr>
        <w:t>«…</w:t>
      </w:r>
    </w:p>
    <w:p w:rsidR="00E24D70" w:rsidRPr="00D3328F" w:rsidRDefault="00E24D70" w:rsidP="00E24D70">
      <w:pPr>
        <w:autoSpaceDE w:val="0"/>
        <w:autoSpaceDN w:val="0"/>
        <w:adjustRightInd w:val="0"/>
        <w:spacing w:after="0" w:line="276" w:lineRule="auto"/>
        <w:jc w:val="center"/>
        <w:outlineLvl w:val="0"/>
        <w:rPr>
          <w:rFonts w:ascii="Times New Roman" w:hAnsi="Times New Roman" w:cs="Times New Roman"/>
          <w:i/>
          <w:sz w:val="26"/>
          <w:szCs w:val="26"/>
        </w:rPr>
      </w:pPr>
      <w:r w:rsidRPr="00D3328F">
        <w:rPr>
          <w:rFonts w:ascii="Times New Roman" w:hAnsi="Times New Roman" w:cs="Times New Roman"/>
          <w:i/>
          <w:sz w:val="26"/>
          <w:szCs w:val="26"/>
        </w:rPr>
        <w:t xml:space="preserve">8. Гарантии </w:t>
      </w:r>
      <w:hyperlink r:id="rId5" w:history="1">
        <w:r w:rsidRPr="00D3328F">
          <w:rPr>
            <w:rFonts w:ascii="Times New Roman" w:hAnsi="Times New Roman" w:cs="Times New Roman"/>
            <w:i/>
            <w:color w:val="0000FF"/>
            <w:sz w:val="26"/>
            <w:szCs w:val="26"/>
          </w:rPr>
          <w:t>&lt;21&gt;</w:t>
        </w:r>
      </w:hyperlink>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t>8.1. Поставщик гарантирует, что Оборудование, поставленное в соответствии с Контрактом, является новым, неиспользованным, серийно выпускаемым/изготовленным по индивидуальному заказу (выбрать нужное).</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w:t>
      </w:r>
      <w:hyperlink r:id="rId6" w:history="1">
        <w:r w:rsidRPr="00D3328F">
          <w:rPr>
            <w:rFonts w:ascii="Times New Roman" w:hAnsi="Times New Roman" w:cs="Times New Roman"/>
            <w:i/>
            <w:color w:val="0000FF"/>
            <w:sz w:val="26"/>
            <w:szCs w:val="26"/>
          </w:rPr>
          <w:t>приложение N 1</w:t>
        </w:r>
      </w:hyperlink>
      <w:r w:rsidRPr="00D3328F">
        <w:rPr>
          <w:rFonts w:ascii="Times New Roman" w:hAnsi="Times New Roman" w:cs="Times New Roman"/>
          <w:i/>
          <w:sz w:val="26"/>
          <w:szCs w:val="26"/>
        </w:rPr>
        <w:t xml:space="preserve"> к Контракту), Техническими требованиями (</w:t>
      </w:r>
      <w:hyperlink r:id="rId7" w:history="1">
        <w:r w:rsidRPr="00D3328F">
          <w:rPr>
            <w:rFonts w:ascii="Times New Roman" w:hAnsi="Times New Roman" w:cs="Times New Roman"/>
            <w:i/>
            <w:color w:val="0000FF"/>
            <w:sz w:val="26"/>
            <w:szCs w:val="26"/>
          </w:rPr>
          <w:t>приложение N 2</w:t>
        </w:r>
      </w:hyperlink>
      <w:r w:rsidRPr="00D3328F">
        <w:rPr>
          <w:rFonts w:ascii="Times New Roman" w:hAnsi="Times New Roman" w:cs="Times New Roman"/>
          <w:i/>
          <w:sz w:val="26"/>
          <w:szCs w:val="26"/>
        </w:rPr>
        <w:t xml:space="preserve"> к Контракту), технической и (или) эксплуатационной документацией производителя (изготовителя) Оборудования.</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t>8.2. Поставщик предоставляет Заказчику (Получателю)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t>8.4. Гарантия Поставщика на поставленное Оборудование составляет _____ месяцев. Гарантия производителя на Оборудование составляет _____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w:t>
      </w:r>
      <w:hyperlink r:id="rId8" w:history="1">
        <w:r w:rsidRPr="00D3328F">
          <w:rPr>
            <w:rFonts w:ascii="Times New Roman" w:hAnsi="Times New Roman" w:cs="Times New Roman"/>
            <w:i/>
            <w:color w:val="0000FF"/>
            <w:sz w:val="26"/>
            <w:szCs w:val="26"/>
          </w:rPr>
          <w:t>приложение N 5</w:t>
        </w:r>
      </w:hyperlink>
      <w:r w:rsidRPr="00D3328F">
        <w:rPr>
          <w:rFonts w:ascii="Times New Roman" w:hAnsi="Times New Roman" w:cs="Times New Roman"/>
          <w:i/>
          <w:sz w:val="26"/>
          <w:szCs w:val="26"/>
        </w:rPr>
        <w:t xml:space="preserve"> к Контракту).</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данное Оборудование продлевается.</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r w:rsidRPr="00D3328F">
        <w:rPr>
          <w:rFonts w:ascii="Times New Roman" w:hAnsi="Times New Roman" w:cs="Times New Roman"/>
          <w:i/>
          <w:sz w:val="26"/>
          <w:szCs w:val="26"/>
        </w:rPr>
        <w:lastRenderedPageBreak/>
        <w:t>8.6. Поставщик не несет гарантийной ответственности за неполадки и неисправности Оборудования, если они произошли:</w:t>
      </w:r>
    </w:p>
    <w:p w:rsidR="00E24D70" w:rsidRPr="00D3328F" w:rsidRDefault="00E24D70" w:rsidP="00E24D70">
      <w:pPr>
        <w:autoSpaceDE w:val="0"/>
        <w:autoSpaceDN w:val="0"/>
        <w:adjustRightInd w:val="0"/>
        <w:spacing w:after="0" w:line="276" w:lineRule="auto"/>
        <w:ind w:firstLine="540"/>
        <w:jc w:val="both"/>
        <w:rPr>
          <w:rFonts w:ascii="Times New Roman" w:hAnsi="Times New Roman" w:cs="Times New Roman"/>
          <w:i/>
          <w:sz w:val="26"/>
          <w:szCs w:val="26"/>
        </w:rPr>
      </w:pPr>
      <w:proofErr w:type="gramStart"/>
      <w:r w:rsidRPr="00D3328F">
        <w:rPr>
          <w:rFonts w:ascii="Times New Roman" w:hAnsi="Times New Roman" w:cs="Times New Roman"/>
          <w:i/>
          <w:sz w:val="26"/>
          <w:szCs w:val="26"/>
        </w:rPr>
        <w:t>а</w:t>
      </w:r>
      <w:proofErr w:type="gramEnd"/>
      <w:r w:rsidRPr="00D3328F">
        <w:rPr>
          <w:rFonts w:ascii="Times New Roman" w:hAnsi="Times New Roman" w:cs="Times New Roman"/>
          <w:i/>
          <w:sz w:val="26"/>
          <w:szCs w:val="26"/>
        </w:rPr>
        <w:t>)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E24D70" w:rsidRDefault="00E24D70" w:rsidP="00E24D70">
      <w:pPr>
        <w:autoSpaceDE w:val="0"/>
        <w:autoSpaceDN w:val="0"/>
        <w:adjustRightInd w:val="0"/>
        <w:spacing w:after="0" w:line="276" w:lineRule="auto"/>
        <w:ind w:firstLine="540"/>
        <w:jc w:val="both"/>
        <w:rPr>
          <w:rFonts w:ascii="Times New Roman" w:hAnsi="Times New Roman" w:cs="Times New Roman"/>
          <w:sz w:val="26"/>
          <w:szCs w:val="26"/>
        </w:rPr>
      </w:pPr>
      <w:proofErr w:type="gramStart"/>
      <w:r w:rsidRPr="00D3328F">
        <w:rPr>
          <w:rFonts w:ascii="Times New Roman" w:hAnsi="Times New Roman" w:cs="Times New Roman"/>
          <w:i/>
          <w:sz w:val="26"/>
          <w:szCs w:val="26"/>
        </w:rPr>
        <w:t>б</w:t>
      </w:r>
      <w:proofErr w:type="gramEnd"/>
      <w:r w:rsidRPr="00D3328F">
        <w:rPr>
          <w:rFonts w:ascii="Times New Roman" w:hAnsi="Times New Roman" w:cs="Times New Roman"/>
          <w:i/>
          <w:sz w:val="26"/>
          <w:szCs w:val="26"/>
        </w:rPr>
        <w:t>)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r>
        <w:rPr>
          <w:rFonts w:ascii="Times New Roman" w:hAnsi="Times New Roman" w:cs="Times New Roman"/>
          <w:sz w:val="26"/>
          <w:szCs w:val="26"/>
        </w:rPr>
        <w:t>…».</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 этом в соответствии со сноской </w:t>
      </w:r>
      <w:r w:rsidRPr="00E62656">
        <w:rPr>
          <w:rFonts w:ascii="Times New Roman" w:eastAsia="Times New Roman" w:hAnsi="Times New Roman" w:cs="Times New Roman"/>
          <w:sz w:val="26"/>
          <w:szCs w:val="26"/>
        </w:rPr>
        <w:t>&lt;21&gt;</w:t>
      </w:r>
      <w:r>
        <w:rPr>
          <w:rFonts w:ascii="Times New Roman" w:eastAsia="Times New Roman" w:hAnsi="Times New Roman" w:cs="Times New Roman"/>
          <w:sz w:val="26"/>
          <w:szCs w:val="26"/>
        </w:rPr>
        <w:t xml:space="preserve"> </w:t>
      </w:r>
      <w:r w:rsidRPr="00F01906">
        <w:rPr>
          <w:rFonts w:ascii="Times New Roman" w:eastAsia="Times New Roman" w:hAnsi="Times New Roman" w:cs="Times New Roman"/>
          <w:sz w:val="26"/>
          <w:szCs w:val="26"/>
        </w:rPr>
        <w:t>к данному разделу Типовых условий контракт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 Поэтому заказчик вправе был дополнить контракт необходимыми пунктами.</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Опираясь на данное положение, заказчик, уполномоченный орган включили в раздел 8 проекта контракта у</w:t>
      </w:r>
      <w:r w:rsidRPr="00F01906">
        <w:rPr>
          <w:rFonts w:ascii="Times New Roman" w:eastAsia="Times New Roman" w:hAnsi="Times New Roman" w:cs="Times New Roman"/>
          <w:sz w:val="26"/>
          <w:szCs w:val="26"/>
        </w:rPr>
        <w:t>словие об осуществлении гарантийного ремонта и сервисного (технического) обслуживания авторизованным сервисным центром или соисполнителем, имеющим соответствующую лицензию</w:t>
      </w:r>
      <w:r>
        <w:rPr>
          <w:rFonts w:ascii="Times New Roman" w:eastAsia="Times New Roman" w:hAnsi="Times New Roman" w:cs="Times New Roman"/>
          <w:sz w:val="26"/>
          <w:szCs w:val="26"/>
        </w:rPr>
        <w:t>.</w:t>
      </w:r>
    </w:p>
    <w:p w:rsidR="00E24D70" w:rsidRPr="00F01906" w:rsidRDefault="00E24D70" w:rsidP="00E24D70">
      <w:pPr>
        <w:widowControl w:val="0"/>
        <w:autoSpaceDE w:val="0"/>
        <w:autoSpaceDN w:val="0"/>
        <w:spacing w:after="0" w:line="276" w:lineRule="auto"/>
        <w:ind w:firstLine="710"/>
        <w:jc w:val="both"/>
        <w:rPr>
          <w:rFonts w:ascii="Times New Roman" w:hAnsi="Times New Roman" w:cs="Times New Roman"/>
          <w:sz w:val="26"/>
          <w:szCs w:val="26"/>
          <w:lang w:eastAsia="zh-CN"/>
        </w:rPr>
      </w:pPr>
      <w:r w:rsidRPr="00F01906">
        <w:rPr>
          <w:rFonts w:ascii="Times New Roman" w:eastAsia="Times New Roman" w:hAnsi="Times New Roman" w:cs="Times New Roman"/>
          <w:sz w:val="26"/>
          <w:szCs w:val="26"/>
        </w:rPr>
        <w:t xml:space="preserve">Как пояснили представители заказчика и уполномоченного органа в ходе заседания Комиссии: «…Так как </w:t>
      </w:r>
      <w:r w:rsidRPr="00F01906">
        <w:rPr>
          <w:rFonts w:ascii="Times New Roman" w:hAnsi="Times New Roman" w:cs="Times New Roman"/>
          <w:sz w:val="26"/>
          <w:szCs w:val="26"/>
          <w:lang w:eastAsia="zh-CN"/>
        </w:rPr>
        <w:t>оборудование является технологически сложным заказчик в пункте 8.7 проекта</w:t>
      </w:r>
      <w:r>
        <w:rPr>
          <w:rFonts w:ascii="Times New Roman" w:hAnsi="Times New Roman" w:cs="Times New Roman"/>
          <w:sz w:val="26"/>
          <w:szCs w:val="26"/>
          <w:lang w:eastAsia="zh-CN"/>
        </w:rPr>
        <w:t xml:space="preserve"> контракта</w:t>
      </w:r>
      <w:r w:rsidRPr="00F01906">
        <w:rPr>
          <w:rFonts w:ascii="Times New Roman" w:hAnsi="Times New Roman" w:cs="Times New Roman"/>
          <w:sz w:val="26"/>
          <w:szCs w:val="26"/>
          <w:lang w:eastAsia="zh-CN"/>
        </w:rPr>
        <w:t xml:space="preserve"> установил вышеизложенное гарантийное условие (сервисное обслуживание). При этом, из пункта 8.7 проекта контракта прямо следует, что в случае, если гарантийный ремонт и сервисное обслуживание в эксплуатационной документации оборудования не предусмотрены, то заказчик не будет требовать последнего от поставщика. Кроме того, в нашем случае участник закупки кроме поставки оборудования обязан произвести монтаж оборудования, провести пуско-наладочные работы - по аналогии с вышеуказанным доводом заявителя - данный вид деятельности тогда также должен является лицензируемым</w:t>
      </w:r>
      <w:r w:rsidRPr="00F01906">
        <w:rPr>
          <w:rFonts w:ascii="Times New Roman" w:eastAsia="Times New Roman" w:hAnsi="Times New Roman" w:cs="Times New Roman"/>
          <w:sz w:val="26"/>
          <w:szCs w:val="26"/>
        </w:rPr>
        <w:t>…».</w:t>
      </w:r>
    </w:p>
    <w:p w:rsidR="00E24D70" w:rsidRPr="00E6265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Таким образом, </w:t>
      </w:r>
      <w:r>
        <w:rPr>
          <w:rFonts w:ascii="Times New Roman" w:eastAsia="Times New Roman" w:hAnsi="Times New Roman" w:cs="Times New Roman"/>
          <w:sz w:val="26"/>
          <w:szCs w:val="26"/>
        </w:rPr>
        <w:t>положения извещения об осуществлении закупки со всеми его составляющими относительно объекта закупки составлены единым непротиворечивым образом – заказчику требуется поставка медицинского изделия,</w:t>
      </w:r>
      <w:r w:rsidRPr="00E62656">
        <w:rPr>
          <w:rFonts w:ascii="Times New Roman" w:eastAsia="Times New Roman" w:hAnsi="Times New Roman" w:cs="Times New Roman"/>
          <w:sz w:val="26"/>
          <w:szCs w:val="26"/>
        </w:rPr>
        <w:t xml:space="preserve"> ввод </w:t>
      </w:r>
      <w:r>
        <w:rPr>
          <w:rFonts w:ascii="Times New Roman" w:eastAsia="Times New Roman" w:hAnsi="Times New Roman" w:cs="Times New Roman"/>
          <w:sz w:val="26"/>
          <w:szCs w:val="26"/>
        </w:rPr>
        <w:t xml:space="preserve">его </w:t>
      </w:r>
      <w:r w:rsidRPr="00E62656">
        <w:rPr>
          <w:rFonts w:ascii="Times New Roman" w:eastAsia="Times New Roman" w:hAnsi="Times New Roman" w:cs="Times New Roman"/>
          <w:sz w:val="26"/>
          <w:szCs w:val="26"/>
        </w:rPr>
        <w:t xml:space="preserve">в </w:t>
      </w:r>
      <w:r>
        <w:rPr>
          <w:rFonts w:ascii="Times New Roman" w:eastAsia="Times New Roman" w:hAnsi="Times New Roman" w:cs="Times New Roman"/>
          <w:sz w:val="26"/>
          <w:szCs w:val="26"/>
        </w:rPr>
        <w:t>эксплуатацию</w:t>
      </w:r>
      <w:r w:rsidRPr="00E62656">
        <w:rPr>
          <w:rFonts w:ascii="Times New Roman" w:eastAsia="Times New Roman" w:hAnsi="Times New Roman" w:cs="Times New Roman"/>
          <w:sz w:val="26"/>
          <w:szCs w:val="26"/>
        </w:rPr>
        <w:t>, обучение правилам эксплуатации специалистов</w:t>
      </w:r>
      <w:r>
        <w:rPr>
          <w:rFonts w:ascii="Times New Roman" w:eastAsia="Times New Roman" w:hAnsi="Times New Roman" w:cs="Times New Roman"/>
          <w:sz w:val="26"/>
          <w:szCs w:val="26"/>
        </w:rPr>
        <w:t xml:space="preserve"> заказчика со стороны потенциального поставщика. П</w:t>
      </w:r>
      <w:r w:rsidRPr="00F01906">
        <w:rPr>
          <w:rFonts w:ascii="Times New Roman" w:eastAsia="Times New Roman" w:hAnsi="Times New Roman" w:cs="Times New Roman"/>
          <w:sz w:val="26"/>
          <w:szCs w:val="26"/>
        </w:rPr>
        <w:t>остоянного самостоятельного обслуживания поставщиком медицинского оборудования за пределами гарантийного срока положениями документации в качестве составляющей объекта закупки не требуется.</w:t>
      </w:r>
      <w:r>
        <w:rPr>
          <w:rFonts w:ascii="Times New Roman" w:eastAsia="Times New Roman" w:hAnsi="Times New Roman" w:cs="Times New Roman"/>
          <w:sz w:val="26"/>
          <w:szCs w:val="26"/>
        </w:rPr>
        <w:t xml:space="preserve"> </w:t>
      </w:r>
    </w:p>
    <w:p w:rsidR="00E24D70"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Следует отметить, что косвенным подтверждением отсутствия ограничения конкуренции при проведении настоящей закупки служит тот факт, что на участие в последней подано 4 заявки.</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sidRPr="00AD1594">
        <w:rPr>
          <w:rFonts w:ascii="Times New Roman" w:eastAsia="Times New Roman" w:hAnsi="Times New Roman" w:cs="Times New Roman"/>
          <w:sz w:val="26"/>
          <w:szCs w:val="26"/>
        </w:rPr>
        <w:t xml:space="preserve">При этом, в аукционе может участвовать неограниченное количество поставщиков. Участником закупки может выступать любое лицо, готовое поставить товар, отвечающий требованиям извещения и потребности заказчика, однако, отсутствие у каких-либо лиц, заинтересованных в заключение контракта, </w:t>
      </w:r>
      <w:r w:rsidRPr="00AD1594">
        <w:rPr>
          <w:rFonts w:ascii="Times New Roman" w:eastAsia="Times New Roman" w:hAnsi="Times New Roman" w:cs="Times New Roman"/>
          <w:sz w:val="26"/>
          <w:szCs w:val="26"/>
        </w:rPr>
        <w:lastRenderedPageBreak/>
        <w:t>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E24D70" w:rsidRPr="00F01906" w:rsidRDefault="00E24D70" w:rsidP="00E24D70">
      <w:pPr>
        <w:widowControl w:val="0"/>
        <w:autoSpaceDE w:val="0"/>
        <w:autoSpaceDN w:val="0"/>
        <w:spacing w:after="0" w:line="276" w:lineRule="auto"/>
        <w:ind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 xml:space="preserve">Исходя из вышеизложенного, Комиссия приходит к выводу, что в настоящем случае отсутствуют основания утверждать, что действия заказчика, уполномоченного органа по разработке положений проекта контракта вышеуказанным способом не </w:t>
      </w:r>
      <w:r>
        <w:rPr>
          <w:rFonts w:ascii="Times New Roman" w:eastAsia="Times New Roman" w:hAnsi="Times New Roman" w:cs="Times New Roman"/>
          <w:sz w:val="26"/>
          <w:szCs w:val="26"/>
        </w:rPr>
        <w:t>согласую</w:t>
      </w:r>
      <w:r w:rsidRPr="00F01906">
        <w:rPr>
          <w:rFonts w:ascii="Times New Roman" w:eastAsia="Times New Roman" w:hAnsi="Times New Roman" w:cs="Times New Roman"/>
          <w:sz w:val="26"/>
          <w:szCs w:val="26"/>
        </w:rPr>
        <w:t>тся с требованиями законодательства о контрактной системе (способствуют ограничению конкуренции).</w:t>
      </w:r>
    </w:p>
    <w:p w:rsidR="00E24D70" w:rsidRPr="00F01906" w:rsidRDefault="00E24D70" w:rsidP="00E24D70">
      <w:pPr>
        <w:widowControl w:val="0"/>
        <w:autoSpaceDE w:val="0"/>
        <w:autoSpaceDN w:val="0"/>
        <w:spacing w:before="1" w:after="0" w:line="276" w:lineRule="auto"/>
        <w:ind w:left="115"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На основании изложенного и руководствуясь частью 8 статьи 106 Федерального закона от</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05.04.2013г.</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44-ФЗ,</w:t>
      </w:r>
      <w:r w:rsidRPr="00F01906">
        <w:rPr>
          <w:rFonts w:ascii="Times New Roman" w:eastAsia="Times New Roman" w:hAnsi="Times New Roman" w:cs="Times New Roman"/>
          <w:spacing w:val="-5"/>
          <w:sz w:val="26"/>
          <w:szCs w:val="26"/>
        </w:rPr>
        <w:t xml:space="preserve"> </w:t>
      </w:r>
      <w:r w:rsidRPr="00F01906">
        <w:rPr>
          <w:rFonts w:ascii="Times New Roman" w:eastAsia="Times New Roman" w:hAnsi="Times New Roman" w:cs="Times New Roman"/>
          <w:sz w:val="26"/>
          <w:szCs w:val="26"/>
        </w:rPr>
        <w:t>Комиссия</w:t>
      </w:r>
      <w:r w:rsidRPr="00F01906">
        <w:rPr>
          <w:rFonts w:ascii="Times New Roman" w:eastAsia="Times New Roman" w:hAnsi="Times New Roman" w:cs="Times New Roman"/>
          <w:spacing w:val="-3"/>
          <w:sz w:val="26"/>
          <w:szCs w:val="26"/>
        </w:rPr>
        <w:t xml:space="preserve"> </w:t>
      </w:r>
      <w:r w:rsidRPr="00F01906">
        <w:rPr>
          <w:rFonts w:ascii="Times New Roman" w:eastAsia="Times New Roman" w:hAnsi="Times New Roman" w:cs="Times New Roman"/>
          <w:sz w:val="26"/>
          <w:szCs w:val="26"/>
        </w:rPr>
        <w:t>Ярославского</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УФАС</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России</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по</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контролю</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закупок,</w:t>
      </w:r>
    </w:p>
    <w:p w:rsidR="00E24D70" w:rsidRPr="00F01906" w:rsidRDefault="00E24D70" w:rsidP="00E24D70">
      <w:pPr>
        <w:widowControl w:val="0"/>
        <w:autoSpaceDE w:val="0"/>
        <w:autoSpaceDN w:val="0"/>
        <w:spacing w:before="11" w:after="0" w:line="276" w:lineRule="auto"/>
        <w:rPr>
          <w:rFonts w:ascii="Times New Roman" w:eastAsia="Times New Roman" w:hAnsi="Times New Roman" w:cs="Times New Roman"/>
          <w:sz w:val="26"/>
          <w:szCs w:val="26"/>
          <w:highlight w:val="yellow"/>
        </w:rPr>
      </w:pPr>
    </w:p>
    <w:p w:rsidR="00E24D70" w:rsidRPr="00F01906" w:rsidRDefault="00E24D70" w:rsidP="00E24D70">
      <w:pPr>
        <w:widowControl w:val="0"/>
        <w:autoSpaceDE w:val="0"/>
        <w:autoSpaceDN w:val="0"/>
        <w:spacing w:after="0" w:line="276" w:lineRule="auto"/>
        <w:jc w:val="center"/>
        <w:rPr>
          <w:rFonts w:ascii="Times New Roman" w:eastAsia="Times New Roman" w:hAnsi="Times New Roman" w:cs="Times New Roman"/>
          <w:sz w:val="26"/>
          <w:szCs w:val="26"/>
        </w:rPr>
      </w:pPr>
      <w:proofErr w:type="gramStart"/>
      <w:r w:rsidRPr="00F01906">
        <w:rPr>
          <w:rFonts w:ascii="Times New Roman" w:eastAsia="Times New Roman" w:hAnsi="Times New Roman" w:cs="Times New Roman"/>
          <w:sz w:val="26"/>
          <w:szCs w:val="26"/>
        </w:rPr>
        <w:t>решила</w:t>
      </w:r>
      <w:proofErr w:type="gramEnd"/>
      <w:r w:rsidRPr="00F01906">
        <w:rPr>
          <w:rFonts w:ascii="Times New Roman" w:eastAsia="Times New Roman" w:hAnsi="Times New Roman" w:cs="Times New Roman"/>
          <w:sz w:val="26"/>
          <w:szCs w:val="26"/>
        </w:rPr>
        <w:t>:</w:t>
      </w:r>
    </w:p>
    <w:p w:rsidR="00E24D70" w:rsidRPr="00F01906" w:rsidRDefault="00E24D70" w:rsidP="00E24D70">
      <w:pPr>
        <w:widowControl w:val="0"/>
        <w:autoSpaceDE w:val="0"/>
        <w:autoSpaceDN w:val="0"/>
        <w:spacing w:after="0" w:line="276" w:lineRule="auto"/>
        <w:rPr>
          <w:rFonts w:ascii="Times New Roman" w:eastAsia="Times New Roman" w:hAnsi="Times New Roman" w:cs="Times New Roman"/>
          <w:sz w:val="26"/>
          <w:szCs w:val="26"/>
        </w:rPr>
      </w:pPr>
    </w:p>
    <w:p w:rsidR="00E24D70" w:rsidRPr="00F01906" w:rsidRDefault="00E24D70" w:rsidP="00E24D70">
      <w:pPr>
        <w:widowControl w:val="0"/>
        <w:autoSpaceDE w:val="0"/>
        <w:autoSpaceDN w:val="0"/>
        <w:spacing w:after="0" w:line="276" w:lineRule="auto"/>
        <w:ind w:left="115"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признать</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жалобу</w:t>
      </w:r>
      <w:r w:rsidRPr="00F01906">
        <w:rPr>
          <w:rFonts w:ascii="Times New Roman" w:eastAsia="Times New Roman" w:hAnsi="Times New Roman" w:cs="Times New Roman"/>
          <w:spacing w:val="1"/>
          <w:sz w:val="26"/>
          <w:szCs w:val="26"/>
        </w:rPr>
        <w:t xml:space="preserve"> ООО «</w:t>
      </w:r>
      <w:proofErr w:type="spellStart"/>
      <w:r w:rsidRPr="00F01906">
        <w:rPr>
          <w:rFonts w:ascii="Times New Roman" w:eastAsia="Times New Roman" w:hAnsi="Times New Roman" w:cs="Times New Roman"/>
          <w:spacing w:val="1"/>
          <w:sz w:val="26"/>
          <w:szCs w:val="26"/>
        </w:rPr>
        <w:t>ЗелМедСервис</w:t>
      </w:r>
      <w:proofErr w:type="spellEnd"/>
      <w:r w:rsidRPr="00F01906">
        <w:rPr>
          <w:rFonts w:ascii="Times New Roman" w:eastAsia="Times New Roman" w:hAnsi="Times New Roman" w:cs="Times New Roman"/>
          <w:spacing w:val="1"/>
          <w:sz w:val="26"/>
          <w:szCs w:val="26"/>
        </w:rPr>
        <w:t>» на действия заказчика, государственного бюджетного учреждения здравоохранения Ярославской области «Клиническая больница № 2», и уполномоченного органа, министерства конкурентной политики Ярославской области, при проведении электронного аукциона на право заключения контракта на поставку медицинских изделий (Система рентгеновская (флюорографическая) для скрининга органов грудной клетки) ввод в эксплуатацию медицинских изделий, обучение правилам эксплуатации специалистов, эксплуатирующих медицинские изделия (извещение № 0171200001924003430)</w:t>
      </w:r>
      <w:r w:rsidRPr="00F01906">
        <w:rPr>
          <w:rFonts w:ascii="Times New Roman" w:eastAsia="Times New Roman" w:hAnsi="Times New Roman" w:cs="Times New Roman"/>
          <w:spacing w:val="-7"/>
          <w:sz w:val="26"/>
          <w:szCs w:val="26"/>
        </w:rPr>
        <w:t>,</w:t>
      </w:r>
      <w:r w:rsidRPr="00F01906">
        <w:rPr>
          <w:rFonts w:ascii="Times New Roman" w:eastAsia="Times New Roman" w:hAnsi="Times New Roman" w:cs="Times New Roman"/>
          <w:sz w:val="26"/>
          <w:szCs w:val="26"/>
        </w:rPr>
        <w:t xml:space="preserve"> необоснованной.</w:t>
      </w:r>
    </w:p>
    <w:p w:rsidR="00E24D70" w:rsidRPr="00F01906" w:rsidRDefault="00E24D70" w:rsidP="00E24D70">
      <w:pPr>
        <w:widowControl w:val="0"/>
        <w:autoSpaceDE w:val="0"/>
        <w:autoSpaceDN w:val="0"/>
        <w:spacing w:after="0" w:line="276" w:lineRule="auto"/>
        <w:ind w:left="115" w:firstLine="710"/>
        <w:jc w:val="both"/>
        <w:rPr>
          <w:rFonts w:ascii="Times New Roman" w:eastAsia="Times New Roman" w:hAnsi="Times New Roman" w:cs="Times New Roman"/>
          <w:sz w:val="26"/>
          <w:szCs w:val="26"/>
          <w:highlight w:val="yellow"/>
        </w:rPr>
      </w:pPr>
    </w:p>
    <w:p w:rsidR="00E24D70" w:rsidRPr="00F01906" w:rsidRDefault="00E24D70" w:rsidP="00E24D70">
      <w:pPr>
        <w:widowControl w:val="0"/>
        <w:autoSpaceDE w:val="0"/>
        <w:autoSpaceDN w:val="0"/>
        <w:spacing w:after="0" w:line="276" w:lineRule="auto"/>
        <w:ind w:left="115" w:firstLine="710"/>
        <w:jc w:val="both"/>
        <w:rPr>
          <w:rFonts w:ascii="Times New Roman" w:eastAsia="Times New Roman" w:hAnsi="Times New Roman" w:cs="Times New Roman"/>
          <w:sz w:val="26"/>
          <w:szCs w:val="26"/>
        </w:rPr>
      </w:pPr>
      <w:r w:rsidRPr="00F01906">
        <w:rPr>
          <w:rFonts w:ascii="Times New Roman" w:eastAsia="Times New Roman" w:hAnsi="Times New Roman" w:cs="Times New Roman"/>
          <w:sz w:val="26"/>
          <w:szCs w:val="26"/>
        </w:rPr>
        <w:t>Настоящее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решение</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может</w:t>
      </w:r>
      <w:r w:rsidRPr="00F01906">
        <w:rPr>
          <w:rFonts w:ascii="Times New Roman" w:eastAsia="Times New Roman" w:hAnsi="Times New Roman" w:cs="Times New Roman"/>
          <w:spacing w:val="3"/>
          <w:sz w:val="26"/>
          <w:szCs w:val="26"/>
        </w:rPr>
        <w:t xml:space="preserve"> </w:t>
      </w:r>
      <w:r w:rsidRPr="00F01906">
        <w:rPr>
          <w:rFonts w:ascii="Times New Roman" w:eastAsia="Times New Roman" w:hAnsi="Times New Roman" w:cs="Times New Roman"/>
          <w:sz w:val="26"/>
          <w:szCs w:val="26"/>
        </w:rPr>
        <w:t>быть</w:t>
      </w:r>
      <w:r w:rsidRPr="00F01906">
        <w:rPr>
          <w:rFonts w:ascii="Times New Roman" w:eastAsia="Times New Roman" w:hAnsi="Times New Roman" w:cs="Times New Roman"/>
          <w:spacing w:val="3"/>
          <w:sz w:val="26"/>
          <w:szCs w:val="26"/>
        </w:rPr>
        <w:t xml:space="preserve"> </w:t>
      </w:r>
      <w:r w:rsidRPr="00F01906">
        <w:rPr>
          <w:rFonts w:ascii="Times New Roman" w:eastAsia="Times New Roman" w:hAnsi="Times New Roman" w:cs="Times New Roman"/>
          <w:sz w:val="26"/>
          <w:szCs w:val="26"/>
        </w:rPr>
        <w:t>обжаловано</w:t>
      </w:r>
      <w:r w:rsidRPr="00F01906">
        <w:rPr>
          <w:rFonts w:ascii="Times New Roman" w:eastAsia="Times New Roman" w:hAnsi="Times New Roman" w:cs="Times New Roman"/>
          <w:spacing w:val="2"/>
          <w:sz w:val="26"/>
          <w:szCs w:val="26"/>
        </w:rPr>
        <w:t xml:space="preserve"> </w:t>
      </w:r>
      <w:r w:rsidRPr="00F01906">
        <w:rPr>
          <w:rFonts w:ascii="Times New Roman" w:eastAsia="Times New Roman" w:hAnsi="Times New Roman" w:cs="Times New Roman"/>
          <w:sz w:val="26"/>
          <w:szCs w:val="26"/>
        </w:rPr>
        <w:t>в</w:t>
      </w:r>
      <w:r w:rsidRPr="00F01906">
        <w:rPr>
          <w:rFonts w:ascii="Times New Roman" w:eastAsia="Times New Roman" w:hAnsi="Times New Roman" w:cs="Times New Roman"/>
          <w:spacing w:val="3"/>
          <w:sz w:val="26"/>
          <w:szCs w:val="26"/>
        </w:rPr>
        <w:t xml:space="preserve"> </w:t>
      </w:r>
      <w:r w:rsidRPr="00F01906">
        <w:rPr>
          <w:rFonts w:ascii="Times New Roman" w:eastAsia="Times New Roman" w:hAnsi="Times New Roman" w:cs="Times New Roman"/>
          <w:sz w:val="26"/>
          <w:szCs w:val="26"/>
        </w:rPr>
        <w:t>судебном</w:t>
      </w:r>
      <w:r w:rsidRPr="00F01906">
        <w:rPr>
          <w:rFonts w:ascii="Times New Roman" w:eastAsia="Times New Roman" w:hAnsi="Times New Roman" w:cs="Times New Roman"/>
          <w:spacing w:val="3"/>
          <w:sz w:val="26"/>
          <w:szCs w:val="26"/>
        </w:rPr>
        <w:t xml:space="preserve"> </w:t>
      </w:r>
      <w:r w:rsidRPr="00F01906">
        <w:rPr>
          <w:rFonts w:ascii="Times New Roman" w:eastAsia="Times New Roman" w:hAnsi="Times New Roman" w:cs="Times New Roman"/>
          <w:sz w:val="26"/>
          <w:szCs w:val="26"/>
        </w:rPr>
        <w:t>порядке</w:t>
      </w:r>
      <w:r w:rsidRPr="00F01906">
        <w:rPr>
          <w:rFonts w:ascii="Times New Roman" w:eastAsia="Times New Roman" w:hAnsi="Times New Roman" w:cs="Times New Roman"/>
          <w:spacing w:val="4"/>
          <w:sz w:val="26"/>
          <w:szCs w:val="26"/>
        </w:rPr>
        <w:t xml:space="preserve"> </w:t>
      </w:r>
      <w:r w:rsidRPr="00F01906">
        <w:rPr>
          <w:rFonts w:ascii="Times New Roman" w:eastAsia="Times New Roman" w:hAnsi="Times New Roman" w:cs="Times New Roman"/>
          <w:sz w:val="26"/>
          <w:szCs w:val="26"/>
        </w:rPr>
        <w:t>в</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течение</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трех</w:t>
      </w:r>
      <w:r w:rsidRPr="00F01906">
        <w:rPr>
          <w:rFonts w:ascii="Times New Roman" w:eastAsia="Times New Roman" w:hAnsi="Times New Roman" w:cs="Times New Roman"/>
          <w:spacing w:val="2"/>
          <w:sz w:val="26"/>
          <w:szCs w:val="26"/>
        </w:rPr>
        <w:t xml:space="preserve"> </w:t>
      </w:r>
      <w:r w:rsidRPr="00F01906">
        <w:rPr>
          <w:rFonts w:ascii="Times New Roman" w:eastAsia="Times New Roman" w:hAnsi="Times New Roman" w:cs="Times New Roman"/>
          <w:sz w:val="26"/>
          <w:szCs w:val="26"/>
        </w:rPr>
        <w:t>месяцев</w:t>
      </w:r>
      <w:r w:rsidRPr="00F01906">
        <w:rPr>
          <w:rFonts w:ascii="Times New Roman" w:eastAsia="Times New Roman" w:hAnsi="Times New Roman" w:cs="Times New Roman"/>
          <w:spacing w:val="5"/>
          <w:sz w:val="26"/>
          <w:szCs w:val="26"/>
        </w:rPr>
        <w:t xml:space="preserve"> </w:t>
      </w:r>
      <w:r w:rsidRPr="00F01906">
        <w:rPr>
          <w:rFonts w:ascii="Times New Roman" w:eastAsia="Times New Roman" w:hAnsi="Times New Roman" w:cs="Times New Roman"/>
          <w:sz w:val="26"/>
          <w:szCs w:val="26"/>
        </w:rPr>
        <w:t>со</w:t>
      </w:r>
      <w:r w:rsidRPr="00F01906">
        <w:rPr>
          <w:rFonts w:ascii="Times New Roman" w:eastAsia="Times New Roman" w:hAnsi="Times New Roman" w:cs="Times New Roman"/>
          <w:spacing w:val="-57"/>
          <w:sz w:val="26"/>
          <w:szCs w:val="26"/>
        </w:rPr>
        <w:t xml:space="preserve"> </w:t>
      </w:r>
      <w:r w:rsidRPr="00F01906">
        <w:rPr>
          <w:rFonts w:ascii="Times New Roman" w:eastAsia="Times New Roman" w:hAnsi="Times New Roman" w:cs="Times New Roman"/>
          <w:sz w:val="26"/>
          <w:szCs w:val="26"/>
        </w:rPr>
        <w:t>дня</w:t>
      </w:r>
      <w:r w:rsidRPr="00F01906">
        <w:rPr>
          <w:rFonts w:ascii="Times New Roman" w:eastAsia="Times New Roman" w:hAnsi="Times New Roman" w:cs="Times New Roman"/>
          <w:spacing w:val="-2"/>
          <w:sz w:val="26"/>
          <w:szCs w:val="26"/>
        </w:rPr>
        <w:t xml:space="preserve"> </w:t>
      </w:r>
      <w:r w:rsidRPr="00F01906">
        <w:rPr>
          <w:rFonts w:ascii="Times New Roman" w:eastAsia="Times New Roman" w:hAnsi="Times New Roman" w:cs="Times New Roman"/>
          <w:sz w:val="26"/>
          <w:szCs w:val="26"/>
        </w:rPr>
        <w:t>его</w:t>
      </w:r>
      <w:r w:rsidRPr="00F01906">
        <w:rPr>
          <w:rFonts w:ascii="Times New Roman" w:eastAsia="Times New Roman" w:hAnsi="Times New Roman" w:cs="Times New Roman"/>
          <w:spacing w:val="1"/>
          <w:sz w:val="26"/>
          <w:szCs w:val="26"/>
        </w:rPr>
        <w:t xml:space="preserve"> </w:t>
      </w:r>
      <w:r w:rsidRPr="00F01906">
        <w:rPr>
          <w:rFonts w:ascii="Times New Roman" w:eastAsia="Times New Roman" w:hAnsi="Times New Roman" w:cs="Times New Roman"/>
          <w:sz w:val="26"/>
          <w:szCs w:val="26"/>
        </w:rPr>
        <w:t>принятия.</w:t>
      </w:r>
    </w:p>
    <w:p w:rsidR="00E24D70" w:rsidRPr="00B07DF1" w:rsidRDefault="00E24D70" w:rsidP="00E24D70">
      <w:pPr>
        <w:widowControl w:val="0"/>
        <w:suppressAutoHyphens/>
        <w:spacing w:after="0" w:line="276" w:lineRule="auto"/>
        <w:ind w:right="155"/>
        <w:jc w:val="both"/>
        <w:rPr>
          <w:rFonts w:ascii="Times New Roman" w:eastAsia="Times New Roman" w:hAnsi="Times New Roman" w:cs="Times New Roman"/>
          <w:sz w:val="28"/>
          <w:szCs w:val="28"/>
        </w:rPr>
      </w:pPr>
    </w:p>
    <w:p w:rsidR="00E24D70" w:rsidRPr="00B07DF1" w:rsidRDefault="00E24D70" w:rsidP="00E24D70">
      <w:pPr>
        <w:widowControl w:val="0"/>
        <w:suppressAutoHyphens/>
        <w:spacing w:after="0" w:line="276" w:lineRule="auto"/>
        <w:rPr>
          <w:rFonts w:ascii="Times New Roman" w:eastAsia="Times New Roman" w:hAnsi="Times New Roman" w:cs="Times New Roman"/>
        </w:rPr>
      </w:pPr>
    </w:p>
    <w:p w:rsidR="009E1E6F" w:rsidRDefault="009E1E6F"/>
    <w:sectPr w:rsidR="009E1E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D70"/>
    <w:rsid w:val="009E1E6F"/>
    <w:rsid w:val="00E24D70"/>
    <w:rsid w:val="00FA00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8C3FFB-592E-426E-9F68-0893DB12B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4D70"/>
    <w:rPr>
      <w:rFonts w:eastAsia="SimSu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
    <w:link w:val="a4"/>
    <w:uiPriority w:val="99"/>
    <w:unhideWhenUsed/>
    <w:qFormat/>
    <w:rsid w:val="00E24D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бычный (веб) Знак"/>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
    <w:link w:val="a3"/>
    <w:uiPriority w:val="99"/>
    <w:qFormat/>
    <w:rsid w:val="00E24D70"/>
    <w:rPr>
      <w:rFonts w:ascii="Times New Roman" w:eastAsia="Times New Roman" w:hAnsi="Times New Roman" w:cs="Times New Roman"/>
      <w:sz w:val="24"/>
      <w:szCs w:val="24"/>
    </w:rPr>
  </w:style>
  <w:style w:type="character" w:styleId="a5">
    <w:name w:val="Hyperlink"/>
    <w:basedOn w:val="a0"/>
    <w:uiPriority w:val="99"/>
    <w:unhideWhenUsed/>
    <w:rsid w:val="00E24D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65362&amp;dst=100350"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65362&amp;dst=10027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65362&amp;dst=100258" TargetMode="External"/><Relationship Id="rId5" Type="http://schemas.openxmlformats.org/officeDocument/2006/relationships/hyperlink" Target="https://login.consultant.ru/link/?req=doc&amp;base=LAW&amp;n=365362&amp;dst=100453" TargetMode="External"/><Relationship Id="rId10" Type="http://schemas.openxmlformats.org/officeDocument/2006/relationships/theme" Target="theme/theme1.xml"/><Relationship Id="rId4" Type="http://schemas.openxmlformats.org/officeDocument/2006/relationships/hyperlink" Target="http://www.zakupki.gov.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3291</Words>
  <Characters>18764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2024-10-07T12:04:00Z</dcterms:created>
  <dcterms:modified xsi:type="dcterms:W3CDTF">2024-10-07T12:05:00Z</dcterms:modified>
</cp:coreProperties>
</file>