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ФГБОУ ВО «Санкт-Петербургский государственный педиатрический медицинский университет»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ул. Литовская, д. 2,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Санкт-Петербург, 194100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ООО «РТС-тендер»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наб. Тараса Шевченко, д. 23А,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Москва, 121151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факс: (495) 733-95-19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ООО «Чистая линия»</w:t>
      </w:r>
    </w:p>
    <w:p w:rsidR="00632598" w:rsidRPr="00632598" w:rsidRDefault="00632598" w:rsidP="00632598">
      <w:pPr>
        <w:widowControl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 xml:space="preserve">13-я линия В.О., д. 78 лит. А, </w:t>
      </w:r>
      <w:r w:rsidRPr="00632598">
        <w:rPr>
          <w:rFonts w:ascii="Times New Roman" w:hAnsi="Times New Roman" w:cs="Times New Roman"/>
          <w:sz w:val="28"/>
          <w:szCs w:val="28"/>
        </w:rPr>
        <w:br/>
        <w:t>пом. 1-Н, оф. 446,</w:t>
      </w:r>
    </w:p>
    <w:p w:rsidR="00013331" w:rsidRPr="00632598" w:rsidRDefault="00632598" w:rsidP="00632598">
      <w:pPr>
        <w:spacing w:after="0" w:line="240" w:lineRule="auto"/>
        <w:ind w:left="4820"/>
        <w:outlineLvl w:val="0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>Санкт-Петербурга, 199178</w:t>
      </w:r>
    </w:p>
    <w:p w:rsidR="00632598" w:rsidRPr="00632598" w:rsidRDefault="00632598" w:rsidP="00632598">
      <w:pPr>
        <w:spacing w:after="0" w:line="240" w:lineRule="auto"/>
        <w:ind w:left="4962"/>
        <w:outlineLvl w:val="0"/>
        <w:rPr>
          <w:rFonts w:ascii="Times New Roman" w:hAnsi="Times New Roman" w:cs="Times New Roman"/>
          <w:sz w:val="28"/>
          <w:szCs w:val="28"/>
        </w:rPr>
      </w:pPr>
    </w:p>
    <w:p w:rsidR="00632598" w:rsidRPr="00632598" w:rsidRDefault="00632598" w:rsidP="00632598">
      <w:pPr>
        <w:spacing w:after="0" w:line="240" w:lineRule="auto"/>
        <w:ind w:left="496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31" w:rsidRPr="00632598" w:rsidRDefault="00013331" w:rsidP="00632598">
      <w:pPr>
        <w:spacing w:after="0" w:line="240" w:lineRule="auto"/>
        <w:ind w:left="4962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632598" w:rsidRDefault="0042138A" w:rsidP="00632598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ПРЕДПИСАНИЕ</w:t>
      </w:r>
    </w:p>
    <w:p w:rsidR="0042138A" w:rsidRPr="00632598" w:rsidRDefault="0042138A" w:rsidP="00632598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законодательства о закупках</w:t>
      </w:r>
    </w:p>
    <w:p w:rsidR="0042138A" w:rsidRPr="00632598" w:rsidRDefault="0042138A" w:rsidP="00632598">
      <w:pPr>
        <w:tabs>
          <w:tab w:val="left" w:pos="0"/>
        </w:tabs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6325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5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44-</w:t>
      </w:r>
      <w:r w:rsidR="00632598" w:rsidRPr="006325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3491</w:t>
      </w:r>
      <w:r w:rsidRPr="006325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/24</w:t>
      </w:r>
    </w:p>
    <w:p w:rsidR="0042138A" w:rsidRPr="00632598" w:rsidRDefault="0042138A" w:rsidP="00632598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632598" w:rsidRDefault="00EB16A8" w:rsidP="00632598">
      <w:pPr>
        <w:tabs>
          <w:tab w:val="left" w:pos="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42138A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2138A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42138A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Санкт-Петербург</w:t>
      </w:r>
    </w:p>
    <w:p w:rsidR="0042138A" w:rsidRPr="00632598" w:rsidRDefault="0042138A" w:rsidP="00632598">
      <w:pPr>
        <w:tabs>
          <w:tab w:val="left" w:pos="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632598" w:rsidRDefault="0042138A" w:rsidP="0063259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Санкт-Петербургского УФАС России по контролю в сфере закупок (далее – Комиссия УФАС) в составе:</w:t>
      </w:r>
    </w:p>
    <w:p w:rsidR="00632598" w:rsidRPr="00632598" w:rsidRDefault="0042138A" w:rsidP="00E56C0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hAnsi="Times New Roman" w:cs="Times New Roman"/>
          <w:sz w:val="28"/>
          <w:szCs w:val="28"/>
        </w:rPr>
        <w:tab/>
      </w:r>
    </w:p>
    <w:p w:rsidR="0042138A" w:rsidRPr="00632598" w:rsidRDefault="003E7F1A" w:rsidP="00632598">
      <w:pPr>
        <w:tabs>
          <w:tab w:val="left" w:pos="0"/>
        </w:tabs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  <w:r w:rsidRPr="00632598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ab/>
      </w:r>
      <w:r w:rsidR="0042138A" w:rsidRPr="00632598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 xml:space="preserve">на основании своего решения по делу № </w:t>
      </w:r>
      <w:r w:rsidR="0042138A" w:rsidRPr="00632598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>44-</w:t>
      </w:r>
      <w:r w:rsidR="00632598" w:rsidRPr="00632598">
        <w:rPr>
          <w:rFonts w:ascii="Times New Roman" w:eastAsia="NSimSun" w:hAnsi="Times New Roman" w:cs="Times New Roman"/>
          <w:b/>
          <w:iCs/>
          <w:kern w:val="3"/>
          <w:sz w:val="28"/>
          <w:szCs w:val="28"/>
          <w:lang w:bidi="hi-IN"/>
        </w:rPr>
        <w:t>3491</w:t>
      </w:r>
      <w:r w:rsidR="0042138A" w:rsidRPr="00632598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/24 </w:t>
      </w:r>
      <w:r w:rsidR="0042138A" w:rsidRPr="00632598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32598" w:rsidRPr="00632598" w:rsidRDefault="00632598" w:rsidP="00632598">
      <w:pPr>
        <w:tabs>
          <w:tab w:val="left" w:pos="0"/>
        </w:tabs>
        <w:spacing w:after="0" w:line="240" w:lineRule="auto"/>
        <w:jc w:val="both"/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</w:pPr>
    </w:p>
    <w:p w:rsidR="0042138A" w:rsidRPr="00632598" w:rsidRDefault="0042138A" w:rsidP="00632598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:rsidR="0042138A" w:rsidRPr="00632598" w:rsidRDefault="0042138A" w:rsidP="0063259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8A" w:rsidRPr="00632598" w:rsidRDefault="0042138A" w:rsidP="00632598">
      <w:pPr>
        <w:pStyle w:val="a9"/>
        <w:numPr>
          <w:ilvl w:val="0"/>
          <w:numId w:val="2"/>
        </w:numPr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Заказчику – 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ФГБОУ ВО «</w:t>
      </w:r>
      <w:r w:rsidR="00632598" w:rsidRPr="00632598">
        <w:rPr>
          <w:rFonts w:ascii="Times New Roman" w:hAnsi="Times New Roman" w:cs="Times New Roman"/>
          <w:sz w:val="28"/>
          <w:szCs w:val="28"/>
        </w:rPr>
        <w:t>Санкт-Петербургский государственный педиатрический медицинский университет</w:t>
      </w:r>
      <w:r w:rsidR="00977A56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конкурс</w:t>
      </w:r>
      <w:r w:rsidR="00666E4A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комиссии устранить </w:t>
      </w:r>
      <w:r w:rsidR="00013331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13331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2598" w:rsidRPr="00632598">
        <w:rPr>
          <w:rFonts w:ascii="Times New Roman" w:hAnsi="Times New Roman" w:cs="Times New Roman"/>
          <w:sz w:val="28"/>
          <w:szCs w:val="28"/>
        </w:rPr>
        <w:t xml:space="preserve">ч. 3 ст. 7, п. 1 ч. 1, ч. 2 ст. 33, ч. 1 ст. 34, ч. 6 ст. 31, п. 1 ч. 2 ст. 42, ч. 3 ст. 33 </w:t>
      </w:r>
      <w:r w:rsidRPr="00632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акона о контрактной системе и с этой целью: </w:t>
      </w:r>
    </w:p>
    <w:p w:rsidR="0042138A" w:rsidRPr="00632598" w:rsidRDefault="0042138A" w:rsidP="0063259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14-дневный срок со дня размещения настоящего предписания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632598" w:rsidRPr="00632598">
        <w:rPr>
          <w:rFonts w:ascii="Times New Roman" w:hAnsi="Times New Roman" w:cs="Times New Roman"/>
          <w:color w:val="000000"/>
          <w:sz w:val="28"/>
          <w:szCs w:val="28"/>
        </w:rPr>
        <w:t>0372100041324000703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138A" w:rsidRPr="00632598" w:rsidRDefault="0042138A" w:rsidP="00632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внести изменения в извещение о проведении конкурса, приведя его в соответствие с требованиями Закона о контрактной системе,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руководствуясь мотивировочной частью решения, указанного в преамбуле настоящего предписания;</w:t>
      </w:r>
    </w:p>
    <w:p w:rsidR="0042138A" w:rsidRPr="00632598" w:rsidRDefault="0042138A" w:rsidP="00632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продлить срок окончания подачи заявок на участие в конкурсе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номером извещения </w:t>
      </w:r>
      <w:r w:rsidR="00632598" w:rsidRPr="00632598">
        <w:rPr>
          <w:rFonts w:ascii="Times New Roman" w:hAnsi="Times New Roman" w:cs="Times New Roman"/>
          <w:color w:val="000000"/>
          <w:sz w:val="28"/>
          <w:szCs w:val="28"/>
        </w:rPr>
        <w:t xml:space="preserve">0372100041324000703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законодательства о контрактной системе;</w:t>
      </w:r>
    </w:p>
    <w:p w:rsidR="0042138A" w:rsidRPr="00632598" w:rsidRDefault="0042138A" w:rsidP="00632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завершить процедуру закупки с номером извещения </w:t>
      </w:r>
      <w:r w:rsidR="00632598" w:rsidRPr="00632598">
        <w:rPr>
          <w:rFonts w:ascii="Times New Roman" w:hAnsi="Times New Roman" w:cs="Times New Roman"/>
          <w:color w:val="000000"/>
          <w:sz w:val="28"/>
          <w:szCs w:val="28"/>
        </w:rPr>
        <w:t xml:space="preserve">0372100041324000703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законодательством о контрактной системе.</w:t>
      </w:r>
    </w:p>
    <w:p w:rsidR="0042138A" w:rsidRPr="00632598" w:rsidRDefault="0042138A" w:rsidP="00632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Заказчику, конкурсной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.2024.</w:t>
      </w:r>
    </w:p>
    <w:p w:rsidR="0042138A" w:rsidRPr="00632598" w:rsidRDefault="0042138A" w:rsidP="00632598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Оператору электронной площадки – </w:t>
      </w:r>
      <w:r w:rsidR="00632598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«РТС-тендер</w:t>
      </w:r>
      <w:r w:rsidR="00405067"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138A" w:rsidRPr="00632598" w:rsidRDefault="0042138A" w:rsidP="00632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обеспечить Заказчику техническую возможность для исполнения пункта 1 настоящего предписания;</w:t>
      </w:r>
    </w:p>
    <w:p w:rsidR="0042138A" w:rsidRPr="00632598" w:rsidRDefault="0042138A" w:rsidP="006325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hyperlink r:id="rId7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Pr="00632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конкурсах</w:t>
      </w:r>
      <w:hyperlink r:id="rId8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в электронной форме, открытых участникам закупки, подавшим заявки на участие</w:t>
        </w:r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 xml:space="preserve">в </w:t>
        </w:r>
      </w:hyperlink>
      <w:hyperlink r:id="rId9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конкурсе</w:t>
        </w:r>
      </w:hyperlink>
      <w:hyperlink r:id="rId10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, в отношении денежных средств в размере обеспечения заявки</w:t>
        </w:r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br/>
          <w:t xml:space="preserve">на участие в </w:t>
        </w:r>
      </w:hyperlink>
      <w:hyperlink r:id="rId11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конкурсе</w:t>
        </w:r>
      </w:hyperlink>
      <w:hyperlink r:id="rId12" w:history="1">
        <w:r w:rsidRPr="0063259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42138A" w:rsidRPr="00632598" w:rsidRDefault="0042138A" w:rsidP="00632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A56" w:rsidRDefault="00977A56" w:rsidP="003E7F1A">
      <w:pPr>
        <w:spacing w:after="0" w:line="240" w:lineRule="auto"/>
        <w:ind w:left="708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E56C05" w:rsidRPr="00977A56" w:rsidRDefault="00E56C05" w:rsidP="003E7F1A">
      <w:pPr>
        <w:spacing w:after="0" w:line="240" w:lineRule="auto"/>
        <w:ind w:left="708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0" w:name="_GoBack"/>
      <w:bookmarkEnd w:id="0"/>
    </w:p>
    <w:p w:rsidR="0042138A" w:rsidRPr="0042138A" w:rsidRDefault="0042138A" w:rsidP="0042138A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Предписание может быть обжаловано в судебном порядке в течение трех месяцев со дня его вынесения.</w:t>
      </w:r>
    </w:p>
    <w:p w:rsidR="0042138A" w:rsidRPr="0042138A" w:rsidRDefault="0042138A" w:rsidP="004213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Примечание.</w:t>
      </w: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093335" w:rsidRDefault="0042138A" w:rsidP="00BE33B3">
      <w:pPr>
        <w:spacing w:after="0" w:line="240" w:lineRule="auto"/>
        <w:ind w:firstLine="708"/>
        <w:jc w:val="both"/>
      </w:pP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Привлечение к ответственности, предусмотренной законодательством Российской Федерации, </w:t>
      </w:r>
      <w:r w:rsidRPr="0042138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br/>
        <w:t>не освобождает от обязанности исполнить предписание контролирующего органа.</w:t>
      </w:r>
    </w:p>
    <w:sectPr w:rsidR="00093335" w:rsidSect="00676862">
      <w:headerReference w:type="default" r:id="rId13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D46" w:rsidRDefault="00953D46">
      <w:pPr>
        <w:spacing w:after="0" w:line="240" w:lineRule="auto"/>
      </w:pPr>
      <w:r>
        <w:separator/>
      </w:r>
    </w:p>
  </w:endnote>
  <w:endnote w:type="continuationSeparator" w:id="0">
    <w:p w:rsidR="00953D46" w:rsidRDefault="00953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D46" w:rsidRDefault="00953D46">
      <w:pPr>
        <w:spacing w:after="0" w:line="240" w:lineRule="auto"/>
      </w:pPr>
      <w:r>
        <w:separator/>
      </w:r>
    </w:p>
  </w:footnote>
  <w:footnote w:type="continuationSeparator" w:id="0">
    <w:p w:rsidR="00953D46" w:rsidRDefault="00953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42138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C05">
          <w:rPr>
            <w:noProof/>
          </w:rPr>
          <w:t>2</w:t>
        </w:r>
        <w:r>
          <w:fldChar w:fldCharType="end"/>
        </w:r>
      </w:p>
    </w:sdtContent>
  </w:sdt>
  <w:p w:rsidR="00676862" w:rsidRDefault="00953D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4362"/>
    <w:multiLevelType w:val="hybridMultilevel"/>
    <w:tmpl w:val="D5A4A494"/>
    <w:lvl w:ilvl="0" w:tplc="3B5EF5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520722"/>
    <w:multiLevelType w:val="hybridMultilevel"/>
    <w:tmpl w:val="A0FEB0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CC1"/>
    <w:rsid w:val="00013331"/>
    <w:rsid w:val="00037CC1"/>
    <w:rsid w:val="00047D35"/>
    <w:rsid w:val="00093335"/>
    <w:rsid w:val="0012320C"/>
    <w:rsid w:val="00395CE2"/>
    <w:rsid w:val="003E7F1A"/>
    <w:rsid w:val="00405067"/>
    <w:rsid w:val="0042138A"/>
    <w:rsid w:val="004F2C99"/>
    <w:rsid w:val="00515915"/>
    <w:rsid w:val="005A34B3"/>
    <w:rsid w:val="00632598"/>
    <w:rsid w:val="00666E4A"/>
    <w:rsid w:val="006D4FC6"/>
    <w:rsid w:val="008B33D5"/>
    <w:rsid w:val="008F6D09"/>
    <w:rsid w:val="00910ED8"/>
    <w:rsid w:val="00953D46"/>
    <w:rsid w:val="00977A56"/>
    <w:rsid w:val="00A77369"/>
    <w:rsid w:val="00AB3447"/>
    <w:rsid w:val="00AD3CCD"/>
    <w:rsid w:val="00B434BA"/>
    <w:rsid w:val="00B95C82"/>
    <w:rsid w:val="00BE33B3"/>
    <w:rsid w:val="00C939A2"/>
    <w:rsid w:val="00D4024B"/>
    <w:rsid w:val="00E32751"/>
    <w:rsid w:val="00E537AF"/>
    <w:rsid w:val="00E56C05"/>
    <w:rsid w:val="00E632C1"/>
    <w:rsid w:val="00EB16A8"/>
    <w:rsid w:val="00ED7D0A"/>
    <w:rsid w:val="00FC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91223-3987-41EC-B6D0-9EA1FD0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3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213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42138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2138A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13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138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77369"/>
    <w:pPr>
      <w:ind w:left="720"/>
      <w:contextualSpacing/>
    </w:pPr>
  </w:style>
  <w:style w:type="paragraph" w:customStyle="1" w:styleId="Standard">
    <w:name w:val="Standard"/>
    <w:rsid w:val="00977A5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aa">
    <w:name w:val="Hyperlink"/>
    <w:basedOn w:val="a0"/>
    <w:uiPriority w:val="99"/>
    <w:unhideWhenUsed/>
    <w:rsid w:val="00977A56"/>
    <w:rPr>
      <w:color w:val="0563C1" w:themeColor="hyperlink"/>
      <w:u w:val="single"/>
    </w:rPr>
  </w:style>
  <w:style w:type="character" w:customStyle="1" w:styleId="a6">
    <w:name w:val="Обычный (веб) Знак"/>
    <w:link w:val="a5"/>
    <w:uiPriority w:val="99"/>
    <w:locked/>
    <w:rsid w:val="0063259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2024-10-07T13:57:00Z</cp:lastPrinted>
  <dcterms:created xsi:type="dcterms:W3CDTF">2024-01-19T11:57:00Z</dcterms:created>
  <dcterms:modified xsi:type="dcterms:W3CDTF">2024-10-07T13:58:00Z</dcterms:modified>
</cp:coreProperties>
</file>