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90" w:type="dxa"/>
        <w:tblInd w:w="108" w:type="dxa"/>
        <w:tblLayout w:type="fixed"/>
        <w:tblLook w:val="01E0" w:firstRow="1" w:lastRow="1" w:firstColumn="1" w:lastColumn="1" w:noHBand="0" w:noVBand="0"/>
      </w:tblPr>
      <w:tblGrid>
        <w:gridCol w:w="4145"/>
        <w:gridCol w:w="5245"/>
      </w:tblGrid>
      <w:tr w:rsidR="00917094" w:rsidRPr="002235F5" w:rsidTr="00E23667">
        <w:tc>
          <w:tcPr>
            <w:tcW w:w="4145" w:type="dxa"/>
          </w:tcPr>
          <w:p w:rsidR="00917094" w:rsidRPr="002235F5" w:rsidRDefault="00917094">
            <w:pPr>
              <w:widowControl w:val="0"/>
              <w:spacing w:line="252" w:lineRule="auto"/>
              <w:rPr>
                <w:sz w:val="26"/>
                <w:szCs w:val="26"/>
                <w:lang w:eastAsia="en-US"/>
              </w:rPr>
            </w:pPr>
          </w:p>
        </w:tc>
        <w:tc>
          <w:tcPr>
            <w:tcW w:w="5245" w:type="dxa"/>
          </w:tcPr>
          <w:p w:rsidR="00B97A97" w:rsidRDefault="00B97A97" w:rsidP="00B97A97">
            <w:pPr>
              <w:widowControl w:val="0"/>
              <w:spacing w:line="252" w:lineRule="auto"/>
              <w:rPr>
                <w:sz w:val="26"/>
                <w:szCs w:val="26"/>
              </w:rPr>
            </w:pPr>
          </w:p>
          <w:p w:rsidR="00590684" w:rsidRDefault="00590684" w:rsidP="00B97A97">
            <w:pPr>
              <w:widowControl w:val="0"/>
              <w:spacing w:line="252" w:lineRule="auto"/>
              <w:rPr>
                <w:sz w:val="26"/>
                <w:szCs w:val="26"/>
              </w:rPr>
            </w:pPr>
          </w:p>
          <w:p w:rsidR="002F1F92" w:rsidRDefault="002F1F92" w:rsidP="00B97A97">
            <w:pPr>
              <w:widowControl w:val="0"/>
              <w:spacing w:line="252" w:lineRule="auto"/>
              <w:rPr>
                <w:sz w:val="26"/>
                <w:szCs w:val="26"/>
              </w:rPr>
            </w:pPr>
          </w:p>
          <w:p w:rsidR="002F1F92" w:rsidRDefault="002F1F92" w:rsidP="00B97A97">
            <w:pPr>
              <w:widowControl w:val="0"/>
              <w:spacing w:line="252" w:lineRule="auto"/>
              <w:rPr>
                <w:sz w:val="26"/>
                <w:szCs w:val="26"/>
              </w:rPr>
            </w:pPr>
          </w:p>
          <w:p w:rsidR="002F1F92" w:rsidRPr="002235F5" w:rsidRDefault="002F1F92" w:rsidP="00B97A97">
            <w:pPr>
              <w:widowControl w:val="0"/>
              <w:spacing w:line="252" w:lineRule="auto"/>
              <w:rPr>
                <w:sz w:val="26"/>
                <w:szCs w:val="26"/>
              </w:rPr>
            </w:pPr>
          </w:p>
          <w:p w:rsidR="0079128E" w:rsidRPr="0079128E" w:rsidRDefault="0079128E" w:rsidP="0079128E">
            <w:pPr>
              <w:widowControl w:val="0"/>
              <w:spacing w:line="252" w:lineRule="auto"/>
              <w:rPr>
                <w:sz w:val="26"/>
                <w:szCs w:val="26"/>
              </w:rPr>
            </w:pPr>
            <w:r w:rsidRPr="0079128E">
              <w:rPr>
                <w:sz w:val="26"/>
                <w:szCs w:val="26"/>
              </w:rPr>
              <w:t xml:space="preserve">Администрация </w:t>
            </w:r>
            <w:proofErr w:type="spellStart"/>
            <w:r w:rsidRPr="0079128E">
              <w:rPr>
                <w:sz w:val="26"/>
                <w:szCs w:val="26"/>
              </w:rPr>
              <w:t>Петродворцового</w:t>
            </w:r>
            <w:proofErr w:type="spellEnd"/>
            <w:r w:rsidRPr="0079128E">
              <w:rPr>
                <w:sz w:val="26"/>
                <w:szCs w:val="26"/>
              </w:rPr>
              <w:t xml:space="preserve"> района Санкт-Петербурга</w:t>
            </w:r>
          </w:p>
          <w:p w:rsidR="0079128E" w:rsidRPr="0079128E" w:rsidRDefault="0079128E" w:rsidP="0079128E">
            <w:pPr>
              <w:widowControl w:val="0"/>
              <w:spacing w:line="252" w:lineRule="auto"/>
              <w:rPr>
                <w:sz w:val="26"/>
                <w:szCs w:val="26"/>
              </w:rPr>
            </w:pPr>
            <w:r w:rsidRPr="0079128E">
              <w:rPr>
                <w:sz w:val="26"/>
                <w:szCs w:val="26"/>
              </w:rPr>
              <w:t>ул. Калининская, д. 7,</w:t>
            </w:r>
          </w:p>
          <w:p w:rsidR="0079128E" w:rsidRPr="0079128E" w:rsidRDefault="0079128E" w:rsidP="0079128E">
            <w:pPr>
              <w:widowControl w:val="0"/>
              <w:spacing w:line="252" w:lineRule="auto"/>
              <w:rPr>
                <w:sz w:val="26"/>
                <w:szCs w:val="26"/>
              </w:rPr>
            </w:pPr>
            <w:r w:rsidRPr="0079128E">
              <w:rPr>
                <w:sz w:val="26"/>
                <w:szCs w:val="26"/>
              </w:rPr>
              <w:t>Санкт-Петербург, Петергоф, 198510</w:t>
            </w:r>
          </w:p>
          <w:p w:rsidR="0079128E" w:rsidRPr="0079128E" w:rsidRDefault="0079128E" w:rsidP="0079128E">
            <w:pPr>
              <w:widowControl w:val="0"/>
              <w:spacing w:line="252" w:lineRule="auto"/>
              <w:rPr>
                <w:sz w:val="26"/>
                <w:szCs w:val="26"/>
              </w:rPr>
            </w:pPr>
            <w:r w:rsidRPr="0079128E">
              <w:rPr>
                <w:sz w:val="26"/>
                <w:szCs w:val="26"/>
              </w:rPr>
              <w:t>эл. почта: ptv@tuptrdv.gov.spb.ru</w:t>
            </w:r>
          </w:p>
          <w:p w:rsidR="0079128E" w:rsidRPr="0079128E" w:rsidRDefault="0079128E" w:rsidP="0079128E">
            <w:pPr>
              <w:widowControl w:val="0"/>
              <w:spacing w:line="252" w:lineRule="auto"/>
              <w:rPr>
                <w:sz w:val="26"/>
                <w:szCs w:val="26"/>
              </w:rPr>
            </w:pPr>
          </w:p>
          <w:p w:rsidR="0079128E" w:rsidRPr="0079128E" w:rsidRDefault="0079128E" w:rsidP="0079128E">
            <w:pPr>
              <w:widowControl w:val="0"/>
              <w:spacing w:line="252" w:lineRule="auto"/>
              <w:rPr>
                <w:sz w:val="26"/>
                <w:szCs w:val="26"/>
              </w:rPr>
            </w:pPr>
            <w:r w:rsidRPr="0079128E">
              <w:rPr>
                <w:sz w:val="26"/>
                <w:szCs w:val="26"/>
              </w:rPr>
              <w:t>ООО «РТС-тендер»</w:t>
            </w:r>
          </w:p>
          <w:p w:rsidR="0079128E" w:rsidRPr="0079128E" w:rsidRDefault="0079128E" w:rsidP="0079128E">
            <w:pPr>
              <w:widowControl w:val="0"/>
              <w:spacing w:line="252" w:lineRule="auto"/>
              <w:rPr>
                <w:sz w:val="26"/>
                <w:szCs w:val="26"/>
              </w:rPr>
            </w:pPr>
            <w:r w:rsidRPr="0079128E">
              <w:rPr>
                <w:sz w:val="26"/>
                <w:szCs w:val="26"/>
              </w:rPr>
              <w:t>наб. Тараса Шевченко, д. 23А,</w:t>
            </w:r>
          </w:p>
          <w:p w:rsidR="0079128E" w:rsidRPr="0079128E" w:rsidRDefault="0079128E" w:rsidP="0079128E">
            <w:pPr>
              <w:widowControl w:val="0"/>
              <w:spacing w:line="252" w:lineRule="auto"/>
              <w:rPr>
                <w:sz w:val="26"/>
                <w:szCs w:val="26"/>
              </w:rPr>
            </w:pPr>
            <w:r w:rsidRPr="0079128E">
              <w:rPr>
                <w:sz w:val="26"/>
                <w:szCs w:val="26"/>
              </w:rPr>
              <w:t>Москва, 121151</w:t>
            </w:r>
          </w:p>
          <w:p w:rsidR="0079128E" w:rsidRPr="0079128E" w:rsidRDefault="0079128E" w:rsidP="0079128E">
            <w:pPr>
              <w:widowControl w:val="0"/>
              <w:spacing w:line="252" w:lineRule="auto"/>
              <w:rPr>
                <w:sz w:val="26"/>
                <w:szCs w:val="26"/>
              </w:rPr>
            </w:pPr>
            <w:r w:rsidRPr="0079128E">
              <w:rPr>
                <w:sz w:val="26"/>
                <w:szCs w:val="26"/>
              </w:rPr>
              <w:t>факс: (495) 733-95-19</w:t>
            </w:r>
          </w:p>
          <w:p w:rsidR="0079128E" w:rsidRPr="0079128E" w:rsidRDefault="0079128E" w:rsidP="0079128E">
            <w:pPr>
              <w:widowControl w:val="0"/>
              <w:spacing w:line="252" w:lineRule="auto"/>
              <w:rPr>
                <w:sz w:val="26"/>
                <w:szCs w:val="26"/>
              </w:rPr>
            </w:pPr>
          </w:p>
          <w:p w:rsidR="0079128E" w:rsidRPr="0079128E" w:rsidRDefault="0079128E" w:rsidP="0079128E">
            <w:pPr>
              <w:widowControl w:val="0"/>
              <w:spacing w:line="252" w:lineRule="auto"/>
              <w:rPr>
                <w:sz w:val="26"/>
                <w:szCs w:val="26"/>
              </w:rPr>
            </w:pPr>
            <w:r w:rsidRPr="0079128E">
              <w:rPr>
                <w:sz w:val="26"/>
                <w:szCs w:val="26"/>
              </w:rPr>
              <w:t>ООО «Невский Дуэт»</w:t>
            </w:r>
          </w:p>
          <w:p w:rsidR="0079128E" w:rsidRPr="0079128E" w:rsidRDefault="0079128E" w:rsidP="0079128E">
            <w:pPr>
              <w:widowControl w:val="0"/>
              <w:spacing w:line="252" w:lineRule="auto"/>
              <w:rPr>
                <w:sz w:val="26"/>
                <w:szCs w:val="26"/>
              </w:rPr>
            </w:pPr>
            <w:r w:rsidRPr="0079128E">
              <w:rPr>
                <w:sz w:val="26"/>
                <w:szCs w:val="26"/>
              </w:rPr>
              <w:t>Ленинский</w:t>
            </w:r>
            <w:r>
              <w:rPr>
                <w:sz w:val="26"/>
                <w:szCs w:val="26"/>
              </w:rPr>
              <w:t xml:space="preserve"> пр.</w:t>
            </w:r>
            <w:r w:rsidRPr="0079128E">
              <w:rPr>
                <w:sz w:val="26"/>
                <w:szCs w:val="26"/>
              </w:rPr>
              <w:t xml:space="preserve">, д. 139, лит. А, пом. 362, </w:t>
            </w:r>
          </w:p>
          <w:p w:rsidR="0079128E" w:rsidRPr="0079128E" w:rsidRDefault="0079128E" w:rsidP="0079128E">
            <w:pPr>
              <w:widowControl w:val="0"/>
              <w:spacing w:line="252" w:lineRule="auto"/>
              <w:rPr>
                <w:sz w:val="26"/>
                <w:szCs w:val="26"/>
              </w:rPr>
            </w:pPr>
            <w:r w:rsidRPr="0079128E">
              <w:rPr>
                <w:sz w:val="26"/>
                <w:szCs w:val="26"/>
              </w:rPr>
              <w:t>Санкт-Петербург, 198216</w:t>
            </w:r>
          </w:p>
          <w:p w:rsidR="00917094" w:rsidRPr="002235F5" w:rsidRDefault="0079128E" w:rsidP="0079128E">
            <w:pPr>
              <w:widowControl w:val="0"/>
              <w:spacing w:line="252" w:lineRule="auto"/>
              <w:rPr>
                <w:iCs/>
                <w:sz w:val="26"/>
                <w:szCs w:val="26"/>
              </w:rPr>
            </w:pPr>
            <w:r w:rsidRPr="0079128E">
              <w:rPr>
                <w:sz w:val="26"/>
                <w:szCs w:val="26"/>
              </w:rPr>
              <w:t>эл. почта: nevskyduet_office@mail.ru</w:t>
            </w:r>
          </w:p>
        </w:tc>
      </w:tr>
    </w:tbl>
    <w:p w:rsidR="002D396A" w:rsidRDefault="002D396A" w:rsidP="00917094">
      <w:pPr>
        <w:jc w:val="center"/>
        <w:rPr>
          <w:b/>
          <w:sz w:val="26"/>
          <w:szCs w:val="26"/>
        </w:rPr>
      </w:pPr>
    </w:p>
    <w:p w:rsidR="002F1F92" w:rsidRDefault="002F1F92" w:rsidP="00917094">
      <w:pPr>
        <w:jc w:val="center"/>
        <w:rPr>
          <w:b/>
          <w:sz w:val="26"/>
          <w:szCs w:val="26"/>
        </w:rPr>
      </w:pPr>
    </w:p>
    <w:p w:rsidR="002F1F92" w:rsidRDefault="002F1F92" w:rsidP="00917094">
      <w:pPr>
        <w:jc w:val="center"/>
        <w:rPr>
          <w:b/>
          <w:sz w:val="26"/>
          <w:szCs w:val="26"/>
        </w:rPr>
      </w:pPr>
    </w:p>
    <w:p w:rsidR="002F1F92" w:rsidRPr="002235F5" w:rsidRDefault="002F1F92" w:rsidP="00917094">
      <w:pPr>
        <w:jc w:val="center"/>
        <w:rPr>
          <w:b/>
          <w:sz w:val="26"/>
          <w:szCs w:val="26"/>
        </w:rPr>
      </w:pPr>
    </w:p>
    <w:p w:rsidR="00917094" w:rsidRPr="002235F5" w:rsidRDefault="00917094" w:rsidP="00917094">
      <w:pPr>
        <w:jc w:val="center"/>
        <w:rPr>
          <w:b/>
          <w:sz w:val="26"/>
          <w:szCs w:val="26"/>
        </w:rPr>
      </w:pPr>
      <w:r w:rsidRPr="002235F5">
        <w:rPr>
          <w:b/>
          <w:sz w:val="26"/>
          <w:szCs w:val="26"/>
        </w:rPr>
        <w:t>РЕШЕНИЕ</w:t>
      </w:r>
    </w:p>
    <w:p w:rsidR="00917094" w:rsidRPr="002235F5" w:rsidRDefault="00917094" w:rsidP="00917094">
      <w:pPr>
        <w:jc w:val="center"/>
        <w:rPr>
          <w:b/>
          <w:sz w:val="26"/>
          <w:szCs w:val="26"/>
        </w:rPr>
      </w:pPr>
      <w:r w:rsidRPr="002235F5">
        <w:rPr>
          <w:sz w:val="26"/>
          <w:szCs w:val="26"/>
        </w:rPr>
        <w:t xml:space="preserve">по делу </w:t>
      </w:r>
      <w:r w:rsidRPr="002235F5">
        <w:rPr>
          <w:b/>
          <w:sz w:val="26"/>
          <w:szCs w:val="26"/>
        </w:rPr>
        <w:t xml:space="preserve">№ </w:t>
      </w:r>
      <w:bookmarkStart w:id="0" w:name="_Hlk23889619"/>
      <w:r w:rsidRPr="002235F5">
        <w:rPr>
          <w:b/>
          <w:sz w:val="26"/>
          <w:szCs w:val="26"/>
        </w:rPr>
        <w:t>44-</w:t>
      </w:r>
      <w:r w:rsidR="00C37B22">
        <w:rPr>
          <w:b/>
          <w:sz w:val="26"/>
          <w:szCs w:val="26"/>
        </w:rPr>
        <w:t>3493</w:t>
      </w:r>
      <w:r w:rsidRPr="002235F5">
        <w:rPr>
          <w:b/>
          <w:sz w:val="26"/>
          <w:szCs w:val="26"/>
        </w:rPr>
        <w:t>/</w:t>
      </w:r>
      <w:bookmarkEnd w:id="0"/>
      <w:r w:rsidR="006F5A9F" w:rsidRPr="002235F5">
        <w:rPr>
          <w:b/>
          <w:sz w:val="26"/>
          <w:szCs w:val="26"/>
        </w:rPr>
        <w:t>24</w:t>
      </w:r>
    </w:p>
    <w:p w:rsidR="00917094" w:rsidRPr="002235F5" w:rsidRDefault="00917094" w:rsidP="00917094">
      <w:pPr>
        <w:jc w:val="center"/>
        <w:rPr>
          <w:sz w:val="26"/>
          <w:szCs w:val="26"/>
        </w:rPr>
      </w:pPr>
      <w:r w:rsidRPr="002235F5">
        <w:rPr>
          <w:sz w:val="26"/>
          <w:szCs w:val="26"/>
        </w:rPr>
        <w:t>о нарушении законодательства о контрактной системе</w:t>
      </w:r>
    </w:p>
    <w:p w:rsidR="00937B07" w:rsidRPr="002235F5" w:rsidRDefault="00937B07" w:rsidP="00917094">
      <w:pPr>
        <w:jc w:val="center"/>
        <w:rPr>
          <w:sz w:val="26"/>
          <w:szCs w:val="26"/>
        </w:rPr>
      </w:pPr>
    </w:p>
    <w:p w:rsidR="00917094" w:rsidRPr="002235F5" w:rsidRDefault="0079128E" w:rsidP="00917094">
      <w:pPr>
        <w:tabs>
          <w:tab w:val="left" w:pos="0"/>
        </w:tabs>
        <w:jc w:val="both"/>
        <w:rPr>
          <w:sz w:val="26"/>
          <w:szCs w:val="26"/>
        </w:rPr>
      </w:pPr>
      <w:r>
        <w:rPr>
          <w:sz w:val="26"/>
          <w:szCs w:val="26"/>
        </w:rPr>
        <w:t>02</w:t>
      </w:r>
      <w:r w:rsidR="00910046" w:rsidRPr="002235F5">
        <w:rPr>
          <w:sz w:val="26"/>
          <w:szCs w:val="26"/>
        </w:rPr>
        <w:t>.</w:t>
      </w:r>
      <w:r>
        <w:rPr>
          <w:sz w:val="26"/>
          <w:szCs w:val="26"/>
        </w:rPr>
        <w:t>10</w:t>
      </w:r>
      <w:r w:rsidR="00917094" w:rsidRPr="002235F5">
        <w:rPr>
          <w:sz w:val="26"/>
          <w:szCs w:val="26"/>
        </w:rPr>
        <w:t>.202</w:t>
      </w:r>
      <w:r w:rsidR="006F5A9F" w:rsidRPr="002235F5">
        <w:rPr>
          <w:sz w:val="26"/>
          <w:szCs w:val="26"/>
        </w:rPr>
        <w:t>4</w:t>
      </w:r>
      <w:r w:rsidR="00917094" w:rsidRPr="002235F5">
        <w:rPr>
          <w:sz w:val="26"/>
          <w:szCs w:val="26"/>
        </w:rPr>
        <w:t xml:space="preserve">                                                                                                Санкт-Петербург</w:t>
      </w:r>
    </w:p>
    <w:p w:rsidR="00917094" w:rsidRPr="002235F5" w:rsidRDefault="00917094" w:rsidP="00917094">
      <w:pPr>
        <w:tabs>
          <w:tab w:val="left" w:pos="0"/>
        </w:tabs>
        <w:jc w:val="both"/>
        <w:rPr>
          <w:sz w:val="26"/>
          <w:szCs w:val="26"/>
        </w:rPr>
      </w:pPr>
    </w:p>
    <w:p w:rsidR="00917094" w:rsidRPr="002235F5" w:rsidRDefault="00917094" w:rsidP="00917094">
      <w:pPr>
        <w:ind w:firstLine="709"/>
        <w:jc w:val="both"/>
        <w:rPr>
          <w:sz w:val="26"/>
          <w:szCs w:val="26"/>
        </w:rPr>
      </w:pPr>
      <w:r w:rsidRPr="002235F5">
        <w:rPr>
          <w:sz w:val="26"/>
          <w:szCs w:val="26"/>
        </w:rPr>
        <w:t xml:space="preserve">Комиссия Санкт-Петербургского УФАС России по контролю в сфере закупок (далее – Комиссия УФАС) </w:t>
      </w:r>
      <w:r w:rsidR="00753DF1" w:rsidRPr="002235F5">
        <w:rPr>
          <w:sz w:val="26"/>
          <w:szCs w:val="26"/>
        </w:rPr>
        <w:t>в составе:</w:t>
      </w:r>
    </w:p>
    <w:p w:rsidR="00331452" w:rsidRDefault="00331452" w:rsidP="00917094">
      <w:pPr>
        <w:ind w:firstLine="709"/>
        <w:jc w:val="both"/>
        <w:rPr>
          <w:sz w:val="26"/>
          <w:szCs w:val="26"/>
        </w:rPr>
      </w:pPr>
    </w:p>
    <w:p w:rsidR="00917094" w:rsidRPr="002235F5" w:rsidRDefault="00917094" w:rsidP="00917094">
      <w:pPr>
        <w:ind w:firstLine="709"/>
        <w:jc w:val="both"/>
        <w:rPr>
          <w:iCs/>
          <w:sz w:val="26"/>
          <w:szCs w:val="26"/>
        </w:rPr>
      </w:pPr>
      <w:r w:rsidRPr="002235F5">
        <w:rPr>
          <w:sz w:val="26"/>
          <w:szCs w:val="26"/>
        </w:rPr>
        <w:t xml:space="preserve">рассмотрев посредством системы видеоконференцсвязи жалобу Заявителя </w:t>
      </w:r>
      <w:r w:rsidR="00F95875" w:rsidRPr="002235F5">
        <w:rPr>
          <w:sz w:val="26"/>
          <w:szCs w:val="26"/>
        </w:rPr>
        <w:t>(</w:t>
      </w:r>
      <w:proofErr w:type="spellStart"/>
      <w:r w:rsidR="00F95875" w:rsidRPr="002235F5">
        <w:rPr>
          <w:sz w:val="26"/>
          <w:szCs w:val="26"/>
        </w:rPr>
        <w:t>вх</w:t>
      </w:r>
      <w:proofErr w:type="spellEnd"/>
      <w:r w:rsidR="00F95875" w:rsidRPr="002235F5">
        <w:rPr>
          <w:sz w:val="26"/>
          <w:szCs w:val="26"/>
        </w:rPr>
        <w:t xml:space="preserve">. № </w:t>
      </w:r>
      <w:r w:rsidR="0079128E" w:rsidRPr="0079128E">
        <w:rPr>
          <w:sz w:val="26"/>
          <w:szCs w:val="26"/>
        </w:rPr>
        <w:t>24335/24 от 27.09.2024</w:t>
      </w:r>
      <w:r w:rsidR="00F95875" w:rsidRPr="002235F5">
        <w:rPr>
          <w:sz w:val="26"/>
          <w:szCs w:val="26"/>
        </w:rPr>
        <w:t xml:space="preserve">) на </w:t>
      </w:r>
      <w:r w:rsidR="009B3CE8" w:rsidRPr="002235F5">
        <w:rPr>
          <w:sz w:val="26"/>
          <w:szCs w:val="26"/>
        </w:rPr>
        <w:t xml:space="preserve">действия </w:t>
      </w:r>
      <w:r w:rsidR="0079128E">
        <w:rPr>
          <w:sz w:val="26"/>
          <w:szCs w:val="26"/>
        </w:rPr>
        <w:t>Заказчика</w:t>
      </w:r>
      <w:r w:rsidR="00406A50" w:rsidRPr="002235F5">
        <w:rPr>
          <w:sz w:val="26"/>
          <w:szCs w:val="26"/>
        </w:rPr>
        <w:t xml:space="preserve"> </w:t>
      </w:r>
      <w:r w:rsidR="009B3CE8" w:rsidRPr="002235F5">
        <w:rPr>
          <w:sz w:val="26"/>
          <w:szCs w:val="26"/>
        </w:rPr>
        <w:t xml:space="preserve">при определении (подрядчика, исполнителя) </w:t>
      </w:r>
      <w:r w:rsidR="00354CB0" w:rsidRPr="002235F5">
        <w:rPr>
          <w:sz w:val="26"/>
          <w:szCs w:val="26"/>
        </w:rPr>
        <w:t xml:space="preserve">путем проведения </w:t>
      </w:r>
      <w:r w:rsidR="00590684">
        <w:rPr>
          <w:sz w:val="26"/>
          <w:szCs w:val="26"/>
        </w:rPr>
        <w:t>электронного аукциона</w:t>
      </w:r>
      <w:r w:rsidR="00354CB0" w:rsidRPr="002235F5">
        <w:rPr>
          <w:sz w:val="26"/>
          <w:szCs w:val="26"/>
        </w:rPr>
        <w:t xml:space="preserve"> </w:t>
      </w:r>
      <w:r w:rsidR="0079128E" w:rsidRPr="0079128E">
        <w:rPr>
          <w:sz w:val="26"/>
          <w:szCs w:val="26"/>
        </w:rPr>
        <w:t xml:space="preserve">на оказание услуг по содержанию лестниц и территории сооружения памятная Стела «Ломоносов – Город Воинской Славы» в г. Ломоносове» (извещение </w:t>
      </w:r>
      <w:r w:rsidR="0079128E">
        <w:rPr>
          <w:sz w:val="26"/>
          <w:szCs w:val="26"/>
        </w:rPr>
        <w:t>номер</w:t>
      </w:r>
      <w:r w:rsidR="0079128E" w:rsidRPr="0079128E">
        <w:rPr>
          <w:sz w:val="26"/>
          <w:szCs w:val="26"/>
        </w:rPr>
        <w:t xml:space="preserve"> 0172200005424000143</w:t>
      </w:r>
      <w:r w:rsidR="009B3CE8" w:rsidRPr="002235F5">
        <w:rPr>
          <w:sz w:val="26"/>
          <w:szCs w:val="26"/>
        </w:rPr>
        <w:t xml:space="preserve">) </w:t>
      </w:r>
      <w:r w:rsidRPr="002235F5">
        <w:rPr>
          <w:sz w:val="26"/>
          <w:szCs w:val="26"/>
        </w:rPr>
        <w:t xml:space="preserve">(далее – </w:t>
      </w:r>
      <w:r w:rsidR="00590684">
        <w:rPr>
          <w:sz w:val="26"/>
          <w:szCs w:val="26"/>
        </w:rPr>
        <w:t>аукцион</w:t>
      </w:r>
      <w:r w:rsidRPr="002235F5">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9B3CE8" w:rsidRPr="002235F5">
        <w:rPr>
          <w:sz w:val="26"/>
          <w:szCs w:val="26"/>
        </w:rPr>
        <w:t xml:space="preserve"> – Закон о контрактной системе</w:t>
      </w:r>
      <w:r w:rsidRPr="002235F5">
        <w:rPr>
          <w:sz w:val="26"/>
          <w:szCs w:val="26"/>
        </w:rPr>
        <w:t>),</w:t>
      </w:r>
    </w:p>
    <w:p w:rsidR="00917094" w:rsidRPr="002235F5" w:rsidRDefault="00917094" w:rsidP="00917094">
      <w:pPr>
        <w:jc w:val="center"/>
        <w:rPr>
          <w:sz w:val="26"/>
          <w:szCs w:val="26"/>
        </w:rPr>
      </w:pPr>
    </w:p>
    <w:p w:rsidR="00917094" w:rsidRPr="002235F5" w:rsidRDefault="00917094" w:rsidP="00917094">
      <w:pPr>
        <w:jc w:val="center"/>
        <w:rPr>
          <w:b/>
          <w:sz w:val="26"/>
          <w:szCs w:val="26"/>
        </w:rPr>
      </w:pPr>
      <w:r w:rsidRPr="002235F5">
        <w:rPr>
          <w:b/>
          <w:sz w:val="26"/>
          <w:szCs w:val="26"/>
        </w:rPr>
        <w:t>УСТАНОВИЛА:</w:t>
      </w:r>
    </w:p>
    <w:p w:rsidR="00917094" w:rsidRPr="002235F5" w:rsidRDefault="00917094" w:rsidP="00917094">
      <w:pPr>
        <w:jc w:val="center"/>
        <w:outlineLvl w:val="0"/>
        <w:rPr>
          <w:sz w:val="26"/>
          <w:szCs w:val="26"/>
        </w:rPr>
      </w:pPr>
    </w:p>
    <w:p w:rsidR="00917094" w:rsidRPr="002235F5" w:rsidRDefault="00917094" w:rsidP="00A367FB">
      <w:pPr>
        <w:ind w:right="-5" w:firstLine="709"/>
        <w:jc w:val="both"/>
        <w:rPr>
          <w:sz w:val="26"/>
          <w:szCs w:val="26"/>
        </w:rPr>
      </w:pPr>
      <w:r w:rsidRPr="002235F5">
        <w:rPr>
          <w:sz w:val="26"/>
          <w:szCs w:val="26"/>
        </w:rPr>
        <w:lastRenderedPageBreak/>
        <w:t xml:space="preserve">Извещение о проведении </w:t>
      </w:r>
      <w:r w:rsidR="00590684">
        <w:rPr>
          <w:sz w:val="26"/>
          <w:szCs w:val="26"/>
        </w:rPr>
        <w:t>аукцион</w:t>
      </w:r>
      <w:r w:rsidR="0079128E">
        <w:rPr>
          <w:sz w:val="26"/>
          <w:szCs w:val="26"/>
        </w:rPr>
        <w:t>а</w:t>
      </w:r>
      <w:r w:rsidRPr="002235F5">
        <w:rPr>
          <w:sz w:val="26"/>
          <w:szCs w:val="26"/>
        </w:rPr>
        <w:t xml:space="preserve"> размещено </w:t>
      </w:r>
      <w:r w:rsidR="0079128E">
        <w:rPr>
          <w:sz w:val="26"/>
          <w:szCs w:val="26"/>
        </w:rPr>
        <w:t>19</w:t>
      </w:r>
      <w:r w:rsidR="00F95875" w:rsidRPr="002235F5">
        <w:rPr>
          <w:sz w:val="26"/>
          <w:szCs w:val="26"/>
        </w:rPr>
        <w:t>.</w:t>
      </w:r>
      <w:r w:rsidR="0079128E">
        <w:rPr>
          <w:sz w:val="26"/>
          <w:szCs w:val="26"/>
        </w:rPr>
        <w:t>09</w:t>
      </w:r>
      <w:r w:rsidRPr="002235F5">
        <w:rPr>
          <w:sz w:val="26"/>
          <w:szCs w:val="26"/>
        </w:rPr>
        <w:t>.202</w:t>
      </w:r>
      <w:r w:rsidR="00661A97">
        <w:rPr>
          <w:sz w:val="26"/>
          <w:szCs w:val="26"/>
        </w:rPr>
        <w:t>4</w:t>
      </w:r>
      <w:r w:rsidRPr="002235F5">
        <w:rPr>
          <w:sz w:val="26"/>
          <w:szCs w:val="26"/>
        </w:rPr>
        <w:t xml:space="preserve"> на Официальном сайте Единой информационной системы в сфере закупок www.zakupki.gov.ru, номер извещения </w:t>
      </w:r>
      <w:r w:rsidR="0079128E" w:rsidRPr="0079128E">
        <w:rPr>
          <w:sz w:val="26"/>
          <w:szCs w:val="26"/>
        </w:rPr>
        <w:t>0172200005424000143</w:t>
      </w:r>
      <w:r w:rsidRPr="002235F5">
        <w:rPr>
          <w:sz w:val="26"/>
          <w:szCs w:val="26"/>
        </w:rPr>
        <w:t xml:space="preserve">. Начальная (максимальная) цена контракта – </w:t>
      </w:r>
      <w:r w:rsidR="00C43A64">
        <w:rPr>
          <w:sz w:val="26"/>
          <w:szCs w:val="26"/>
        </w:rPr>
        <w:br/>
      </w:r>
      <w:r w:rsidR="0079128E" w:rsidRPr="0079128E">
        <w:rPr>
          <w:sz w:val="26"/>
          <w:szCs w:val="26"/>
        </w:rPr>
        <w:t>3 896 404,94</w:t>
      </w:r>
      <w:r w:rsidR="00F07A6B" w:rsidRPr="00F07A6B">
        <w:rPr>
          <w:sz w:val="26"/>
          <w:szCs w:val="26"/>
        </w:rPr>
        <w:t xml:space="preserve"> </w:t>
      </w:r>
      <w:r w:rsidRPr="002235F5">
        <w:rPr>
          <w:sz w:val="26"/>
          <w:szCs w:val="26"/>
        </w:rPr>
        <w:t>рублей.</w:t>
      </w:r>
    </w:p>
    <w:p w:rsidR="00B97A97" w:rsidRPr="002235F5" w:rsidRDefault="00B97A97" w:rsidP="00B97A97">
      <w:pPr>
        <w:ind w:right="-5" w:firstLine="709"/>
        <w:jc w:val="both"/>
        <w:rPr>
          <w:sz w:val="26"/>
          <w:szCs w:val="26"/>
        </w:rPr>
      </w:pPr>
      <w:r w:rsidRPr="002235F5">
        <w:rPr>
          <w:sz w:val="26"/>
          <w:szCs w:val="26"/>
        </w:rPr>
        <w:t xml:space="preserve">В жалобе Заявитель указывает на неправомерные действия </w:t>
      </w:r>
      <w:r w:rsidR="0079128E">
        <w:rPr>
          <w:sz w:val="26"/>
          <w:szCs w:val="26"/>
        </w:rPr>
        <w:t>Заказчика</w:t>
      </w:r>
      <w:r w:rsidRPr="002235F5">
        <w:rPr>
          <w:sz w:val="26"/>
          <w:szCs w:val="26"/>
        </w:rPr>
        <w:t xml:space="preserve">, выразившиеся, по </w:t>
      </w:r>
      <w:r w:rsidR="00661A97">
        <w:rPr>
          <w:sz w:val="26"/>
          <w:szCs w:val="26"/>
        </w:rPr>
        <w:t xml:space="preserve">его </w:t>
      </w:r>
      <w:r w:rsidR="00F07A6B">
        <w:rPr>
          <w:sz w:val="26"/>
          <w:szCs w:val="26"/>
        </w:rPr>
        <w:t>мнению, в неверном установлении дополнительных требований к участникам закупки</w:t>
      </w:r>
      <w:r w:rsidRPr="002235F5">
        <w:rPr>
          <w:sz w:val="26"/>
          <w:szCs w:val="26"/>
        </w:rPr>
        <w:t>.</w:t>
      </w:r>
    </w:p>
    <w:p w:rsidR="00B97A97" w:rsidRPr="002235F5" w:rsidRDefault="00B97A97" w:rsidP="00B97A97">
      <w:pPr>
        <w:ind w:right="-5" w:firstLine="709"/>
        <w:jc w:val="both"/>
        <w:rPr>
          <w:sz w:val="26"/>
          <w:szCs w:val="26"/>
        </w:rPr>
      </w:pPr>
      <w:r w:rsidRPr="002235F5">
        <w:rPr>
          <w:sz w:val="26"/>
          <w:szCs w:val="26"/>
        </w:rPr>
        <w:t xml:space="preserve">Согласно представленным в порядке ч. 1 ст. 106 Закона о контрактной системе возражениям </w:t>
      </w:r>
      <w:r w:rsidR="0079128E">
        <w:rPr>
          <w:sz w:val="26"/>
          <w:szCs w:val="26"/>
        </w:rPr>
        <w:t>Заказчик</w:t>
      </w:r>
      <w:r w:rsidRPr="002235F5">
        <w:rPr>
          <w:sz w:val="26"/>
          <w:szCs w:val="26"/>
        </w:rPr>
        <w:t xml:space="preserve"> с доводами жалобы не согласен и считает ее необоснованной.</w:t>
      </w:r>
    </w:p>
    <w:p w:rsidR="00917094" w:rsidRPr="002235F5" w:rsidRDefault="00917094" w:rsidP="00B97A97">
      <w:pPr>
        <w:ind w:right="-5" w:firstLine="709"/>
        <w:jc w:val="both"/>
        <w:rPr>
          <w:sz w:val="26"/>
          <w:szCs w:val="26"/>
        </w:rPr>
      </w:pPr>
      <w:r w:rsidRPr="002235F5">
        <w:rPr>
          <w:sz w:val="26"/>
          <w:szCs w:val="26"/>
        </w:rPr>
        <w:t>Информация, изложенная в жалобе, представленные документы подтверждают следующие обстоятельства:</w:t>
      </w:r>
    </w:p>
    <w:p w:rsidR="00917094" w:rsidRDefault="00917094" w:rsidP="00A367FB">
      <w:pPr>
        <w:ind w:firstLine="709"/>
        <w:jc w:val="both"/>
        <w:rPr>
          <w:sz w:val="26"/>
          <w:szCs w:val="26"/>
        </w:rPr>
      </w:pPr>
      <w:r w:rsidRPr="002235F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D396A" w:rsidRPr="008D52B2" w:rsidRDefault="002D396A" w:rsidP="002D396A">
      <w:pPr>
        <w:autoSpaceDE w:val="0"/>
        <w:autoSpaceDN w:val="0"/>
        <w:adjustRightInd w:val="0"/>
        <w:ind w:firstLine="708"/>
        <w:jc w:val="both"/>
        <w:outlineLvl w:val="1"/>
        <w:rPr>
          <w:sz w:val="26"/>
          <w:szCs w:val="26"/>
        </w:rPr>
      </w:pPr>
      <w:r w:rsidRPr="008D52B2">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 (ч. 3 ст. 7 Закона о контрактной системе).</w:t>
      </w:r>
    </w:p>
    <w:p w:rsidR="002D396A" w:rsidRPr="002D396A" w:rsidRDefault="002D396A" w:rsidP="002D396A">
      <w:pPr>
        <w:tabs>
          <w:tab w:val="left" w:pos="142"/>
        </w:tabs>
        <w:ind w:firstLine="709"/>
        <w:jc w:val="both"/>
        <w:rPr>
          <w:sz w:val="26"/>
          <w:szCs w:val="26"/>
        </w:rPr>
      </w:pPr>
      <w:r w:rsidRPr="002D396A">
        <w:rPr>
          <w:sz w:val="26"/>
          <w:szCs w:val="26"/>
        </w:rPr>
        <w:t xml:space="preserve">По смыслу </w:t>
      </w:r>
      <w:proofErr w:type="spellStart"/>
      <w:r w:rsidRPr="002D396A">
        <w:rPr>
          <w:sz w:val="26"/>
          <w:szCs w:val="26"/>
        </w:rPr>
        <w:t>ч.ч</w:t>
      </w:r>
      <w:proofErr w:type="spellEnd"/>
      <w:r w:rsidRPr="002D396A">
        <w:rPr>
          <w:sz w:val="26"/>
          <w:szCs w:val="26"/>
        </w:rPr>
        <w:t>. 1, 2 и 5 ст. 24 Закона о контрактной системе электронный аукцион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2D396A" w:rsidRDefault="002D396A" w:rsidP="002D396A">
      <w:pPr>
        <w:tabs>
          <w:tab w:val="left" w:pos="142"/>
        </w:tabs>
        <w:ind w:firstLine="709"/>
        <w:jc w:val="both"/>
        <w:rPr>
          <w:sz w:val="26"/>
          <w:szCs w:val="26"/>
        </w:rPr>
      </w:pPr>
      <w:r w:rsidRPr="002D396A">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2235F5" w:rsidRPr="002235F5" w:rsidRDefault="002235F5" w:rsidP="002235F5">
      <w:pPr>
        <w:tabs>
          <w:tab w:val="left" w:pos="142"/>
        </w:tabs>
        <w:ind w:firstLine="709"/>
        <w:jc w:val="both"/>
        <w:rPr>
          <w:sz w:val="26"/>
          <w:szCs w:val="26"/>
        </w:rPr>
      </w:pPr>
      <w:r w:rsidRPr="002235F5">
        <w:rPr>
          <w:sz w:val="26"/>
          <w:szCs w:val="26"/>
        </w:rPr>
        <w:t xml:space="preserve">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w:t>
      </w:r>
      <w:proofErr w:type="spellStart"/>
      <w:r w:rsidRPr="002235F5">
        <w:rPr>
          <w:sz w:val="26"/>
          <w:szCs w:val="26"/>
        </w:rPr>
        <w:t>чч</w:t>
      </w:r>
      <w:proofErr w:type="spellEnd"/>
      <w:r w:rsidRPr="002235F5">
        <w:rPr>
          <w:sz w:val="26"/>
          <w:szCs w:val="26"/>
        </w:rPr>
        <w:t xml:space="preserve">. 2 и 2.1 (при наличии таких требований) ст. 31 Закона о контрактной системе, и исчерпывающий перечень </w:t>
      </w:r>
      <w:r w:rsidRPr="002235F5">
        <w:rPr>
          <w:sz w:val="26"/>
          <w:szCs w:val="26"/>
        </w:rPr>
        <w:lastRenderedPageBreak/>
        <w:t>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контрактной системе (при наличии такого требования).</w:t>
      </w:r>
    </w:p>
    <w:p w:rsidR="002D396A" w:rsidRPr="002D396A" w:rsidRDefault="002D396A" w:rsidP="002D396A">
      <w:pPr>
        <w:tabs>
          <w:tab w:val="left" w:pos="142"/>
        </w:tabs>
        <w:ind w:firstLine="709"/>
        <w:jc w:val="both"/>
        <w:rPr>
          <w:sz w:val="26"/>
          <w:szCs w:val="26"/>
        </w:rPr>
      </w:pPr>
      <w:r w:rsidRPr="002D396A">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D396A" w:rsidRPr="002D396A" w:rsidRDefault="002D396A" w:rsidP="002D396A">
      <w:pPr>
        <w:tabs>
          <w:tab w:val="left" w:pos="142"/>
        </w:tabs>
        <w:ind w:firstLine="709"/>
        <w:jc w:val="both"/>
        <w:rPr>
          <w:sz w:val="26"/>
          <w:szCs w:val="26"/>
        </w:rPr>
      </w:pPr>
      <w:r w:rsidRPr="002D396A">
        <w:rPr>
          <w:sz w:val="26"/>
          <w:szCs w:val="26"/>
        </w:rPr>
        <w:t xml:space="preserve">В соответствии с </w:t>
      </w:r>
      <w:proofErr w:type="spellStart"/>
      <w:r w:rsidRPr="002D396A">
        <w:rPr>
          <w:sz w:val="26"/>
          <w:szCs w:val="26"/>
        </w:rPr>
        <w:t>п.п</w:t>
      </w:r>
      <w:proofErr w:type="spellEnd"/>
      <w:r w:rsidRPr="002D396A">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D396A" w:rsidRPr="002D396A" w:rsidRDefault="002D396A" w:rsidP="002D396A">
      <w:pPr>
        <w:tabs>
          <w:tab w:val="left" w:pos="142"/>
        </w:tabs>
        <w:ind w:firstLine="709"/>
        <w:jc w:val="both"/>
        <w:rPr>
          <w:sz w:val="26"/>
          <w:szCs w:val="26"/>
        </w:rPr>
      </w:pPr>
      <w:r w:rsidRPr="002D396A">
        <w:rPr>
          <w:sz w:val="26"/>
          <w:szCs w:val="26"/>
        </w:rPr>
        <w:t>а) сопровождение такого указания словами «или эквивалент»;</w:t>
      </w:r>
    </w:p>
    <w:p w:rsidR="002D396A" w:rsidRPr="002D396A" w:rsidRDefault="002D396A" w:rsidP="002D396A">
      <w:pPr>
        <w:tabs>
          <w:tab w:val="left" w:pos="142"/>
        </w:tabs>
        <w:ind w:firstLine="709"/>
        <w:jc w:val="both"/>
        <w:rPr>
          <w:sz w:val="26"/>
          <w:szCs w:val="26"/>
        </w:rPr>
      </w:pPr>
      <w:r w:rsidRPr="002D396A">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2D396A" w:rsidRPr="002D396A" w:rsidRDefault="002D396A" w:rsidP="002D396A">
      <w:pPr>
        <w:tabs>
          <w:tab w:val="left" w:pos="142"/>
        </w:tabs>
        <w:ind w:firstLine="709"/>
        <w:jc w:val="both"/>
        <w:rPr>
          <w:sz w:val="26"/>
          <w:szCs w:val="26"/>
        </w:rPr>
      </w:pPr>
      <w:r w:rsidRPr="002D396A">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D396A" w:rsidRPr="002D396A" w:rsidRDefault="002D396A" w:rsidP="002D396A">
      <w:pPr>
        <w:tabs>
          <w:tab w:val="left" w:pos="142"/>
        </w:tabs>
        <w:ind w:firstLine="709"/>
        <w:jc w:val="both"/>
        <w:rPr>
          <w:sz w:val="26"/>
          <w:szCs w:val="26"/>
        </w:rPr>
      </w:pPr>
      <w:r w:rsidRPr="002D396A">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D396A" w:rsidRPr="002D396A" w:rsidRDefault="002D396A" w:rsidP="002D396A">
      <w:pPr>
        <w:tabs>
          <w:tab w:val="left" w:pos="142"/>
        </w:tabs>
        <w:ind w:firstLine="709"/>
        <w:jc w:val="both"/>
        <w:rPr>
          <w:sz w:val="26"/>
          <w:szCs w:val="26"/>
        </w:rPr>
      </w:pPr>
      <w:r w:rsidRPr="002D396A">
        <w:rPr>
          <w:sz w:val="26"/>
          <w:szCs w:val="26"/>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w:t>
      </w:r>
      <w:r w:rsidRPr="002D396A">
        <w:rPr>
          <w:sz w:val="26"/>
          <w:szCs w:val="26"/>
        </w:rPr>
        <w:lastRenderedPageBreak/>
        <w:t>необходимости использования других показателей, требований, условных обозначений и терминологии.</w:t>
      </w:r>
    </w:p>
    <w:p w:rsidR="002D396A" w:rsidRDefault="002D396A" w:rsidP="002D396A">
      <w:pPr>
        <w:tabs>
          <w:tab w:val="left" w:pos="142"/>
        </w:tabs>
        <w:ind w:firstLine="709"/>
        <w:jc w:val="both"/>
        <w:rPr>
          <w:sz w:val="26"/>
          <w:szCs w:val="26"/>
        </w:rPr>
      </w:pPr>
      <w:r w:rsidRPr="002D396A">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2D396A" w:rsidRDefault="00F07A6B" w:rsidP="002D396A">
      <w:pPr>
        <w:tabs>
          <w:tab w:val="left" w:pos="142"/>
        </w:tabs>
        <w:ind w:firstLine="709"/>
        <w:jc w:val="both"/>
        <w:rPr>
          <w:sz w:val="26"/>
          <w:szCs w:val="26"/>
        </w:rPr>
      </w:pPr>
      <w:r>
        <w:rPr>
          <w:sz w:val="26"/>
          <w:szCs w:val="26"/>
        </w:rPr>
        <w:t xml:space="preserve">Объектом закупки является </w:t>
      </w:r>
      <w:r w:rsidR="0079128E">
        <w:rPr>
          <w:sz w:val="26"/>
          <w:szCs w:val="26"/>
        </w:rPr>
        <w:t>о</w:t>
      </w:r>
      <w:r w:rsidR="0079128E" w:rsidRPr="0079128E">
        <w:rPr>
          <w:sz w:val="26"/>
          <w:szCs w:val="26"/>
        </w:rPr>
        <w:t>казание услуг по содержанию лестниц и территории сооружения</w:t>
      </w:r>
      <w:r w:rsidR="00C65516">
        <w:rPr>
          <w:sz w:val="26"/>
          <w:szCs w:val="26"/>
        </w:rPr>
        <w:t>.</w:t>
      </w:r>
    </w:p>
    <w:p w:rsidR="00C65516" w:rsidRPr="00C65516" w:rsidRDefault="00C65516" w:rsidP="00C65516">
      <w:pPr>
        <w:tabs>
          <w:tab w:val="left" w:pos="142"/>
        </w:tabs>
        <w:ind w:firstLine="709"/>
        <w:jc w:val="both"/>
        <w:rPr>
          <w:sz w:val="26"/>
          <w:szCs w:val="26"/>
        </w:rPr>
      </w:pPr>
      <w:r w:rsidRPr="00C65516">
        <w:rPr>
          <w:sz w:val="26"/>
          <w:szCs w:val="26"/>
        </w:rPr>
        <w:t>В силу ч. 2 ст. 31 Закон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C65516" w:rsidRPr="00C65516" w:rsidRDefault="00C65516" w:rsidP="00C65516">
      <w:pPr>
        <w:tabs>
          <w:tab w:val="left" w:pos="142"/>
        </w:tabs>
        <w:ind w:firstLine="709"/>
        <w:jc w:val="both"/>
        <w:rPr>
          <w:sz w:val="26"/>
          <w:szCs w:val="26"/>
        </w:rPr>
      </w:pPr>
      <w:r w:rsidRPr="00C65516">
        <w:rPr>
          <w:sz w:val="26"/>
          <w:szCs w:val="26"/>
        </w:rPr>
        <w:t>1) финансовых ресурсов для исполнения контракта;</w:t>
      </w:r>
    </w:p>
    <w:p w:rsidR="00C65516" w:rsidRPr="00C65516" w:rsidRDefault="00C65516" w:rsidP="00C65516">
      <w:pPr>
        <w:tabs>
          <w:tab w:val="left" w:pos="142"/>
        </w:tabs>
        <w:ind w:firstLine="709"/>
        <w:jc w:val="both"/>
        <w:rPr>
          <w:sz w:val="26"/>
          <w:szCs w:val="26"/>
        </w:rPr>
      </w:pPr>
      <w:r w:rsidRPr="00C65516">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C65516" w:rsidRPr="00C65516" w:rsidRDefault="00C65516" w:rsidP="00C65516">
      <w:pPr>
        <w:tabs>
          <w:tab w:val="left" w:pos="142"/>
        </w:tabs>
        <w:ind w:firstLine="709"/>
        <w:jc w:val="both"/>
        <w:rPr>
          <w:sz w:val="26"/>
          <w:szCs w:val="26"/>
        </w:rPr>
      </w:pPr>
      <w:r w:rsidRPr="00C65516">
        <w:rPr>
          <w:sz w:val="26"/>
          <w:szCs w:val="26"/>
        </w:rPr>
        <w:t>3) опыта работы, связанного с предметом контракта, и деловой репутации;</w:t>
      </w:r>
    </w:p>
    <w:p w:rsidR="00C65516" w:rsidRPr="00C65516" w:rsidRDefault="00C65516" w:rsidP="00C65516">
      <w:pPr>
        <w:tabs>
          <w:tab w:val="left" w:pos="142"/>
        </w:tabs>
        <w:ind w:firstLine="709"/>
        <w:jc w:val="both"/>
        <w:rPr>
          <w:sz w:val="26"/>
          <w:szCs w:val="26"/>
        </w:rPr>
      </w:pPr>
      <w:r w:rsidRPr="00C65516">
        <w:rPr>
          <w:sz w:val="26"/>
          <w:szCs w:val="26"/>
        </w:rPr>
        <w:t>4) необходимого количества специалистов и иных работников определенного уровня квалификации для исполнения контракта.</w:t>
      </w:r>
    </w:p>
    <w:p w:rsidR="00C65516" w:rsidRPr="00C65516" w:rsidRDefault="00C65516" w:rsidP="00C65516">
      <w:pPr>
        <w:tabs>
          <w:tab w:val="left" w:pos="142"/>
        </w:tabs>
        <w:ind w:firstLine="709"/>
        <w:jc w:val="both"/>
        <w:rPr>
          <w:sz w:val="26"/>
          <w:szCs w:val="26"/>
        </w:rPr>
      </w:pPr>
      <w:r w:rsidRPr="00C65516">
        <w:rPr>
          <w:sz w:val="26"/>
          <w:szCs w:val="26"/>
        </w:rPr>
        <w:t>В соответствии с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65516" w:rsidRPr="00C65516" w:rsidRDefault="00C65516" w:rsidP="00C65516">
      <w:pPr>
        <w:tabs>
          <w:tab w:val="left" w:pos="142"/>
        </w:tabs>
        <w:ind w:firstLine="709"/>
        <w:jc w:val="both"/>
        <w:rPr>
          <w:sz w:val="26"/>
          <w:szCs w:val="26"/>
        </w:rPr>
      </w:pPr>
      <w:r w:rsidRPr="00C65516">
        <w:rPr>
          <w:sz w:val="26"/>
          <w:szCs w:val="26"/>
        </w:rPr>
        <w:t xml:space="preserve">В силу ч. 5 ст. 31 Закона о контрактной системе информация об установленных требованиях в соответствии с </w:t>
      </w:r>
      <w:proofErr w:type="spellStart"/>
      <w:r w:rsidRPr="00C65516">
        <w:rPr>
          <w:sz w:val="26"/>
          <w:szCs w:val="26"/>
        </w:rPr>
        <w:t>ч.ч</w:t>
      </w:r>
      <w:proofErr w:type="spellEnd"/>
      <w:r w:rsidRPr="00C65516">
        <w:rPr>
          <w:sz w:val="26"/>
          <w:szCs w:val="26"/>
        </w:rPr>
        <w:t>.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C65516" w:rsidRPr="00C65516" w:rsidRDefault="00C65516" w:rsidP="00C65516">
      <w:pPr>
        <w:tabs>
          <w:tab w:val="left" w:pos="142"/>
        </w:tabs>
        <w:ind w:firstLine="709"/>
        <w:jc w:val="both"/>
        <w:rPr>
          <w:sz w:val="26"/>
          <w:szCs w:val="26"/>
        </w:rPr>
      </w:pPr>
      <w:r w:rsidRPr="00C65516">
        <w:rPr>
          <w:sz w:val="26"/>
          <w:szCs w:val="26"/>
        </w:rPr>
        <w:t>В целях реализации требований закона Правительство Российской Федерации приняло Постановление от 29 декабря 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в котором в том числе установило,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C65516" w:rsidRPr="00C65516" w:rsidRDefault="00C65516" w:rsidP="00C65516">
      <w:pPr>
        <w:tabs>
          <w:tab w:val="left" w:pos="142"/>
        </w:tabs>
        <w:ind w:firstLine="709"/>
        <w:jc w:val="both"/>
        <w:rPr>
          <w:sz w:val="26"/>
          <w:szCs w:val="26"/>
        </w:rPr>
      </w:pPr>
      <w:r w:rsidRPr="00C65516">
        <w:rPr>
          <w:sz w:val="26"/>
          <w:szCs w:val="26"/>
        </w:rPr>
        <w:t xml:space="preserve">В соответствии с п. </w:t>
      </w:r>
      <w:r w:rsidR="001A1CB1">
        <w:rPr>
          <w:sz w:val="26"/>
          <w:szCs w:val="26"/>
        </w:rPr>
        <w:t>36</w:t>
      </w:r>
      <w:r w:rsidRPr="00C65516">
        <w:rPr>
          <w:sz w:val="26"/>
          <w:szCs w:val="26"/>
        </w:rPr>
        <w:t xml:space="preserve"> Приложения к Постановлению предусмотрены дополнительные требования к участникам закупки на </w:t>
      </w:r>
      <w:r w:rsidR="001A1CB1">
        <w:rPr>
          <w:sz w:val="26"/>
          <w:szCs w:val="26"/>
        </w:rPr>
        <w:t>оказание у</w:t>
      </w:r>
      <w:r w:rsidR="001A1CB1" w:rsidRPr="001A1CB1">
        <w:rPr>
          <w:sz w:val="26"/>
          <w:szCs w:val="26"/>
        </w:rPr>
        <w:t>слуг по уборке зданий, сооружений, прилегающих к ним территорий</w:t>
      </w:r>
      <w:r w:rsidRPr="00C65516">
        <w:rPr>
          <w:sz w:val="26"/>
          <w:szCs w:val="26"/>
        </w:rPr>
        <w:t>.</w:t>
      </w:r>
    </w:p>
    <w:p w:rsidR="002F1F92" w:rsidRPr="002F1F92" w:rsidRDefault="00C65516" w:rsidP="002F1F92">
      <w:pPr>
        <w:tabs>
          <w:tab w:val="left" w:pos="142"/>
        </w:tabs>
        <w:ind w:firstLine="709"/>
        <w:jc w:val="both"/>
        <w:rPr>
          <w:sz w:val="26"/>
          <w:szCs w:val="26"/>
        </w:rPr>
      </w:pPr>
      <w:r w:rsidRPr="00C65516">
        <w:rPr>
          <w:sz w:val="26"/>
          <w:szCs w:val="26"/>
        </w:rPr>
        <w:t xml:space="preserve">Соответствие вышеуказанным требованиям подтверждается наличием у </w:t>
      </w:r>
      <w:r w:rsidR="001A1CB1">
        <w:rPr>
          <w:sz w:val="26"/>
          <w:szCs w:val="26"/>
        </w:rPr>
        <w:t xml:space="preserve">участника </w:t>
      </w:r>
      <w:r w:rsidR="001A1CB1" w:rsidRPr="001A1CB1">
        <w:rPr>
          <w:sz w:val="26"/>
          <w:szCs w:val="26"/>
        </w:rPr>
        <w:t xml:space="preserve">опыта исполнения участником закупки договора, предусматривающего оказание услуг по уборке зданий, сооружений, прилегающих к ним территорий. </w:t>
      </w:r>
      <w:r w:rsidR="001A1CB1" w:rsidRPr="001A1CB1">
        <w:rPr>
          <w:sz w:val="26"/>
          <w:szCs w:val="26"/>
        </w:rPr>
        <w:lastRenderedPageBreak/>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2F1F92" w:rsidRPr="002F1F92">
        <w:rPr>
          <w:sz w:val="26"/>
          <w:szCs w:val="26"/>
        </w:rPr>
        <w:t>.</w:t>
      </w:r>
    </w:p>
    <w:p w:rsidR="00C65516" w:rsidRPr="00C65516" w:rsidRDefault="00C65516" w:rsidP="00C65516">
      <w:pPr>
        <w:tabs>
          <w:tab w:val="left" w:pos="142"/>
        </w:tabs>
        <w:ind w:firstLine="709"/>
        <w:jc w:val="both"/>
        <w:rPr>
          <w:sz w:val="26"/>
          <w:szCs w:val="26"/>
        </w:rPr>
      </w:pPr>
      <w:r w:rsidRPr="00C65516">
        <w:rPr>
          <w:sz w:val="26"/>
          <w:szCs w:val="26"/>
        </w:rPr>
        <w:t>Информацией и документами, подтверждающими соответствие участников закупки дополнительным требованиям, являются:</w:t>
      </w:r>
    </w:p>
    <w:p w:rsidR="002F1F92" w:rsidRPr="002F1F92" w:rsidRDefault="002F1F92" w:rsidP="002F1F92">
      <w:pPr>
        <w:tabs>
          <w:tab w:val="left" w:pos="142"/>
        </w:tabs>
        <w:ind w:firstLine="709"/>
        <w:jc w:val="both"/>
        <w:rPr>
          <w:sz w:val="26"/>
          <w:szCs w:val="26"/>
        </w:rPr>
      </w:pPr>
      <w:r w:rsidRPr="002F1F92">
        <w:rPr>
          <w:sz w:val="26"/>
          <w:szCs w:val="26"/>
        </w:rPr>
        <w:t>1) исполненный договор;</w:t>
      </w:r>
    </w:p>
    <w:p w:rsidR="00C65516" w:rsidRPr="00C65516" w:rsidRDefault="002F1F92" w:rsidP="002F1F92">
      <w:pPr>
        <w:tabs>
          <w:tab w:val="left" w:pos="142"/>
        </w:tabs>
        <w:ind w:firstLine="709"/>
        <w:jc w:val="both"/>
        <w:rPr>
          <w:sz w:val="26"/>
          <w:szCs w:val="26"/>
        </w:rPr>
      </w:pPr>
      <w:r w:rsidRPr="002F1F92">
        <w:rPr>
          <w:sz w:val="26"/>
          <w:szCs w:val="26"/>
        </w:rPr>
        <w:t>2) акт выполненных работ, оказанных услуг, подтверждающий цену выполненных работ, оказанных услуг</w:t>
      </w:r>
      <w:r w:rsidR="00C65516" w:rsidRPr="00C65516">
        <w:rPr>
          <w:sz w:val="26"/>
          <w:szCs w:val="26"/>
        </w:rPr>
        <w:t>.</w:t>
      </w:r>
    </w:p>
    <w:p w:rsidR="001A1CB1" w:rsidRDefault="001A1CB1" w:rsidP="001A1CB1">
      <w:pPr>
        <w:tabs>
          <w:tab w:val="left" w:pos="142"/>
        </w:tabs>
        <w:ind w:firstLine="709"/>
        <w:jc w:val="both"/>
        <w:rPr>
          <w:sz w:val="26"/>
          <w:szCs w:val="26"/>
        </w:rPr>
      </w:pPr>
      <w:r>
        <w:rPr>
          <w:sz w:val="26"/>
          <w:szCs w:val="26"/>
        </w:rPr>
        <w:t xml:space="preserve">Подпунктом «а» п </w:t>
      </w:r>
      <w:r w:rsidRPr="001A1CB1">
        <w:rPr>
          <w:sz w:val="26"/>
          <w:szCs w:val="26"/>
        </w:rPr>
        <w:t>3</w:t>
      </w:r>
      <w:r>
        <w:rPr>
          <w:sz w:val="26"/>
          <w:szCs w:val="26"/>
        </w:rPr>
        <w:t xml:space="preserve"> Постановления установлено, что </w:t>
      </w:r>
      <w:r w:rsidRPr="001A1CB1">
        <w:rPr>
          <w:sz w:val="26"/>
          <w:szCs w:val="26"/>
        </w:rPr>
        <w:t>положения настоящего постановления применяются при проведении конкурентных способов определения поставщиков (подрядчиков, исполнителей), при этом</w:t>
      </w:r>
      <w:r>
        <w:rPr>
          <w:sz w:val="26"/>
          <w:szCs w:val="26"/>
        </w:rPr>
        <w:t xml:space="preserve"> </w:t>
      </w:r>
      <w:r w:rsidRPr="001A1CB1">
        <w:rPr>
          <w:sz w:val="26"/>
          <w:szCs w:val="26"/>
        </w:rPr>
        <w:t xml:space="preserve">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w:t>
      </w:r>
      <w:r>
        <w:rPr>
          <w:sz w:val="26"/>
          <w:szCs w:val="26"/>
        </w:rPr>
        <w:t>«</w:t>
      </w:r>
      <w:r w:rsidRPr="001A1CB1">
        <w:rPr>
          <w:sz w:val="26"/>
          <w:szCs w:val="26"/>
        </w:rPr>
        <w:t>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r>
        <w:rPr>
          <w:sz w:val="26"/>
          <w:szCs w:val="26"/>
        </w:rPr>
        <w:t>»</w:t>
      </w:r>
      <w:r w:rsidRPr="001A1CB1">
        <w:rPr>
          <w:sz w:val="26"/>
          <w:szCs w:val="26"/>
        </w:rPr>
        <w:t xml:space="preserve"> вне зависимости от сферы осуществления деятельности заказчика;</w:t>
      </w:r>
    </w:p>
    <w:p w:rsidR="001A1CB1" w:rsidRDefault="001A1CB1" w:rsidP="00295EAD">
      <w:pPr>
        <w:tabs>
          <w:tab w:val="left" w:pos="142"/>
        </w:tabs>
        <w:ind w:firstLine="709"/>
        <w:jc w:val="both"/>
        <w:rPr>
          <w:sz w:val="26"/>
          <w:szCs w:val="26"/>
        </w:rPr>
      </w:pPr>
      <w:r>
        <w:rPr>
          <w:sz w:val="26"/>
          <w:szCs w:val="26"/>
        </w:rPr>
        <w:t>Аналогичная позиция отражена в и</w:t>
      </w:r>
      <w:r w:rsidRPr="001A1CB1">
        <w:rPr>
          <w:sz w:val="26"/>
          <w:szCs w:val="26"/>
        </w:rPr>
        <w:t>нформационно</w:t>
      </w:r>
      <w:r>
        <w:rPr>
          <w:sz w:val="26"/>
          <w:szCs w:val="26"/>
        </w:rPr>
        <w:t>м</w:t>
      </w:r>
      <w:r w:rsidRPr="001A1CB1">
        <w:rPr>
          <w:sz w:val="26"/>
          <w:szCs w:val="26"/>
        </w:rPr>
        <w:t xml:space="preserve"> письм</w:t>
      </w:r>
      <w:r>
        <w:rPr>
          <w:sz w:val="26"/>
          <w:szCs w:val="26"/>
        </w:rPr>
        <w:t>е</w:t>
      </w:r>
      <w:r w:rsidRPr="001A1CB1">
        <w:rPr>
          <w:sz w:val="26"/>
          <w:szCs w:val="26"/>
        </w:rPr>
        <w:t xml:space="preserve"> Минфина России от 14.02.2022 </w:t>
      </w:r>
      <w:r>
        <w:rPr>
          <w:sz w:val="26"/>
          <w:szCs w:val="26"/>
        </w:rPr>
        <w:t>№</w:t>
      </w:r>
      <w:r w:rsidRPr="001A1CB1">
        <w:rPr>
          <w:sz w:val="26"/>
          <w:szCs w:val="26"/>
        </w:rPr>
        <w:t xml:space="preserve"> 24-01-09/10138</w:t>
      </w:r>
      <w:r>
        <w:rPr>
          <w:sz w:val="26"/>
          <w:szCs w:val="26"/>
        </w:rPr>
        <w:t>, согласно которому в</w:t>
      </w:r>
      <w:r w:rsidRPr="001A1CB1">
        <w:rPr>
          <w:sz w:val="26"/>
          <w:szCs w:val="26"/>
        </w:rPr>
        <w:t>ид или сфера деятельности заказчика не образует условия применения дополнительных требований к участникам закупки. Наименования разделов Приложения к Постановлению сформированы в отношении сферы закупки (сферы закупаемых товаров, работ, услуг) и не предусматривают соотнесения с видами или сферами деятельности заказчика.</w:t>
      </w:r>
    </w:p>
    <w:p w:rsidR="001A1CB1" w:rsidRDefault="001A1CB1" w:rsidP="00295EAD">
      <w:pPr>
        <w:tabs>
          <w:tab w:val="left" w:pos="142"/>
        </w:tabs>
        <w:ind w:firstLine="709"/>
        <w:jc w:val="both"/>
        <w:rPr>
          <w:sz w:val="26"/>
          <w:szCs w:val="26"/>
        </w:rPr>
      </w:pPr>
      <w:r>
        <w:rPr>
          <w:sz w:val="26"/>
          <w:szCs w:val="26"/>
        </w:rPr>
        <w:t>Извещением не предусмотрены дополнительные требования к участникам закупки, что в рассматриваемом случае является нарушением ч. 4 ст. 31 Закона о контрактной системе. Доводы жалобы являются обоснованными.</w:t>
      </w:r>
    </w:p>
    <w:p w:rsidR="00917094" w:rsidRPr="002235F5" w:rsidRDefault="00917094" w:rsidP="00295EAD">
      <w:pPr>
        <w:tabs>
          <w:tab w:val="left" w:pos="142"/>
        </w:tabs>
        <w:ind w:firstLine="709"/>
        <w:jc w:val="both"/>
        <w:rPr>
          <w:sz w:val="26"/>
          <w:szCs w:val="26"/>
        </w:rPr>
      </w:pPr>
      <w:r w:rsidRPr="002235F5">
        <w:rPr>
          <w:sz w:val="26"/>
          <w:szCs w:val="26"/>
        </w:rPr>
        <w:t>Комиссия УФАС, руководствуясь ст. 99, 10</w:t>
      </w:r>
      <w:r w:rsidR="00E131C8" w:rsidRPr="002235F5">
        <w:rPr>
          <w:sz w:val="26"/>
          <w:szCs w:val="26"/>
        </w:rPr>
        <w:t>6 Закона о контрактной системе</w:t>
      </w:r>
      <w:r w:rsidRPr="002235F5">
        <w:rPr>
          <w:sz w:val="26"/>
          <w:szCs w:val="26"/>
        </w:rPr>
        <w:t>,</w:t>
      </w:r>
    </w:p>
    <w:p w:rsidR="002D396A" w:rsidRPr="002235F5" w:rsidRDefault="002D396A" w:rsidP="00AA1B34">
      <w:pPr>
        <w:tabs>
          <w:tab w:val="left" w:pos="142"/>
        </w:tabs>
        <w:ind w:firstLine="709"/>
        <w:jc w:val="both"/>
        <w:rPr>
          <w:sz w:val="26"/>
          <w:szCs w:val="26"/>
        </w:rPr>
      </w:pPr>
    </w:p>
    <w:p w:rsidR="00917094" w:rsidRPr="002235F5" w:rsidRDefault="00917094" w:rsidP="00917094">
      <w:pPr>
        <w:jc w:val="center"/>
        <w:rPr>
          <w:b/>
          <w:sz w:val="26"/>
          <w:szCs w:val="26"/>
        </w:rPr>
      </w:pPr>
      <w:r w:rsidRPr="002235F5">
        <w:rPr>
          <w:b/>
          <w:sz w:val="26"/>
          <w:szCs w:val="26"/>
        </w:rPr>
        <w:t xml:space="preserve">РЕШИЛА: </w:t>
      </w:r>
    </w:p>
    <w:p w:rsidR="002D396A" w:rsidRPr="002235F5" w:rsidRDefault="002D396A" w:rsidP="000C010A">
      <w:pPr>
        <w:jc w:val="both"/>
        <w:outlineLvl w:val="1"/>
        <w:rPr>
          <w:sz w:val="26"/>
          <w:szCs w:val="26"/>
        </w:rPr>
      </w:pPr>
    </w:p>
    <w:p w:rsidR="00917094" w:rsidRPr="002235F5" w:rsidRDefault="002D396A" w:rsidP="000C010A">
      <w:pPr>
        <w:ind w:right="-5" w:firstLine="720"/>
        <w:jc w:val="both"/>
        <w:rPr>
          <w:sz w:val="26"/>
          <w:szCs w:val="26"/>
        </w:rPr>
      </w:pPr>
      <w:r>
        <w:rPr>
          <w:sz w:val="26"/>
          <w:szCs w:val="26"/>
        </w:rPr>
        <w:t xml:space="preserve">1. </w:t>
      </w:r>
      <w:r w:rsidR="00917094" w:rsidRPr="002235F5">
        <w:rPr>
          <w:sz w:val="26"/>
          <w:szCs w:val="26"/>
        </w:rPr>
        <w:t xml:space="preserve">Признать жалобу </w:t>
      </w:r>
      <w:r w:rsidR="00661A97" w:rsidRPr="00661A97">
        <w:rPr>
          <w:sz w:val="26"/>
          <w:szCs w:val="26"/>
        </w:rPr>
        <w:t xml:space="preserve">ООО </w:t>
      </w:r>
      <w:r w:rsidR="00661A97">
        <w:rPr>
          <w:sz w:val="26"/>
          <w:szCs w:val="26"/>
        </w:rPr>
        <w:t>«</w:t>
      </w:r>
      <w:r w:rsidR="0079128E" w:rsidRPr="0079128E">
        <w:rPr>
          <w:sz w:val="26"/>
          <w:szCs w:val="26"/>
        </w:rPr>
        <w:t>Невский Дуэт</w:t>
      </w:r>
      <w:r w:rsidR="00661A97" w:rsidRPr="00661A97">
        <w:rPr>
          <w:sz w:val="26"/>
          <w:szCs w:val="26"/>
        </w:rPr>
        <w:t>»</w:t>
      </w:r>
      <w:r w:rsidR="00E131C8" w:rsidRPr="002235F5">
        <w:rPr>
          <w:sz w:val="26"/>
          <w:szCs w:val="26"/>
        </w:rPr>
        <w:t xml:space="preserve"> </w:t>
      </w:r>
      <w:r w:rsidR="00917094" w:rsidRPr="002235F5">
        <w:rPr>
          <w:sz w:val="26"/>
          <w:szCs w:val="26"/>
        </w:rPr>
        <w:t>обоснованной.</w:t>
      </w:r>
    </w:p>
    <w:p w:rsidR="002D396A" w:rsidRPr="002D396A" w:rsidRDefault="002D396A" w:rsidP="002D396A">
      <w:pPr>
        <w:ind w:right="-5" w:firstLine="720"/>
        <w:jc w:val="both"/>
        <w:rPr>
          <w:sz w:val="26"/>
          <w:szCs w:val="26"/>
        </w:rPr>
      </w:pPr>
      <w:r w:rsidRPr="002D396A">
        <w:rPr>
          <w:sz w:val="26"/>
          <w:szCs w:val="26"/>
        </w:rPr>
        <w:t xml:space="preserve">2. Признать в действиях </w:t>
      </w:r>
      <w:r w:rsidR="0079128E">
        <w:rPr>
          <w:sz w:val="26"/>
          <w:szCs w:val="26"/>
        </w:rPr>
        <w:t>Заказчика</w:t>
      </w:r>
      <w:r w:rsidRPr="002D396A">
        <w:rPr>
          <w:sz w:val="26"/>
          <w:szCs w:val="26"/>
        </w:rPr>
        <w:t xml:space="preserve"> нарушение ч. </w:t>
      </w:r>
      <w:r w:rsidR="0079128E">
        <w:rPr>
          <w:sz w:val="26"/>
          <w:szCs w:val="26"/>
        </w:rPr>
        <w:t>4</w:t>
      </w:r>
      <w:r w:rsidRPr="002D396A">
        <w:rPr>
          <w:sz w:val="26"/>
          <w:szCs w:val="26"/>
        </w:rPr>
        <w:t xml:space="preserve"> ст. </w:t>
      </w:r>
      <w:r w:rsidR="002F1F92">
        <w:rPr>
          <w:sz w:val="26"/>
          <w:szCs w:val="26"/>
        </w:rPr>
        <w:t>31</w:t>
      </w:r>
      <w:r w:rsidRPr="002D396A">
        <w:rPr>
          <w:sz w:val="26"/>
          <w:szCs w:val="26"/>
        </w:rPr>
        <w:t xml:space="preserve"> Закона о контрактной системе</w:t>
      </w:r>
      <w:r w:rsidR="001A1CB1">
        <w:rPr>
          <w:sz w:val="26"/>
          <w:szCs w:val="26"/>
        </w:rPr>
        <w:t>.</w:t>
      </w:r>
    </w:p>
    <w:p w:rsidR="002D396A" w:rsidRPr="002D396A" w:rsidRDefault="002D396A" w:rsidP="002D396A">
      <w:pPr>
        <w:ind w:right="-5" w:firstLine="720"/>
        <w:jc w:val="both"/>
        <w:rPr>
          <w:sz w:val="26"/>
          <w:szCs w:val="26"/>
        </w:rPr>
      </w:pPr>
      <w:r w:rsidRPr="002D396A">
        <w:rPr>
          <w:sz w:val="26"/>
          <w:szCs w:val="26"/>
        </w:rPr>
        <w:t xml:space="preserve">3. </w:t>
      </w:r>
      <w:r w:rsidR="002F1F92">
        <w:rPr>
          <w:sz w:val="26"/>
          <w:szCs w:val="26"/>
        </w:rPr>
        <w:t>Предписание об устранении выявленного нарушения не выдавать в связи с отсутствием доказательств того, что оно повлияло на результаты закупки</w:t>
      </w:r>
      <w:r w:rsidRPr="002D396A">
        <w:rPr>
          <w:sz w:val="26"/>
          <w:szCs w:val="26"/>
        </w:rPr>
        <w:t>.</w:t>
      </w:r>
    </w:p>
    <w:p w:rsidR="00BA3FFC" w:rsidRPr="002235F5" w:rsidRDefault="002D396A" w:rsidP="002D396A">
      <w:pPr>
        <w:ind w:right="-5" w:firstLine="720"/>
        <w:jc w:val="both"/>
        <w:rPr>
          <w:sz w:val="26"/>
          <w:szCs w:val="26"/>
        </w:rPr>
      </w:pPr>
      <w:r w:rsidRPr="002D396A">
        <w:rPr>
          <w:sz w:val="26"/>
          <w:szCs w:val="26"/>
        </w:rPr>
        <w:t xml:space="preserve">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2F1F92">
        <w:rPr>
          <w:sz w:val="26"/>
          <w:szCs w:val="26"/>
        </w:rPr>
        <w:t>ответственного лица</w:t>
      </w:r>
      <w:r w:rsidRPr="002D396A">
        <w:rPr>
          <w:sz w:val="26"/>
          <w:szCs w:val="26"/>
        </w:rPr>
        <w:t>.</w:t>
      </w:r>
    </w:p>
    <w:p w:rsidR="00E8503B" w:rsidRPr="002235F5" w:rsidRDefault="00E8503B" w:rsidP="000C010A">
      <w:pPr>
        <w:ind w:right="-5" w:firstLine="720"/>
        <w:jc w:val="both"/>
        <w:rPr>
          <w:sz w:val="26"/>
          <w:szCs w:val="26"/>
        </w:rPr>
      </w:pPr>
    </w:p>
    <w:p w:rsidR="00E8503B" w:rsidRDefault="00E8503B" w:rsidP="000C010A">
      <w:pPr>
        <w:ind w:right="-5" w:firstLine="720"/>
        <w:jc w:val="both"/>
        <w:rPr>
          <w:sz w:val="26"/>
          <w:szCs w:val="26"/>
        </w:rPr>
      </w:pPr>
    </w:p>
    <w:p w:rsidR="002D396A" w:rsidRPr="002235F5" w:rsidRDefault="002D396A" w:rsidP="000C010A">
      <w:pPr>
        <w:ind w:right="-5" w:firstLine="720"/>
        <w:jc w:val="both"/>
        <w:rPr>
          <w:sz w:val="26"/>
          <w:szCs w:val="26"/>
        </w:rPr>
      </w:pPr>
    </w:p>
    <w:p w:rsidR="00B96AC6" w:rsidRPr="002235F5" w:rsidRDefault="00B96AC6" w:rsidP="000C010A">
      <w:pPr>
        <w:ind w:right="-5" w:firstLine="720"/>
        <w:jc w:val="both"/>
        <w:rPr>
          <w:sz w:val="26"/>
          <w:szCs w:val="26"/>
        </w:rPr>
      </w:pPr>
      <w:bookmarkStart w:id="1" w:name="_GoBack"/>
      <w:bookmarkEnd w:id="1"/>
    </w:p>
    <w:p w:rsidR="00BA3FFC" w:rsidRPr="002235F5" w:rsidRDefault="00BA3FFC" w:rsidP="00BA3FFC">
      <w:pPr>
        <w:tabs>
          <w:tab w:val="left" w:pos="2700"/>
        </w:tabs>
        <w:ind w:firstLine="720"/>
        <w:jc w:val="both"/>
        <w:rPr>
          <w:sz w:val="26"/>
          <w:szCs w:val="26"/>
        </w:rPr>
      </w:pPr>
      <w:r w:rsidRPr="002235F5">
        <w:rPr>
          <w:i/>
          <w:sz w:val="26"/>
          <w:szCs w:val="26"/>
        </w:rPr>
        <w:t>Настоящее решение может быть обжаловано в судебном порядке в течение трёх месяцев со дня принятия.</w:t>
      </w:r>
    </w:p>
    <w:sectPr w:rsidR="00BA3FFC" w:rsidRPr="002235F5" w:rsidSect="00E131C8">
      <w:headerReference w:type="default" r:id="rId8"/>
      <w:pgSz w:w="11906" w:h="16838"/>
      <w:pgMar w:top="1134" w:right="850" w:bottom="1560" w:left="1701" w:header="567"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965" w:rsidRDefault="00BA4965" w:rsidP="00D77781">
      <w:r>
        <w:separator/>
      </w:r>
    </w:p>
  </w:endnote>
  <w:endnote w:type="continuationSeparator" w:id="0">
    <w:p w:rsidR="00BA4965" w:rsidRDefault="00BA4965" w:rsidP="00D77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965" w:rsidRDefault="00BA4965" w:rsidP="00D77781">
      <w:r>
        <w:separator/>
      </w:r>
    </w:p>
  </w:footnote>
  <w:footnote w:type="continuationSeparator" w:id="0">
    <w:p w:rsidR="00BA4965" w:rsidRDefault="00BA4965" w:rsidP="00D77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59685"/>
      <w:docPartObj>
        <w:docPartGallery w:val="Page Numbers (Top of Page)"/>
        <w:docPartUnique/>
      </w:docPartObj>
    </w:sdtPr>
    <w:sdtEndPr/>
    <w:sdtContent>
      <w:p w:rsidR="00D77781" w:rsidRDefault="00D77781">
        <w:pPr>
          <w:pStyle w:val="ad"/>
          <w:jc w:val="center"/>
        </w:pPr>
        <w:r>
          <w:fldChar w:fldCharType="begin"/>
        </w:r>
        <w:r>
          <w:instrText>PAGE   \* MERGEFORMAT</w:instrText>
        </w:r>
        <w:r>
          <w:fldChar w:fldCharType="separate"/>
        </w:r>
        <w:r w:rsidR="00331452">
          <w:rPr>
            <w:noProof/>
          </w:rPr>
          <w:t>4</w:t>
        </w:r>
        <w:r>
          <w:fldChar w:fldCharType="end"/>
        </w:r>
      </w:p>
    </w:sdtContent>
  </w:sdt>
  <w:p w:rsidR="00D77781" w:rsidRDefault="00D7778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23EB4"/>
    <w:rsid w:val="00052A55"/>
    <w:rsid w:val="0006506A"/>
    <w:rsid w:val="000C010A"/>
    <w:rsid w:val="000D3D72"/>
    <w:rsid w:val="000E406E"/>
    <w:rsid w:val="0013048E"/>
    <w:rsid w:val="001323D5"/>
    <w:rsid w:val="0014008A"/>
    <w:rsid w:val="0014696B"/>
    <w:rsid w:val="001714DE"/>
    <w:rsid w:val="001A1CB1"/>
    <w:rsid w:val="001C6560"/>
    <w:rsid w:val="001E66C8"/>
    <w:rsid w:val="00216CAC"/>
    <w:rsid w:val="0021767D"/>
    <w:rsid w:val="002235F5"/>
    <w:rsid w:val="00234963"/>
    <w:rsid w:val="00283444"/>
    <w:rsid w:val="00292A85"/>
    <w:rsid w:val="00295EAD"/>
    <w:rsid w:val="0029698D"/>
    <w:rsid w:val="002A1EB1"/>
    <w:rsid w:val="002B30AA"/>
    <w:rsid w:val="002C2CEB"/>
    <w:rsid w:val="002C4D50"/>
    <w:rsid w:val="002D396A"/>
    <w:rsid w:val="002E04DB"/>
    <w:rsid w:val="002F1F92"/>
    <w:rsid w:val="0032594E"/>
    <w:rsid w:val="00331452"/>
    <w:rsid w:val="00345AD6"/>
    <w:rsid w:val="00347D82"/>
    <w:rsid w:val="00354CB0"/>
    <w:rsid w:val="0037143C"/>
    <w:rsid w:val="003943D3"/>
    <w:rsid w:val="003A5D35"/>
    <w:rsid w:val="003F74BB"/>
    <w:rsid w:val="00406A50"/>
    <w:rsid w:val="004302BF"/>
    <w:rsid w:val="00434849"/>
    <w:rsid w:val="004A0250"/>
    <w:rsid w:val="004D306A"/>
    <w:rsid w:val="004E09CA"/>
    <w:rsid w:val="00515E74"/>
    <w:rsid w:val="00570503"/>
    <w:rsid w:val="00572CC3"/>
    <w:rsid w:val="00586108"/>
    <w:rsid w:val="00590684"/>
    <w:rsid w:val="00594A44"/>
    <w:rsid w:val="00596CF4"/>
    <w:rsid w:val="005A1517"/>
    <w:rsid w:val="005C635F"/>
    <w:rsid w:val="005D36D3"/>
    <w:rsid w:val="005F197E"/>
    <w:rsid w:val="005F5E68"/>
    <w:rsid w:val="005F7774"/>
    <w:rsid w:val="00601B50"/>
    <w:rsid w:val="00643555"/>
    <w:rsid w:val="00661A97"/>
    <w:rsid w:val="00664048"/>
    <w:rsid w:val="00673079"/>
    <w:rsid w:val="00673776"/>
    <w:rsid w:val="00676672"/>
    <w:rsid w:val="006D4824"/>
    <w:rsid w:val="006F57DB"/>
    <w:rsid w:val="006F5A9F"/>
    <w:rsid w:val="00724A9B"/>
    <w:rsid w:val="00753DF1"/>
    <w:rsid w:val="0079128E"/>
    <w:rsid w:val="007B1929"/>
    <w:rsid w:val="007B287F"/>
    <w:rsid w:val="007B4249"/>
    <w:rsid w:val="007F067E"/>
    <w:rsid w:val="007F2A64"/>
    <w:rsid w:val="007F333D"/>
    <w:rsid w:val="00827596"/>
    <w:rsid w:val="00836166"/>
    <w:rsid w:val="008843C1"/>
    <w:rsid w:val="008B15FF"/>
    <w:rsid w:val="008E1C7E"/>
    <w:rsid w:val="00910046"/>
    <w:rsid w:val="00917094"/>
    <w:rsid w:val="00917BC8"/>
    <w:rsid w:val="00937B07"/>
    <w:rsid w:val="00963A0E"/>
    <w:rsid w:val="00964FDA"/>
    <w:rsid w:val="00971B8F"/>
    <w:rsid w:val="00983AB1"/>
    <w:rsid w:val="0099366F"/>
    <w:rsid w:val="009B3CE8"/>
    <w:rsid w:val="009B5EF2"/>
    <w:rsid w:val="009B682E"/>
    <w:rsid w:val="009C201A"/>
    <w:rsid w:val="00A01319"/>
    <w:rsid w:val="00A01C00"/>
    <w:rsid w:val="00A143D7"/>
    <w:rsid w:val="00A32D74"/>
    <w:rsid w:val="00A367FB"/>
    <w:rsid w:val="00A41478"/>
    <w:rsid w:val="00A57BDB"/>
    <w:rsid w:val="00A60D3C"/>
    <w:rsid w:val="00A63C92"/>
    <w:rsid w:val="00A90485"/>
    <w:rsid w:val="00A94E52"/>
    <w:rsid w:val="00AA09A6"/>
    <w:rsid w:val="00AA1B34"/>
    <w:rsid w:val="00AC0177"/>
    <w:rsid w:val="00AE291E"/>
    <w:rsid w:val="00B17488"/>
    <w:rsid w:val="00B465E0"/>
    <w:rsid w:val="00B96AC6"/>
    <w:rsid w:val="00B97A97"/>
    <w:rsid w:val="00B97C4E"/>
    <w:rsid w:val="00BA3FFC"/>
    <w:rsid w:val="00BA4965"/>
    <w:rsid w:val="00BE2591"/>
    <w:rsid w:val="00C054D7"/>
    <w:rsid w:val="00C1413D"/>
    <w:rsid w:val="00C373BD"/>
    <w:rsid w:val="00C37B22"/>
    <w:rsid w:val="00C43A64"/>
    <w:rsid w:val="00C65516"/>
    <w:rsid w:val="00C729AC"/>
    <w:rsid w:val="00C74CE6"/>
    <w:rsid w:val="00CB0F2F"/>
    <w:rsid w:val="00CE53CC"/>
    <w:rsid w:val="00D308B9"/>
    <w:rsid w:val="00D53652"/>
    <w:rsid w:val="00D571E2"/>
    <w:rsid w:val="00D77781"/>
    <w:rsid w:val="00DC5F1F"/>
    <w:rsid w:val="00E02DB4"/>
    <w:rsid w:val="00E10E43"/>
    <w:rsid w:val="00E131C8"/>
    <w:rsid w:val="00E13E7B"/>
    <w:rsid w:val="00E201EB"/>
    <w:rsid w:val="00E23667"/>
    <w:rsid w:val="00E337EA"/>
    <w:rsid w:val="00E54858"/>
    <w:rsid w:val="00E560BA"/>
    <w:rsid w:val="00E648D8"/>
    <w:rsid w:val="00E8503B"/>
    <w:rsid w:val="00EA0DAB"/>
    <w:rsid w:val="00EB43DF"/>
    <w:rsid w:val="00F024BF"/>
    <w:rsid w:val="00F06BD9"/>
    <w:rsid w:val="00F07A6B"/>
    <w:rsid w:val="00F2358A"/>
    <w:rsid w:val="00F646A0"/>
    <w:rsid w:val="00F95875"/>
    <w:rsid w:val="00FA0757"/>
    <w:rsid w:val="00FA6743"/>
    <w:rsid w:val="00FB3EFF"/>
    <w:rsid w:val="00FB7501"/>
    <w:rsid w:val="00FD0A72"/>
    <w:rsid w:val="00FD0DA9"/>
    <w:rsid w:val="00FE2F48"/>
    <w:rsid w:val="00FE3DDD"/>
    <w:rsid w:val="00FE51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11">
    <w:name w:val="Заголовок1"/>
    <w:basedOn w:val="a"/>
    <w:next w:val="a5"/>
    <w:qFormat/>
    <w:pPr>
      <w:keepNext/>
      <w:spacing w:before="240" w:after="120"/>
    </w:pPr>
    <w:rPr>
      <w:rFonts w:ascii="Liberation Sans" w:eastAsia="Microsoft YaHei" w:hAnsi="Liberation Sans" w:cs="Lucida Sans"/>
      <w:sz w:val="28"/>
      <w:szCs w:val="28"/>
    </w:rPr>
  </w:style>
  <w:style w:type="paragraph" w:styleId="a5">
    <w:name w:val="Body Text"/>
    <w:basedOn w:val="a"/>
    <w:pPr>
      <w:spacing w:after="140" w:line="276" w:lineRule="auto"/>
    </w:p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rPr>
  </w:style>
  <w:style w:type="paragraph" w:styleId="a8">
    <w:name w:val="index heading"/>
    <w:basedOn w:val="a"/>
    <w:qFormat/>
    <w:pPr>
      <w:suppressLineNumbers/>
    </w:pPr>
    <w:rPr>
      <w:rFonts w:cs="Lucida Sans"/>
    </w:rPr>
  </w:style>
  <w:style w:type="paragraph" w:styleId="a9">
    <w:name w:val="footnote text"/>
    <w:basedOn w:val="a"/>
    <w:unhideWhenUsed/>
    <w:qFormat/>
    <w:rsid w:val="003F5525"/>
    <w:rPr>
      <w:rFonts w:ascii="MS Mincho" w:eastAsia="MS Mincho" w:hAnsiTheme="minorHAnsi" w:cstheme="minorBidi"/>
      <w:sz w:val="22"/>
      <w:szCs w:val="22"/>
      <w:lang w:val="x-none" w:eastAsia="ja-JP"/>
    </w:rPr>
  </w:style>
  <w:style w:type="paragraph" w:styleId="aa">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b">
    <w:name w:val="Hyperlink"/>
    <w:basedOn w:val="a0"/>
    <w:uiPriority w:val="99"/>
    <w:unhideWhenUsed/>
    <w:rsid w:val="00CB0F2F"/>
    <w:rPr>
      <w:color w:val="0563C1" w:themeColor="hyperlink"/>
      <w:u w:val="single"/>
    </w:rPr>
  </w:style>
  <w:style w:type="table" w:styleId="ac">
    <w:name w:val="Table Grid"/>
    <w:basedOn w:val="a1"/>
    <w:uiPriority w:val="5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D77781"/>
    <w:pPr>
      <w:tabs>
        <w:tab w:val="center" w:pos="4677"/>
        <w:tab w:val="right" w:pos="9355"/>
      </w:tabs>
    </w:pPr>
  </w:style>
  <w:style w:type="character" w:customStyle="1" w:styleId="ae">
    <w:name w:val="Верхний колонтитул Знак"/>
    <w:basedOn w:val="a0"/>
    <w:link w:val="ad"/>
    <w:uiPriority w:val="99"/>
    <w:rsid w:val="00D77781"/>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D77781"/>
    <w:pPr>
      <w:tabs>
        <w:tab w:val="center" w:pos="4677"/>
        <w:tab w:val="right" w:pos="9355"/>
      </w:tabs>
    </w:pPr>
  </w:style>
  <w:style w:type="character" w:customStyle="1" w:styleId="af0">
    <w:name w:val="Нижний колонтитул Знак"/>
    <w:basedOn w:val="a0"/>
    <w:link w:val="af"/>
    <w:uiPriority w:val="99"/>
    <w:rsid w:val="00D77781"/>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345AD6"/>
    <w:rPr>
      <w:rFonts w:ascii="Segoe UI" w:hAnsi="Segoe UI" w:cs="Segoe UI"/>
      <w:sz w:val="18"/>
      <w:szCs w:val="18"/>
    </w:rPr>
  </w:style>
  <w:style w:type="character" w:customStyle="1" w:styleId="af2">
    <w:name w:val="Текст выноски Знак"/>
    <w:basedOn w:val="a0"/>
    <w:link w:val="af1"/>
    <w:uiPriority w:val="99"/>
    <w:semiHidden/>
    <w:rsid w:val="00345AD6"/>
    <w:rPr>
      <w:rFonts w:ascii="Segoe UI" w:eastAsia="Times New Roman" w:hAnsi="Segoe UI" w:cs="Segoe UI"/>
      <w:sz w:val="18"/>
      <w:szCs w:val="18"/>
      <w:lang w:eastAsia="ru-RU"/>
    </w:rPr>
  </w:style>
  <w:style w:type="paragraph" w:customStyle="1" w:styleId="Standard">
    <w:name w:val="Standard"/>
    <w:rsid w:val="00E54858"/>
    <w:pPr>
      <w:autoSpaceDN w:val="0"/>
      <w:textAlignment w:val="baseline"/>
    </w:pPr>
    <w:rPr>
      <w:rFonts w:ascii="Liberation Serif" w:eastAsia="NSimSun" w:hAnsi="Liberation Serif" w:cs="Lucida Sans"/>
      <w:kern w:val="3"/>
      <w:sz w:val="24"/>
      <w:szCs w:val="24"/>
      <w:lang w:eastAsia="zh-CN" w:bidi="hi-IN"/>
    </w:rPr>
  </w:style>
  <w:style w:type="paragraph" w:styleId="af3">
    <w:name w:val="No Spacing"/>
    <w:uiPriority w:val="1"/>
    <w:qFormat/>
    <w:rsid w:val="00AA09A6"/>
    <w:pPr>
      <w:suppressAutoHyphens w:val="0"/>
    </w:pPr>
    <w:rPr>
      <w:rFonts w:ascii="Times New Roman" w:eastAsia="Times New Roman" w:hAnsi="Times New Roman" w:cs="Times New Roman"/>
      <w:sz w:val="24"/>
      <w:szCs w:val="24"/>
      <w:lang w:eastAsia="ru-RU"/>
    </w:rPr>
  </w:style>
  <w:style w:type="table" w:customStyle="1" w:styleId="22">
    <w:name w:val="Сетка таблицы22"/>
    <w:basedOn w:val="a1"/>
    <w:uiPriority w:val="39"/>
    <w:rsid w:val="00B17488"/>
    <w:pPr>
      <w:suppressAutoHyphens w:val="0"/>
    </w:pPr>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
    <w:uiPriority w:val="99"/>
    <w:unhideWhenUsed/>
    <w:rsid w:val="00354CB0"/>
    <w:pPr>
      <w:suppressAutoHyphens w:val="0"/>
      <w:spacing w:before="100" w:beforeAutospacing="1" w:after="142" w:line="276" w:lineRule="auto"/>
    </w:pPr>
  </w:style>
  <w:style w:type="paragraph" w:customStyle="1" w:styleId="ConsPlusNormal">
    <w:name w:val="ConsPlusNormal"/>
    <w:rsid w:val="00406A50"/>
    <w:pPr>
      <w:widowControl w:val="0"/>
      <w:suppressAutoHyphens w:val="0"/>
      <w:autoSpaceDE w:val="0"/>
      <w:autoSpaceDN w:val="0"/>
    </w:pPr>
    <w:rPr>
      <w:rFonts w:ascii="Calibri" w:eastAsia="Times New Roman" w:hAnsi="Calibri" w:cs="Calibri"/>
      <w:szCs w:val="20"/>
      <w:lang w:eastAsia="ru-RU"/>
    </w:rPr>
  </w:style>
  <w:style w:type="character" w:styleId="af5">
    <w:name w:val="footnote reference"/>
    <w:uiPriority w:val="99"/>
    <w:semiHidden/>
    <w:unhideWhenUsed/>
    <w:rsid w:val="00406A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1371">
      <w:bodyDiv w:val="1"/>
      <w:marLeft w:val="0"/>
      <w:marRight w:val="0"/>
      <w:marTop w:val="0"/>
      <w:marBottom w:val="0"/>
      <w:divBdr>
        <w:top w:val="none" w:sz="0" w:space="0" w:color="auto"/>
        <w:left w:val="none" w:sz="0" w:space="0" w:color="auto"/>
        <w:bottom w:val="none" w:sz="0" w:space="0" w:color="auto"/>
        <w:right w:val="none" w:sz="0" w:space="0" w:color="auto"/>
      </w:divBdr>
    </w:div>
    <w:div w:id="154032591">
      <w:bodyDiv w:val="1"/>
      <w:marLeft w:val="0"/>
      <w:marRight w:val="0"/>
      <w:marTop w:val="0"/>
      <w:marBottom w:val="0"/>
      <w:divBdr>
        <w:top w:val="none" w:sz="0" w:space="0" w:color="auto"/>
        <w:left w:val="none" w:sz="0" w:space="0" w:color="auto"/>
        <w:bottom w:val="none" w:sz="0" w:space="0" w:color="auto"/>
        <w:right w:val="none" w:sz="0" w:space="0" w:color="auto"/>
      </w:divBdr>
    </w:div>
    <w:div w:id="242221901">
      <w:bodyDiv w:val="1"/>
      <w:marLeft w:val="0"/>
      <w:marRight w:val="0"/>
      <w:marTop w:val="0"/>
      <w:marBottom w:val="0"/>
      <w:divBdr>
        <w:top w:val="none" w:sz="0" w:space="0" w:color="auto"/>
        <w:left w:val="none" w:sz="0" w:space="0" w:color="auto"/>
        <w:bottom w:val="none" w:sz="0" w:space="0" w:color="auto"/>
        <w:right w:val="none" w:sz="0" w:space="0" w:color="auto"/>
      </w:divBdr>
    </w:div>
    <w:div w:id="613639367">
      <w:bodyDiv w:val="1"/>
      <w:marLeft w:val="0"/>
      <w:marRight w:val="0"/>
      <w:marTop w:val="0"/>
      <w:marBottom w:val="0"/>
      <w:divBdr>
        <w:top w:val="none" w:sz="0" w:space="0" w:color="auto"/>
        <w:left w:val="none" w:sz="0" w:space="0" w:color="auto"/>
        <w:bottom w:val="none" w:sz="0" w:space="0" w:color="auto"/>
        <w:right w:val="none" w:sz="0" w:space="0" w:color="auto"/>
      </w:divBdr>
    </w:div>
    <w:div w:id="1175799282">
      <w:bodyDiv w:val="1"/>
      <w:marLeft w:val="0"/>
      <w:marRight w:val="0"/>
      <w:marTop w:val="0"/>
      <w:marBottom w:val="0"/>
      <w:divBdr>
        <w:top w:val="none" w:sz="0" w:space="0" w:color="auto"/>
        <w:left w:val="none" w:sz="0" w:space="0" w:color="auto"/>
        <w:bottom w:val="none" w:sz="0" w:space="0" w:color="auto"/>
        <w:right w:val="none" w:sz="0" w:space="0" w:color="auto"/>
      </w:divBdr>
    </w:div>
    <w:div w:id="1176383733">
      <w:bodyDiv w:val="1"/>
      <w:marLeft w:val="0"/>
      <w:marRight w:val="0"/>
      <w:marTop w:val="0"/>
      <w:marBottom w:val="0"/>
      <w:divBdr>
        <w:top w:val="none" w:sz="0" w:space="0" w:color="auto"/>
        <w:left w:val="none" w:sz="0" w:space="0" w:color="auto"/>
        <w:bottom w:val="none" w:sz="0" w:space="0" w:color="auto"/>
        <w:right w:val="none" w:sz="0" w:space="0" w:color="auto"/>
      </w:divBdr>
    </w:div>
    <w:div w:id="1448085216">
      <w:bodyDiv w:val="1"/>
      <w:marLeft w:val="0"/>
      <w:marRight w:val="0"/>
      <w:marTop w:val="0"/>
      <w:marBottom w:val="0"/>
      <w:divBdr>
        <w:top w:val="none" w:sz="0" w:space="0" w:color="auto"/>
        <w:left w:val="none" w:sz="0" w:space="0" w:color="auto"/>
        <w:bottom w:val="none" w:sz="0" w:space="0" w:color="auto"/>
        <w:right w:val="none" w:sz="0" w:space="0" w:color="auto"/>
      </w:divBdr>
    </w:div>
    <w:div w:id="1455952374">
      <w:bodyDiv w:val="1"/>
      <w:marLeft w:val="0"/>
      <w:marRight w:val="0"/>
      <w:marTop w:val="0"/>
      <w:marBottom w:val="0"/>
      <w:divBdr>
        <w:top w:val="none" w:sz="0" w:space="0" w:color="auto"/>
        <w:left w:val="none" w:sz="0" w:space="0" w:color="auto"/>
        <w:bottom w:val="none" w:sz="0" w:space="0" w:color="auto"/>
        <w:right w:val="none" w:sz="0" w:space="0" w:color="auto"/>
      </w:divBdr>
    </w:div>
    <w:div w:id="1601597741">
      <w:bodyDiv w:val="1"/>
      <w:marLeft w:val="0"/>
      <w:marRight w:val="0"/>
      <w:marTop w:val="0"/>
      <w:marBottom w:val="0"/>
      <w:divBdr>
        <w:top w:val="none" w:sz="0" w:space="0" w:color="auto"/>
        <w:left w:val="none" w:sz="0" w:space="0" w:color="auto"/>
        <w:bottom w:val="none" w:sz="0" w:space="0" w:color="auto"/>
        <w:right w:val="none" w:sz="0" w:space="0" w:color="auto"/>
      </w:divBdr>
    </w:div>
    <w:div w:id="1665667924">
      <w:bodyDiv w:val="1"/>
      <w:marLeft w:val="0"/>
      <w:marRight w:val="0"/>
      <w:marTop w:val="0"/>
      <w:marBottom w:val="0"/>
      <w:divBdr>
        <w:top w:val="none" w:sz="0" w:space="0" w:color="auto"/>
        <w:left w:val="none" w:sz="0" w:space="0" w:color="auto"/>
        <w:bottom w:val="none" w:sz="0" w:space="0" w:color="auto"/>
        <w:right w:val="none" w:sz="0" w:space="0" w:color="auto"/>
      </w:divBdr>
    </w:div>
    <w:div w:id="1769697997">
      <w:bodyDiv w:val="1"/>
      <w:marLeft w:val="0"/>
      <w:marRight w:val="0"/>
      <w:marTop w:val="0"/>
      <w:marBottom w:val="0"/>
      <w:divBdr>
        <w:top w:val="none" w:sz="0" w:space="0" w:color="auto"/>
        <w:left w:val="none" w:sz="0" w:space="0" w:color="auto"/>
        <w:bottom w:val="none" w:sz="0" w:space="0" w:color="auto"/>
        <w:right w:val="none" w:sz="0" w:space="0" w:color="auto"/>
      </w:divBdr>
    </w:div>
    <w:div w:id="1885365691">
      <w:bodyDiv w:val="1"/>
      <w:marLeft w:val="0"/>
      <w:marRight w:val="0"/>
      <w:marTop w:val="0"/>
      <w:marBottom w:val="0"/>
      <w:divBdr>
        <w:top w:val="none" w:sz="0" w:space="0" w:color="auto"/>
        <w:left w:val="none" w:sz="0" w:space="0" w:color="auto"/>
        <w:bottom w:val="none" w:sz="0" w:space="0" w:color="auto"/>
        <w:right w:val="none" w:sz="0" w:space="0" w:color="auto"/>
      </w:divBdr>
    </w:div>
    <w:div w:id="1938757593">
      <w:bodyDiv w:val="1"/>
      <w:marLeft w:val="0"/>
      <w:marRight w:val="0"/>
      <w:marTop w:val="0"/>
      <w:marBottom w:val="0"/>
      <w:divBdr>
        <w:top w:val="none" w:sz="0" w:space="0" w:color="auto"/>
        <w:left w:val="none" w:sz="0" w:space="0" w:color="auto"/>
        <w:bottom w:val="none" w:sz="0" w:space="0" w:color="auto"/>
        <w:right w:val="none" w:sz="0" w:space="0" w:color="auto"/>
      </w:divBdr>
    </w:div>
    <w:div w:id="2083484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CED3E-C9DE-441A-8E31-C8B461479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1954</Words>
  <Characters>11141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vt:lpstr>
    </vt:vector>
  </TitlesOfParts>
  <Company>КонсультантПлюс Версия 4021.00.31</Company>
  <LinksUpToDate>false</LinksUpToDate>
  <CharactersWithSpaces>13069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dc:title>
  <dc:subject/>
  <dc:creator>Александр</dc:creator>
  <dc:description/>
  <cp:lastModifiedBy>Нечаев Денис Вячеславович</cp:lastModifiedBy>
  <cp:revision>28</cp:revision>
  <cp:lastPrinted>2022-07-26T11:45:00Z</cp:lastPrinted>
  <dcterms:created xsi:type="dcterms:W3CDTF">2023-12-06T13:43:00Z</dcterms:created>
  <dcterms:modified xsi:type="dcterms:W3CDTF">2024-10-07T13:51:00Z</dcterms:modified>
  <dc:language>ru-RU</dc:language>
</cp:coreProperties>
</file>