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DF6" w:rsidRDefault="00C70DF6" w:rsidP="00281C66">
      <w:pPr>
        <w:ind w:left="4820"/>
        <w:outlineLvl w:val="0"/>
        <w:rPr>
          <w:sz w:val="26"/>
          <w:szCs w:val="26"/>
        </w:rPr>
      </w:pPr>
    </w:p>
    <w:p w:rsidR="00C70DF6" w:rsidRDefault="00C70DF6" w:rsidP="00281C66">
      <w:pPr>
        <w:ind w:left="4820"/>
        <w:outlineLvl w:val="0"/>
        <w:rPr>
          <w:sz w:val="26"/>
          <w:szCs w:val="26"/>
        </w:rPr>
      </w:pPr>
    </w:p>
    <w:p w:rsidR="00C70DF6" w:rsidRDefault="00C70DF6" w:rsidP="00281C66">
      <w:pPr>
        <w:ind w:left="4820"/>
        <w:outlineLvl w:val="0"/>
        <w:rPr>
          <w:sz w:val="26"/>
          <w:szCs w:val="26"/>
        </w:rPr>
      </w:pPr>
    </w:p>
    <w:p w:rsidR="00C70DF6" w:rsidRDefault="00C70DF6" w:rsidP="00281C66">
      <w:pPr>
        <w:ind w:left="4820"/>
        <w:outlineLvl w:val="0"/>
        <w:rPr>
          <w:sz w:val="26"/>
          <w:szCs w:val="26"/>
        </w:rPr>
      </w:pP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 xml:space="preserve">СПБ ГБУ ДО «Санкт-Петербургская детская школа искусств </w:t>
      </w:r>
      <w:r>
        <w:rPr>
          <w:sz w:val="26"/>
          <w:szCs w:val="26"/>
        </w:rPr>
        <w:br/>
      </w:r>
      <w:r w:rsidRPr="00281C66">
        <w:rPr>
          <w:sz w:val="26"/>
          <w:szCs w:val="26"/>
        </w:rPr>
        <w:t>ИМ. А.П. Бородина»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proofErr w:type="spellStart"/>
      <w:r w:rsidRPr="00281C66">
        <w:rPr>
          <w:sz w:val="26"/>
          <w:szCs w:val="26"/>
        </w:rPr>
        <w:t>пр-кт</w:t>
      </w:r>
      <w:proofErr w:type="spellEnd"/>
      <w:r w:rsidRPr="00281C66">
        <w:rPr>
          <w:sz w:val="26"/>
          <w:szCs w:val="26"/>
        </w:rPr>
        <w:t xml:space="preserve"> Просвещения, д. 82/1, 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Санкт-Петербург, 195267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эл. почта: borodinschool@mail.ru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ЭТП «Фабрикант»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 xml:space="preserve">Причальный проезд, дом 2А, 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Москва, 123290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тел.: +7 (495) 138-96-78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ООО «</w:t>
      </w:r>
      <w:proofErr w:type="spellStart"/>
      <w:r w:rsidRPr="00281C66">
        <w:rPr>
          <w:sz w:val="26"/>
          <w:szCs w:val="26"/>
        </w:rPr>
        <w:t>Строймаркет</w:t>
      </w:r>
      <w:proofErr w:type="spellEnd"/>
      <w:r w:rsidRPr="00281C66">
        <w:rPr>
          <w:sz w:val="26"/>
          <w:szCs w:val="26"/>
        </w:rPr>
        <w:t>»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ул. Ворошилова, д. 2, лит. АБ, пом. 5Н офис 508,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Санкт-Петербург, 193318</w:t>
      </w:r>
    </w:p>
    <w:p w:rsidR="006F5C6C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эл. почта: Stroymarket70@bk.ru</w:t>
      </w:r>
    </w:p>
    <w:p w:rsidR="006F5C6C" w:rsidRDefault="006F5C6C" w:rsidP="00100073">
      <w:pPr>
        <w:ind w:left="4820"/>
        <w:outlineLvl w:val="0"/>
        <w:rPr>
          <w:sz w:val="26"/>
          <w:szCs w:val="26"/>
        </w:rPr>
      </w:pPr>
    </w:p>
    <w:p w:rsidR="00281C66" w:rsidRDefault="00281C66" w:rsidP="00100073">
      <w:pPr>
        <w:ind w:left="4820"/>
        <w:outlineLvl w:val="0"/>
        <w:rPr>
          <w:sz w:val="26"/>
          <w:szCs w:val="26"/>
        </w:rPr>
      </w:pPr>
    </w:p>
    <w:p w:rsidR="00100073" w:rsidRDefault="00100073" w:rsidP="00100073">
      <w:pPr>
        <w:ind w:left="4820"/>
        <w:outlineLvl w:val="0"/>
        <w:rPr>
          <w:sz w:val="26"/>
          <w:szCs w:val="26"/>
        </w:rPr>
      </w:pPr>
    </w:p>
    <w:p w:rsidR="006F5C6C" w:rsidRDefault="006F5C6C" w:rsidP="006F5C6C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РЕШЕНИЕ</w:t>
      </w:r>
    </w:p>
    <w:p w:rsidR="006F5C6C" w:rsidRDefault="006F5C6C" w:rsidP="006F5C6C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делу № </w:t>
      </w:r>
      <w:r>
        <w:rPr>
          <w:b/>
          <w:sz w:val="26"/>
          <w:szCs w:val="26"/>
        </w:rPr>
        <w:t>44-</w:t>
      </w:r>
      <w:r w:rsidR="00281C66">
        <w:rPr>
          <w:b/>
          <w:sz w:val="26"/>
          <w:szCs w:val="26"/>
        </w:rPr>
        <w:t>3468</w:t>
      </w:r>
      <w:r w:rsidR="00375B8F">
        <w:rPr>
          <w:b/>
          <w:sz w:val="26"/>
          <w:szCs w:val="26"/>
        </w:rPr>
        <w:t>/24</w:t>
      </w:r>
    </w:p>
    <w:p w:rsidR="006F5C6C" w:rsidRDefault="006F5C6C" w:rsidP="006F5C6C">
      <w:pPr>
        <w:tabs>
          <w:tab w:val="left" w:pos="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о нарушении законодательства о контрактной системе</w:t>
      </w:r>
    </w:p>
    <w:p w:rsidR="006F5C6C" w:rsidRDefault="006F5C6C" w:rsidP="006F5C6C">
      <w:pPr>
        <w:ind w:firstLine="567"/>
        <w:jc w:val="center"/>
        <w:rPr>
          <w:sz w:val="26"/>
          <w:szCs w:val="26"/>
        </w:rPr>
      </w:pPr>
    </w:p>
    <w:p w:rsidR="006F5C6C" w:rsidRPr="00375B8F" w:rsidRDefault="00375B8F" w:rsidP="006F5C6C">
      <w:pPr>
        <w:tabs>
          <w:tab w:val="left" w:pos="0"/>
        </w:tabs>
        <w:rPr>
          <w:sz w:val="26"/>
          <w:szCs w:val="26"/>
        </w:rPr>
      </w:pPr>
      <w:r w:rsidRPr="00375B8F">
        <w:rPr>
          <w:sz w:val="26"/>
          <w:szCs w:val="26"/>
        </w:rPr>
        <w:t>30.09</w:t>
      </w:r>
      <w:r w:rsidR="006F5C6C" w:rsidRPr="00375B8F">
        <w:rPr>
          <w:sz w:val="26"/>
          <w:szCs w:val="26"/>
        </w:rPr>
        <w:t>.20</w:t>
      </w:r>
      <w:r w:rsidRPr="00375B8F">
        <w:rPr>
          <w:sz w:val="26"/>
          <w:szCs w:val="26"/>
        </w:rPr>
        <w:t>24</w:t>
      </w:r>
      <w:r w:rsidR="006F5C6C" w:rsidRPr="00375B8F">
        <w:rPr>
          <w:sz w:val="26"/>
          <w:szCs w:val="26"/>
        </w:rPr>
        <w:t xml:space="preserve">                                                                                  </w:t>
      </w:r>
      <w:r w:rsidR="006F5C6C" w:rsidRPr="00375B8F">
        <w:rPr>
          <w:sz w:val="26"/>
          <w:szCs w:val="26"/>
        </w:rPr>
        <w:tab/>
        <w:t xml:space="preserve">     Санкт-Петербург</w:t>
      </w:r>
    </w:p>
    <w:p w:rsidR="006F5C6C" w:rsidRPr="00375B8F" w:rsidRDefault="006F5C6C" w:rsidP="006F5C6C">
      <w:pPr>
        <w:tabs>
          <w:tab w:val="left" w:pos="0"/>
        </w:tabs>
        <w:ind w:firstLine="567"/>
        <w:rPr>
          <w:sz w:val="26"/>
          <w:szCs w:val="26"/>
        </w:rPr>
      </w:pPr>
    </w:p>
    <w:p w:rsidR="00375B8F" w:rsidRPr="003C195E" w:rsidRDefault="006F5C6C" w:rsidP="00C70DF6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375B8F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Санкт-Петербургского УФАС России по контролю в сфере закупок (далее – Комиссия УФАС)</w:t>
      </w:r>
      <w:r w:rsidR="00375B8F">
        <w:rPr>
          <w:sz w:val="26"/>
          <w:szCs w:val="26"/>
        </w:rPr>
        <w:t xml:space="preserve"> </w:t>
      </w:r>
    </w:p>
    <w:p w:rsidR="006F5C6C" w:rsidRPr="003C195E" w:rsidRDefault="006F5C6C" w:rsidP="006F5C6C">
      <w:pPr>
        <w:tabs>
          <w:tab w:val="left" w:pos="0"/>
        </w:tabs>
        <w:ind w:firstLine="567"/>
        <w:jc w:val="both"/>
        <w:rPr>
          <w:spacing w:val="-6"/>
          <w:sz w:val="26"/>
          <w:szCs w:val="26"/>
        </w:rPr>
      </w:pPr>
      <w:r w:rsidRPr="003C195E">
        <w:rPr>
          <w:spacing w:val="-6"/>
          <w:sz w:val="26"/>
          <w:szCs w:val="26"/>
        </w:rPr>
        <w:t>при участии представителей:</w:t>
      </w:r>
    </w:p>
    <w:p w:rsidR="00281C66" w:rsidRPr="003C195E" w:rsidRDefault="00281C66" w:rsidP="00281C66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3C195E">
        <w:rPr>
          <w:iCs/>
          <w:sz w:val="26"/>
          <w:szCs w:val="26"/>
          <w:lang w:eastAsia="en-US"/>
        </w:rPr>
        <w:t xml:space="preserve">СПБ ГБУ ДО «Санкт-Петербургская детская школа искусств </w:t>
      </w:r>
      <w:r w:rsidR="003C195E" w:rsidRPr="003C195E">
        <w:rPr>
          <w:iCs/>
          <w:sz w:val="26"/>
          <w:szCs w:val="26"/>
          <w:lang w:eastAsia="en-US"/>
        </w:rPr>
        <w:br/>
      </w:r>
      <w:r w:rsidRPr="003C195E">
        <w:rPr>
          <w:iCs/>
          <w:sz w:val="26"/>
          <w:szCs w:val="26"/>
          <w:lang w:eastAsia="en-US"/>
        </w:rPr>
        <w:t>ИМ. А.П. Бородина» (</w:t>
      </w:r>
      <w:r w:rsidRPr="003C195E">
        <w:rPr>
          <w:iCs/>
          <w:sz w:val="26"/>
          <w:szCs w:val="26"/>
        </w:rPr>
        <w:t>далее – Заказчик</w:t>
      </w:r>
      <w:r w:rsidRPr="003C195E">
        <w:rPr>
          <w:sz w:val="26"/>
          <w:szCs w:val="26"/>
        </w:rPr>
        <w:t>);</w:t>
      </w:r>
    </w:p>
    <w:p w:rsidR="00100073" w:rsidRPr="003C195E" w:rsidRDefault="00100073" w:rsidP="00100073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3C195E">
        <w:rPr>
          <w:sz w:val="26"/>
          <w:szCs w:val="26"/>
        </w:rPr>
        <w:t>ООО «</w:t>
      </w:r>
      <w:proofErr w:type="spellStart"/>
      <w:r w:rsidRPr="003C195E">
        <w:rPr>
          <w:sz w:val="26"/>
          <w:szCs w:val="26"/>
        </w:rPr>
        <w:t>Строймаркет</w:t>
      </w:r>
      <w:proofErr w:type="spellEnd"/>
      <w:r w:rsidRPr="003C195E">
        <w:rPr>
          <w:sz w:val="26"/>
          <w:szCs w:val="26"/>
        </w:rPr>
        <w:t>» (далее – Заявитель);</w:t>
      </w:r>
    </w:p>
    <w:p w:rsidR="006F5C6C" w:rsidRDefault="006F5C6C" w:rsidP="006F5C6C">
      <w:pPr>
        <w:tabs>
          <w:tab w:val="left" w:pos="0"/>
        </w:tabs>
        <w:ind w:firstLine="567"/>
        <w:jc w:val="both"/>
        <w:rPr>
          <w:iCs/>
          <w:sz w:val="26"/>
          <w:szCs w:val="26"/>
        </w:rPr>
      </w:pPr>
      <w:r w:rsidRPr="003C195E">
        <w:rPr>
          <w:sz w:val="26"/>
          <w:szCs w:val="26"/>
        </w:rPr>
        <w:t xml:space="preserve">рассмотрев жалобу </w:t>
      </w:r>
      <w:r w:rsidRPr="003C195E">
        <w:rPr>
          <w:bCs/>
          <w:sz w:val="26"/>
          <w:szCs w:val="26"/>
        </w:rPr>
        <w:t xml:space="preserve">Заявителя </w:t>
      </w:r>
      <w:r w:rsidR="00281C66" w:rsidRPr="003C195E">
        <w:rPr>
          <w:sz w:val="26"/>
          <w:szCs w:val="26"/>
        </w:rPr>
        <w:t>(</w:t>
      </w:r>
      <w:proofErr w:type="spellStart"/>
      <w:r w:rsidR="00281C66" w:rsidRPr="003C195E">
        <w:rPr>
          <w:sz w:val="26"/>
          <w:szCs w:val="26"/>
        </w:rPr>
        <w:t>вх</w:t>
      </w:r>
      <w:proofErr w:type="spellEnd"/>
      <w:r w:rsidR="00281C66" w:rsidRPr="003C195E">
        <w:rPr>
          <w:sz w:val="26"/>
          <w:szCs w:val="26"/>
        </w:rPr>
        <w:t>. № 24157/24 от 25.09.2024) на действия СПБ ГБУ ДО «Санкт-Петербургская детская школа искусств ИМ. А.П. Бородина</w:t>
      </w:r>
      <w:r w:rsidR="00281C66" w:rsidRPr="00281C66">
        <w:rPr>
          <w:sz w:val="26"/>
          <w:szCs w:val="26"/>
        </w:rPr>
        <w:t>» (Заказчик) при определении (подрядчика, исполнителя) путем проведения электронного аукциона на выполнение работ по проектированию систем: автоматической пожарной сигнализации (АПС), системы оповещения и управления эвакуацией (СОУЭ), системы видеонаблюдения (СВН), системы контрол</w:t>
      </w:r>
      <w:r w:rsidR="00281C66">
        <w:rPr>
          <w:sz w:val="26"/>
          <w:szCs w:val="26"/>
        </w:rPr>
        <w:t>я и управления доступом (СКУД)</w:t>
      </w:r>
      <w:r w:rsidR="00100073" w:rsidRPr="0010007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(далее – </w:t>
      </w:r>
      <w:r w:rsidR="006C1037">
        <w:rPr>
          <w:sz w:val="26"/>
          <w:szCs w:val="26"/>
        </w:rPr>
        <w:t>аукцион</w:t>
      </w:r>
      <w:r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6F5C6C" w:rsidRDefault="006F5C6C" w:rsidP="006F5C6C">
      <w:pPr>
        <w:ind w:firstLine="567"/>
        <w:jc w:val="center"/>
        <w:rPr>
          <w:sz w:val="26"/>
          <w:szCs w:val="26"/>
        </w:rPr>
      </w:pPr>
    </w:p>
    <w:p w:rsidR="006F5C6C" w:rsidRDefault="006F5C6C" w:rsidP="006F5C6C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УСТАНОВИЛА:</w:t>
      </w:r>
    </w:p>
    <w:p w:rsidR="006F5C6C" w:rsidRDefault="006F5C6C" w:rsidP="006F5C6C">
      <w:pPr>
        <w:ind w:firstLine="567"/>
        <w:jc w:val="center"/>
        <w:outlineLvl w:val="0"/>
        <w:rPr>
          <w:sz w:val="26"/>
          <w:szCs w:val="26"/>
        </w:rPr>
      </w:pPr>
    </w:p>
    <w:p w:rsidR="006F5C6C" w:rsidRPr="003C195E" w:rsidRDefault="006F5C6C" w:rsidP="006F5C6C">
      <w:pPr>
        <w:ind w:firstLine="567"/>
        <w:jc w:val="both"/>
        <w:rPr>
          <w:sz w:val="26"/>
          <w:szCs w:val="26"/>
        </w:rPr>
      </w:pPr>
      <w:r w:rsidRPr="003C195E">
        <w:rPr>
          <w:sz w:val="26"/>
          <w:szCs w:val="26"/>
        </w:rPr>
        <w:t xml:space="preserve">Извещение о проведении </w:t>
      </w:r>
      <w:r w:rsidR="006C1037" w:rsidRPr="003C195E">
        <w:rPr>
          <w:sz w:val="26"/>
          <w:szCs w:val="26"/>
        </w:rPr>
        <w:t>аукциона</w:t>
      </w:r>
      <w:r w:rsidRPr="003C195E">
        <w:rPr>
          <w:sz w:val="26"/>
          <w:szCs w:val="26"/>
        </w:rPr>
        <w:t xml:space="preserve"> размещено </w:t>
      </w:r>
      <w:r w:rsidR="00100073" w:rsidRPr="003C195E">
        <w:rPr>
          <w:sz w:val="26"/>
          <w:szCs w:val="26"/>
        </w:rPr>
        <w:t>18</w:t>
      </w:r>
      <w:r w:rsidR="000B7266" w:rsidRPr="003C195E">
        <w:rPr>
          <w:sz w:val="26"/>
          <w:szCs w:val="26"/>
        </w:rPr>
        <w:t>.0</w:t>
      </w:r>
      <w:r w:rsidR="00100073" w:rsidRPr="003C195E">
        <w:rPr>
          <w:sz w:val="26"/>
          <w:szCs w:val="26"/>
        </w:rPr>
        <w:t>9.2024</w:t>
      </w:r>
      <w:r w:rsidRPr="003C195E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="00BE62DA" w:rsidRPr="003C195E">
        <w:rPr>
          <w:sz w:val="26"/>
          <w:szCs w:val="26"/>
        </w:rPr>
        <w:t>www</w:t>
      </w:r>
      <w:proofErr w:type="spellEnd"/>
      <w:r w:rsidR="00BE62DA" w:rsidRPr="003C195E">
        <w:rPr>
          <w:sz w:val="26"/>
          <w:szCs w:val="26"/>
        </w:rPr>
        <w:t>.</w:t>
      </w:r>
      <w:proofErr w:type="spellStart"/>
      <w:r w:rsidR="00BE62DA" w:rsidRPr="003C195E">
        <w:rPr>
          <w:sz w:val="26"/>
          <w:szCs w:val="26"/>
          <w:lang w:val="en-US"/>
        </w:rPr>
        <w:t>zakupki</w:t>
      </w:r>
      <w:proofErr w:type="spellEnd"/>
      <w:r w:rsidR="00BE62DA" w:rsidRPr="003C195E">
        <w:rPr>
          <w:sz w:val="26"/>
          <w:szCs w:val="26"/>
        </w:rPr>
        <w:t>.</w:t>
      </w:r>
      <w:proofErr w:type="spellStart"/>
      <w:r w:rsidR="00BE62DA" w:rsidRPr="003C195E">
        <w:rPr>
          <w:sz w:val="26"/>
          <w:szCs w:val="26"/>
          <w:lang w:val="en-US"/>
        </w:rPr>
        <w:t>gov</w:t>
      </w:r>
      <w:proofErr w:type="spellEnd"/>
      <w:r w:rsidR="00BE62DA" w:rsidRPr="003C195E">
        <w:rPr>
          <w:sz w:val="26"/>
          <w:szCs w:val="26"/>
        </w:rPr>
        <w:t>.</w:t>
      </w:r>
      <w:proofErr w:type="spellStart"/>
      <w:r w:rsidR="00BE62DA" w:rsidRPr="003C195E">
        <w:rPr>
          <w:sz w:val="26"/>
          <w:szCs w:val="26"/>
        </w:rPr>
        <w:t>ru</w:t>
      </w:r>
      <w:proofErr w:type="spellEnd"/>
      <w:r w:rsidR="00BE62DA" w:rsidRPr="003C195E">
        <w:rPr>
          <w:sz w:val="26"/>
          <w:szCs w:val="26"/>
        </w:rPr>
        <w:t xml:space="preserve"> (далее – ЕИС)</w:t>
      </w:r>
      <w:r w:rsidRPr="003C195E">
        <w:rPr>
          <w:sz w:val="26"/>
          <w:szCs w:val="26"/>
        </w:rPr>
        <w:t xml:space="preserve">, номер извещения </w:t>
      </w:r>
      <w:r w:rsidR="00281C66" w:rsidRPr="003C195E">
        <w:rPr>
          <w:sz w:val="26"/>
          <w:szCs w:val="26"/>
        </w:rPr>
        <w:t>0372200138024000001</w:t>
      </w:r>
      <w:r w:rsidRPr="003C195E">
        <w:rPr>
          <w:sz w:val="26"/>
          <w:szCs w:val="26"/>
        </w:rPr>
        <w:t>.</w:t>
      </w:r>
    </w:p>
    <w:p w:rsidR="006F5C6C" w:rsidRPr="003C195E" w:rsidRDefault="006F5C6C" w:rsidP="006F5C6C">
      <w:pPr>
        <w:ind w:firstLine="567"/>
        <w:jc w:val="both"/>
        <w:rPr>
          <w:sz w:val="26"/>
          <w:szCs w:val="26"/>
        </w:rPr>
      </w:pPr>
      <w:r w:rsidRPr="003C195E">
        <w:rPr>
          <w:sz w:val="26"/>
          <w:szCs w:val="26"/>
        </w:rPr>
        <w:t xml:space="preserve">Начальная (максимальная) цена контракта – </w:t>
      </w:r>
      <w:r w:rsidR="003C195E" w:rsidRPr="003C195E">
        <w:rPr>
          <w:sz w:val="26"/>
          <w:szCs w:val="26"/>
        </w:rPr>
        <w:t xml:space="preserve">665 570,94 </w:t>
      </w:r>
      <w:r w:rsidRPr="003C195E">
        <w:rPr>
          <w:sz w:val="26"/>
          <w:szCs w:val="26"/>
        </w:rPr>
        <w:t>руб.</w:t>
      </w:r>
    </w:p>
    <w:p w:rsidR="006F5C6C" w:rsidRPr="00100073" w:rsidRDefault="006F5C6C" w:rsidP="006F5C6C">
      <w:pPr>
        <w:ind w:right="-5" w:firstLine="567"/>
        <w:jc w:val="both"/>
        <w:rPr>
          <w:sz w:val="26"/>
          <w:szCs w:val="26"/>
        </w:rPr>
      </w:pPr>
      <w:r w:rsidRPr="003C195E">
        <w:rPr>
          <w:sz w:val="26"/>
          <w:szCs w:val="26"/>
        </w:rPr>
        <w:t>В жалобе Заявитель указывает на неправомерные действия Заказчика, нарушающие, по мнению Заявителя, требования Закона о контрактной системе</w:t>
      </w:r>
      <w:r w:rsidRPr="00100073">
        <w:rPr>
          <w:sz w:val="26"/>
          <w:szCs w:val="26"/>
        </w:rPr>
        <w:t>, по основаниям, изложенным в жалобе.</w:t>
      </w:r>
    </w:p>
    <w:p w:rsidR="006F5C6C" w:rsidRPr="00100073" w:rsidRDefault="006F5C6C" w:rsidP="006F5C6C">
      <w:pPr>
        <w:ind w:right="-5"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Заказчик с доводами жалобы не согласен и считает ее необоснованной.</w:t>
      </w:r>
    </w:p>
    <w:p w:rsidR="006F5C6C" w:rsidRPr="00100073" w:rsidRDefault="006F5C6C" w:rsidP="006F5C6C">
      <w:pPr>
        <w:ind w:right="-5"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Информация, изложенная в жалобе, пояснения представителей стороны Заказчика, представленные документы подтверждают следующие обстоятельства.</w:t>
      </w:r>
    </w:p>
    <w:p w:rsid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Пунктом 1 ч. 1 ст. 31 Закона о контрактной системе установлено, что </w:t>
      </w:r>
      <w:r w:rsidR="00B4631D">
        <w:rPr>
          <w:color w:val="000000"/>
          <w:sz w:val="26"/>
          <w:szCs w:val="26"/>
        </w:rPr>
        <w:t>п</w:t>
      </w:r>
      <w:r w:rsidRPr="001227E6">
        <w:rPr>
          <w:color w:val="000000"/>
          <w:sz w:val="26"/>
          <w:szCs w:val="26"/>
        </w:rPr>
        <w:t>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единые требования к участникам закупки</w:t>
      </w:r>
      <w:r>
        <w:rPr>
          <w:color w:val="000000"/>
          <w:sz w:val="26"/>
          <w:szCs w:val="26"/>
        </w:rPr>
        <w:t>, в том числе</w:t>
      </w:r>
      <w:r w:rsidRPr="001227E6">
        <w:rPr>
          <w:color w:val="000000"/>
          <w:sz w:val="26"/>
          <w:szCs w:val="26"/>
        </w:rPr>
        <w:t>:</w:t>
      </w:r>
      <w:r>
        <w:rPr>
          <w:color w:val="000000"/>
          <w:sz w:val="26"/>
          <w:szCs w:val="26"/>
        </w:rPr>
        <w:t xml:space="preserve"> </w:t>
      </w:r>
      <w:r w:rsidRPr="001227E6">
        <w:rPr>
          <w:color w:val="000000"/>
          <w:sz w:val="26"/>
          <w:szCs w:val="26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>
        <w:rPr>
          <w:color w:val="000000"/>
          <w:sz w:val="26"/>
          <w:szCs w:val="26"/>
        </w:rPr>
        <w:t>ги, являющихся объектом закупки.</w:t>
      </w:r>
    </w:p>
    <w:p w:rsid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Согласно ч. 1 ст. 49 Гражданского кодекса Российской Федерации,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1227E6" w:rsidRP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227E6">
        <w:rPr>
          <w:color w:val="000000"/>
          <w:sz w:val="26"/>
          <w:szCs w:val="26"/>
        </w:rPr>
        <w:t>Таким образом, действующим законодательством установлено императивное требование о необходимости наличия лицензии (свидетельства, разрешения) непосредственно у участника закупки.</w:t>
      </w:r>
    </w:p>
    <w:p w:rsidR="001227E6" w:rsidRP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227E6">
        <w:rPr>
          <w:color w:val="000000"/>
          <w:sz w:val="26"/>
          <w:szCs w:val="26"/>
        </w:rPr>
        <w:t>Указанное требование вызвано необходимостью оказания услуг в рамках правоспособности хозяйствующего субъекта, обусловленной наличием лицензии (свидетельства) на осуществление деятельности, относящейся к предмету закупки.</w:t>
      </w:r>
    </w:p>
    <w:p w:rsidR="001227E6" w:rsidRPr="001227E6" w:rsidRDefault="001227E6" w:rsidP="001227E6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227E6">
        <w:rPr>
          <w:color w:val="000000"/>
          <w:sz w:val="26"/>
          <w:szCs w:val="26"/>
        </w:rPr>
        <w:t>При этом</w:t>
      </w:r>
      <w:r w:rsidR="00100073">
        <w:rPr>
          <w:color w:val="000000"/>
          <w:sz w:val="26"/>
          <w:szCs w:val="26"/>
        </w:rPr>
        <w:t>,</w:t>
      </w:r>
      <w:r w:rsidRPr="001227E6">
        <w:rPr>
          <w:color w:val="000000"/>
          <w:sz w:val="26"/>
          <w:szCs w:val="26"/>
        </w:rPr>
        <w:t xml:space="preserve"> 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C02B9C" w:rsidRPr="00F81D7A" w:rsidRDefault="00C02B9C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F81D7A">
        <w:rPr>
          <w:color w:val="000000"/>
          <w:sz w:val="26"/>
          <w:szCs w:val="26"/>
        </w:rPr>
        <w:t>Если законодательством Российской Федерации не предусмотрено обязательного наличия у лица, выполняющего работы или оказывающего услуги, лицензии, свидетельства или иного документа, то заказчик не вправе требовать наличия такого документа у участника закупки.</w:t>
      </w:r>
    </w:p>
    <w:p w:rsidR="00C9123C" w:rsidRPr="00C9123C" w:rsidRDefault="00C9123C" w:rsidP="00C9123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Так, Заказчиком установлены, в том числе следующие требования к участникам закупки</w:t>
      </w:r>
      <w:r w:rsidRPr="00C9123C">
        <w:rPr>
          <w:color w:val="000000"/>
          <w:sz w:val="26"/>
          <w:szCs w:val="26"/>
        </w:rPr>
        <w:t>:</w:t>
      </w:r>
    </w:p>
    <w:p w:rsidR="003C195E" w:rsidRPr="003C195E" w:rsidRDefault="00C9123C" w:rsidP="003C195E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C9123C">
        <w:rPr>
          <w:i/>
          <w:color w:val="000000"/>
          <w:sz w:val="26"/>
          <w:szCs w:val="26"/>
        </w:rPr>
        <w:t xml:space="preserve">- </w:t>
      </w:r>
      <w:r w:rsidR="003C195E" w:rsidRPr="003C195E">
        <w:rPr>
          <w:i/>
          <w:color w:val="000000"/>
          <w:sz w:val="26"/>
          <w:szCs w:val="26"/>
        </w:rPr>
        <w:t xml:space="preserve">Участник должен являться членом саморегулируемой организации (СРО) в области архитектурно-строительного проектирования (кроме случаев, в которых не требуется членство в саморегулируемых организациях в области архитектурно-строительного проектирования в соответствии с ч. 4.1 ст. 48 Градостроительного кодекса Российской Федерации от 29.12.2004 № 190-ФЗ). </w:t>
      </w:r>
    </w:p>
    <w:p w:rsidR="00100073" w:rsidRPr="003041B8" w:rsidRDefault="003C195E" w:rsidP="003C195E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C195E">
        <w:rPr>
          <w:i/>
          <w:color w:val="000000"/>
          <w:sz w:val="26"/>
          <w:szCs w:val="26"/>
        </w:rPr>
        <w:t xml:space="preserve">При этом, участник закупки – член СРО должен иметь право осуществлять подготовку проектной документации по договору подряда на подготовку проектной документации, заключаемому с использованием конкурентных способов </w:t>
      </w:r>
      <w:r w:rsidRPr="003C195E">
        <w:rPr>
          <w:i/>
          <w:color w:val="000000"/>
          <w:sz w:val="26"/>
          <w:szCs w:val="26"/>
        </w:rPr>
        <w:lastRenderedPageBreak/>
        <w:t xml:space="preserve">заключения договоров 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энергии), при соблюдении в совокупности следующих условий: 1) наличие у саморегулируемой организации, членом которой является участник закупки, компенсационного фонда обеспечения договорных обязательств, сформированного в соответствии со ст. 55.4 и 55.16 Градостроительного кодекса Российской Федерации от 29.12.2004 N 190-ФЗ. 2) совокупный размер обязательств участника закупки по договорам, которые заключены с использованием конкурентных способов, не должен превышать предельный размер обязательств, исходя из которого участником закупки был внесен взнос в компенсационный фонд обеспечения договорных обязательств в соответствии с ч. 11 ст. 55.16 </w:t>
      </w:r>
      <w:r w:rsidRPr="003041B8">
        <w:rPr>
          <w:i/>
          <w:color w:val="000000"/>
          <w:sz w:val="26"/>
          <w:szCs w:val="26"/>
        </w:rPr>
        <w:t>Градостроительного кодекса Российской Федерации от 29.12.2004 № 190-ФЗ (согласно пункту 2 ч. 3 ст. 55.8 Градостроительного кодекса Российской Федерации от 29.12.2004 № 190-ФЗ).</w:t>
      </w:r>
    </w:p>
    <w:p w:rsidR="00100073" w:rsidRPr="003041B8" w:rsidRDefault="00364B80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041B8">
        <w:rPr>
          <w:color w:val="000000"/>
          <w:sz w:val="26"/>
          <w:szCs w:val="26"/>
        </w:rPr>
        <w:t>В жалобе Заявитель сообщает, в том числе следующее: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Ответственность саморегулируемых организаций распространяется на строительные процессы, реконструкцию, а также капремонт. Таким образом, при проектировании пожарной сигнализации в здании, которое строится или реконструируется, компании, осуществляющей работу, надо вступать в проектировочное СРО. Раздел «Пожарная безопасность» обязательно входит в состав проекта здания — п.29 Постановления Правительства № 87 от 16.02.2008 (в ред. от 15.09.2023).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Если работы планируются на объекте, который уже сдан в эксплуатацию, участие в СРО не нужно.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Проектной организации требовалось бы членство в СРО если бы: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•</w:t>
      </w:r>
      <w:r w:rsidRPr="003041B8">
        <w:rPr>
          <w:i/>
          <w:color w:val="000000"/>
          <w:sz w:val="26"/>
          <w:szCs w:val="26"/>
        </w:rPr>
        <w:tab/>
        <w:t>согласно ст. 49 Градостроительного кодекса РФ проектной документации требовалась обязательная или добровольная экспертиза;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•</w:t>
      </w:r>
      <w:r w:rsidRPr="003041B8">
        <w:rPr>
          <w:i/>
          <w:color w:val="000000"/>
          <w:sz w:val="26"/>
          <w:szCs w:val="26"/>
        </w:rPr>
        <w:tab/>
        <w:t>проектирование систем противопожарной защиты проводилось на новом объекте, при его реконструкции или капитальном ремонте.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Однако аукционной документацией закупки не предусмотрено проведение экспертизы проектной документации, также проектирование проводится на введенном в эксплуатацию, действующем объекте.</w:t>
      </w:r>
    </w:p>
    <w:p w:rsidR="00364B80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Также членство в СРО могло бы требоваться, в случае выполнения таких работ на уникальных объектах, указанных в ст. 48.1 Градостроительного кодекса РФ, на специальных объектах: атомной энергетики; связи; космической отрасли; железнодорожной инфраструктуры; метрополитена; тепловых электростанций и т. п., однако спортивная школа, являющаяся заказчиком по данной закупке, не относится к таковым объектам.</w:t>
      </w:r>
    </w:p>
    <w:p w:rsidR="00100073" w:rsidRPr="003041B8" w:rsidRDefault="00364B80" w:rsidP="00364B80">
      <w:pPr>
        <w:autoSpaceDE w:val="0"/>
        <w:autoSpaceDN w:val="0"/>
        <w:adjustRightInd w:val="0"/>
        <w:ind w:firstLine="708"/>
        <w:jc w:val="both"/>
        <w:outlineLvl w:val="1"/>
        <w:rPr>
          <w:i/>
          <w:color w:val="000000"/>
          <w:sz w:val="26"/>
          <w:szCs w:val="26"/>
        </w:rPr>
      </w:pPr>
      <w:r w:rsidRPr="003041B8">
        <w:rPr>
          <w:i/>
          <w:color w:val="000000"/>
          <w:sz w:val="26"/>
          <w:szCs w:val="26"/>
        </w:rPr>
        <w:t>Проектирование систем АПС и СОУЭ в рамках обжалуемой закупки не является проектированием на капитальный ремонт или строительство нового объекта, не влияет на капитальные конструкции здания, не проектируется данная система также на специальном, уникальном объекте - в связи с чем обоснование и требование наличия членства в СРО участников закупки не обосновано, не законно и ограничивает круг потенциальных участников закупки.</w:t>
      </w:r>
    </w:p>
    <w:p w:rsidR="00100073" w:rsidRPr="00364B80" w:rsidRDefault="00364B80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041B8">
        <w:rPr>
          <w:color w:val="000000"/>
          <w:sz w:val="26"/>
          <w:szCs w:val="26"/>
        </w:rPr>
        <w:t>Так, Комиссия УФАС отмечает, что Заказчиком не отрицается, что объектом закупки являются работы, связанные с реконструкцией или капитальным ремонтом, кроме того объекта закупки не подразумевается обязательную</w:t>
      </w:r>
      <w:r w:rsidRPr="00364B80">
        <w:rPr>
          <w:color w:val="000000"/>
          <w:sz w:val="26"/>
          <w:szCs w:val="26"/>
        </w:rPr>
        <w:t xml:space="preserve"> или добровольн</w:t>
      </w:r>
      <w:r>
        <w:rPr>
          <w:color w:val="000000"/>
          <w:sz w:val="26"/>
          <w:szCs w:val="26"/>
        </w:rPr>
        <w:t xml:space="preserve">ую </w:t>
      </w:r>
      <w:r w:rsidRPr="00364B80">
        <w:rPr>
          <w:color w:val="000000"/>
          <w:sz w:val="26"/>
          <w:szCs w:val="26"/>
        </w:rPr>
        <w:t>экспертиз</w:t>
      </w:r>
      <w:r>
        <w:rPr>
          <w:color w:val="000000"/>
          <w:sz w:val="26"/>
          <w:szCs w:val="26"/>
        </w:rPr>
        <w:t>у.</w:t>
      </w:r>
    </w:p>
    <w:p w:rsidR="00C02B9C" w:rsidRPr="001227E6" w:rsidRDefault="00C02B9C" w:rsidP="00C02B9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Таким образом, с учетом объекта закупки,</w:t>
      </w:r>
      <w:r w:rsidRPr="001227E6">
        <w:rPr>
          <w:color w:val="000000"/>
          <w:sz w:val="26"/>
          <w:szCs w:val="26"/>
        </w:rPr>
        <w:t xml:space="preserve"> Комиссия УФАС находит признаки нарушения Заказчиком ч. 6 ст. 31 Закона о контрактной системе.</w:t>
      </w:r>
      <w:r>
        <w:rPr>
          <w:color w:val="000000"/>
          <w:sz w:val="26"/>
          <w:szCs w:val="26"/>
        </w:rPr>
        <w:t xml:space="preserve"> Доказательств обратного Заказчиком не представлено.</w:t>
      </w:r>
    </w:p>
    <w:p w:rsidR="00BE62DA" w:rsidRDefault="00BE62DA" w:rsidP="006F5C6C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6F5C6C" w:rsidRDefault="006F5C6C" w:rsidP="006F5C6C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Комиссия УФАС, руководствуясь ст. 8, 31, 33, 99, 105, 106 Закона о контрактной системе, </w:t>
      </w:r>
    </w:p>
    <w:p w:rsidR="006F5C6C" w:rsidRDefault="006F5C6C" w:rsidP="006F5C6C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6F5C6C" w:rsidRDefault="006F5C6C" w:rsidP="006F5C6C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РЕШИЛА:</w:t>
      </w:r>
    </w:p>
    <w:p w:rsidR="006F5C6C" w:rsidRDefault="006F5C6C" w:rsidP="006F5C6C">
      <w:pPr>
        <w:autoSpaceDE w:val="0"/>
        <w:autoSpaceDN w:val="0"/>
        <w:adjustRightInd w:val="0"/>
        <w:jc w:val="both"/>
        <w:outlineLvl w:val="1"/>
        <w:rPr>
          <w:sz w:val="26"/>
          <w:szCs w:val="26"/>
        </w:rPr>
      </w:pPr>
    </w:p>
    <w:p w:rsidR="006F5C6C" w:rsidRPr="00100073" w:rsidRDefault="006F5C6C" w:rsidP="006F5C6C">
      <w:pPr>
        <w:ind w:right="-5" w:firstLine="720"/>
        <w:jc w:val="both"/>
        <w:rPr>
          <w:sz w:val="26"/>
          <w:szCs w:val="26"/>
        </w:rPr>
      </w:pPr>
      <w:r w:rsidRPr="00100073">
        <w:rPr>
          <w:color w:val="000000"/>
          <w:sz w:val="26"/>
          <w:szCs w:val="26"/>
        </w:rPr>
        <w:t xml:space="preserve">1. Признать жалобу </w:t>
      </w:r>
      <w:r w:rsidR="00100073" w:rsidRPr="00100073">
        <w:rPr>
          <w:iCs/>
          <w:sz w:val="26"/>
          <w:szCs w:val="26"/>
        </w:rPr>
        <w:t>ООО «</w:t>
      </w:r>
      <w:proofErr w:type="spellStart"/>
      <w:r w:rsidR="00100073" w:rsidRPr="00100073">
        <w:rPr>
          <w:iCs/>
          <w:sz w:val="26"/>
          <w:szCs w:val="26"/>
        </w:rPr>
        <w:t>Строймаркет</w:t>
      </w:r>
      <w:proofErr w:type="spellEnd"/>
      <w:r w:rsidR="00100073" w:rsidRPr="00100073">
        <w:rPr>
          <w:iCs/>
          <w:sz w:val="26"/>
          <w:szCs w:val="26"/>
        </w:rPr>
        <w:t>»</w:t>
      </w:r>
      <w:r w:rsidRPr="00100073">
        <w:rPr>
          <w:iCs/>
          <w:sz w:val="26"/>
          <w:szCs w:val="26"/>
        </w:rPr>
        <w:t xml:space="preserve"> </w:t>
      </w:r>
      <w:r w:rsidRPr="00100073">
        <w:rPr>
          <w:color w:val="000000"/>
          <w:sz w:val="26"/>
          <w:szCs w:val="26"/>
        </w:rPr>
        <w:t>обоснованной.</w:t>
      </w:r>
    </w:p>
    <w:p w:rsidR="006F5C6C" w:rsidRPr="00100073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00073">
        <w:rPr>
          <w:color w:val="000000"/>
          <w:sz w:val="26"/>
          <w:szCs w:val="26"/>
        </w:rPr>
        <w:t>2. Признать в действиях Заказчика нарушени</w:t>
      </w:r>
      <w:r w:rsidR="00A37320">
        <w:rPr>
          <w:color w:val="000000"/>
          <w:sz w:val="26"/>
          <w:szCs w:val="26"/>
        </w:rPr>
        <w:t>е</w:t>
      </w:r>
      <w:r w:rsidRPr="00100073">
        <w:rPr>
          <w:color w:val="000000"/>
          <w:sz w:val="26"/>
          <w:szCs w:val="26"/>
        </w:rPr>
        <w:t xml:space="preserve"> ч</w:t>
      </w:r>
      <w:r w:rsidR="00AD2772" w:rsidRPr="00100073">
        <w:rPr>
          <w:color w:val="000000"/>
          <w:sz w:val="26"/>
          <w:szCs w:val="26"/>
        </w:rPr>
        <w:t>. 6</w:t>
      </w:r>
      <w:r w:rsidRPr="00100073">
        <w:rPr>
          <w:color w:val="000000"/>
          <w:sz w:val="26"/>
          <w:szCs w:val="26"/>
        </w:rPr>
        <w:t xml:space="preserve"> ст. 31 Закона о контрактной системе.</w:t>
      </w:r>
    </w:p>
    <w:p w:rsidR="006F5C6C" w:rsidRPr="00100073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00073">
        <w:rPr>
          <w:color w:val="000000"/>
          <w:sz w:val="26"/>
          <w:szCs w:val="26"/>
        </w:rPr>
        <w:t>3. Выдать Заказчику, его комиссии</w:t>
      </w:r>
      <w:r w:rsidR="00100073" w:rsidRPr="00100073">
        <w:rPr>
          <w:color w:val="000000"/>
          <w:sz w:val="26"/>
          <w:szCs w:val="26"/>
        </w:rPr>
        <w:t xml:space="preserve"> по осуществлению закупок</w:t>
      </w:r>
      <w:r w:rsidRPr="00100073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нарушения.</w:t>
      </w:r>
    </w:p>
    <w:p w:rsidR="006F5C6C" w:rsidRPr="00100073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595959" w:themeColor="text1" w:themeTint="A6"/>
          <w:sz w:val="26"/>
          <w:szCs w:val="26"/>
        </w:rPr>
      </w:pPr>
      <w:r w:rsidRPr="00100073">
        <w:rPr>
          <w:color w:val="595959" w:themeColor="text1" w:themeTint="A6"/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6F5C6C" w:rsidRDefault="006F5C6C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375B8F" w:rsidRDefault="00375B8F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375B8F" w:rsidRDefault="00375B8F" w:rsidP="006F5C6C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100073" w:rsidRDefault="006F5C6C" w:rsidP="00100073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 w:rsidR="00100073">
        <w:rPr>
          <w:i/>
          <w:sz w:val="26"/>
          <w:szCs w:val="26"/>
        </w:rPr>
        <w:br w:type="page"/>
      </w:r>
    </w:p>
    <w:p w:rsidR="00100073" w:rsidRDefault="00100073" w:rsidP="00100073">
      <w:pPr>
        <w:ind w:left="4395"/>
        <w:outlineLvl w:val="0"/>
        <w:rPr>
          <w:sz w:val="26"/>
          <w:szCs w:val="26"/>
        </w:rPr>
      </w:pP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 xml:space="preserve">СПБ ГБУ ДО «Санкт-Петербургская детская школа искусств </w:t>
      </w:r>
      <w:r>
        <w:rPr>
          <w:sz w:val="26"/>
          <w:szCs w:val="26"/>
        </w:rPr>
        <w:br/>
      </w:r>
      <w:r w:rsidRPr="00281C66">
        <w:rPr>
          <w:sz w:val="26"/>
          <w:szCs w:val="26"/>
        </w:rPr>
        <w:t>ИМ. А.П. Бородина»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proofErr w:type="spellStart"/>
      <w:r w:rsidRPr="00281C66">
        <w:rPr>
          <w:sz w:val="26"/>
          <w:szCs w:val="26"/>
        </w:rPr>
        <w:t>пр-кт</w:t>
      </w:r>
      <w:proofErr w:type="spellEnd"/>
      <w:r w:rsidRPr="00281C66">
        <w:rPr>
          <w:sz w:val="26"/>
          <w:szCs w:val="26"/>
        </w:rPr>
        <w:t xml:space="preserve"> Просвещения, д. 82/1, 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Санкт-Петербург, 195267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эл. почта: borodinschool@mail.ru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ЭТП «Фабрикант»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 xml:space="preserve">Причальный проезд, дом 2А, 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Москва, 123290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тел.: +7 (495) 138-96-78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ООО «</w:t>
      </w:r>
      <w:proofErr w:type="spellStart"/>
      <w:r w:rsidRPr="00281C66">
        <w:rPr>
          <w:sz w:val="26"/>
          <w:szCs w:val="26"/>
        </w:rPr>
        <w:t>Строймаркет</w:t>
      </w:r>
      <w:proofErr w:type="spellEnd"/>
      <w:r w:rsidRPr="00281C66">
        <w:rPr>
          <w:sz w:val="26"/>
          <w:szCs w:val="26"/>
        </w:rPr>
        <w:t>»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ул. Ворошилова, д. 2, лит. АБ, пом. 5Н офис 508,</w:t>
      </w:r>
    </w:p>
    <w:p w:rsidR="00281C66" w:rsidRP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Санкт-Петербург, 193318</w:t>
      </w:r>
    </w:p>
    <w:p w:rsidR="00281C66" w:rsidRDefault="00281C66" w:rsidP="00281C66">
      <w:pPr>
        <w:ind w:left="4820"/>
        <w:outlineLvl w:val="0"/>
        <w:rPr>
          <w:sz w:val="26"/>
          <w:szCs w:val="26"/>
        </w:rPr>
      </w:pPr>
      <w:r w:rsidRPr="00281C66">
        <w:rPr>
          <w:sz w:val="26"/>
          <w:szCs w:val="26"/>
        </w:rPr>
        <w:t>эл. почта: Stroymarket70@bk.ru</w:t>
      </w:r>
    </w:p>
    <w:p w:rsidR="00100073" w:rsidRPr="00281C66" w:rsidRDefault="00100073" w:rsidP="00100073">
      <w:pPr>
        <w:jc w:val="center"/>
        <w:outlineLvl w:val="0"/>
        <w:rPr>
          <w:i/>
          <w:sz w:val="26"/>
          <w:szCs w:val="26"/>
        </w:rPr>
      </w:pPr>
    </w:p>
    <w:p w:rsidR="00100073" w:rsidRDefault="00100073" w:rsidP="00100073">
      <w:pPr>
        <w:jc w:val="center"/>
        <w:outlineLvl w:val="0"/>
        <w:rPr>
          <w:sz w:val="26"/>
          <w:szCs w:val="26"/>
        </w:rPr>
      </w:pPr>
    </w:p>
    <w:p w:rsidR="00100073" w:rsidRDefault="00100073" w:rsidP="00100073">
      <w:pPr>
        <w:jc w:val="center"/>
        <w:outlineLvl w:val="0"/>
        <w:rPr>
          <w:sz w:val="26"/>
          <w:szCs w:val="26"/>
        </w:rPr>
      </w:pPr>
    </w:p>
    <w:p w:rsidR="00100073" w:rsidRDefault="00100073" w:rsidP="00100073">
      <w:pPr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>ПРЕДПИСАНИЕ</w:t>
      </w:r>
    </w:p>
    <w:p w:rsidR="00100073" w:rsidRPr="00100073" w:rsidRDefault="00100073" w:rsidP="00100073">
      <w:pPr>
        <w:jc w:val="center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>об устранении нарушений законодательства о закупках</w:t>
      </w:r>
    </w:p>
    <w:p w:rsidR="00100073" w:rsidRPr="00100073" w:rsidRDefault="00100073" w:rsidP="00100073">
      <w:pPr>
        <w:jc w:val="center"/>
        <w:outlineLvl w:val="0"/>
        <w:rPr>
          <w:b/>
          <w:sz w:val="26"/>
          <w:szCs w:val="26"/>
        </w:rPr>
      </w:pPr>
      <w:r w:rsidRPr="00100073">
        <w:rPr>
          <w:sz w:val="26"/>
          <w:szCs w:val="26"/>
        </w:rPr>
        <w:t xml:space="preserve">по делу № </w:t>
      </w:r>
      <w:r w:rsidR="00281C66">
        <w:rPr>
          <w:b/>
          <w:sz w:val="26"/>
          <w:szCs w:val="26"/>
        </w:rPr>
        <w:t>44-3468</w:t>
      </w:r>
      <w:r w:rsidRPr="00100073">
        <w:rPr>
          <w:b/>
          <w:sz w:val="26"/>
          <w:szCs w:val="26"/>
        </w:rPr>
        <w:t>/24</w:t>
      </w:r>
    </w:p>
    <w:p w:rsidR="00100073" w:rsidRPr="00100073" w:rsidRDefault="00100073" w:rsidP="00100073">
      <w:pPr>
        <w:outlineLvl w:val="0"/>
        <w:rPr>
          <w:sz w:val="26"/>
          <w:szCs w:val="26"/>
        </w:rPr>
      </w:pPr>
    </w:p>
    <w:p w:rsidR="00100073" w:rsidRPr="00100073" w:rsidRDefault="00100073" w:rsidP="00100073">
      <w:pPr>
        <w:tabs>
          <w:tab w:val="left" w:pos="7371"/>
        </w:tabs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30.09.2024 </w:t>
      </w:r>
      <w:r w:rsidRPr="00100073">
        <w:rPr>
          <w:sz w:val="26"/>
          <w:szCs w:val="26"/>
        </w:rPr>
        <w:tab/>
        <w:t>Санкт-Петербург</w:t>
      </w:r>
    </w:p>
    <w:p w:rsidR="00100073" w:rsidRPr="00100073" w:rsidRDefault="00100073" w:rsidP="00100073">
      <w:pPr>
        <w:jc w:val="center"/>
        <w:outlineLvl w:val="0"/>
        <w:rPr>
          <w:sz w:val="26"/>
          <w:szCs w:val="26"/>
        </w:rPr>
      </w:pPr>
      <w:r w:rsidRPr="00100073">
        <w:rPr>
          <w:sz w:val="26"/>
          <w:szCs w:val="26"/>
        </w:rPr>
        <w:t xml:space="preserve"> </w:t>
      </w:r>
    </w:p>
    <w:p w:rsidR="00100073" w:rsidRPr="00375B8F" w:rsidRDefault="00100073" w:rsidP="00C70DF6">
      <w:pPr>
        <w:tabs>
          <w:tab w:val="left" w:pos="0"/>
        </w:tabs>
        <w:ind w:firstLine="567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</w:p>
    <w:p w:rsidR="00100073" w:rsidRDefault="00100073" w:rsidP="00100073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на основании</w:t>
      </w:r>
      <w:r>
        <w:rPr>
          <w:sz w:val="26"/>
          <w:szCs w:val="26"/>
        </w:rPr>
        <w:t xml:space="preserve"> своего решения по делу № </w:t>
      </w:r>
      <w:r>
        <w:rPr>
          <w:b/>
          <w:sz w:val="26"/>
          <w:szCs w:val="26"/>
        </w:rPr>
        <w:t>44-</w:t>
      </w:r>
      <w:r w:rsidR="00281C66">
        <w:rPr>
          <w:b/>
          <w:sz w:val="26"/>
          <w:szCs w:val="26"/>
        </w:rPr>
        <w:t>3468</w:t>
      </w:r>
      <w:r>
        <w:rPr>
          <w:b/>
          <w:sz w:val="26"/>
          <w:szCs w:val="26"/>
        </w:rPr>
        <w:t>/24</w:t>
      </w:r>
      <w:r>
        <w:rPr>
          <w:sz w:val="26"/>
          <w:szCs w:val="26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00073" w:rsidRDefault="00100073" w:rsidP="00100073">
      <w:pPr>
        <w:rPr>
          <w:sz w:val="26"/>
          <w:szCs w:val="26"/>
        </w:rPr>
      </w:pPr>
    </w:p>
    <w:p w:rsidR="00100073" w:rsidRDefault="00100073" w:rsidP="00100073">
      <w:pPr>
        <w:jc w:val="center"/>
        <w:rPr>
          <w:sz w:val="26"/>
          <w:szCs w:val="26"/>
        </w:rPr>
      </w:pPr>
      <w:r>
        <w:rPr>
          <w:sz w:val="26"/>
          <w:szCs w:val="26"/>
        </w:rPr>
        <w:t>ПРЕДПИСЫВАЕТ:</w:t>
      </w:r>
    </w:p>
    <w:p w:rsidR="00100073" w:rsidRDefault="00100073" w:rsidP="00100073">
      <w:pPr>
        <w:jc w:val="center"/>
        <w:rPr>
          <w:sz w:val="26"/>
          <w:szCs w:val="26"/>
        </w:rPr>
      </w:pPr>
    </w:p>
    <w:p w:rsidR="00281C66" w:rsidRPr="00281C66" w:rsidRDefault="00100073" w:rsidP="00281C66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00073">
        <w:rPr>
          <w:sz w:val="26"/>
          <w:szCs w:val="26"/>
        </w:rPr>
        <w:t xml:space="preserve">1. Заказчику – </w:t>
      </w:r>
      <w:r w:rsidR="00281C66" w:rsidRPr="00281C66">
        <w:rPr>
          <w:sz w:val="26"/>
          <w:szCs w:val="26"/>
        </w:rPr>
        <w:t xml:space="preserve">СПБ ГБУ ДО «Санкт-Петербургская детская школа искусств </w:t>
      </w:r>
    </w:p>
    <w:p w:rsidR="00100073" w:rsidRPr="00100073" w:rsidRDefault="00281C66" w:rsidP="00281C66">
      <w:pPr>
        <w:jc w:val="both"/>
        <w:rPr>
          <w:sz w:val="26"/>
          <w:szCs w:val="26"/>
        </w:rPr>
      </w:pPr>
      <w:r w:rsidRPr="00281C66">
        <w:rPr>
          <w:sz w:val="26"/>
          <w:szCs w:val="26"/>
        </w:rPr>
        <w:t>ИМ. А.П. Бородина»</w:t>
      </w:r>
      <w:r w:rsidR="00100073" w:rsidRPr="00100073">
        <w:rPr>
          <w:sz w:val="26"/>
          <w:szCs w:val="26"/>
        </w:rPr>
        <w:t xml:space="preserve">, комиссии </w:t>
      </w:r>
      <w:r w:rsidR="00100073" w:rsidRPr="00100073">
        <w:rPr>
          <w:color w:val="000000"/>
          <w:sz w:val="26"/>
          <w:szCs w:val="26"/>
        </w:rPr>
        <w:t>по осуществлению закупок</w:t>
      </w:r>
      <w:r w:rsidR="00100073" w:rsidRPr="00100073">
        <w:rPr>
          <w:sz w:val="26"/>
          <w:szCs w:val="26"/>
        </w:rPr>
        <w:t xml:space="preserve"> устранить нарушени</w:t>
      </w:r>
      <w:r w:rsidR="0060693C">
        <w:rPr>
          <w:sz w:val="26"/>
          <w:szCs w:val="26"/>
        </w:rPr>
        <w:t>е</w:t>
      </w:r>
      <w:r w:rsidR="00100073" w:rsidRPr="00100073">
        <w:rPr>
          <w:sz w:val="26"/>
          <w:szCs w:val="26"/>
        </w:rPr>
        <w:t xml:space="preserve"> </w:t>
      </w:r>
      <w:r w:rsidR="00100073" w:rsidRPr="00100073">
        <w:rPr>
          <w:color w:val="000000"/>
          <w:sz w:val="26"/>
          <w:szCs w:val="26"/>
        </w:rPr>
        <w:t xml:space="preserve">ч. 6 ст. 31 </w:t>
      </w:r>
      <w:r w:rsidR="00100073" w:rsidRPr="00100073">
        <w:rPr>
          <w:sz w:val="26"/>
          <w:szCs w:val="26"/>
        </w:rPr>
        <w:t xml:space="preserve">Закона о контрактной системе и с этой целью: 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281C66" w:rsidRPr="00281C66">
        <w:rPr>
          <w:sz w:val="26"/>
          <w:szCs w:val="26"/>
        </w:rPr>
        <w:t>0372200138024000001</w:t>
      </w:r>
      <w:r w:rsidRPr="00100073">
        <w:rPr>
          <w:sz w:val="26"/>
          <w:szCs w:val="26"/>
        </w:rPr>
        <w:t>;</w:t>
      </w:r>
    </w:p>
    <w:p w:rsidR="00100073" w:rsidRPr="00281C66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- внести изменения в извещение об аукционе, приведя его в соответствие с требованиями Закона </w:t>
      </w:r>
      <w:r w:rsidRPr="00281C66">
        <w:rPr>
          <w:sz w:val="26"/>
          <w:szCs w:val="26"/>
        </w:rPr>
        <w:t>о контрактной системе, руководствуясь мотивировочной частью решения, указанного в преамбуле настоящего предписания;</w:t>
      </w:r>
    </w:p>
    <w:p w:rsidR="00100073" w:rsidRPr="00281C66" w:rsidRDefault="00100073" w:rsidP="00100073">
      <w:pPr>
        <w:ind w:firstLine="708"/>
        <w:jc w:val="both"/>
        <w:rPr>
          <w:sz w:val="26"/>
          <w:szCs w:val="26"/>
        </w:rPr>
      </w:pPr>
      <w:r w:rsidRPr="00281C66">
        <w:rPr>
          <w:sz w:val="26"/>
          <w:szCs w:val="26"/>
        </w:rPr>
        <w:lastRenderedPageBreak/>
        <w:t xml:space="preserve">- продлить срок окончания подачи заявок на участие в аукционе с номером извещения </w:t>
      </w:r>
      <w:r w:rsidR="00281C66" w:rsidRPr="00281C66">
        <w:rPr>
          <w:sz w:val="26"/>
          <w:szCs w:val="26"/>
        </w:rPr>
        <w:t xml:space="preserve">0372200138024000001 </w:t>
      </w:r>
      <w:r w:rsidRPr="00281C66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100073" w:rsidRPr="00281C66" w:rsidRDefault="00100073" w:rsidP="00100073">
      <w:pPr>
        <w:ind w:firstLine="708"/>
        <w:jc w:val="both"/>
        <w:rPr>
          <w:sz w:val="26"/>
          <w:szCs w:val="26"/>
        </w:rPr>
      </w:pPr>
      <w:r w:rsidRPr="00281C66">
        <w:rPr>
          <w:sz w:val="26"/>
          <w:szCs w:val="26"/>
        </w:rPr>
        <w:t xml:space="preserve">- завершить процедуру закупки с номером извещения </w:t>
      </w:r>
      <w:r w:rsidRPr="00281C66">
        <w:rPr>
          <w:sz w:val="26"/>
          <w:szCs w:val="26"/>
        </w:rPr>
        <w:br/>
        <w:t xml:space="preserve">№ </w:t>
      </w:r>
      <w:r w:rsidR="00281C66" w:rsidRPr="00281C66">
        <w:rPr>
          <w:sz w:val="26"/>
          <w:szCs w:val="26"/>
        </w:rPr>
        <w:t xml:space="preserve">0372200138024000001 </w:t>
      </w:r>
      <w:r w:rsidRPr="00281C66">
        <w:rPr>
          <w:sz w:val="26"/>
          <w:szCs w:val="26"/>
        </w:rPr>
        <w:t>в соответствии с законодательством о контрактной системе.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281C66">
        <w:rPr>
          <w:sz w:val="26"/>
          <w:szCs w:val="26"/>
        </w:rPr>
        <w:t xml:space="preserve">2. Заказчику, </w:t>
      </w:r>
      <w:r w:rsidRPr="00281C66">
        <w:rPr>
          <w:color w:val="000000"/>
          <w:sz w:val="26"/>
          <w:szCs w:val="26"/>
        </w:rPr>
        <w:t>комиссии по осуществлению закупок</w:t>
      </w:r>
      <w:r w:rsidRPr="00100073">
        <w:rPr>
          <w:color w:val="000000"/>
          <w:sz w:val="26"/>
          <w:szCs w:val="26"/>
        </w:rPr>
        <w:t xml:space="preserve"> </w:t>
      </w:r>
      <w:r w:rsidRPr="00100073">
        <w:rPr>
          <w:sz w:val="26"/>
          <w:szCs w:val="26"/>
        </w:rPr>
        <w:t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03.11.2024.</w:t>
      </w:r>
    </w:p>
    <w:p w:rsidR="00100073" w:rsidRP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 xml:space="preserve">3. Оператору электронной площадки – </w:t>
      </w:r>
      <w:r w:rsidR="00281C66" w:rsidRPr="00281C66">
        <w:rPr>
          <w:sz w:val="26"/>
          <w:szCs w:val="26"/>
        </w:rPr>
        <w:t>ЭТП «Фабрикант»</w:t>
      </w:r>
      <w:r w:rsidRPr="00100073">
        <w:rPr>
          <w:sz w:val="26"/>
          <w:szCs w:val="26"/>
        </w:rPr>
        <w:t>:</w:t>
      </w:r>
    </w:p>
    <w:p w:rsidR="00100073" w:rsidRDefault="00100073" w:rsidP="00100073">
      <w:pPr>
        <w:ind w:firstLine="708"/>
        <w:jc w:val="both"/>
        <w:rPr>
          <w:sz w:val="26"/>
          <w:szCs w:val="26"/>
        </w:rPr>
      </w:pPr>
      <w:r w:rsidRPr="00100073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100073" w:rsidRDefault="00100073" w:rsidP="00100073">
      <w:pPr>
        <w:rPr>
          <w:sz w:val="26"/>
          <w:szCs w:val="26"/>
        </w:rPr>
      </w:pPr>
      <w:bookmarkStart w:id="0" w:name="_GoBack"/>
      <w:bookmarkEnd w:id="0"/>
    </w:p>
    <w:p w:rsidR="00100073" w:rsidRDefault="00100073" w:rsidP="00100073">
      <w:pPr>
        <w:rPr>
          <w:sz w:val="26"/>
          <w:szCs w:val="26"/>
        </w:rPr>
      </w:pPr>
    </w:p>
    <w:p w:rsidR="00100073" w:rsidRDefault="00100073" w:rsidP="00100073">
      <w:pPr>
        <w:rPr>
          <w:sz w:val="26"/>
          <w:szCs w:val="26"/>
        </w:rPr>
      </w:pPr>
    </w:p>
    <w:p w:rsidR="00100073" w:rsidRDefault="00100073" w:rsidP="00100073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100073" w:rsidRDefault="00100073" w:rsidP="00100073">
      <w:pPr>
        <w:ind w:firstLine="708"/>
        <w:jc w:val="both"/>
        <w:rPr>
          <w:i/>
          <w:sz w:val="26"/>
          <w:szCs w:val="26"/>
        </w:rPr>
      </w:pPr>
      <w:r>
        <w:rPr>
          <w:i/>
          <w:sz w:val="26"/>
          <w:szCs w:val="26"/>
          <w:u w:val="single"/>
        </w:rPr>
        <w:t>Примечание.</w:t>
      </w:r>
      <w:r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797C80" w:rsidRPr="00100073" w:rsidRDefault="00100073" w:rsidP="00100073">
      <w:pPr>
        <w:ind w:firstLine="708"/>
        <w:jc w:val="both"/>
        <w:rPr>
          <w:sz w:val="26"/>
          <w:szCs w:val="26"/>
        </w:rPr>
      </w:pPr>
      <w:r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100073" w:rsidSect="00D4164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AC9" w:rsidRDefault="00964AC9" w:rsidP="00D4164C">
      <w:r>
        <w:separator/>
      </w:r>
    </w:p>
  </w:endnote>
  <w:endnote w:type="continuationSeparator" w:id="0">
    <w:p w:rsidR="00964AC9" w:rsidRDefault="00964AC9" w:rsidP="00D41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AC9" w:rsidRDefault="00964AC9" w:rsidP="00D4164C">
      <w:r>
        <w:separator/>
      </w:r>
    </w:p>
  </w:footnote>
  <w:footnote w:type="continuationSeparator" w:id="0">
    <w:p w:rsidR="00964AC9" w:rsidRDefault="00964AC9" w:rsidP="00D41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7145840"/>
      <w:docPartObj>
        <w:docPartGallery w:val="Page Numbers (Top of Page)"/>
        <w:docPartUnique/>
      </w:docPartObj>
    </w:sdtPr>
    <w:sdtEndPr/>
    <w:sdtContent>
      <w:p w:rsidR="00D4164C" w:rsidRDefault="00D4164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DF6">
          <w:rPr>
            <w:noProof/>
          </w:rPr>
          <w:t>5</w:t>
        </w:r>
        <w:r>
          <w:fldChar w:fldCharType="end"/>
        </w:r>
      </w:p>
    </w:sdtContent>
  </w:sdt>
  <w:p w:rsidR="00D4164C" w:rsidRDefault="00D4164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E03"/>
    <w:rsid w:val="00015CF7"/>
    <w:rsid w:val="000B0D07"/>
    <w:rsid w:val="000B7266"/>
    <w:rsid w:val="00100073"/>
    <w:rsid w:val="001227E6"/>
    <w:rsid w:val="0014390E"/>
    <w:rsid w:val="00281C66"/>
    <w:rsid w:val="003041B8"/>
    <w:rsid w:val="00346F2B"/>
    <w:rsid w:val="00364B80"/>
    <w:rsid w:val="00375B8F"/>
    <w:rsid w:val="003C195E"/>
    <w:rsid w:val="00493CED"/>
    <w:rsid w:val="00507E17"/>
    <w:rsid w:val="0060693C"/>
    <w:rsid w:val="006376BB"/>
    <w:rsid w:val="00682059"/>
    <w:rsid w:val="006C1037"/>
    <w:rsid w:val="006F5C6C"/>
    <w:rsid w:val="00797C80"/>
    <w:rsid w:val="008E708B"/>
    <w:rsid w:val="00964AC9"/>
    <w:rsid w:val="009E662E"/>
    <w:rsid w:val="00A37320"/>
    <w:rsid w:val="00A66380"/>
    <w:rsid w:val="00A722BD"/>
    <w:rsid w:val="00A97495"/>
    <w:rsid w:val="00AD2772"/>
    <w:rsid w:val="00B4631D"/>
    <w:rsid w:val="00BE62DA"/>
    <w:rsid w:val="00C02B9C"/>
    <w:rsid w:val="00C25E03"/>
    <w:rsid w:val="00C512E7"/>
    <w:rsid w:val="00C70DF6"/>
    <w:rsid w:val="00C9123C"/>
    <w:rsid w:val="00D4164C"/>
    <w:rsid w:val="00DF5E58"/>
    <w:rsid w:val="00F22499"/>
    <w:rsid w:val="00F5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743DA-1FA9-490B-B070-5D73801D7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C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62DA"/>
    <w:rPr>
      <w:color w:val="0563C1" w:themeColor="hyperlink"/>
      <w:u w:val="single"/>
    </w:rPr>
  </w:style>
  <w:style w:type="paragraph" w:customStyle="1" w:styleId="Ruf">
    <w:name w:val="Ruf"/>
    <w:basedOn w:val="a"/>
    <w:qFormat/>
    <w:rsid w:val="001227E6"/>
    <w:pPr>
      <w:widowControl w:val="0"/>
      <w:jc w:val="both"/>
    </w:pPr>
    <w:rPr>
      <w:rFonts w:ascii="Calibri" w:hAnsi="Calibri"/>
      <w:u w:color="000000"/>
      <w:lang w:eastAsia="en-US"/>
    </w:rPr>
  </w:style>
  <w:style w:type="paragraph" w:styleId="a4">
    <w:name w:val="header"/>
    <w:basedOn w:val="a"/>
    <w:link w:val="a5"/>
    <w:uiPriority w:val="99"/>
    <w:unhideWhenUsed/>
    <w:rsid w:val="00D4164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41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D4164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416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7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2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6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33</cp:revision>
  <dcterms:created xsi:type="dcterms:W3CDTF">2022-02-15T12:58:00Z</dcterms:created>
  <dcterms:modified xsi:type="dcterms:W3CDTF">2024-10-04T13:58:00Z</dcterms:modified>
</cp:coreProperties>
</file>