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4584F2C" w:rsidR="00761994" w:rsidRPr="00341CF9" w:rsidRDefault="00761994" w:rsidP="00341CF9">
      <w:pPr>
        <w:spacing w:line="380" w:lineRule="exact"/>
        <w:jc w:val="center"/>
        <w:rPr>
          <w:sz w:val="28"/>
          <w:szCs w:val="28"/>
        </w:rPr>
      </w:pPr>
      <w:r w:rsidRPr="00341CF9">
        <w:rPr>
          <w:sz w:val="28"/>
          <w:szCs w:val="28"/>
        </w:rPr>
        <w:t>РЕШЕНИЕ</w:t>
      </w:r>
    </w:p>
    <w:p w14:paraId="0770A9AD" w14:textId="00AEAB88" w:rsidR="007844B7" w:rsidRPr="00341CF9" w:rsidRDefault="007844B7" w:rsidP="00341CF9">
      <w:pPr>
        <w:spacing w:line="380" w:lineRule="exact"/>
        <w:contextualSpacing/>
        <w:jc w:val="center"/>
        <w:rPr>
          <w:sz w:val="28"/>
          <w:szCs w:val="28"/>
        </w:rPr>
      </w:pPr>
      <w:r w:rsidRPr="00341CF9">
        <w:rPr>
          <w:sz w:val="28"/>
          <w:szCs w:val="28"/>
        </w:rPr>
        <w:t>по делу № 28/06/105-</w:t>
      </w:r>
      <w:r w:rsidR="009726DB">
        <w:rPr>
          <w:sz w:val="28"/>
          <w:szCs w:val="28"/>
        </w:rPr>
        <w:t>2219</w:t>
      </w:r>
      <w:r w:rsidRPr="00341CF9">
        <w:rPr>
          <w:sz w:val="28"/>
          <w:szCs w:val="28"/>
        </w:rPr>
        <w:t>/202</w:t>
      </w:r>
      <w:r w:rsidR="007837DA" w:rsidRPr="00341CF9">
        <w:rPr>
          <w:sz w:val="28"/>
          <w:szCs w:val="28"/>
        </w:rPr>
        <w:t>4</w:t>
      </w:r>
      <w:r w:rsidRPr="00341CF9">
        <w:rPr>
          <w:sz w:val="28"/>
          <w:szCs w:val="28"/>
        </w:rPr>
        <w:t xml:space="preserve"> о нарушении </w:t>
      </w:r>
    </w:p>
    <w:p w14:paraId="082A0806" w14:textId="77777777" w:rsidR="007844B7" w:rsidRPr="00341CF9" w:rsidRDefault="007844B7" w:rsidP="00341CF9">
      <w:pPr>
        <w:spacing w:line="380" w:lineRule="exact"/>
        <w:contextualSpacing/>
        <w:jc w:val="center"/>
        <w:rPr>
          <w:sz w:val="28"/>
          <w:szCs w:val="28"/>
        </w:rPr>
      </w:pPr>
      <w:r w:rsidRPr="00341CF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341CF9" w:rsidRDefault="007844B7" w:rsidP="00341CF9">
      <w:pPr>
        <w:spacing w:line="380" w:lineRule="exact"/>
        <w:jc w:val="center"/>
        <w:rPr>
          <w:sz w:val="28"/>
          <w:szCs w:val="28"/>
        </w:rPr>
      </w:pPr>
      <w:r w:rsidRPr="00341CF9">
        <w:rPr>
          <w:sz w:val="28"/>
          <w:szCs w:val="28"/>
        </w:rPr>
        <w:t>о контрактной системе в сфере закупок</w:t>
      </w:r>
    </w:p>
    <w:p w14:paraId="14D2C622" w14:textId="77777777" w:rsidR="00ED3644" w:rsidRPr="00341CF9" w:rsidRDefault="00ED3644" w:rsidP="00341CF9">
      <w:pPr>
        <w:spacing w:line="380" w:lineRule="exact"/>
        <w:rPr>
          <w:sz w:val="28"/>
          <w:szCs w:val="28"/>
        </w:rPr>
      </w:pPr>
    </w:p>
    <w:p w14:paraId="772BB198" w14:textId="41061F0B" w:rsidR="00014ED4" w:rsidRPr="00341CF9" w:rsidRDefault="009726DB" w:rsidP="009D3726">
      <w:pPr>
        <w:tabs>
          <w:tab w:val="left" w:pos="9639"/>
        </w:tabs>
        <w:spacing w:line="380" w:lineRule="exact"/>
        <w:jc w:val="both"/>
        <w:rPr>
          <w:sz w:val="28"/>
          <w:szCs w:val="28"/>
        </w:rPr>
      </w:pPr>
      <w:r>
        <w:rPr>
          <w:sz w:val="28"/>
          <w:szCs w:val="28"/>
        </w:rPr>
        <w:t>01</w:t>
      </w:r>
      <w:r w:rsidR="00014ED4" w:rsidRPr="00341CF9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014ED4" w:rsidRPr="00341CF9">
        <w:rPr>
          <w:sz w:val="28"/>
          <w:szCs w:val="28"/>
        </w:rPr>
        <w:t>0.2024                                                                                                                          Москва</w:t>
      </w:r>
    </w:p>
    <w:p w14:paraId="6248FE3E" w14:textId="77777777" w:rsidR="00014ED4" w:rsidRPr="00341CF9" w:rsidRDefault="00014ED4" w:rsidP="00341CF9">
      <w:pPr>
        <w:tabs>
          <w:tab w:val="left" w:pos="9639"/>
        </w:tabs>
        <w:spacing w:line="380" w:lineRule="exact"/>
        <w:ind w:firstLine="567"/>
        <w:jc w:val="both"/>
        <w:rPr>
          <w:sz w:val="28"/>
          <w:szCs w:val="28"/>
        </w:rPr>
      </w:pPr>
    </w:p>
    <w:p w14:paraId="77BA402A" w14:textId="266C9A18" w:rsidR="00463814" w:rsidRPr="00A2292C" w:rsidRDefault="00014ED4" w:rsidP="00557ED6">
      <w:pPr>
        <w:tabs>
          <w:tab w:val="left" w:pos="9639"/>
        </w:tabs>
        <w:spacing w:line="360" w:lineRule="exact"/>
        <w:ind w:firstLine="567"/>
        <w:jc w:val="both"/>
        <w:rPr>
          <w:sz w:val="28"/>
          <w:szCs w:val="28"/>
        </w:rPr>
      </w:pPr>
      <w:r w:rsidRPr="00341CF9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bookmarkStart w:id="0" w:name="_Hlk138754537"/>
      <w:bookmarkStart w:id="1" w:name="_Hlk144230776"/>
      <w:bookmarkStart w:id="2" w:name="_Hlk149332624"/>
      <w:r w:rsidR="0074447B" w:rsidRPr="0074447B">
        <w:rPr>
          <w:sz w:val="28"/>
          <w:szCs w:val="28"/>
        </w:rPr>
        <w:t>рассмотрев посредством систе</w:t>
      </w:r>
      <w:r w:rsidR="0074447B">
        <w:rPr>
          <w:sz w:val="28"/>
          <w:szCs w:val="28"/>
        </w:rPr>
        <w:t xml:space="preserve">мы видео-конференц-связи жалобу </w:t>
      </w:r>
      <w:r w:rsidR="008045B6" w:rsidRPr="008045B6">
        <w:rPr>
          <w:sz w:val="28"/>
          <w:szCs w:val="28"/>
        </w:rPr>
        <w:t xml:space="preserve">ООО «Фирма </w:t>
      </w:r>
      <w:proofErr w:type="spellStart"/>
      <w:r w:rsidR="008045B6" w:rsidRPr="008045B6">
        <w:rPr>
          <w:sz w:val="28"/>
          <w:szCs w:val="28"/>
        </w:rPr>
        <w:t>Сибтранском</w:t>
      </w:r>
      <w:proofErr w:type="spellEnd"/>
      <w:r w:rsidR="008045B6" w:rsidRPr="008045B6">
        <w:rPr>
          <w:sz w:val="28"/>
          <w:szCs w:val="28"/>
        </w:rPr>
        <w:t>»</w:t>
      </w:r>
      <w:r w:rsidR="0074447B" w:rsidRPr="0074447B">
        <w:rPr>
          <w:sz w:val="28"/>
          <w:szCs w:val="28"/>
        </w:rPr>
        <w:t xml:space="preserve"> (далее – Заявите</w:t>
      </w:r>
      <w:r w:rsidR="0074447B">
        <w:rPr>
          <w:sz w:val="28"/>
          <w:szCs w:val="28"/>
        </w:rPr>
        <w:t xml:space="preserve">ль) на действия </w:t>
      </w:r>
      <w:r w:rsidR="00A2292C">
        <w:rPr>
          <w:sz w:val="28"/>
          <w:szCs w:val="28"/>
        </w:rPr>
        <w:t xml:space="preserve">комиссии по осуществлению закупок </w:t>
      </w:r>
      <w:r w:rsidR="00A2292C" w:rsidRPr="00A2292C">
        <w:rPr>
          <w:sz w:val="28"/>
          <w:szCs w:val="28"/>
        </w:rPr>
        <w:t>ОГКУ «</w:t>
      </w:r>
      <w:proofErr w:type="spellStart"/>
      <w:r w:rsidR="00A2292C" w:rsidRPr="00A2292C">
        <w:rPr>
          <w:sz w:val="28"/>
          <w:szCs w:val="28"/>
        </w:rPr>
        <w:t>Облстройзаказчик</w:t>
      </w:r>
      <w:proofErr w:type="spellEnd"/>
      <w:r w:rsidR="00A2292C" w:rsidRPr="00A2292C">
        <w:rPr>
          <w:sz w:val="28"/>
          <w:szCs w:val="28"/>
        </w:rPr>
        <w:t>», ОГКУ «Центр государственных закупок Томской области»</w:t>
      </w:r>
      <w:r w:rsidR="00A2292C">
        <w:rPr>
          <w:sz w:val="28"/>
          <w:szCs w:val="28"/>
        </w:rPr>
        <w:t xml:space="preserve"> (далее – Комиссия </w:t>
      </w:r>
      <w:r w:rsidR="00A2292C">
        <w:rPr>
          <w:sz w:val="28"/>
          <w:szCs w:val="28"/>
        </w:rPr>
        <w:br/>
        <w:t xml:space="preserve">по осуществлению закупок), </w:t>
      </w:r>
      <w:r w:rsidR="00A2292C" w:rsidRPr="00A2292C">
        <w:rPr>
          <w:sz w:val="28"/>
          <w:szCs w:val="28"/>
        </w:rPr>
        <w:t>ПАО «</w:t>
      </w:r>
      <w:proofErr w:type="spellStart"/>
      <w:r w:rsidR="00A2292C" w:rsidRPr="00A2292C">
        <w:rPr>
          <w:sz w:val="28"/>
          <w:szCs w:val="28"/>
        </w:rPr>
        <w:t>Транскапиталбанк</w:t>
      </w:r>
      <w:proofErr w:type="spellEnd"/>
      <w:r w:rsidR="00A2292C" w:rsidRPr="00A2292C">
        <w:rPr>
          <w:sz w:val="28"/>
          <w:szCs w:val="28"/>
        </w:rPr>
        <w:t>»</w:t>
      </w:r>
      <w:r w:rsidR="0074447B">
        <w:rPr>
          <w:sz w:val="28"/>
          <w:szCs w:val="28"/>
        </w:rPr>
        <w:t xml:space="preserve">  </w:t>
      </w:r>
      <w:r w:rsidR="0074447B" w:rsidRPr="0074447B">
        <w:rPr>
          <w:sz w:val="28"/>
          <w:szCs w:val="28"/>
        </w:rPr>
        <w:t xml:space="preserve">(далее – Банк) </w:t>
      </w:r>
      <w:r w:rsidR="00A2292C">
        <w:rPr>
          <w:sz w:val="28"/>
          <w:szCs w:val="28"/>
        </w:rPr>
        <w:br/>
      </w:r>
      <w:r w:rsidR="0074447B" w:rsidRPr="0074447B">
        <w:rPr>
          <w:sz w:val="28"/>
          <w:szCs w:val="28"/>
        </w:rPr>
        <w:t>при проведении ОГКУ «</w:t>
      </w:r>
      <w:proofErr w:type="spellStart"/>
      <w:r w:rsidR="0074447B" w:rsidRPr="0074447B">
        <w:rPr>
          <w:sz w:val="28"/>
          <w:szCs w:val="28"/>
        </w:rPr>
        <w:t>Облстройзаказчик</w:t>
      </w:r>
      <w:proofErr w:type="spellEnd"/>
      <w:r w:rsidR="0074447B" w:rsidRPr="0074447B">
        <w:rPr>
          <w:sz w:val="28"/>
          <w:szCs w:val="28"/>
        </w:rPr>
        <w:t xml:space="preserve">» (далее – Заказчик), ОГКУ «Центр государственных закупок Томской области» (далее – Уполномоченный орган), </w:t>
      </w:r>
      <w:r w:rsidR="00A2292C">
        <w:rPr>
          <w:sz w:val="28"/>
          <w:szCs w:val="28"/>
        </w:rPr>
        <w:t>К</w:t>
      </w:r>
      <w:r w:rsidR="0074447B" w:rsidRPr="0074447B">
        <w:rPr>
          <w:sz w:val="28"/>
          <w:szCs w:val="28"/>
        </w:rPr>
        <w:t xml:space="preserve">омиссией по осуществлению закупок, ООО «РТС-тендер» (далее – Оператор электронной площадки) открытого конкурса в электронной форме на право заключения контракта на выполнение работ по внесению изменений </w:t>
      </w:r>
      <w:r w:rsidR="00A2292C">
        <w:rPr>
          <w:sz w:val="28"/>
          <w:szCs w:val="28"/>
        </w:rPr>
        <w:br/>
      </w:r>
      <w:r w:rsidR="0074447B" w:rsidRPr="0074447B">
        <w:rPr>
          <w:sz w:val="28"/>
          <w:szCs w:val="28"/>
        </w:rPr>
        <w:t xml:space="preserve">в проектную и рабочую документацию по техническим решениям, принятым </w:t>
      </w:r>
      <w:r w:rsidR="00A2292C">
        <w:rPr>
          <w:sz w:val="28"/>
          <w:szCs w:val="28"/>
        </w:rPr>
        <w:br/>
      </w:r>
      <w:r w:rsidR="0074447B" w:rsidRPr="0074447B">
        <w:rPr>
          <w:sz w:val="28"/>
          <w:szCs w:val="28"/>
        </w:rPr>
        <w:t>при выполнении работ по строительству объекта: «Строительств</w:t>
      </w:r>
      <w:r w:rsidR="0074447B">
        <w:rPr>
          <w:sz w:val="28"/>
          <w:szCs w:val="28"/>
        </w:rPr>
        <w:t xml:space="preserve">о спальных корпусов № 1 на 100 </w:t>
      </w:r>
      <w:r w:rsidR="0074447B" w:rsidRPr="0074447B">
        <w:rPr>
          <w:sz w:val="28"/>
          <w:szCs w:val="28"/>
        </w:rPr>
        <w:t>койко-место и № 3 на 70 койко-место с помещениями административно-бытового обслуживания ОГБУ «</w:t>
      </w:r>
      <w:proofErr w:type="spellStart"/>
      <w:r w:rsidR="0074447B" w:rsidRPr="0074447B">
        <w:rPr>
          <w:sz w:val="28"/>
          <w:szCs w:val="28"/>
        </w:rPr>
        <w:t>Итатский</w:t>
      </w:r>
      <w:proofErr w:type="spellEnd"/>
      <w:r w:rsidR="0074447B" w:rsidRPr="0074447B">
        <w:rPr>
          <w:sz w:val="28"/>
          <w:szCs w:val="28"/>
        </w:rPr>
        <w:t xml:space="preserve"> специальный </w:t>
      </w:r>
      <w:r w:rsidR="00A2292C">
        <w:rPr>
          <w:sz w:val="28"/>
          <w:szCs w:val="28"/>
        </w:rPr>
        <w:br/>
      </w:r>
      <w:r w:rsidR="0074447B" w:rsidRPr="0074447B">
        <w:rPr>
          <w:sz w:val="28"/>
          <w:szCs w:val="28"/>
        </w:rPr>
        <w:t xml:space="preserve">дом-интернат для престарелых и инвалидов» по адресу: Томский район, </w:t>
      </w:r>
      <w:r w:rsidR="00A2292C">
        <w:rPr>
          <w:sz w:val="28"/>
          <w:szCs w:val="28"/>
        </w:rPr>
        <w:br/>
      </w:r>
      <w:r w:rsidR="0074447B" w:rsidRPr="0074447B">
        <w:rPr>
          <w:sz w:val="28"/>
          <w:szCs w:val="28"/>
        </w:rPr>
        <w:t xml:space="preserve">с. </w:t>
      </w:r>
      <w:proofErr w:type="spellStart"/>
      <w:r w:rsidR="0074447B" w:rsidRPr="0074447B">
        <w:rPr>
          <w:sz w:val="28"/>
          <w:szCs w:val="28"/>
        </w:rPr>
        <w:t>Итатка</w:t>
      </w:r>
      <w:proofErr w:type="spellEnd"/>
      <w:r w:rsidR="0074447B" w:rsidRPr="0074447B">
        <w:rPr>
          <w:sz w:val="28"/>
          <w:szCs w:val="28"/>
        </w:rPr>
        <w:t xml:space="preserve">, ул. Северная, 3» (номер извещения в единой информационной системе в сфере закупок www.zakupki.gov.ru (далее – ЕИС) – 0865200000324000982) (далее – Конкурс, Извещение), и в результате осуществления внеплановой проверки в части действий Оператора электронной площадки в соответствии </w:t>
      </w:r>
      <w:r w:rsidR="00A2292C">
        <w:rPr>
          <w:sz w:val="28"/>
          <w:szCs w:val="28"/>
        </w:rPr>
        <w:br/>
      </w:r>
      <w:r w:rsidR="0074447B" w:rsidRPr="0074447B">
        <w:rPr>
          <w:sz w:val="28"/>
          <w:szCs w:val="28"/>
        </w:rPr>
        <w:t xml:space="preserve">с пунктом 1 части 15 статьи 99 Федерального закона от 05.04.2013 № 44-ФЗ </w:t>
      </w:r>
      <w:r w:rsidR="00A2292C">
        <w:rPr>
          <w:sz w:val="28"/>
          <w:szCs w:val="28"/>
        </w:rPr>
        <w:br/>
      </w:r>
      <w:r w:rsidR="0074447B" w:rsidRPr="0074447B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bookmarkEnd w:id="0"/>
    <w:bookmarkEnd w:id="1"/>
    <w:bookmarkEnd w:id="2"/>
    <w:p w14:paraId="4D759862" w14:textId="77777777" w:rsidR="00014ED4" w:rsidRPr="00341CF9" w:rsidRDefault="00014ED4" w:rsidP="00557ED6">
      <w:pPr>
        <w:widowControl w:val="0"/>
        <w:spacing w:line="360" w:lineRule="exact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14:paraId="3363CF87" w14:textId="77777777" w:rsidR="00014ED4" w:rsidRPr="00341CF9" w:rsidRDefault="00014ED4" w:rsidP="00557ED6">
      <w:pPr>
        <w:spacing w:line="360" w:lineRule="exact"/>
        <w:contextualSpacing/>
        <w:jc w:val="center"/>
        <w:rPr>
          <w:rFonts w:eastAsiaTheme="minorHAnsi"/>
          <w:sz w:val="28"/>
          <w:szCs w:val="28"/>
          <w:lang w:eastAsia="en-US"/>
        </w:rPr>
      </w:pPr>
      <w:r w:rsidRPr="00341CF9">
        <w:rPr>
          <w:rFonts w:eastAsiaTheme="minorHAnsi"/>
          <w:sz w:val="28"/>
          <w:szCs w:val="28"/>
          <w:lang w:eastAsia="en-US"/>
        </w:rPr>
        <w:t>УСТАНОВИЛА:</w:t>
      </w:r>
    </w:p>
    <w:p w14:paraId="171D456A" w14:textId="77777777" w:rsidR="00014ED4" w:rsidRPr="00341CF9" w:rsidRDefault="00014ED4" w:rsidP="00557ED6">
      <w:pPr>
        <w:spacing w:line="360" w:lineRule="exact"/>
        <w:ind w:firstLine="567"/>
        <w:contextualSpacing/>
        <w:jc w:val="center"/>
        <w:rPr>
          <w:rFonts w:eastAsiaTheme="minorHAnsi"/>
          <w:sz w:val="28"/>
          <w:szCs w:val="28"/>
          <w:lang w:eastAsia="en-US"/>
        </w:rPr>
      </w:pPr>
    </w:p>
    <w:p w14:paraId="091837A2" w14:textId="378739F7" w:rsidR="000E41E0" w:rsidRPr="00341CF9" w:rsidRDefault="00014ED4" w:rsidP="00557ED6">
      <w:pPr>
        <w:widowControl w:val="0"/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rFonts w:eastAsiaTheme="minorHAnsi"/>
          <w:sz w:val="28"/>
          <w:szCs w:val="28"/>
          <w:lang w:eastAsia="en-US"/>
        </w:rPr>
        <w:t xml:space="preserve">В Федеральную антимонопольную службу поступила жалоба Заявителя </w:t>
      </w:r>
      <w:r w:rsidRPr="00341CF9">
        <w:rPr>
          <w:rFonts w:eastAsiaTheme="minorHAnsi"/>
          <w:sz w:val="28"/>
          <w:szCs w:val="28"/>
          <w:lang w:eastAsia="en-US"/>
        </w:rPr>
        <w:br/>
        <w:t xml:space="preserve">на действия </w:t>
      </w:r>
      <w:r w:rsidR="00A2292C">
        <w:rPr>
          <w:rFonts w:eastAsiaTheme="minorHAnsi"/>
          <w:sz w:val="28"/>
          <w:szCs w:val="28"/>
          <w:lang w:eastAsia="en-US"/>
        </w:rPr>
        <w:t>Комиссии по осуществлению закупок</w:t>
      </w:r>
      <w:r w:rsidR="00446C83">
        <w:rPr>
          <w:rFonts w:eastAsiaTheme="minorHAnsi"/>
          <w:sz w:val="28"/>
          <w:szCs w:val="28"/>
          <w:lang w:eastAsia="en-US"/>
        </w:rPr>
        <w:t>, Банка</w:t>
      </w:r>
      <w:r w:rsidR="000252F0" w:rsidRPr="00341CF9">
        <w:rPr>
          <w:rFonts w:eastAsiaTheme="minorHAnsi"/>
          <w:sz w:val="28"/>
          <w:szCs w:val="28"/>
          <w:lang w:eastAsia="en-US"/>
        </w:rPr>
        <w:t xml:space="preserve"> </w:t>
      </w:r>
      <w:r w:rsidRPr="00341CF9">
        <w:rPr>
          <w:rFonts w:eastAsiaTheme="minorHAnsi"/>
          <w:sz w:val="28"/>
          <w:szCs w:val="28"/>
          <w:lang w:eastAsia="en-US"/>
        </w:rPr>
        <w:t>при проведении Заказчик</w:t>
      </w:r>
      <w:r w:rsidR="003F5127" w:rsidRPr="00341CF9">
        <w:rPr>
          <w:rFonts w:eastAsiaTheme="minorHAnsi"/>
          <w:sz w:val="28"/>
          <w:szCs w:val="28"/>
          <w:lang w:eastAsia="en-US"/>
        </w:rPr>
        <w:t>ом</w:t>
      </w:r>
      <w:r w:rsidRPr="00341CF9">
        <w:rPr>
          <w:rFonts w:eastAsiaTheme="minorHAnsi"/>
          <w:sz w:val="28"/>
          <w:szCs w:val="28"/>
          <w:lang w:eastAsia="en-US"/>
        </w:rPr>
        <w:t xml:space="preserve">, Уполномоченным органом, </w:t>
      </w:r>
      <w:r w:rsidR="00446C83">
        <w:rPr>
          <w:rFonts w:eastAsiaTheme="minorHAnsi"/>
          <w:sz w:val="28"/>
          <w:szCs w:val="28"/>
          <w:lang w:eastAsia="en-US"/>
        </w:rPr>
        <w:t xml:space="preserve">Комиссией по осуществлению закупок, </w:t>
      </w:r>
      <w:r w:rsidRPr="00341CF9">
        <w:rPr>
          <w:rFonts w:eastAsiaTheme="minorHAnsi"/>
          <w:sz w:val="28"/>
          <w:szCs w:val="28"/>
          <w:lang w:eastAsia="en-US"/>
        </w:rPr>
        <w:t xml:space="preserve">Оператором электронной площадки </w:t>
      </w:r>
      <w:r w:rsidR="00446C83">
        <w:rPr>
          <w:rFonts w:eastAsiaTheme="minorHAnsi"/>
          <w:sz w:val="28"/>
          <w:szCs w:val="28"/>
          <w:lang w:eastAsia="en-US"/>
        </w:rPr>
        <w:t>Конкурса</w:t>
      </w:r>
      <w:r w:rsidRPr="00341CF9">
        <w:rPr>
          <w:rFonts w:eastAsiaTheme="minorHAnsi"/>
          <w:sz w:val="28"/>
          <w:szCs w:val="28"/>
          <w:lang w:eastAsia="en-US"/>
        </w:rPr>
        <w:t>.</w:t>
      </w:r>
    </w:p>
    <w:p w14:paraId="3415A4E9" w14:textId="68B88589" w:rsidR="00E23165" w:rsidRPr="00DA4F1E" w:rsidRDefault="00E23165" w:rsidP="00557ED6">
      <w:pPr>
        <w:tabs>
          <w:tab w:val="left" w:pos="9639"/>
        </w:tabs>
        <w:autoSpaceDE w:val="0"/>
        <w:autoSpaceDN w:val="0"/>
        <w:adjustRightInd w:val="0"/>
        <w:spacing w:line="360" w:lineRule="exact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DA4F1E">
        <w:rPr>
          <w:sz w:val="28"/>
          <w:szCs w:val="28"/>
        </w:rPr>
        <w:lastRenderedPageBreak/>
        <w:t xml:space="preserve">Согласно доводу жалобы Заявителя, его права и законные интересы нарушены следующими действиями </w:t>
      </w:r>
      <w:r w:rsidR="000D2082" w:rsidRPr="00DA4F1E">
        <w:rPr>
          <w:sz w:val="28"/>
          <w:szCs w:val="28"/>
        </w:rPr>
        <w:t>Комиссии по осуществлению закупок</w:t>
      </w:r>
      <w:r w:rsidRPr="00DA4F1E">
        <w:rPr>
          <w:sz w:val="28"/>
          <w:szCs w:val="28"/>
        </w:rPr>
        <w:t>,</w:t>
      </w:r>
      <w:r w:rsidRPr="00DA4F1E">
        <w:rPr>
          <w:rFonts w:eastAsiaTheme="minorHAnsi"/>
          <w:sz w:val="28"/>
          <w:szCs w:val="28"/>
          <w:lang w:eastAsia="en-US"/>
        </w:rPr>
        <w:t xml:space="preserve"> </w:t>
      </w:r>
      <w:r w:rsidR="000D2082" w:rsidRPr="00DA4F1E">
        <w:rPr>
          <w:rFonts w:eastAsiaTheme="minorHAnsi"/>
          <w:sz w:val="28"/>
          <w:szCs w:val="28"/>
          <w:lang w:eastAsia="en-US"/>
        </w:rPr>
        <w:t>Банка</w:t>
      </w:r>
      <w:r w:rsidRPr="00DA4F1E">
        <w:rPr>
          <w:rFonts w:eastAsiaTheme="minorHAnsi"/>
          <w:sz w:val="28"/>
          <w:szCs w:val="28"/>
          <w:lang w:eastAsia="en-US"/>
        </w:rPr>
        <w:t>:</w:t>
      </w:r>
    </w:p>
    <w:p w14:paraId="0C6D8958" w14:textId="630BFC20" w:rsidR="009F27C6" w:rsidRPr="00DA4F1E" w:rsidRDefault="00B30756" w:rsidP="00557ED6">
      <w:pPr>
        <w:pStyle w:val="af2"/>
        <w:numPr>
          <w:ilvl w:val="0"/>
          <w:numId w:val="13"/>
        </w:numPr>
        <w:tabs>
          <w:tab w:val="left" w:pos="9639"/>
        </w:tabs>
        <w:autoSpaceDE w:val="0"/>
        <w:autoSpaceDN w:val="0"/>
        <w:adjustRightInd w:val="0"/>
        <w:spacing w:line="360" w:lineRule="exact"/>
        <w:ind w:left="0" w:firstLine="567"/>
        <w:jc w:val="both"/>
        <w:rPr>
          <w:sz w:val="28"/>
          <w:szCs w:val="28"/>
        </w:rPr>
      </w:pPr>
      <w:bookmarkStart w:id="3" w:name="_Hlk177749142"/>
      <w:r w:rsidRPr="00DA4F1E">
        <w:rPr>
          <w:rFonts w:eastAsiaTheme="minorHAnsi"/>
          <w:sz w:val="28"/>
          <w:szCs w:val="28"/>
          <w:lang w:eastAsia="en-US"/>
        </w:rPr>
        <w:t>Банком выда</w:t>
      </w:r>
      <w:r w:rsidR="009F27C6" w:rsidRPr="00DA4F1E">
        <w:rPr>
          <w:rFonts w:eastAsiaTheme="minorHAnsi"/>
          <w:sz w:val="28"/>
          <w:szCs w:val="28"/>
          <w:lang w:eastAsia="en-US"/>
        </w:rPr>
        <w:t>на</w:t>
      </w:r>
      <w:r w:rsidRPr="00DA4F1E">
        <w:rPr>
          <w:rFonts w:eastAsiaTheme="minorHAnsi"/>
          <w:sz w:val="28"/>
          <w:szCs w:val="28"/>
          <w:lang w:eastAsia="en-US"/>
        </w:rPr>
        <w:t xml:space="preserve"> независим</w:t>
      </w:r>
      <w:r w:rsidR="009F27C6" w:rsidRPr="00DA4F1E">
        <w:rPr>
          <w:rFonts w:eastAsiaTheme="minorHAnsi"/>
          <w:sz w:val="28"/>
          <w:szCs w:val="28"/>
          <w:lang w:eastAsia="en-US"/>
        </w:rPr>
        <w:t>ая</w:t>
      </w:r>
      <w:r w:rsidRPr="00DA4F1E">
        <w:rPr>
          <w:rFonts w:eastAsiaTheme="minorHAnsi"/>
          <w:sz w:val="28"/>
          <w:szCs w:val="28"/>
          <w:lang w:eastAsia="en-US"/>
        </w:rPr>
        <w:t xml:space="preserve"> гаранти</w:t>
      </w:r>
      <w:r w:rsidR="00541F3A" w:rsidRPr="00DA4F1E">
        <w:rPr>
          <w:rFonts w:eastAsiaTheme="minorHAnsi"/>
          <w:sz w:val="28"/>
          <w:szCs w:val="28"/>
          <w:lang w:eastAsia="en-US"/>
        </w:rPr>
        <w:t>я</w:t>
      </w:r>
      <w:r w:rsidRPr="00DA4F1E">
        <w:rPr>
          <w:rFonts w:eastAsiaTheme="minorHAnsi"/>
          <w:sz w:val="28"/>
          <w:szCs w:val="28"/>
          <w:lang w:eastAsia="en-US"/>
        </w:rPr>
        <w:t xml:space="preserve"> от </w:t>
      </w:r>
      <w:r w:rsidR="00541F3A" w:rsidRPr="00DA4F1E">
        <w:rPr>
          <w:rFonts w:eastAsiaTheme="minorHAnsi"/>
          <w:sz w:val="28"/>
          <w:szCs w:val="28"/>
          <w:lang w:eastAsia="en-US"/>
        </w:rPr>
        <w:t>16</w:t>
      </w:r>
      <w:r w:rsidRPr="00DA4F1E">
        <w:rPr>
          <w:rFonts w:eastAsiaTheme="minorHAnsi"/>
          <w:sz w:val="28"/>
          <w:szCs w:val="28"/>
          <w:lang w:eastAsia="en-US"/>
        </w:rPr>
        <w:t xml:space="preserve">.08.2024 № </w:t>
      </w:r>
      <w:r w:rsidR="00541F3A" w:rsidRPr="00DA4F1E">
        <w:rPr>
          <w:rFonts w:eastAsiaTheme="minorHAnsi"/>
          <w:sz w:val="28"/>
          <w:szCs w:val="28"/>
          <w:lang w:eastAsia="en-US"/>
        </w:rPr>
        <w:t>1705850</w:t>
      </w:r>
      <w:r w:rsidRPr="00DA4F1E">
        <w:rPr>
          <w:rFonts w:eastAsiaTheme="minorHAnsi"/>
          <w:sz w:val="28"/>
          <w:szCs w:val="28"/>
          <w:lang w:eastAsia="en-US"/>
        </w:rPr>
        <w:t xml:space="preserve"> </w:t>
      </w:r>
      <w:r w:rsidR="00541F3A" w:rsidRPr="00DA4F1E">
        <w:rPr>
          <w:rFonts w:eastAsiaTheme="minorHAnsi"/>
          <w:sz w:val="28"/>
          <w:szCs w:val="28"/>
          <w:lang w:eastAsia="en-US"/>
        </w:rPr>
        <w:br/>
      </w:r>
      <w:r w:rsidRPr="00DA4F1E">
        <w:rPr>
          <w:rFonts w:eastAsiaTheme="minorHAnsi"/>
          <w:sz w:val="28"/>
          <w:szCs w:val="28"/>
          <w:lang w:eastAsia="en-US"/>
        </w:rPr>
        <w:t xml:space="preserve">в качестве обеспечения заявки на участие в </w:t>
      </w:r>
      <w:r w:rsidR="009F27C6" w:rsidRPr="00DA4F1E">
        <w:rPr>
          <w:rFonts w:eastAsiaTheme="minorHAnsi"/>
          <w:sz w:val="28"/>
          <w:szCs w:val="28"/>
          <w:lang w:eastAsia="en-US"/>
        </w:rPr>
        <w:t>Конкурсе</w:t>
      </w:r>
      <w:r w:rsidRPr="00DA4F1E">
        <w:rPr>
          <w:rFonts w:eastAsiaTheme="minorHAnsi"/>
          <w:sz w:val="28"/>
          <w:szCs w:val="28"/>
          <w:lang w:eastAsia="en-US"/>
        </w:rPr>
        <w:t xml:space="preserve"> (далее – Независимая гарантия), не соответствующ</w:t>
      </w:r>
      <w:r w:rsidR="009F27C6" w:rsidRPr="00DA4F1E">
        <w:rPr>
          <w:rFonts w:eastAsiaTheme="minorHAnsi"/>
          <w:sz w:val="28"/>
          <w:szCs w:val="28"/>
          <w:lang w:eastAsia="en-US"/>
        </w:rPr>
        <w:t>ая</w:t>
      </w:r>
      <w:r w:rsidRPr="00DA4F1E">
        <w:rPr>
          <w:rFonts w:eastAsiaTheme="minorHAnsi"/>
          <w:sz w:val="28"/>
          <w:szCs w:val="28"/>
          <w:lang w:eastAsia="en-US"/>
        </w:rPr>
        <w:t xml:space="preserve"> требованиям Извещения</w:t>
      </w:r>
      <w:r w:rsidR="009F27C6" w:rsidRPr="00DA4F1E">
        <w:rPr>
          <w:rFonts w:eastAsiaTheme="minorHAnsi"/>
          <w:sz w:val="28"/>
          <w:szCs w:val="28"/>
          <w:lang w:eastAsia="en-US"/>
        </w:rPr>
        <w:t>;</w:t>
      </w:r>
      <w:bookmarkEnd w:id="3"/>
    </w:p>
    <w:p w14:paraId="2369264F" w14:textId="524C65AF" w:rsidR="00E23165" w:rsidRPr="00DA4F1E" w:rsidRDefault="009F27C6" w:rsidP="00557ED6">
      <w:pPr>
        <w:pStyle w:val="af2"/>
        <w:numPr>
          <w:ilvl w:val="0"/>
          <w:numId w:val="13"/>
        </w:numPr>
        <w:tabs>
          <w:tab w:val="left" w:pos="9639"/>
        </w:tabs>
        <w:autoSpaceDE w:val="0"/>
        <w:autoSpaceDN w:val="0"/>
        <w:adjustRightInd w:val="0"/>
        <w:spacing w:line="360" w:lineRule="exact"/>
        <w:ind w:left="0" w:firstLine="567"/>
        <w:jc w:val="both"/>
        <w:rPr>
          <w:sz w:val="28"/>
          <w:szCs w:val="28"/>
        </w:rPr>
      </w:pPr>
      <w:r w:rsidRPr="00DA4F1E">
        <w:rPr>
          <w:sz w:val="28"/>
          <w:szCs w:val="28"/>
        </w:rPr>
        <w:t xml:space="preserve">Комиссией по осуществлению закупок неправомерно принято решение </w:t>
      </w:r>
      <w:r w:rsidR="00DA4F1E" w:rsidRPr="00DA4F1E">
        <w:rPr>
          <w:sz w:val="28"/>
          <w:szCs w:val="28"/>
        </w:rPr>
        <w:br/>
        <w:t xml:space="preserve">о признании </w:t>
      </w:r>
      <w:r w:rsidRPr="00DA4F1E">
        <w:rPr>
          <w:sz w:val="28"/>
          <w:szCs w:val="28"/>
        </w:rPr>
        <w:t xml:space="preserve">заявки Заявителя на участие в </w:t>
      </w:r>
      <w:r w:rsidR="00DA4F1E" w:rsidRPr="00DA4F1E">
        <w:rPr>
          <w:sz w:val="28"/>
          <w:szCs w:val="28"/>
        </w:rPr>
        <w:t>Конкурсе</w:t>
      </w:r>
      <w:r w:rsidRPr="00DA4F1E">
        <w:rPr>
          <w:sz w:val="28"/>
          <w:szCs w:val="28"/>
        </w:rPr>
        <w:t xml:space="preserve"> </w:t>
      </w:r>
      <w:r w:rsidR="00DA4F1E" w:rsidRPr="00DA4F1E">
        <w:rPr>
          <w:sz w:val="28"/>
          <w:szCs w:val="28"/>
        </w:rPr>
        <w:t>не соответствующей требованиям Извещения и Закона о контрактной системе</w:t>
      </w:r>
      <w:r w:rsidR="0044033F" w:rsidRPr="00DA4F1E">
        <w:rPr>
          <w:rFonts w:eastAsiaTheme="minorHAnsi"/>
          <w:sz w:val="28"/>
          <w:szCs w:val="28"/>
          <w:lang w:eastAsia="en-US"/>
        </w:rPr>
        <w:t>.</w:t>
      </w:r>
    </w:p>
    <w:p w14:paraId="2C2BC35E" w14:textId="1E4E6699" w:rsidR="005E03EF" w:rsidRPr="00341CF9" w:rsidRDefault="005E03EF" w:rsidP="00557ED6">
      <w:pPr>
        <w:widowControl w:val="0"/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rFonts w:eastAsiaTheme="minorHAnsi"/>
          <w:sz w:val="28"/>
          <w:szCs w:val="28"/>
          <w:lang w:eastAsia="en-US"/>
        </w:rPr>
        <w:t>Представител</w:t>
      </w:r>
      <w:r w:rsidR="0044033F" w:rsidRPr="00341CF9">
        <w:rPr>
          <w:rFonts w:eastAsiaTheme="minorHAnsi"/>
          <w:sz w:val="28"/>
          <w:szCs w:val="28"/>
          <w:lang w:eastAsia="en-US"/>
        </w:rPr>
        <w:t>и Уполномоченного органа,</w:t>
      </w:r>
      <w:r w:rsidRPr="00341CF9">
        <w:rPr>
          <w:rFonts w:eastAsiaTheme="minorHAnsi"/>
          <w:sz w:val="28"/>
          <w:szCs w:val="28"/>
          <w:lang w:eastAsia="en-US"/>
        </w:rPr>
        <w:t xml:space="preserve"> </w:t>
      </w:r>
      <w:r w:rsidR="00446C83">
        <w:rPr>
          <w:rFonts w:eastAsiaTheme="minorHAnsi"/>
          <w:sz w:val="28"/>
          <w:szCs w:val="28"/>
          <w:lang w:eastAsia="en-US"/>
        </w:rPr>
        <w:t>Банка</w:t>
      </w:r>
      <w:r w:rsidRPr="00341CF9">
        <w:rPr>
          <w:rFonts w:eastAsiaTheme="minorHAnsi"/>
          <w:sz w:val="28"/>
          <w:szCs w:val="28"/>
          <w:lang w:eastAsia="en-US"/>
        </w:rPr>
        <w:t xml:space="preserve"> </w:t>
      </w:r>
      <w:r w:rsidR="00001DFE" w:rsidRPr="00341CF9">
        <w:rPr>
          <w:rFonts w:eastAsiaTheme="minorHAnsi"/>
          <w:sz w:val="28"/>
          <w:szCs w:val="28"/>
          <w:lang w:eastAsia="en-US"/>
        </w:rPr>
        <w:t>на заседании Комиссии</w:t>
      </w:r>
      <w:r w:rsidR="0044033F" w:rsidRPr="00341CF9">
        <w:rPr>
          <w:rFonts w:eastAsiaTheme="minorHAnsi"/>
          <w:sz w:val="28"/>
          <w:szCs w:val="28"/>
          <w:lang w:eastAsia="en-US"/>
        </w:rPr>
        <w:t xml:space="preserve"> </w:t>
      </w:r>
      <w:r w:rsidR="00446C83">
        <w:rPr>
          <w:rFonts w:eastAsiaTheme="minorHAnsi"/>
          <w:sz w:val="28"/>
          <w:szCs w:val="28"/>
          <w:lang w:eastAsia="en-US"/>
        </w:rPr>
        <w:br/>
      </w:r>
      <w:r w:rsidRPr="00341CF9">
        <w:rPr>
          <w:rFonts w:eastAsiaTheme="minorHAnsi"/>
          <w:sz w:val="28"/>
          <w:szCs w:val="28"/>
          <w:lang w:eastAsia="en-US"/>
        </w:rPr>
        <w:t xml:space="preserve">не </w:t>
      </w:r>
      <w:r w:rsidR="0044033F" w:rsidRPr="00341CF9">
        <w:rPr>
          <w:rFonts w:eastAsiaTheme="minorHAnsi"/>
          <w:sz w:val="28"/>
          <w:szCs w:val="28"/>
          <w:lang w:eastAsia="en-US"/>
        </w:rPr>
        <w:t>согласились</w:t>
      </w:r>
      <w:r w:rsidRPr="00341CF9">
        <w:rPr>
          <w:rFonts w:eastAsiaTheme="minorHAnsi"/>
          <w:sz w:val="28"/>
          <w:szCs w:val="28"/>
          <w:lang w:eastAsia="en-US"/>
        </w:rPr>
        <w:t xml:space="preserve"> с </w:t>
      </w:r>
      <w:r w:rsidR="0044033F" w:rsidRPr="00341CF9">
        <w:rPr>
          <w:rFonts w:eastAsiaTheme="minorHAnsi"/>
          <w:sz w:val="28"/>
          <w:szCs w:val="28"/>
          <w:lang w:eastAsia="en-US"/>
        </w:rPr>
        <w:t>доводами</w:t>
      </w:r>
      <w:r w:rsidRPr="00341CF9">
        <w:rPr>
          <w:rFonts w:eastAsiaTheme="minorHAnsi"/>
          <w:sz w:val="28"/>
          <w:szCs w:val="28"/>
          <w:lang w:eastAsia="en-US"/>
        </w:rPr>
        <w:t xml:space="preserve"> Заявителя и сообщил</w:t>
      </w:r>
      <w:r w:rsidR="0044033F" w:rsidRPr="00341CF9">
        <w:rPr>
          <w:rFonts w:eastAsiaTheme="minorHAnsi"/>
          <w:sz w:val="28"/>
          <w:szCs w:val="28"/>
          <w:lang w:eastAsia="en-US"/>
        </w:rPr>
        <w:t>и</w:t>
      </w:r>
      <w:r w:rsidRPr="00341CF9">
        <w:rPr>
          <w:rFonts w:eastAsiaTheme="minorHAnsi"/>
          <w:sz w:val="28"/>
          <w:szCs w:val="28"/>
          <w:lang w:eastAsia="en-US"/>
        </w:rPr>
        <w:t xml:space="preserve">, что при проведении </w:t>
      </w:r>
      <w:r w:rsidR="00446C83">
        <w:rPr>
          <w:rFonts w:eastAsiaTheme="minorHAnsi"/>
          <w:sz w:val="28"/>
          <w:szCs w:val="28"/>
          <w:lang w:eastAsia="en-US"/>
        </w:rPr>
        <w:t>Конкурс</w:t>
      </w:r>
      <w:r w:rsidRPr="00341CF9">
        <w:rPr>
          <w:rFonts w:eastAsiaTheme="minorHAnsi"/>
          <w:sz w:val="28"/>
          <w:szCs w:val="28"/>
          <w:lang w:eastAsia="en-US"/>
        </w:rPr>
        <w:t>а</w:t>
      </w:r>
      <w:r w:rsidR="0044033F" w:rsidRPr="00341CF9">
        <w:rPr>
          <w:rFonts w:eastAsiaTheme="minorHAnsi"/>
          <w:sz w:val="28"/>
          <w:szCs w:val="28"/>
          <w:lang w:eastAsia="en-US"/>
        </w:rPr>
        <w:t xml:space="preserve"> </w:t>
      </w:r>
      <w:r w:rsidR="00446C83">
        <w:rPr>
          <w:rFonts w:eastAsiaTheme="minorHAnsi"/>
          <w:sz w:val="28"/>
          <w:szCs w:val="28"/>
          <w:lang w:eastAsia="en-US"/>
        </w:rPr>
        <w:t>Комиссия по осуществлению закупок, Банк</w:t>
      </w:r>
      <w:r w:rsidRPr="00341CF9">
        <w:rPr>
          <w:rFonts w:eastAsiaTheme="minorHAnsi"/>
          <w:sz w:val="28"/>
          <w:szCs w:val="28"/>
          <w:lang w:eastAsia="en-US"/>
        </w:rPr>
        <w:t xml:space="preserve"> действовал</w:t>
      </w:r>
      <w:r w:rsidR="0044033F" w:rsidRPr="00341CF9">
        <w:rPr>
          <w:rFonts w:eastAsiaTheme="minorHAnsi"/>
          <w:sz w:val="28"/>
          <w:szCs w:val="28"/>
          <w:lang w:eastAsia="en-US"/>
        </w:rPr>
        <w:t>и</w:t>
      </w:r>
      <w:r w:rsidRPr="00341CF9">
        <w:rPr>
          <w:rFonts w:eastAsiaTheme="minorHAnsi"/>
          <w:sz w:val="28"/>
          <w:szCs w:val="28"/>
          <w:lang w:eastAsia="en-US"/>
        </w:rPr>
        <w:t xml:space="preserve"> в соответствии </w:t>
      </w:r>
      <w:r w:rsidR="00446C83">
        <w:rPr>
          <w:rFonts w:eastAsiaTheme="minorHAnsi"/>
          <w:sz w:val="28"/>
          <w:szCs w:val="28"/>
          <w:lang w:eastAsia="en-US"/>
        </w:rPr>
        <w:br/>
      </w:r>
      <w:r w:rsidRPr="00341CF9">
        <w:rPr>
          <w:rFonts w:eastAsiaTheme="minorHAnsi"/>
          <w:sz w:val="28"/>
          <w:szCs w:val="28"/>
          <w:lang w:eastAsia="en-US"/>
        </w:rPr>
        <w:t>с положениями Закона о контрактной системе.</w:t>
      </w:r>
    </w:p>
    <w:p w14:paraId="09AC291B" w14:textId="203D50E5" w:rsidR="00014ED4" w:rsidRPr="00341CF9" w:rsidRDefault="00014ED4" w:rsidP="00557ED6">
      <w:pPr>
        <w:widowControl w:val="0"/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rFonts w:eastAsiaTheme="minorHAnsi"/>
          <w:sz w:val="28"/>
          <w:szCs w:val="28"/>
          <w:lang w:eastAsia="en-US"/>
        </w:rPr>
        <w:t xml:space="preserve">В соответствии с </w:t>
      </w:r>
      <w:r w:rsidR="003F5127" w:rsidRPr="00341CF9">
        <w:rPr>
          <w:rFonts w:eastAsiaTheme="minorHAnsi"/>
          <w:sz w:val="28"/>
          <w:szCs w:val="28"/>
          <w:lang w:eastAsia="en-US"/>
        </w:rPr>
        <w:t>Извещением</w:t>
      </w:r>
      <w:r w:rsidRPr="00341CF9">
        <w:rPr>
          <w:rFonts w:eastAsiaTheme="minorHAnsi"/>
          <w:sz w:val="28"/>
          <w:szCs w:val="28"/>
          <w:lang w:eastAsia="en-US"/>
        </w:rPr>
        <w:t>, протокол</w:t>
      </w:r>
      <w:r w:rsidR="003F5127" w:rsidRPr="00341CF9">
        <w:rPr>
          <w:rFonts w:eastAsiaTheme="minorHAnsi"/>
          <w:sz w:val="28"/>
          <w:szCs w:val="28"/>
          <w:lang w:eastAsia="en-US"/>
        </w:rPr>
        <w:t>ами</w:t>
      </w:r>
      <w:r w:rsidRPr="00341CF9">
        <w:rPr>
          <w:rFonts w:eastAsiaTheme="minorHAnsi"/>
          <w:sz w:val="28"/>
          <w:szCs w:val="28"/>
          <w:lang w:eastAsia="en-US"/>
        </w:rPr>
        <w:t>, составленным</w:t>
      </w:r>
      <w:r w:rsidR="003F5127" w:rsidRPr="00341CF9">
        <w:rPr>
          <w:rFonts w:eastAsiaTheme="minorHAnsi"/>
          <w:sz w:val="28"/>
          <w:szCs w:val="28"/>
          <w:lang w:eastAsia="en-US"/>
        </w:rPr>
        <w:t>и</w:t>
      </w:r>
      <w:r w:rsidRPr="00341CF9">
        <w:rPr>
          <w:rFonts w:eastAsiaTheme="minorHAnsi"/>
          <w:sz w:val="28"/>
          <w:szCs w:val="28"/>
          <w:lang w:eastAsia="en-US"/>
        </w:rPr>
        <w:t xml:space="preserve"> </w:t>
      </w:r>
      <w:r w:rsidR="003F5127" w:rsidRPr="00341CF9">
        <w:rPr>
          <w:rFonts w:eastAsiaTheme="minorHAnsi"/>
          <w:sz w:val="28"/>
          <w:szCs w:val="28"/>
          <w:lang w:eastAsia="en-US"/>
        </w:rPr>
        <w:br/>
      </w:r>
      <w:r w:rsidRPr="00341CF9">
        <w:rPr>
          <w:rFonts w:eastAsiaTheme="minorHAnsi"/>
          <w:sz w:val="28"/>
          <w:szCs w:val="28"/>
          <w:lang w:eastAsia="en-US"/>
        </w:rPr>
        <w:t xml:space="preserve">при проведении </w:t>
      </w:r>
      <w:r w:rsidR="00446C83">
        <w:rPr>
          <w:rFonts w:eastAsiaTheme="minorHAnsi"/>
          <w:sz w:val="28"/>
          <w:szCs w:val="28"/>
          <w:lang w:eastAsia="en-US"/>
        </w:rPr>
        <w:t>Конкурс</w:t>
      </w:r>
      <w:r w:rsidRPr="00341CF9">
        <w:rPr>
          <w:rFonts w:eastAsiaTheme="minorHAnsi"/>
          <w:sz w:val="28"/>
          <w:szCs w:val="28"/>
          <w:lang w:eastAsia="en-US"/>
        </w:rPr>
        <w:t>а:</w:t>
      </w:r>
    </w:p>
    <w:p w14:paraId="2CB1B931" w14:textId="424E5EF8" w:rsidR="00014ED4" w:rsidRPr="00341CF9" w:rsidRDefault="00C93B26" w:rsidP="00557ED6">
      <w:pPr>
        <w:widowControl w:val="0"/>
        <w:numPr>
          <w:ilvl w:val="0"/>
          <w:numId w:val="5"/>
        </w:numPr>
        <w:tabs>
          <w:tab w:val="left" w:pos="902"/>
        </w:tabs>
        <w:spacing w:after="160" w:line="360" w:lineRule="exact"/>
        <w:ind w:hanging="503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rFonts w:eastAsiaTheme="minorHAnsi"/>
          <w:sz w:val="28"/>
          <w:szCs w:val="28"/>
          <w:lang w:eastAsia="en-US"/>
        </w:rPr>
        <w:t xml:space="preserve">Извещение </w:t>
      </w:r>
      <w:r w:rsidR="00014ED4" w:rsidRPr="00341CF9">
        <w:rPr>
          <w:rFonts w:eastAsiaTheme="minorHAnsi"/>
          <w:sz w:val="28"/>
          <w:szCs w:val="28"/>
          <w:lang w:eastAsia="en-US"/>
        </w:rPr>
        <w:t xml:space="preserve">размещено в ЕИС – </w:t>
      </w:r>
      <w:r w:rsidR="00446C83">
        <w:rPr>
          <w:rFonts w:eastAsiaTheme="minorHAnsi"/>
          <w:sz w:val="28"/>
          <w:szCs w:val="28"/>
          <w:lang w:eastAsia="en-US"/>
        </w:rPr>
        <w:t>02</w:t>
      </w:r>
      <w:r w:rsidR="00014ED4" w:rsidRPr="00341CF9">
        <w:rPr>
          <w:rFonts w:eastAsiaTheme="minorHAnsi"/>
          <w:sz w:val="28"/>
          <w:szCs w:val="28"/>
          <w:lang w:eastAsia="en-US"/>
        </w:rPr>
        <w:t>.</w:t>
      </w:r>
      <w:r w:rsidRPr="00341CF9">
        <w:rPr>
          <w:rFonts w:eastAsiaTheme="minorHAnsi"/>
          <w:sz w:val="28"/>
          <w:szCs w:val="28"/>
          <w:lang w:eastAsia="en-US"/>
        </w:rPr>
        <w:t>0</w:t>
      </w:r>
      <w:r w:rsidR="00446C83">
        <w:rPr>
          <w:rFonts w:eastAsiaTheme="minorHAnsi"/>
          <w:sz w:val="28"/>
          <w:szCs w:val="28"/>
          <w:lang w:eastAsia="en-US"/>
        </w:rPr>
        <w:t>8</w:t>
      </w:r>
      <w:r w:rsidR="00014ED4" w:rsidRPr="00341CF9">
        <w:rPr>
          <w:rFonts w:eastAsiaTheme="minorHAnsi"/>
          <w:sz w:val="28"/>
          <w:szCs w:val="28"/>
          <w:lang w:eastAsia="en-US"/>
        </w:rPr>
        <w:t>.202</w:t>
      </w:r>
      <w:r w:rsidRPr="00341CF9">
        <w:rPr>
          <w:rFonts w:eastAsiaTheme="minorHAnsi"/>
          <w:sz w:val="28"/>
          <w:szCs w:val="28"/>
          <w:lang w:eastAsia="en-US"/>
        </w:rPr>
        <w:t>4</w:t>
      </w:r>
      <w:r w:rsidR="00014ED4" w:rsidRPr="00341CF9">
        <w:rPr>
          <w:rFonts w:eastAsiaTheme="minorHAnsi"/>
          <w:sz w:val="28"/>
          <w:szCs w:val="28"/>
          <w:lang w:eastAsia="en-US"/>
        </w:rPr>
        <w:t>;</w:t>
      </w:r>
    </w:p>
    <w:p w14:paraId="391A521C" w14:textId="7393A053" w:rsidR="00014ED4" w:rsidRPr="00341CF9" w:rsidRDefault="00014ED4" w:rsidP="00557ED6">
      <w:pPr>
        <w:widowControl w:val="0"/>
        <w:numPr>
          <w:ilvl w:val="0"/>
          <w:numId w:val="5"/>
        </w:numPr>
        <w:tabs>
          <w:tab w:val="left" w:pos="902"/>
        </w:tabs>
        <w:spacing w:after="160" w:line="36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rFonts w:eastAsiaTheme="minorHAnsi"/>
          <w:sz w:val="28"/>
          <w:szCs w:val="28"/>
          <w:lang w:eastAsia="en-US"/>
        </w:rPr>
        <w:t xml:space="preserve">способ определения поставщика (подрядчика, исполнителя) – </w:t>
      </w:r>
      <w:r w:rsidR="00446C83">
        <w:rPr>
          <w:rFonts w:eastAsiaTheme="minorHAnsi"/>
          <w:sz w:val="28"/>
          <w:szCs w:val="28"/>
          <w:lang w:eastAsia="en-US"/>
        </w:rPr>
        <w:t>отрытый конкурс в электронной форме</w:t>
      </w:r>
      <w:r w:rsidRPr="00341CF9">
        <w:rPr>
          <w:rFonts w:eastAsiaTheme="minorHAnsi"/>
          <w:sz w:val="28"/>
          <w:szCs w:val="28"/>
          <w:lang w:eastAsia="en-US"/>
        </w:rPr>
        <w:t>;</w:t>
      </w:r>
    </w:p>
    <w:p w14:paraId="41CCD6AF" w14:textId="7851A47A" w:rsidR="00014ED4" w:rsidRPr="00341CF9" w:rsidRDefault="00014ED4" w:rsidP="00557ED6">
      <w:pPr>
        <w:widowControl w:val="0"/>
        <w:numPr>
          <w:ilvl w:val="0"/>
          <w:numId w:val="5"/>
        </w:numPr>
        <w:tabs>
          <w:tab w:val="left" w:pos="902"/>
        </w:tabs>
        <w:spacing w:after="160" w:line="360" w:lineRule="exact"/>
        <w:ind w:hanging="503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rFonts w:eastAsiaTheme="minorHAnsi"/>
          <w:sz w:val="28"/>
          <w:szCs w:val="28"/>
          <w:lang w:eastAsia="en-US"/>
        </w:rPr>
        <w:t xml:space="preserve">начальная (максимальная) цена контракта – </w:t>
      </w:r>
      <w:r w:rsidR="00446C83">
        <w:rPr>
          <w:rFonts w:eastAsiaTheme="minorHAnsi"/>
          <w:sz w:val="28"/>
          <w:szCs w:val="28"/>
          <w:lang w:eastAsia="en-US"/>
        </w:rPr>
        <w:t xml:space="preserve">10 545 120 </w:t>
      </w:r>
      <w:r w:rsidRPr="00341CF9">
        <w:rPr>
          <w:rFonts w:eastAsiaTheme="minorHAnsi"/>
          <w:sz w:val="28"/>
          <w:szCs w:val="28"/>
          <w:lang w:eastAsia="en-US"/>
        </w:rPr>
        <w:t>руб.;</w:t>
      </w:r>
    </w:p>
    <w:p w14:paraId="3464B779" w14:textId="407D0F87" w:rsidR="00C93B26" w:rsidRPr="00341CF9" w:rsidRDefault="00014ED4" w:rsidP="00557ED6">
      <w:pPr>
        <w:widowControl w:val="0"/>
        <w:numPr>
          <w:ilvl w:val="0"/>
          <w:numId w:val="5"/>
        </w:numPr>
        <w:tabs>
          <w:tab w:val="left" w:pos="902"/>
        </w:tabs>
        <w:spacing w:after="160" w:line="36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rFonts w:eastAsiaTheme="minorHAnsi"/>
          <w:sz w:val="28"/>
          <w:szCs w:val="28"/>
          <w:lang w:eastAsia="en-US"/>
        </w:rPr>
        <w:t xml:space="preserve">дата окончания срока подачи заявок на участие в </w:t>
      </w:r>
      <w:r w:rsidR="00446C83">
        <w:rPr>
          <w:rFonts w:eastAsiaTheme="minorHAnsi"/>
          <w:sz w:val="28"/>
          <w:szCs w:val="28"/>
          <w:lang w:eastAsia="en-US"/>
        </w:rPr>
        <w:t>Конкурс</w:t>
      </w:r>
      <w:r w:rsidRPr="00341CF9">
        <w:rPr>
          <w:rFonts w:eastAsiaTheme="minorHAnsi"/>
          <w:sz w:val="28"/>
          <w:szCs w:val="28"/>
          <w:lang w:eastAsia="en-US"/>
        </w:rPr>
        <w:t xml:space="preserve">е – </w:t>
      </w:r>
      <w:r w:rsidR="00446C83">
        <w:rPr>
          <w:rFonts w:eastAsiaTheme="minorHAnsi"/>
          <w:sz w:val="28"/>
          <w:szCs w:val="28"/>
          <w:lang w:eastAsia="en-US"/>
        </w:rPr>
        <w:t>20</w:t>
      </w:r>
      <w:r w:rsidRPr="00341CF9">
        <w:rPr>
          <w:rFonts w:eastAsiaTheme="minorHAnsi"/>
          <w:sz w:val="28"/>
          <w:szCs w:val="28"/>
          <w:lang w:eastAsia="en-US"/>
        </w:rPr>
        <w:t>.</w:t>
      </w:r>
      <w:r w:rsidR="009A3809" w:rsidRPr="00341CF9">
        <w:rPr>
          <w:rFonts w:eastAsiaTheme="minorHAnsi"/>
          <w:sz w:val="28"/>
          <w:szCs w:val="28"/>
          <w:lang w:eastAsia="en-US"/>
        </w:rPr>
        <w:t>0</w:t>
      </w:r>
      <w:r w:rsidR="00446C83">
        <w:rPr>
          <w:rFonts w:eastAsiaTheme="minorHAnsi"/>
          <w:sz w:val="28"/>
          <w:szCs w:val="28"/>
          <w:lang w:eastAsia="en-US"/>
        </w:rPr>
        <w:t>8</w:t>
      </w:r>
      <w:r w:rsidRPr="00341CF9">
        <w:rPr>
          <w:rFonts w:eastAsiaTheme="minorHAnsi"/>
          <w:sz w:val="28"/>
          <w:szCs w:val="28"/>
          <w:lang w:eastAsia="en-US"/>
        </w:rPr>
        <w:t>.202</w:t>
      </w:r>
      <w:r w:rsidR="00CD39BA" w:rsidRPr="00341CF9">
        <w:rPr>
          <w:rFonts w:eastAsiaTheme="minorHAnsi"/>
          <w:sz w:val="28"/>
          <w:szCs w:val="28"/>
          <w:lang w:eastAsia="en-US"/>
        </w:rPr>
        <w:t>4</w:t>
      </w:r>
      <w:r w:rsidRPr="00341CF9">
        <w:rPr>
          <w:rFonts w:eastAsiaTheme="minorHAnsi"/>
          <w:sz w:val="28"/>
          <w:szCs w:val="28"/>
          <w:lang w:eastAsia="en-US"/>
        </w:rPr>
        <w:t>;</w:t>
      </w:r>
    </w:p>
    <w:p w14:paraId="04334774" w14:textId="1AD314F6" w:rsidR="00C93B26" w:rsidRPr="00341CF9" w:rsidRDefault="00C93B26" w:rsidP="00557ED6">
      <w:pPr>
        <w:widowControl w:val="0"/>
        <w:numPr>
          <w:ilvl w:val="0"/>
          <w:numId w:val="5"/>
        </w:numPr>
        <w:tabs>
          <w:tab w:val="left" w:pos="902"/>
        </w:tabs>
        <w:spacing w:after="160" w:line="36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sz w:val="28"/>
          <w:szCs w:val="28"/>
        </w:rPr>
        <w:t xml:space="preserve">на участие в </w:t>
      </w:r>
      <w:r w:rsidR="00446C83">
        <w:rPr>
          <w:sz w:val="28"/>
          <w:szCs w:val="28"/>
        </w:rPr>
        <w:t>Конкурс</w:t>
      </w:r>
      <w:r w:rsidRPr="00341CF9">
        <w:rPr>
          <w:sz w:val="28"/>
          <w:szCs w:val="28"/>
        </w:rPr>
        <w:t xml:space="preserve">е подано </w:t>
      </w:r>
      <w:r w:rsidR="001B4EB4">
        <w:rPr>
          <w:sz w:val="28"/>
          <w:szCs w:val="28"/>
        </w:rPr>
        <w:t>4</w:t>
      </w:r>
      <w:r w:rsidRPr="00341CF9">
        <w:rPr>
          <w:sz w:val="28"/>
          <w:szCs w:val="28"/>
        </w:rPr>
        <w:t xml:space="preserve"> </w:t>
      </w:r>
      <w:r w:rsidR="00465FE2" w:rsidRPr="00341CF9">
        <w:rPr>
          <w:sz w:val="28"/>
          <w:szCs w:val="28"/>
        </w:rPr>
        <w:t>заяв</w:t>
      </w:r>
      <w:r w:rsidR="001B4EB4">
        <w:rPr>
          <w:sz w:val="28"/>
          <w:szCs w:val="28"/>
        </w:rPr>
        <w:t>ки</w:t>
      </w:r>
      <w:r w:rsidRPr="00341CF9">
        <w:rPr>
          <w:sz w:val="28"/>
          <w:szCs w:val="28"/>
        </w:rPr>
        <w:t xml:space="preserve"> от участников закупки;</w:t>
      </w:r>
    </w:p>
    <w:p w14:paraId="312D9169" w14:textId="4DA4AC08" w:rsidR="00C93B26" w:rsidRPr="00341CF9" w:rsidRDefault="00C93B26" w:rsidP="00557ED6">
      <w:pPr>
        <w:widowControl w:val="0"/>
        <w:numPr>
          <w:ilvl w:val="0"/>
          <w:numId w:val="5"/>
        </w:numPr>
        <w:tabs>
          <w:tab w:val="left" w:pos="902"/>
        </w:tabs>
        <w:spacing w:after="160" w:line="36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sz w:val="28"/>
          <w:szCs w:val="28"/>
        </w:rPr>
        <w:t xml:space="preserve">дата </w:t>
      </w:r>
      <w:r w:rsidR="001B4EB4" w:rsidRPr="001B4EB4">
        <w:rPr>
          <w:sz w:val="28"/>
          <w:szCs w:val="28"/>
        </w:rPr>
        <w:t xml:space="preserve">рассмотрения и оценки вторых частей заявок на участие </w:t>
      </w:r>
      <w:r w:rsidR="001B4EB4">
        <w:rPr>
          <w:sz w:val="28"/>
          <w:szCs w:val="28"/>
        </w:rPr>
        <w:br/>
      </w:r>
      <w:r w:rsidR="001B4EB4" w:rsidRPr="001B4EB4">
        <w:rPr>
          <w:sz w:val="28"/>
          <w:szCs w:val="28"/>
        </w:rPr>
        <w:t xml:space="preserve">в </w:t>
      </w:r>
      <w:r w:rsidR="001B4EB4">
        <w:rPr>
          <w:sz w:val="28"/>
          <w:szCs w:val="28"/>
        </w:rPr>
        <w:t xml:space="preserve">Конкурсе </w:t>
      </w:r>
      <w:r w:rsidRPr="00341CF9">
        <w:rPr>
          <w:sz w:val="28"/>
          <w:szCs w:val="28"/>
        </w:rPr>
        <w:t xml:space="preserve">– </w:t>
      </w:r>
      <w:r w:rsidR="001B4EB4">
        <w:rPr>
          <w:sz w:val="28"/>
          <w:szCs w:val="28"/>
        </w:rPr>
        <w:t>22</w:t>
      </w:r>
      <w:r w:rsidRPr="00341CF9">
        <w:rPr>
          <w:sz w:val="28"/>
          <w:szCs w:val="28"/>
        </w:rPr>
        <w:t>.</w:t>
      </w:r>
      <w:r w:rsidR="009A3809" w:rsidRPr="00341CF9">
        <w:rPr>
          <w:sz w:val="28"/>
          <w:szCs w:val="28"/>
        </w:rPr>
        <w:t>0</w:t>
      </w:r>
      <w:r w:rsidR="001B4EB4">
        <w:rPr>
          <w:sz w:val="28"/>
          <w:szCs w:val="28"/>
        </w:rPr>
        <w:t>8</w:t>
      </w:r>
      <w:r w:rsidRPr="00341CF9">
        <w:rPr>
          <w:sz w:val="28"/>
          <w:szCs w:val="28"/>
        </w:rPr>
        <w:t>.2024;</w:t>
      </w:r>
    </w:p>
    <w:p w14:paraId="71926CDC" w14:textId="06411D78" w:rsidR="00C93B26" w:rsidRPr="00341CF9" w:rsidRDefault="00C93B26" w:rsidP="00557ED6">
      <w:pPr>
        <w:widowControl w:val="0"/>
        <w:numPr>
          <w:ilvl w:val="0"/>
          <w:numId w:val="5"/>
        </w:numPr>
        <w:tabs>
          <w:tab w:val="left" w:pos="902"/>
        </w:tabs>
        <w:spacing w:after="160" w:line="36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sz w:val="28"/>
          <w:szCs w:val="28"/>
        </w:rPr>
        <w:t xml:space="preserve">по результатам рассмотрения </w:t>
      </w:r>
      <w:r w:rsidR="001B4EB4">
        <w:rPr>
          <w:sz w:val="28"/>
          <w:szCs w:val="28"/>
        </w:rPr>
        <w:t xml:space="preserve">вторых частей </w:t>
      </w:r>
      <w:r w:rsidRPr="00341CF9">
        <w:rPr>
          <w:sz w:val="28"/>
          <w:szCs w:val="28"/>
        </w:rPr>
        <w:t xml:space="preserve">заявок принято решение </w:t>
      </w:r>
      <w:r w:rsidR="001B4EB4">
        <w:rPr>
          <w:sz w:val="28"/>
          <w:szCs w:val="28"/>
        </w:rPr>
        <w:br/>
        <w:t>о признании 3</w:t>
      </w:r>
      <w:r w:rsidRPr="00341CF9">
        <w:rPr>
          <w:sz w:val="28"/>
          <w:szCs w:val="28"/>
        </w:rPr>
        <w:t xml:space="preserve"> заявок участников </w:t>
      </w:r>
      <w:r w:rsidR="00446C83">
        <w:rPr>
          <w:sz w:val="28"/>
          <w:szCs w:val="28"/>
        </w:rPr>
        <w:t>Конкурс</w:t>
      </w:r>
      <w:r w:rsidRPr="00341CF9">
        <w:rPr>
          <w:sz w:val="28"/>
          <w:szCs w:val="28"/>
        </w:rPr>
        <w:t>а соответс</w:t>
      </w:r>
      <w:r w:rsidR="001B4EB4">
        <w:rPr>
          <w:sz w:val="28"/>
          <w:szCs w:val="28"/>
        </w:rPr>
        <w:t xml:space="preserve">твующими требованиям Извещения </w:t>
      </w:r>
      <w:r w:rsidRPr="00341CF9">
        <w:rPr>
          <w:sz w:val="28"/>
          <w:szCs w:val="28"/>
        </w:rPr>
        <w:t>и Закона о контрактной системе;</w:t>
      </w:r>
    </w:p>
    <w:p w14:paraId="6E79C2C9" w14:textId="3583CF0A" w:rsidR="00C93B26" w:rsidRPr="00341CF9" w:rsidRDefault="00C93B26" w:rsidP="00557ED6">
      <w:pPr>
        <w:widowControl w:val="0"/>
        <w:numPr>
          <w:ilvl w:val="0"/>
          <w:numId w:val="5"/>
        </w:numPr>
        <w:tabs>
          <w:tab w:val="left" w:pos="902"/>
        </w:tabs>
        <w:spacing w:line="360" w:lineRule="exact"/>
        <w:ind w:left="0"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sz w:val="28"/>
          <w:szCs w:val="28"/>
        </w:rPr>
        <w:t xml:space="preserve">победителем </w:t>
      </w:r>
      <w:r w:rsidR="00446C83">
        <w:rPr>
          <w:sz w:val="28"/>
          <w:szCs w:val="28"/>
        </w:rPr>
        <w:t>Конкурс</w:t>
      </w:r>
      <w:r w:rsidRPr="00341CF9">
        <w:rPr>
          <w:sz w:val="28"/>
          <w:szCs w:val="28"/>
        </w:rPr>
        <w:t>а признан участник закупки с идентификационным номером заявки «</w:t>
      </w:r>
      <w:r w:rsidR="001B4EB4" w:rsidRPr="001B4EB4">
        <w:rPr>
          <w:sz w:val="28"/>
          <w:szCs w:val="28"/>
        </w:rPr>
        <w:t>117140413</w:t>
      </w:r>
      <w:r w:rsidRPr="00341CF9">
        <w:rPr>
          <w:sz w:val="28"/>
          <w:szCs w:val="28"/>
        </w:rPr>
        <w:t xml:space="preserve">» с </w:t>
      </w:r>
      <w:r w:rsidR="001B4EB4">
        <w:rPr>
          <w:sz w:val="28"/>
          <w:szCs w:val="28"/>
        </w:rPr>
        <w:t xml:space="preserve">минимальным </w:t>
      </w:r>
      <w:r w:rsidRPr="00341CF9">
        <w:rPr>
          <w:sz w:val="28"/>
          <w:szCs w:val="28"/>
        </w:rPr>
        <w:t xml:space="preserve">предложением о цене контракта </w:t>
      </w:r>
      <w:r w:rsidR="001B4EB4">
        <w:rPr>
          <w:sz w:val="28"/>
          <w:szCs w:val="28"/>
        </w:rPr>
        <w:br/>
        <w:t>в размере 10 000 000</w:t>
      </w:r>
      <w:r w:rsidR="00465FE2" w:rsidRPr="00341CF9">
        <w:rPr>
          <w:sz w:val="28"/>
          <w:szCs w:val="28"/>
        </w:rPr>
        <w:t xml:space="preserve"> </w:t>
      </w:r>
      <w:r w:rsidRPr="00341CF9">
        <w:rPr>
          <w:sz w:val="28"/>
          <w:szCs w:val="28"/>
        </w:rPr>
        <w:t>руб.</w:t>
      </w:r>
    </w:p>
    <w:p w14:paraId="5FA2A87E" w14:textId="34432852" w:rsidR="00917037" w:rsidRPr="00341CF9" w:rsidRDefault="00917037" w:rsidP="00557ED6">
      <w:pPr>
        <w:pStyle w:val="af2"/>
        <w:numPr>
          <w:ilvl w:val="3"/>
          <w:numId w:val="5"/>
        </w:numPr>
        <w:tabs>
          <w:tab w:val="left" w:pos="9781"/>
        </w:tabs>
        <w:spacing w:line="360" w:lineRule="exact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rFonts w:eastAsiaTheme="minorHAnsi"/>
          <w:sz w:val="28"/>
          <w:szCs w:val="28"/>
          <w:lang w:eastAsia="en-US"/>
        </w:rPr>
        <w:t xml:space="preserve">Согласно доводу Заявителя </w:t>
      </w:r>
      <w:r w:rsidR="00541F3A" w:rsidRPr="00541F3A">
        <w:rPr>
          <w:rFonts w:eastAsiaTheme="minorHAnsi"/>
          <w:sz w:val="28"/>
          <w:szCs w:val="28"/>
          <w:lang w:eastAsia="en-US"/>
        </w:rPr>
        <w:t xml:space="preserve">Банком выдана </w:t>
      </w:r>
      <w:r w:rsidR="00541F3A">
        <w:rPr>
          <w:rFonts w:eastAsiaTheme="minorHAnsi"/>
          <w:sz w:val="28"/>
          <w:szCs w:val="28"/>
          <w:lang w:eastAsia="en-US"/>
        </w:rPr>
        <w:t>Н</w:t>
      </w:r>
      <w:r w:rsidR="00541F3A" w:rsidRPr="00541F3A">
        <w:rPr>
          <w:rFonts w:eastAsiaTheme="minorHAnsi"/>
          <w:sz w:val="28"/>
          <w:szCs w:val="28"/>
          <w:lang w:eastAsia="en-US"/>
        </w:rPr>
        <w:t>езависимая гаранти</w:t>
      </w:r>
      <w:r w:rsidR="00541F3A">
        <w:rPr>
          <w:rFonts w:eastAsiaTheme="minorHAnsi"/>
          <w:sz w:val="28"/>
          <w:szCs w:val="28"/>
          <w:lang w:eastAsia="en-US"/>
        </w:rPr>
        <w:t>я</w:t>
      </w:r>
      <w:r w:rsidR="00541F3A" w:rsidRPr="00541F3A">
        <w:rPr>
          <w:rFonts w:eastAsiaTheme="minorHAnsi"/>
          <w:sz w:val="28"/>
          <w:szCs w:val="28"/>
          <w:lang w:eastAsia="en-US"/>
        </w:rPr>
        <w:t xml:space="preserve">, </w:t>
      </w:r>
      <w:r w:rsidR="00541F3A">
        <w:rPr>
          <w:rFonts w:eastAsiaTheme="minorHAnsi"/>
          <w:sz w:val="28"/>
          <w:szCs w:val="28"/>
          <w:lang w:eastAsia="en-US"/>
        </w:rPr>
        <w:br/>
      </w:r>
      <w:r w:rsidR="00541F3A" w:rsidRPr="00541F3A">
        <w:rPr>
          <w:rFonts w:eastAsiaTheme="minorHAnsi"/>
          <w:sz w:val="28"/>
          <w:szCs w:val="28"/>
          <w:lang w:eastAsia="en-US"/>
        </w:rPr>
        <w:t>не соответствующая требованиям Извещения</w:t>
      </w:r>
      <w:r w:rsidRPr="00341CF9">
        <w:rPr>
          <w:rFonts w:eastAsiaTheme="minorHAnsi"/>
          <w:sz w:val="28"/>
          <w:szCs w:val="28"/>
          <w:lang w:eastAsia="en-US"/>
        </w:rPr>
        <w:t>.</w:t>
      </w:r>
    </w:p>
    <w:p w14:paraId="7A8D4367" w14:textId="77777777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>Согласно части 4 статьи 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Закона о контрактной системе. Выбор способа обеспечения осуществляется участником закупки самостоятельно.</w:t>
      </w:r>
    </w:p>
    <w:p w14:paraId="2EA9A432" w14:textId="7B0F60F4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>Подпунктом «б» пункта 1 части 5 статьи 44 Закона о контрактной системе установлено, что при проведении электронн</w:t>
      </w:r>
      <w:r>
        <w:rPr>
          <w:rFonts w:eastAsiaTheme="minorHAnsi"/>
          <w:sz w:val="28"/>
          <w:szCs w:val="28"/>
          <w:lang w:eastAsia="en-US"/>
        </w:rPr>
        <w:t xml:space="preserve">ых процедур обеспечение заявки </w:t>
      </w:r>
      <w:r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 xml:space="preserve">на участие в закупке может предоставляться путем предоставления независимой </w:t>
      </w:r>
      <w:r w:rsidRPr="005D4992">
        <w:rPr>
          <w:rFonts w:eastAsiaTheme="minorHAnsi"/>
          <w:sz w:val="28"/>
          <w:szCs w:val="28"/>
          <w:lang w:eastAsia="en-US"/>
        </w:rPr>
        <w:lastRenderedPageBreak/>
        <w:t>гарантии, соответствующей требованиям статьи 45 Закона о контрактной системе.</w:t>
      </w:r>
    </w:p>
    <w:p w14:paraId="3D0CDB72" w14:textId="77777777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>В силу пункта 1 части 1 статьи 45 Закона о контрактной системе заказчики в качестве обеспечения заявок, исполнения контрактов, гарантийных обязательств принимают независимые гарантии, выданные банками, соответствующими требованиям, установленным Правительством Российской Федерации, и включенными в перечень, предусмотренный частью 1.2 статьи 45 Закона о контрактной системе.</w:t>
      </w:r>
    </w:p>
    <w:p w14:paraId="314B709E" w14:textId="77777777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>В соответствии с частью 6 статьи 45 Закона о контрактной системе основанием для отказа в принятии независимой гарантии заказчиком является:</w:t>
      </w:r>
    </w:p>
    <w:p w14:paraId="362C2CD3" w14:textId="77777777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>1) отсутствие информации о независимой гарантии в предусмотренных статьей 45 Закона о контрактной системе реестрах независимых гарантий;</w:t>
      </w:r>
    </w:p>
    <w:p w14:paraId="57C062CF" w14:textId="77777777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>2) несоответствие независимой гарантии требованиям, предусмотренным частями 2, 3 и 8.2 статьи 45 Закона о контрактной системе;</w:t>
      </w:r>
    </w:p>
    <w:p w14:paraId="09096B9C" w14:textId="546222E1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>3) несоответствие независимой гара</w:t>
      </w:r>
      <w:r>
        <w:rPr>
          <w:rFonts w:eastAsiaTheme="minorHAnsi"/>
          <w:sz w:val="28"/>
          <w:szCs w:val="28"/>
          <w:lang w:eastAsia="en-US"/>
        </w:rPr>
        <w:t xml:space="preserve">нтии требованиям, содержащимся </w:t>
      </w:r>
      <w:r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>в извещении об осуществлении закупки, приглашении, документации о закупке, проекте контракта, который заключается с единственным поставщиком (подрядчиком, исполнителем).</w:t>
      </w:r>
    </w:p>
    <w:p w14:paraId="1299A41A" w14:textId="3BD18A79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 xml:space="preserve">Согласно части 8.2 статьи 45 Закона о контрактной системе дополнительные требования к независимой гарантии, используемой для целей Закона </w:t>
      </w:r>
      <w:r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>о контрактной системе, порядок ведения и размещения в единой информационной системе реестра независимых гарантий, порядок формирования и ведения закрытого реестра независимых гарантий, в том числе включения в него информации, порядок и сроки предоставле</w:t>
      </w:r>
      <w:r>
        <w:rPr>
          <w:rFonts w:eastAsiaTheme="minorHAnsi"/>
          <w:sz w:val="28"/>
          <w:szCs w:val="28"/>
          <w:lang w:eastAsia="en-US"/>
        </w:rPr>
        <w:t xml:space="preserve">ния выписок </w:t>
      </w:r>
      <w:r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 xml:space="preserve">из него, типовая форма независимой гарантии, используемой для целей Закона </w:t>
      </w:r>
      <w:r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>о контрактной системе, форма требо</w:t>
      </w:r>
      <w:r>
        <w:rPr>
          <w:rFonts w:eastAsiaTheme="minorHAnsi"/>
          <w:sz w:val="28"/>
          <w:szCs w:val="28"/>
          <w:lang w:eastAsia="en-US"/>
        </w:rPr>
        <w:t xml:space="preserve">вания об уплате денежной суммы </w:t>
      </w:r>
      <w:r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>по независимой гарантии устанавливаются Правительством Российской Федерации.</w:t>
      </w:r>
    </w:p>
    <w:p w14:paraId="2B3933E4" w14:textId="77777777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>Пунктом 7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случаях, предусмотренных частью 6 статьи 45 Закона о контрактной системе.</w:t>
      </w:r>
    </w:p>
    <w:p w14:paraId="22A09F12" w14:textId="183F7979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 xml:space="preserve">Пунктом 1 постановления Правительства Российской Федерации </w:t>
      </w:r>
      <w:r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 xml:space="preserve">от 08.11.2013 № 1005 «О независимых гарантиях, используемых для целей Федерального закона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>(далее – Постановление № 1005) утверждена типовая форма независимой гарантии, предоставляемой в качестве обеспечения заявки на участие в закупке товара, работы, услуги для обеспечения государственных и муниципальных нужд (далее – Типовая форма).</w:t>
      </w:r>
    </w:p>
    <w:p w14:paraId="1FD629CA" w14:textId="36A98F88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lastRenderedPageBreak/>
        <w:t>В соответствии с Типовой формой независимая гарантия в разделе «Информация о гаранте, принципале, бенефициаре» должна содержать</w:t>
      </w:r>
      <w:r>
        <w:rPr>
          <w:rFonts w:eastAsiaTheme="minorHAnsi"/>
          <w:sz w:val="28"/>
          <w:szCs w:val="28"/>
          <w:lang w:eastAsia="en-US"/>
        </w:rPr>
        <w:t xml:space="preserve">, </w:t>
      </w:r>
      <w:r w:rsidRPr="005D4992">
        <w:rPr>
          <w:rFonts w:eastAsiaTheme="minorHAnsi"/>
          <w:sz w:val="28"/>
          <w:szCs w:val="28"/>
          <w:lang w:eastAsia="en-US"/>
        </w:rPr>
        <w:t>в том числе сведения о телефоне и адресе электронной почты бенефициара.</w:t>
      </w:r>
    </w:p>
    <w:p w14:paraId="66B2A01E" w14:textId="7874F7A4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 xml:space="preserve">На заседании Комиссии установлено, что согласно протоколу подведения итогов определения поставщика (подрядчика, исполнителя) от 23.08.2024 </w:t>
      </w:r>
      <w:r w:rsidR="00E155A8"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>№ ИЭОК1</w:t>
      </w:r>
      <w:r w:rsidR="00DA4F1E">
        <w:rPr>
          <w:rFonts w:eastAsiaTheme="minorHAnsi"/>
          <w:sz w:val="28"/>
          <w:szCs w:val="28"/>
          <w:lang w:eastAsia="en-US"/>
        </w:rPr>
        <w:t xml:space="preserve"> (далее – Протокол подведения итогов)</w:t>
      </w:r>
      <w:r w:rsidRPr="005D4992">
        <w:rPr>
          <w:rFonts w:eastAsiaTheme="minorHAnsi"/>
          <w:sz w:val="28"/>
          <w:szCs w:val="28"/>
          <w:lang w:eastAsia="en-US"/>
        </w:rPr>
        <w:t xml:space="preserve"> заявка Заявителя отклонена </w:t>
      </w:r>
      <w:r w:rsidR="00DA4F1E"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>по следующему основанию: «</w:t>
      </w:r>
      <w:r w:rsidR="00E155A8" w:rsidRPr="00E155A8">
        <w:rPr>
          <w:rFonts w:eastAsiaTheme="minorHAnsi"/>
          <w:sz w:val="28"/>
          <w:szCs w:val="28"/>
          <w:lang w:eastAsia="en-US"/>
        </w:rPr>
        <w:t xml:space="preserve">Независимая гарантия, размещенная в реестре независимых гарантий 16.08.2024, не соответствует требованиям, установленным частью 8.2 статьи 45 Закона </w:t>
      </w:r>
      <w:r w:rsidR="00B33B31">
        <w:rPr>
          <w:rFonts w:eastAsiaTheme="minorHAnsi"/>
          <w:sz w:val="28"/>
          <w:szCs w:val="28"/>
          <w:lang w:eastAsia="en-US"/>
        </w:rPr>
        <w:t xml:space="preserve">о контрактной системе </w:t>
      </w:r>
      <w:r w:rsidR="00B33B31">
        <w:rPr>
          <w:rFonts w:eastAsiaTheme="minorHAnsi"/>
          <w:sz w:val="28"/>
          <w:szCs w:val="28"/>
          <w:lang w:eastAsia="en-US"/>
        </w:rPr>
        <w:br/>
      </w:r>
      <w:r w:rsidR="00E155A8" w:rsidRPr="00E155A8">
        <w:rPr>
          <w:rFonts w:eastAsiaTheme="minorHAnsi"/>
          <w:sz w:val="28"/>
          <w:szCs w:val="28"/>
          <w:lang w:eastAsia="en-US"/>
        </w:rPr>
        <w:t xml:space="preserve">и извещением об осуществлении закупки, так как в представленной независимой гарантии отсутствует </w:t>
      </w:r>
      <w:r w:rsidR="00E155A8">
        <w:rPr>
          <w:rFonts w:eastAsiaTheme="minorHAnsi"/>
          <w:sz w:val="28"/>
          <w:szCs w:val="28"/>
          <w:lang w:eastAsia="en-US"/>
        </w:rPr>
        <w:t>телефон бенефициара (заказчика)</w:t>
      </w:r>
      <w:r w:rsidRPr="005D4992">
        <w:rPr>
          <w:rFonts w:eastAsiaTheme="minorHAnsi"/>
          <w:sz w:val="28"/>
          <w:szCs w:val="28"/>
          <w:lang w:eastAsia="en-US"/>
        </w:rPr>
        <w:t>».</w:t>
      </w:r>
    </w:p>
    <w:p w14:paraId="78EE8BDE" w14:textId="1234BE1D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 xml:space="preserve">Комиссией установлено, что в Независимой гарантии указана следующая информация о телефоне и адресе электронной почты бенефициара: </w:t>
      </w:r>
      <w:r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>«</w:t>
      </w:r>
      <w:r w:rsidR="00E155A8">
        <w:rPr>
          <w:rFonts w:eastAsiaTheme="minorHAnsi"/>
          <w:sz w:val="28"/>
          <w:szCs w:val="28"/>
          <w:lang w:eastAsia="en-US"/>
        </w:rPr>
        <w:t>+</w:t>
      </w:r>
      <w:r w:rsidR="00E155A8" w:rsidRPr="00E155A8">
        <w:rPr>
          <w:rFonts w:eastAsiaTheme="minorHAnsi"/>
          <w:sz w:val="28"/>
          <w:szCs w:val="28"/>
          <w:lang w:eastAsia="en-US"/>
        </w:rPr>
        <w:t>73822512620</w:t>
      </w:r>
      <w:r w:rsidRPr="005D4992">
        <w:rPr>
          <w:rFonts w:eastAsiaTheme="minorHAnsi"/>
          <w:sz w:val="28"/>
          <w:szCs w:val="28"/>
          <w:lang w:eastAsia="en-US"/>
        </w:rPr>
        <w:t>», «uks.ato@mail.ru».</w:t>
      </w:r>
    </w:p>
    <w:p w14:paraId="1DDBD57F" w14:textId="3BBD04A5" w:rsidR="005D4992" w:rsidRPr="005D499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 xml:space="preserve">При этом Комиссия отмечает, что в Извещении указана следующая информация о телефоне и адресе электронной почты бенефициара: </w:t>
      </w:r>
      <w:r>
        <w:rPr>
          <w:rFonts w:eastAsiaTheme="minorHAnsi"/>
          <w:sz w:val="28"/>
          <w:szCs w:val="28"/>
          <w:lang w:eastAsia="en-US"/>
        </w:rPr>
        <w:br/>
      </w:r>
      <w:r w:rsidRPr="005D4992">
        <w:rPr>
          <w:rFonts w:eastAsiaTheme="minorHAnsi"/>
          <w:sz w:val="28"/>
          <w:szCs w:val="28"/>
          <w:lang w:eastAsia="en-US"/>
        </w:rPr>
        <w:t>«7 (3822) 904405», «dsl57@mail.ru».</w:t>
      </w:r>
    </w:p>
    <w:p w14:paraId="330261D0" w14:textId="77777777" w:rsidR="00945662" w:rsidRDefault="005D499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5D4992">
        <w:rPr>
          <w:rFonts w:eastAsiaTheme="minorHAnsi"/>
          <w:sz w:val="28"/>
          <w:szCs w:val="28"/>
          <w:lang w:eastAsia="en-US"/>
        </w:rPr>
        <w:t>Комиссия приходит к выводу, что действия Банка, выдавшего Независимую гарантию, не соответствующую Типовой форме, нарушают часть 8.2 статьи 45 Закона о контрактной системе.</w:t>
      </w:r>
    </w:p>
    <w:p w14:paraId="0F59820A" w14:textId="75F18D7A" w:rsidR="00E155A8" w:rsidRPr="00945662" w:rsidRDefault="00945662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2. </w:t>
      </w:r>
      <w:r w:rsidR="00E155A8" w:rsidRPr="00945662">
        <w:rPr>
          <w:rFonts w:eastAsiaTheme="minorHAnsi"/>
          <w:sz w:val="28"/>
          <w:szCs w:val="28"/>
          <w:lang w:eastAsia="en-US"/>
        </w:rPr>
        <w:t xml:space="preserve">Согласно доводу </w:t>
      </w:r>
      <w:r w:rsidR="00DA4F1E">
        <w:rPr>
          <w:rFonts w:eastAsiaTheme="minorHAnsi"/>
          <w:sz w:val="28"/>
          <w:szCs w:val="28"/>
          <w:lang w:eastAsia="en-US"/>
        </w:rPr>
        <w:t xml:space="preserve">Заявителя </w:t>
      </w:r>
      <w:r w:rsidR="00DA4F1E" w:rsidRPr="00DA4F1E">
        <w:rPr>
          <w:rFonts w:eastAsiaTheme="minorHAnsi"/>
          <w:sz w:val="28"/>
          <w:szCs w:val="28"/>
          <w:lang w:eastAsia="en-US"/>
        </w:rPr>
        <w:t xml:space="preserve">Комиссией по осуществлению закупок неправомерно принято решение о признании заявки Заявителя на участие </w:t>
      </w:r>
      <w:r w:rsidR="00DA4F1E">
        <w:rPr>
          <w:rFonts w:eastAsiaTheme="minorHAnsi"/>
          <w:sz w:val="28"/>
          <w:szCs w:val="28"/>
          <w:lang w:eastAsia="en-US"/>
        </w:rPr>
        <w:br/>
      </w:r>
      <w:r w:rsidR="00DA4F1E" w:rsidRPr="00DA4F1E">
        <w:rPr>
          <w:rFonts w:eastAsiaTheme="minorHAnsi"/>
          <w:sz w:val="28"/>
          <w:szCs w:val="28"/>
          <w:lang w:eastAsia="en-US"/>
        </w:rPr>
        <w:t>в Конкурсе не соответствующей требованиям Извещения и Закона о контрактной системе</w:t>
      </w:r>
      <w:r w:rsidR="00E155A8" w:rsidRPr="00945662">
        <w:rPr>
          <w:rFonts w:eastAsiaTheme="minorHAnsi"/>
          <w:sz w:val="28"/>
          <w:szCs w:val="28"/>
          <w:lang w:eastAsia="en-US"/>
        </w:rPr>
        <w:t>.</w:t>
      </w:r>
    </w:p>
    <w:p w14:paraId="586BB86E" w14:textId="77777777" w:rsidR="00E155A8" w:rsidRDefault="00E155A8" w:rsidP="00557ED6">
      <w:pPr>
        <w:pStyle w:val="af2"/>
        <w:tabs>
          <w:tab w:val="left" w:pos="9781"/>
        </w:tabs>
        <w:spacing w:line="360" w:lineRule="exact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 w:rsidRPr="00E155A8">
        <w:rPr>
          <w:rFonts w:eastAsiaTheme="minorHAnsi"/>
          <w:sz w:val="28"/>
          <w:szCs w:val="28"/>
          <w:lang w:eastAsia="en-US"/>
        </w:rPr>
        <w:t>Пунктом 7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случаях, предусмотренных частью 6 статьи 45 Закона о контрактной системе.</w:t>
      </w:r>
    </w:p>
    <w:p w14:paraId="3DD617EC" w14:textId="2639F332" w:rsidR="00DA4F1E" w:rsidRPr="00E155A8" w:rsidRDefault="00DA4F1E" w:rsidP="00557ED6">
      <w:pPr>
        <w:pStyle w:val="af2"/>
        <w:tabs>
          <w:tab w:val="left" w:pos="9781"/>
        </w:tabs>
        <w:spacing w:line="360" w:lineRule="exact"/>
        <w:ind w:left="0"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Протоколу подведения итогов заявка Заявителя отклонена </w:t>
      </w:r>
      <w:r w:rsidR="00557ED6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 xml:space="preserve">на основании пункта 7 части 12 статьи 48 Закона о </w:t>
      </w:r>
      <w:r w:rsidR="00557ED6">
        <w:rPr>
          <w:rFonts w:eastAsiaTheme="minorHAnsi"/>
          <w:sz w:val="28"/>
          <w:szCs w:val="28"/>
          <w:lang w:eastAsia="en-US"/>
        </w:rPr>
        <w:t>контрактной системе.</w:t>
      </w:r>
    </w:p>
    <w:p w14:paraId="55B7A247" w14:textId="3D86A212" w:rsidR="00945662" w:rsidRDefault="00557ED6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Таким образом, учитывая вышеизложенное, Комиссия приходит к выводу, что действия Комиссии по осуществлению закупок соответствуют положениям Закона о контрактной системе.</w:t>
      </w:r>
    </w:p>
    <w:p w14:paraId="3D05E5A8" w14:textId="758C25C0" w:rsidR="00014ED4" w:rsidRDefault="00014ED4" w:rsidP="00557ED6">
      <w:pPr>
        <w:tabs>
          <w:tab w:val="left" w:pos="9781"/>
        </w:tabs>
        <w:spacing w:line="36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341CF9">
        <w:rPr>
          <w:rFonts w:eastAsiaTheme="minorHAnsi"/>
          <w:sz w:val="28"/>
          <w:szCs w:val="28"/>
          <w:lang w:eastAsia="en-US"/>
        </w:rPr>
        <w:t>На основании изложенного и руководствуясь частью 1 статьи 2, пунктом 1 части 15</w:t>
      </w:r>
      <w:r w:rsidR="00557ED6">
        <w:rPr>
          <w:rFonts w:eastAsiaTheme="minorHAnsi"/>
          <w:sz w:val="28"/>
          <w:szCs w:val="28"/>
          <w:lang w:eastAsia="en-US"/>
        </w:rPr>
        <w:t>, пунктом 2 части 22</w:t>
      </w:r>
      <w:r w:rsidRPr="00341CF9">
        <w:rPr>
          <w:rFonts w:eastAsiaTheme="minorHAnsi"/>
          <w:sz w:val="28"/>
          <w:szCs w:val="28"/>
          <w:lang w:eastAsia="en-US"/>
        </w:rPr>
        <w:t xml:space="preserve"> статьи 99, части 8 статьи 106 Закона о контрактной системе, Комиссия</w:t>
      </w:r>
    </w:p>
    <w:p w14:paraId="71047044" w14:textId="77777777" w:rsidR="00557ED6" w:rsidRPr="00341CF9" w:rsidRDefault="00557ED6" w:rsidP="00945662">
      <w:pPr>
        <w:tabs>
          <w:tab w:val="left" w:pos="9781"/>
        </w:tabs>
        <w:spacing w:line="380" w:lineRule="exact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14:paraId="48CA1A30" w14:textId="77777777" w:rsidR="00557ED6" w:rsidRDefault="00557ED6" w:rsidP="002B7427">
      <w:pPr>
        <w:tabs>
          <w:tab w:val="left" w:pos="9639"/>
        </w:tabs>
        <w:spacing w:line="276" w:lineRule="auto"/>
        <w:jc w:val="center"/>
        <w:rPr>
          <w:sz w:val="28"/>
          <w:szCs w:val="28"/>
        </w:rPr>
      </w:pPr>
    </w:p>
    <w:p w14:paraId="1C865B96" w14:textId="77777777" w:rsidR="00DB480C" w:rsidRDefault="00DB480C" w:rsidP="002B7427">
      <w:pPr>
        <w:tabs>
          <w:tab w:val="left" w:pos="9639"/>
        </w:tabs>
        <w:spacing w:line="276" w:lineRule="auto"/>
        <w:jc w:val="center"/>
        <w:rPr>
          <w:sz w:val="28"/>
          <w:szCs w:val="28"/>
        </w:rPr>
      </w:pPr>
    </w:p>
    <w:p w14:paraId="697443EF" w14:textId="77777777" w:rsidR="00DB480C" w:rsidRDefault="00DB480C" w:rsidP="002B7427">
      <w:pPr>
        <w:tabs>
          <w:tab w:val="left" w:pos="9639"/>
        </w:tabs>
        <w:spacing w:line="276" w:lineRule="auto"/>
        <w:jc w:val="center"/>
        <w:rPr>
          <w:sz w:val="28"/>
          <w:szCs w:val="28"/>
        </w:rPr>
      </w:pPr>
    </w:p>
    <w:p w14:paraId="2154DEAB" w14:textId="4F058A70" w:rsidR="007844B7" w:rsidRPr="00183029" w:rsidRDefault="007844B7" w:rsidP="002B7427">
      <w:pPr>
        <w:tabs>
          <w:tab w:val="left" w:pos="9639"/>
        </w:tabs>
        <w:spacing w:line="276" w:lineRule="auto"/>
        <w:jc w:val="center"/>
        <w:rPr>
          <w:sz w:val="28"/>
          <w:szCs w:val="28"/>
        </w:rPr>
      </w:pPr>
      <w:bookmarkStart w:id="4" w:name="_GoBack"/>
      <w:bookmarkEnd w:id="4"/>
      <w:r w:rsidRPr="00183029">
        <w:rPr>
          <w:sz w:val="28"/>
          <w:szCs w:val="28"/>
        </w:rPr>
        <w:lastRenderedPageBreak/>
        <w:t>РЕШИЛА:</w:t>
      </w:r>
    </w:p>
    <w:p w14:paraId="4FEEFF97" w14:textId="77777777" w:rsidR="007844B7" w:rsidRDefault="007844B7" w:rsidP="00C52DC2">
      <w:pPr>
        <w:tabs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</w:p>
    <w:p w14:paraId="666D0D15" w14:textId="227DB674" w:rsidR="001F5F95" w:rsidRDefault="001F5F95" w:rsidP="00487D36">
      <w:pPr>
        <w:pStyle w:val="af2"/>
        <w:numPr>
          <w:ilvl w:val="0"/>
          <w:numId w:val="14"/>
        </w:numPr>
        <w:tabs>
          <w:tab w:val="left" w:pos="567"/>
          <w:tab w:val="left" w:pos="709"/>
          <w:tab w:val="left" w:pos="851"/>
          <w:tab w:val="left" w:pos="9638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1F5F95">
        <w:rPr>
          <w:sz w:val="28"/>
          <w:szCs w:val="28"/>
        </w:rPr>
        <w:t xml:space="preserve">Признать жалобу </w:t>
      </w:r>
      <w:r w:rsidR="00487D36" w:rsidRPr="00487D36">
        <w:rPr>
          <w:sz w:val="28"/>
          <w:szCs w:val="28"/>
        </w:rPr>
        <w:t xml:space="preserve">ООО «Фирма </w:t>
      </w:r>
      <w:proofErr w:type="spellStart"/>
      <w:r w:rsidR="00487D36" w:rsidRPr="00487D36">
        <w:rPr>
          <w:sz w:val="28"/>
          <w:szCs w:val="28"/>
        </w:rPr>
        <w:t>Сибтранском</w:t>
      </w:r>
      <w:proofErr w:type="spellEnd"/>
      <w:r w:rsidR="00487D36" w:rsidRPr="00487D36">
        <w:rPr>
          <w:sz w:val="28"/>
          <w:szCs w:val="28"/>
        </w:rPr>
        <w:t>»</w:t>
      </w:r>
      <w:r w:rsidRPr="001F5F95">
        <w:rPr>
          <w:sz w:val="28"/>
          <w:szCs w:val="28"/>
        </w:rPr>
        <w:t xml:space="preserve"> обоснованной</w:t>
      </w:r>
      <w:r w:rsidR="00487D36">
        <w:rPr>
          <w:sz w:val="28"/>
          <w:szCs w:val="28"/>
        </w:rPr>
        <w:t xml:space="preserve"> в части пункта 1 настоящего решения</w:t>
      </w:r>
      <w:r w:rsidRPr="001F5F95">
        <w:rPr>
          <w:sz w:val="28"/>
          <w:szCs w:val="28"/>
        </w:rPr>
        <w:t xml:space="preserve">. </w:t>
      </w:r>
    </w:p>
    <w:p w14:paraId="6D621F22" w14:textId="77777777" w:rsidR="001F5F95" w:rsidRDefault="001F5F95" w:rsidP="001F5F95">
      <w:pPr>
        <w:pStyle w:val="af2"/>
        <w:numPr>
          <w:ilvl w:val="0"/>
          <w:numId w:val="14"/>
        </w:numPr>
        <w:tabs>
          <w:tab w:val="left" w:pos="567"/>
          <w:tab w:val="left" w:pos="709"/>
          <w:tab w:val="left" w:pos="851"/>
          <w:tab w:val="left" w:pos="9638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1F5F95">
        <w:rPr>
          <w:sz w:val="28"/>
          <w:szCs w:val="28"/>
        </w:rPr>
        <w:t xml:space="preserve">Признать в действиях Банка нарушение части 8.2 статьи 45 Закона </w:t>
      </w:r>
      <w:r>
        <w:rPr>
          <w:sz w:val="28"/>
          <w:szCs w:val="28"/>
        </w:rPr>
        <w:br/>
      </w:r>
      <w:r w:rsidRPr="001F5F95">
        <w:rPr>
          <w:sz w:val="28"/>
          <w:szCs w:val="28"/>
        </w:rPr>
        <w:t>о контрактной системе.</w:t>
      </w:r>
    </w:p>
    <w:p w14:paraId="5C005A3B" w14:textId="6010CF05" w:rsidR="001F5F95" w:rsidRPr="001F5F95" w:rsidRDefault="001F5F95" w:rsidP="001F5F95">
      <w:pPr>
        <w:pStyle w:val="af2"/>
        <w:numPr>
          <w:ilvl w:val="0"/>
          <w:numId w:val="14"/>
        </w:numPr>
        <w:tabs>
          <w:tab w:val="left" w:pos="567"/>
          <w:tab w:val="left" w:pos="709"/>
          <w:tab w:val="left" w:pos="851"/>
          <w:tab w:val="left" w:pos="9638"/>
        </w:tabs>
        <w:spacing w:line="276" w:lineRule="auto"/>
        <w:ind w:left="0" w:firstLine="567"/>
        <w:jc w:val="both"/>
        <w:rPr>
          <w:sz w:val="28"/>
          <w:szCs w:val="28"/>
        </w:rPr>
      </w:pPr>
      <w:r w:rsidRPr="001F5F95">
        <w:rPr>
          <w:sz w:val="28"/>
          <w:szCs w:val="28"/>
        </w:rPr>
        <w:t xml:space="preserve">Выдать Заказчику, Уполномоченному органу, Комиссии </w:t>
      </w:r>
      <w:r>
        <w:rPr>
          <w:sz w:val="28"/>
          <w:szCs w:val="28"/>
        </w:rPr>
        <w:br/>
      </w:r>
      <w:r w:rsidRPr="001F5F95">
        <w:rPr>
          <w:sz w:val="28"/>
          <w:szCs w:val="28"/>
        </w:rPr>
        <w:t>по осуществлению закупок, Оператору электронной площадки</w:t>
      </w:r>
      <w:r>
        <w:rPr>
          <w:sz w:val="28"/>
          <w:szCs w:val="28"/>
        </w:rPr>
        <w:t>,</w:t>
      </w:r>
      <w:r w:rsidRPr="001F5F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Банку </w:t>
      </w:r>
      <w:r w:rsidRPr="001F5F95">
        <w:rPr>
          <w:sz w:val="28"/>
          <w:szCs w:val="28"/>
        </w:rPr>
        <w:t xml:space="preserve">предписание об устранении выявленного нарушения Закона о контрактной системе. </w:t>
      </w:r>
    </w:p>
    <w:p w14:paraId="149263F3" w14:textId="77777777" w:rsidR="001F5F95" w:rsidRPr="001F5F95" w:rsidRDefault="001F5F95" w:rsidP="001F5F95">
      <w:pPr>
        <w:tabs>
          <w:tab w:val="left" w:pos="567"/>
          <w:tab w:val="left" w:pos="709"/>
          <w:tab w:val="left" w:pos="851"/>
          <w:tab w:val="left" w:pos="9638"/>
        </w:tabs>
        <w:spacing w:line="276" w:lineRule="auto"/>
        <w:ind w:firstLine="567"/>
        <w:jc w:val="both"/>
        <w:rPr>
          <w:sz w:val="28"/>
          <w:szCs w:val="28"/>
        </w:rPr>
      </w:pPr>
    </w:p>
    <w:p w14:paraId="72BDF120" w14:textId="4F1124F0" w:rsidR="007844B7" w:rsidRPr="00183029" w:rsidRDefault="001F5F95" w:rsidP="001F5F95">
      <w:pPr>
        <w:tabs>
          <w:tab w:val="left" w:pos="567"/>
          <w:tab w:val="left" w:pos="709"/>
          <w:tab w:val="left" w:pos="851"/>
          <w:tab w:val="left" w:pos="9638"/>
        </w:tabs>
        <w:spacing w:line="276" w:lineRule="auto"/>
        <w:ind w:firstLine="567"/>
        <w:jc w:val="both"/>
        <w:rPr>
          <w:sz w:val="28"/>
          <w:szCs w:val="28"/>
        </w:rPr>
      </w:pPr>
      <w:r w:rsidRPr="001F5F95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89A5FBE" w14:textId="77777777" w:rsidR="0099735F" w:rsidRDefault="0099735F" w:rsidP="00895A9F">
      <w:pPr>
        <w:tabs>
          <w:tab w:val="left" w:pos="567"/>
          <w:tab w:val="left" w:pos="709"/>
          <w:tab w:val="left" w:pos="851"/>
        </w:tabs>
        <w:spacing w:line="312" w:lineRule="auto"/>
        <w:jc w:val="both"/>
        <w:rPr>
          <w:sz w:val="28"/>
          <w:szCs w:val="28"/>
        </w:rPr>
      </w:pPr>
    </w:p>
    <w:p w14:paraId="44C4F004" w14:textId="77777777" w:rsidR="00CD39BA" w:rsidRDefault="00CD39BA" w:rsidP="00CD39BA">
      <w:pPr>
        <w:rPr>
          <w:sz w:val="28"/>
          <w:szCs w:val="28"/>
        </w:rPr>
      </w:pPr>
    </w:p>
    <w:sectPr w:rsidR="00CD39BA" w:rsidSect="0072032D">
      <w:headerReference w:type="default" r:id="rId8"/>
      <w:pgSz w:w="11906" w:h="16838" w:code="9"/>
      <w:pgMar w:top="1134" w:right="567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38A5E8" w14:textId="77777777" w:rsidR="00746D17" w:rsidRDefault="00746D17" w:rsidP="00711C7D">
      <w:r>
        <w:separator/>
      </w:r>
    </w:p>
  </w:endnote>
  <w:endnote w:type="continuationSeparator" w:id="0">
    <w:p w14:paraId="1F8D5E71" w14:textId="77777777" w:rsidR="00746D17" w:rsidRDefault="00746D17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FB8799" w14:textId="77777777" w:rsidR="00746D17" w:rsidRDefault="00746D17" w:rsidP="00711C7D">
      <w:r>
        <w:separator/>
      </w:r>
    </w:p>
  </w:footnote>
  <w:footnote w:type="continuationSeparator" w:id="0">
    <w:p w14:paraId="479781DA" w14:textId="77777777" w:rsidR="00746D17" w:rsidRDefault="00746D17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C1140B2" w14:textId="77777777" w:rsidR="00F665C0" w:rsidRDefault="00F665C0">
        <w:pPr>
          <w:pStyle w:val="a6"/>
          <w:jc w:val="center"/>
        </w:pPr>
      </w:p>
      <w:p w14:paraId="156C3CCB" w14:textId="5CEB9BB8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480C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267036E"/>
    <w:multiLevelType w:val="hybridMultilevel"/>
    <w:tmpl w:val="829407D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6554C0"/>
    <w:multiLevelType w:val="hybridMultilevel"/>
    <w:tmpl w:val="75A499F8"/>
    <w:lvl w:ilvl="0" w:tplc="4030E31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A0D11BE"/>
    <w:multiLevelType w:val="hybridMultilevel"/>
    <w:tmpl w:val="E1D09A44"/>
    <w:lvl w:ilvl="0" w:tplc="7A1AA2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F0F80B4"/>
    <w:multiLevelType w:val="hybridMultilevel"/>
    <w:tmpl w:val="E5C69F24"/>
    <w:lvl w:ilvl="0" w:tplc="C07CCBF2">
      <w:start w:val="1"/>
      <w:numFmt w:val="decimal"/>
      <w:suff w:val="space"/>
      <w:lvlText w:val="%1)"/>
      <w:lvlJc w:val="left"/>
      <w:pPr>
        <w:ind w:left="1070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E208D9A4">
      <w:start w:val="1"/>
      <w:numFmt w:val="decimal"/>
      <w:suff w:val="space"/>
      <w:lvlText w:val="%4."/>
      <w:lvlJc w:val="left"/>
      <w:pPr>
        <w:ind w:left="3939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8">
    <w:nsid w:val="619C62A9"/>
    <w:multiLevelType w:val="hybridMultilevel"/>
    <w:tmpl w:val="DBA011AE"/>
    <w:lvl w:ilvl="0" w:tplc="D034FEF6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1"/>
  </w:num>
  <w:num w:numId="5">
    <w:abstractNumId w:val="7"/>
  </w:num>
  <w:num w:numId="6">
    <w:abstractNumId w:val="10"/>
  </w:num>
  <w:num w:numId="7">
    <w:abstractNumId w:val="4"/>
  </w:num>
  <w:num w:numId="8">
    <w:abstractNumId w:val="3"/>
  </w:num>
  <w:num w:numId="9">
    <w:abstractNumId w:val="7"/>
  </w:num>
  <w:num w:numId="10">
    <w:abstractNumId w:val="6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01DFE"/>
    <w:rsid w:val="00002B0C"/>
    <w:rsid w:val="0000653E"/>
    <w:rsid w:val="00007831"/>
    <w:rsid w:val="00012254"/>
    <w:rsid w:val="00014ED4"/>
    <w:rsid w:val="00016040"/>
    <w:rsid w:val="00016B82"/>
    <w:rsid w:val="00017088"/>
    <w:rsid w:val="00023C10"/>
    <w:rsid w:val="00024C9A"/>
    <w:rsid w:val="000252F0"/>
    <w:rsid w:val="00026F8B"/>
    <w:rsid w:val="00027126"/>
    <w:rsid w:val="00032421"/>
    <w:rsid w:val="00033B4F"/>
    <w:rsid w:val="00036788"/>
    <w:rsid w:val="00036FAC"/>
    <w:rsid w:val="00040A85"/>
    <w:rsid w:val="00041136"/>
    <w:rsid w:val="00042BE0"/>
    <w:rsid w:val="00042C57"/>
    <w:rsid w:val="00043DBB"/>
    <w:rsid w:val="00045C3C"/>
    <w:rsid w:val="00046F41"/>
    <w:rsid w:val="0005263F"/>
    <w:rsid w:val="00054975"/>
    <w:rsid w:val="00054B30"/>
    <w:rsid w:val="00065D9A"/>
    <w:rsid w:val="00065F8D"/>
    <w:rsid w:val="00066E9B"/>
    <w:rsid w:val="00073794"/>
    <w:rsid w:val="0008091D"/>
    <w:rsid w:val="00080D73"/>
    <w:rsid w:val="00081574"/>
    <w:rsid w:val="00081ECA"/>
    <w:rsid w:val="00084A8B"/>
    <w:rsid w:val="00085AA4"/>
    <w:rsid w:val="00086EFC"/>
    <w:rsid w:val="0008722B"/>
    <w:rsid w:val="00091865"/>
    <w:rsid w:val="00091B12"/>
    <w:rsid w:val="00091CF0"/>
    <w:rsid w:val="00094CC4"/>
    <w:rsid w:val="000A15B3"/>
    <w:rsid w:val="000A315D"/>
    <w:rsid w:val="000A5B01"/>
    <w:rsid w:val="000A63E2"/>
    <w:rsid w:val="000A6823"/>
    <w:rsid w:val="000B0649"/>
    <w:rsid w:val="000B11E9"/>
    <w:rsid w:val="000B149C"/>
    <w:rsid w:val="000B23B7"/>
    <w:rsid w:val="000B254B"/>
    <w:rsid w:val="000B439F"/>
    <w:rsid w:val="000B4DA6"/>
    <w:rsid w:val="000B4F74"/>
    <w:rsid w:val="000C0ADB"/>
    <w:rsid w:val="000C1967"/>
    <w:rsid w:val="000C36D8"/>
    <w:rsid w:val="000C62A6"/>
    <w:rsid w:val="000D056A"/>
    <w:rsid w:val="000D08B3"/>
    <w:rsid w:val="000D2082"/>
    <w:rsid w:val="000D2E8D"/>
    <w:rsid w:val="000D30F6"/>
    <w:rsid w:val="000D3938"/>
    <w:rsid w:val="000D3A03"/>
    <w:rsid w:val="000D66CC"/>
    <w:rsid w:val="000D6EC7"/>
    <w:rsid w:val="000E0B61"/>
    <w:rsid w:val="000E41E0"/>
    <w:rsid w:val="000E6832"/>
    <w:rsid w:val="000F0BBD"/>
    <w:rsid w:val="000F2284"/>
    <w:rsid w:val="000F268E"/>
    <w:rsid w:val="000F3C9B"/>
    <w:rsid w:val="00101646"/>
    <w:rsid w:val="001047BA"/>
    <w:rsid w:val="00104CB3"/>
    <w:rsid w:val="00111206"/>
    <w:rsid w:val="00114E0B"/>
    <w:rsid w:val="00114EFB"/>
    <w:rsid w:val="001159F9"/>
    <w:rsid w:val="00117444"/>
    <w:rsid w:val="00123D4C"/>
    <w:rsid w:val="001244FF"/>
    <w:rsid w:val="00141A5B"/>
    <w:rsid w:val="00142456"/>
    <w:rsid w:val="001462B7"/>
    <w:rsid w:val="00146AD7"/>
    <w:rsid w:val="0014741A"/>
    <w:rsid w:val="0015390E"/>
    <w:rsid w:val="00156EC8"/>
    <w:rsid w:val="00162E93"/>
    <w:rsid w:val="001660A2"/>
    <w:rsid w:val="0016685B"/>
    <w:rsid w:val="0017288C"/>
    <w:rsid w:val="00172950"/>
    <w:rsid w:val="00175939"/>
    <w:rsid w:val="00176175"/>
    <w:rsid w:val="00177B8D"/>
    <w:rsid w:val="001801BD"/>
    <w:rsid w:val="00180516"/>
    <w:rsid w:val="00180D06"/>
    <w:rsid w:val="00183020"/>
    <w:rsid w:val="0018793A"/>
    <w:rsid w:val="0019177C"/>
    <w:rsid w:val="0019407E"/>
    <w:rsid w:val="0019669B"/>
    <w:rsid w:val="001A0361"/>
    <w:rsid w:val="001A1EA1"/>
    <w:rsid w:val="001A2DDB"/>
    <w:rsid w:val="001A31E6"/>
    <w:rsid w:val="001A42AB"/>
    <w:rsid w:val="001A44C1"/>
    <w:rsid w:val="001A52DE"/>
    <w:rsid w:val="001A6875"/>
    <w:rsid w:val="001A7EEA"/>
    <w:rsid w:val="001B16B1"/>
    <w:rsid w:val="001B1D2A"/>
    <w:rsid w:val="001B345C"/>
    <w:rsid w:val="001B3B3B"/>
    <w:rsid w:val="001B4EB4"/>
    <w:rsid w:val="001B52CB"/>
    <w:rsid w:val="001B6544"/>
    <w:rsid w:val="001B79CE"/>
    <w:rsid w:val="001C06DD"/>
    <w:rsid w:val="001C2447"/>
    <w:rsid w:val="001C2F35"/>
    <w:rsid w:val="001C6270"/>
    <w:rsid w:val="001C67CF"/>
    <w:rsid w:val="001C69D8"/>
    <w:rsid w:val="001C7014"/>
    <w:rsid w:val="001C7FBB"/>
    <w:rsid w:val="001D1A6E"/>
    <w:rsid w:val="001D3294"/>
    <w:rsid w:val="001D5DE0"/>
    <w:rsid w:val="001D6AFF"/>
    <w:rsid w:val="001E2072"/>
    <w:rsid w:val="001E3B41"/>
    <w:rsid w:val="001F1D31"/>
    <w:rsid w:val="001F2674"/>
    <w:rsid w:val="001F4C02"/>
    <w:rsid w:val="001F4E04"/>
    <w:rsid w:val="001F5F95"/>
    <w:rsid w:val="00200B4E"/>
    <w:rsid w:val="00200E5A"/>
    <w:rsid w:val="00205216"/>
    <w:rsid w:val="00206C09"/>
    <w:rsid w:val="00207A11"/>
    <w:rsid w:val="00210CA9"/>
    <w:rsid w:val="00212299"/>
    <w:rsid w:val="00217EA3"/>
    <w:rsid w:val="00220F95"/>
    <w:rsid w:val="0022281D"/>
    <w:rsid w:val="00222B44"/>
    <w:rsid w:val="00224428"/>
    <w:rsid w:val="00230ED4"/>
    <w:rsid w:val="002314D7"/>
    <w:rsid w:val="00232013"/>
    <w:rsid w:val="0023459D"/>
    <w:rsid w:val="00235285"/>
    <w:rsid w:val="00243E92"/>
    <w:rsid w:val="00245191"/>
    <w:rsid w:val="00247519"/>
    <w:rsid w:val="0025155D"/>
    <w:rsid w:val="00251F69"/>
    <w:rsid w:val="00253DE5"/>
    <w:rsid w:val="002563AE"/>
    <w:rsid w:val="00265D36"/>
    <w:rsid w:val="00270D1E"/>
    <w:rsid w:val="002713D6"/>
    <w:rsid w:val="00281016"/>
    <w:rsid w:val="00282B14"/>
    <w:rsid w:val="00285AB8"/>
    <w:rsid w:val="00286FAC"/>
    <w:rsid w:val="0028755D"/>
    <w:rsid w:val="00291595"/>
    <w:rsid w:val="00295200"/>
    <w:rsid w:val="002A10A2"/>
    <w:rsid w:val="002A12E6"/>
    <w:rsid w:val="002A29B7"/>
    <w:rsid w:val="002A3153"/>
    <w:rsid w:val="002A47CD"/>
    <w:rsid w:val="002A6533"/>
    <w:rsid w:val="002A74BE"/>
    <w:rsid w:val="002B179A"/>
    <w:rsid w:val="002B7427"/>
    <w:rsid w:val="002B7CFA"/>
    <w:rsid w:val="002C590F"/>
    <w:rsid w:val="002C6894"/>
    <w:rsid w:val="002D0CF3"/>
    <w:rsid w:val="002D3E7C"/>
    <w:rsid w:val="002D3EF5"/>
    <w:rsid w:val="002D502F"/>
    <w:rsid w:val="002D56F7"/>
    <w:rsid w:val="002E11C0"/>
    <w:rsid w:val="002E4523"/>
    <w:rsid w:val="002E4C98"/>
    <w:rsid w:val="002E598B"/>
    <w:rsid w:val="002E5D77"/>
    <w:rsid w:val="002E627A"/>
    <w:rsid w:val="002E7657"/>
    <w:rsid w:val="002F063C"/>
    <w:rsid w:val="002F0A5C"/>
    <w:rsid w:val="002F0C0C"/>
    <w:rsid w:val="002F112B"/>
    <w:rsid w:val="002F6321"/>
    <w:rsid w:val="002F6659"/>
    <w:rsid w:val="002F7F7C"/>
    <w:rsid w:val="00302734"/>
    <w:rsid w:val="003120E5"/>
    <w:rsid w:val="00313ADC"/>
    <w:rsid w:val="00315784"/>
    <w:rsid w:val="003163F1"/>
    <w:rsid w:val="003177DB"/>
    <w:rsid w:val="003205CE"/>
    <w:rsid w:val="003213F2"/>
    <w:rsid w:val="00321EB6"/>
    <w:rsid w:val="0032231A"/>
    <w:rsid w:val="00323B70"/>
    <w:rsid w:val="00324B08"/>
    <w:rsid w:val="00325B8C"/>
    <w:rsid w:val="003266D3"/>
    <w:rsid w:val="0033116C"/>
    <w:rsid w:val="00331A13"/>
    <w:rsid w:val="00331D3D"/>
    <w:rsid w:val="00332DBC"/>
    <w:rsid w:val="00337969"/>
    <w:rsid w:val="00341611"/>
    <w:rsid w:val="00341CF9"/>
    <w:rsid w:val="00344D54"/>
    <w:rsid w:val="00345572"/>
    <w:rsid w:val="00351F29"/>
    <w:rsid w:val="003527D9"/>
    <w:rsid w:val="00353ECB"/>
    <w:rsid w:val="003561AE"/>
    <w:rsid w:val="00361C2E"/>
    <w:rsid w:val="00362769"/>
    <w:rsid w:val="00363B4A"/>
    <w:rsid w:val="00364701"/>
    <w:rsid w:val="00364DF2"/>
    <w:rsid w:val="003730FC"/>
    <w:rsid w:val="00374F10"/>
    <w:rsid w:val="00376B3B"/>
    <w:rsid w:val="00381DAA"/>
    <w:rsid w:val="0038233B"/>
    <w:rsid w:val="00382E46"/>
    <w:rsid w:val="00383513"/>
    <w:rsid w:val="00383DD7"/>
    <w:rsid w:val="00385E2F"/>
    <w:rsid w:val="00386062"/>
    <w:rsid w:val="00387C8E"/>
    <w:rsid w:val="003913EC"/>
    <w:rsid w:val="00391A03"/>
    <w:rsid w:val="003927CE"/>
    <w:rsid w:val="00392D89"/>
    <w:rsid w:val="0039381F"/>
    <w:rsid w:val="00395A5E"/>
    <w:rsid w:val="003966B5"/>
    <w:rsid w:val="0039720D"/>
    <w:rsid w:val="003A1297"/>
    <w:rsid w:val="003A16FF"/>
    <w:rsid w:val="003B01FB"/>
    <w:rsid w:val="003B1B9B"/>
    <w:rsid w:val="003B2A3D"/>
    <w:rsid w:val="003B6CA8"/>
    <w:rsid w:val="003B750A"/>
    <w:rsid w:val="003C0E1D"/>
    <w:rsid w:val="003C0F37"/>
    <w:rsid w:val="003C27FB"/>
    <w:rsid w:val="003C3C87"/>
    <w:rsid w:val="003C42BD"/>
    <w:rsid w:val="003C4442"/>
    <w:rsid w:val="003C5036"/>
    <w:rsid w:val="003C6A23"/>
    <w:rsid w:val="003C73BD"/>
    <w:rsid w:val="003C77C0"/>
    <w:rsid w:val="003D083A"/>
    <w:rsid w:val="003D4F97"/>
    <w:rsid w:val="003D513D"/>
    <w:rsid w:val="003D6B73"/>
    <w:rsid w:val="003D73BE"/>
    <w:rsid w:val="003D7EB8"/>
    <w:rsid w:val="003E133B"/>
    <w:rsid w:val="003E4605"/>
    <w:rsid w:val="003E6FF6"/>
    <w:rsid w:val="003F128C"/>
    <w:rsid w:val="003F1956"/>
    <w:rsid w:val="003F3AA0"/>
    <w:rsid w:val="003F5127"/>
    <w:rsid w:val="003F53C8"/>
    <w:rsid w:val="003F643D"/>
    <w:rsid w:val="00401443"/>
    <w:rsid w:val="00403ACD"/>
    <w:rsid w:val="00410B27"/>
    <w:rsid w:val="0041383C"/>
    <w:rsid w:val="00427F29"/>
    <w:rsid w:val="00431754"/>
    <w:rsid w:val="0044033F"/>
    <w:rsid w:val="004411DE"/>
    <w:rsid w:val="004412F8"/>
    <w:rsid w:val="0044288D"/>
    <w:rsid w:val="0044649F"/>
    <w:rsid w:val="00446C83"/>
    <w:rsid w:val="00450541"/>
    <w:rsid w:val="0045093D"/>
    <w:rsid w:val="0045150C"/>
    <w:rsid w:val="004603C7"/>
    <w:rsid w:val="00460BCE"/>
    <w:rsid w:val="0046149B"/>
    <w:rsid w:val="00461F03"/>
    <w:rsid w:val="004620A6"/>
    <w:rsid w:val="00462241"/>
    <w:rsid w:val="00463814"/>
    <w:rsid w:val="00463FE6"/>
    <w:rsid w:val="00465FE2"/>
    <w:rsid w:val="00467B88"/>
    <w:rsid w:val="00467CB3"/>
    <w:rsid w:val="0047055C"/>
    <w:rsid w:val="004725C1"/>
    <w:rsid w:val="0047419E"/>
    <w:rsid w:val="004769ED"/>
    <w:rsid w:val="0047717C"/>
    <w:rsid w:val="004775DC"/>
    <w:rsid w:val="00487D36"/>
    <w:rsid w:val="00490ED0"/>
    <w:rsid w:val="00491DFA"/>
    <w:rsid w:val="00491E10"/>
    <w:rsid w:val="004A0395"/>
    <w:rsid w:val="004A223C"/>
    <w:rsid w:val="004A22DC"/>
    <w:rsid w:val="004A31CA"/>
    <w:rsid w:val="004A410F"/>
    <w:rsid w:val="004A42F7"/>
    <w:rsid w:val="004A6202"/>
    <w:rsid w:val="004A6D30"/>
    <w:rsid w:val="004B0E1F"/>
    <w:rsid w:val="004B18CE"/>
    <w:rsid w:val="004B1BCE"/>
    <w:rsid w:val="004B4960"/>
    <w:rsid w:val="004B5457"/>
    <w:rsid w:val="004B56D7"/>
    <w:rsid w:val="004B6400"/>
    <w:rsid w:val="004B7018"/>
    <w:rsid w:val="004C3950"/>
    <w:rsid w:val="004C6386"/>
    <w:rsid w:val="004D0DC2"/>
    <w:rsid w:val="004D147A"/>
    <w:rsid w:val="004D19C1"/>
    <w:rsid w:val="004D21DF"/>
    <w:rsid w:val="004D3FEF"/>
    <w:rsid w:val="004D4B84"/>
    <w:rsid w:val="004D5572"/>
    <w:rsid w:val="004F0C2F"/>
    <w:rsid w:val="004F19EC"/>
    <w:rsid w:val="004F4BFA"/>
    <w:rsid w:val="004F6618"/>
    <w:rsid w:val="004F7ABB"/>
    <w:rsid w:val="004F7FF7"/>
    <w:rsid w:val="0050168D"/>
    <w:rsid w:val="00503AB3"/>
    <w:rsid w:val="00505905"/>
    <w:rsid w:val="00507079"/>
    <w:rsid w:val="00507F9E"/>
    <w:rsid w:val="00512940"/>
    <w:rsid w:val="00513290"/>
    <w:rsid w:val="005134AF"/>
    <w:rsid w:val="00513DD5"/>
    <w:rsid w:val="005164BE"/>
    <w:rsid w:val="00520527"/>
    <w:rsid w:val="0052667D"/>
    <w:rsid w:val="00536830"/>
    <w:rsid w:val="00541069"/>
    <w:rsid w:val="00541F3A"/>
    <w:rsid w:val="00544F53"/>
    <w:rsid w:val="0055016A"/>
    <w:rsid w:val="0055091E"/>
    <w:rsid w:val="005510B9"/>
    <w:rsid w:val="00552999"/>
    <w:rsid w:val="00552F9E"/>
    <w:rsid w:val="00553C98"/>
    <w:rsid w:val="00554D49"/>
    <w:rsid w:val="00555002"/>
    <w:rsid w:val="005555A8"/>
    <w:rsid w:val="00555D8E"/>
    <w:rsid w:val="0055727B"/>
    <w:rsid w:val="00557ED6"/>
    <w:rsid w:val="00560228"/>
    <w:rsid w:val="0056260B"/>
    <w:rsid w:val="00562EE4"/>
    <w:rsid w:val="00563503"/>
    <w:rsid w:val="005713EF"/>
    <w:rsid w:val="005749CA"/>
    <w:rsid w:val="005828E5"/>
    <w:rsid w:val="0058330A"/>
    <w:rsid w:val="00585BF8"/>
    <w:rsid w:val="00596BFF"/>
    <w:rsid w:val="005A08F0"/>
    <w:rsid w:val="005A20B1"/>
    <w:rsid w:val="005A3685"/>
    <w:rsid w:val="005A715D"/>
    <w:rsid w:val="005A7AA9"/>
    <w:rsid w:val="005B2EDB"/>
    <w:rsid w:val="005B6660"/>
    <w:rsid w:val="005B6714"/>
    <w:rsid w:val="005B72A0"/>
    <w:rsid w:val="005B7558"/>
    <w:rsid w:val="005C057A"/>
    <w:rsid w:val="005C12BB"/>
    <w:rsid w:val="005C1BCF"/>
    <w:rsid w:val="005C2174"/>
    <w:rsid w:val="005C2AF1"/>
    <w:rsid w:val="005C41B7"/>
    <w:rsid w:val="005C65C1"/>
    <w:rsid w:val="005D2B95"/>
    <w:rsid w:val="005D2BD2"/>
    <w:rsid w:val="005D4992"/>
    <w:rsid w:val="005D4C64"/>
    <w:rsid w:val="005D4FF0"/>
    <w:rsid w:val="005D6F97"/>
    <w:rsid w:val="005D7DAF"/>
    <w:rsid w:val="005E03EF"/>
    <w:rsid w:val="005E11A3"/>
    <w:rsid w:val="005E1A32"/>
    <w:rsid w:val="005E1B3C"/>
    <w:rsid w:val="005E332E"/>
    <w:rsid w:val="005E6FD5"/>
    <w:rsid w:val="005F034F"/>
    <w:rsid w:val="005F1A24"/>
    <w:rsid w:val="005F2479"/>
    <w:rsid w:val="005F56C5"/>
    <w:rsid w:val="005F70B3"/>
    <w:rsid w:val="005F72F2"/>
    <w:rsid w:val="005F7A6E"/>
    <w:rsid w:val="00601EBE"/>
    <w:rsid w:val="00605947"/>
    <w:rsid w:val="00606CDE"/>
    <w:rsid w:val="0061175A"/>
    <w:rsid w:val="00612045"/>
    <w:rsid w:val="0061335C"/>
    <w:rsid w:val="0061464F"/>
    <w:rsid w:val="006174C5"/>
    <w:rsid w:val="00617EC9"/>
    <w:rsid w:val="0062068D"/>
    <w:rsid w:val="00620AA7"/>
    <w:rsid w:val="00621408"/>
    <w:rsid w:val="00622ABA"/>
    <w:rsid w:val="00622DF6"/>
    <w:rsid w:val="0062359E"/>
    <w:rsid w:val="00625EAF"/>
    <w:rsid w:val="00626FEE"/>
    <w:rsid w:val="00627F62"/>
    <w:rsid w:val="00633476"/>
    <w:rsid w:val="00633D53"/>
    <w:rsid w:val="006354EA"/>
    <w:rsid w:val="00636BCB"/>
    <w:rsid w:val="00636E4D"/>
    <w:rsid w:val="00637722"/>
    <w:rsid w:val="00641FC4"/>
    <w:rsid w:val="00651A14"/>
    <w:rsid w:val="0065270A"/>
    <w:rsid w:val="0065306E"/>
    <w:rsid w:val="00660DC2"/>
    <w:rsid w:val="00664856"/>
    <w:rsid w:val="00665E57"/>
    <w:rsid w:val="00666390"/>
    <w:rsid w:val="006674CD"/>
    <w:rsid w:val="00671D07"/>
    <w:rsid w:val="00672B98"/>
    <w:rsid w:val="00673140"/>
    <w:rsid w:val="00673A28"/>
    <w:rsid w:val="006751A7"/>
    <w:rsid w:val="0067584B"/>
    <w:rsid w:val="00683991"/>
    <w:rsid w:val="00685911"/>
    <w:rsid w:val="006930E6"/>
    <w:rsid w:val="0069357E"/>
    <w:rsid w:val="00695170"/>
    <w:rsid w:val="006A1993"/>
    <w:rsid w:val="006A1C7E"/>
    <w:rsid w:val="006A4259"/>
    <w:rsid w:val="006B0467"/>
    <w:rsid w:val="006B384F"/>
    <w:rsid w:val="006C126B"/>
    <w:rsid w:val="006C2190"/>
    <w:rsid w:val="006C248D"/>
    <w:rsid w:val="006C248E"/>
    <w:rsid w:val="006C2D23"/>
    <w:rsid w:val="006C58B0"/>
    <w:rsid w:val="006C623A"/>
    <w:rsid w:val="006C6267"/>
    <w:rsid w:val="006D2DDD"/>
    <w:rsid w:val="006D3C07"/>
    <w:rsid w:val="006D3CAE"/>
    <w:rsid w:val="006D5DDB"/>
    <w:rsid w:val="006D6BE0"/>
    <w:rsid w:val="006E18D4"/>
    <w:rsid w:val="006E1AA7"/>
    <w:rsid w:val="006E1FF3"/>
    <w:rsid w:val="006E2CC2"/>
    <w:rsid w:val="006E31E3"/>
    <w:rsid w:val="006E515E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16EF8"/>
    <w:rsid w:val="007201F2"/>
    <w:rsid w:val="0072032D"/>
    <w:rsid w:val="00721E9D"/>
    <w:rsid w:val="00726280"/>
    <w:rsid w:val="00733124"/>
    <w:rsid w:val="00733BCF"/>
    <w:rsid w:val="00735F3C"/>
    <w:rsid w:val="00736734"/>
    <w:rsid w:val="007434A7"/>
    <w:rsid w:val="00743F21"/>
    <w:rsid w:val="0074447B"/>
    <w:rsid w:val="00744959"/>
    <w:rsid w:val="007454CA"/>
    <w:rsid w:val="00745798"/>
    <w:rsid w:val="00746588"/>
    <w:rsid w:val="00746AC3"/>
    <w:rsid w:val="00746D17"/>
    <w:rsid w:val="00750172"/>
    <w:rsid w:val="00751235"/>
    <w:rsid w:val="00751B9C"/>
    <w:rsid w:val="00751D30"/>
    <w:rsid w:val="00752492"/>
    <w:rsid w:val="00755ED8"/>
    <w:rsid w:val="00760BB6"/>
    <w:rsid w:val="00761994"/>
    <w:rsid w:val="00761B5B"/>
    <w:rsid w:val="0076350B"/>
    <w:rsid w:val="00765B4F"/>
    <w:rsid w:val="007662ED"/>
    <w:rsid w:val="00766D4F"/>
    <w:rsid w:val="00772928"/>
    <w:rsid w:val="007734D0"/>
    <w:rsid w:val="007748B5"/>
    <w:rsid w:val="00776647"/>
    <w:rsid w:val="00776C31"/>
    <w:rsid w:val="00777C5E"/>
    <w:rsid w:val="00782102"/>
    <w:rsid w:val="007837DA"/>
    <w:rsid w:val="007844B7"/>
    <w:rsid w:val="007845DA"/>
    <w:rsid w:val="00785140"/>
    <w:rsid w:val="007870D6"/>
    <w:rsid w:val="00787196"/>
    <w:rsid w:val="00791F8F"/>
    <w:rsid w:val="007941E7"/>
    <w:rsid w:val="00797531"/>
    <w:rsid w:val="007A043E"/>
    <w:rsid w:val="007A112F"/>
    <w:rsid w:val="007A3330"/>
    <w:rsid w:val="007A6858"/>
    <w:rsid w:val="007B0697"/>
    <w:rsid w:val="007B10CA"/>
    <w:rsid w:val="007B1EB8"/>
    <w:rsid w:val="007B227D"/>
    <w:rsid w:val="007B710C"/>
    <w:rsid w:val="007B753F"/>
    <w:rsid w:val="007C0CA9"/>
    <w:rsid w:val="007C2575"/>
    <w:rsid w:val="007C2AEE"/>
    <w:rsid w:val="007D1B54"/>
    <w:rsid w:val="007D3FD7"/>
    <w:rsid w:val="007D628B"/>
    <w:rsid w:val="007E2486"/>
    <w:rsid w:val="007E2532"/>
    <w:rsid w:val="007E3CD8"/>
    <w:rsid w:val="007E51F3"/>
    <w:rsid w:val="007E5F21"/>
    <w:rsid w:val="007E61DD"/>
    <w:rsid w:val="007E6608"/>
    <w:rsid w:val="007E6DCB"/>
    <w:rsid w:val="007E7F33"/>
    <w:rsid w:val="007F0C13"/>
    <w:rsid w:val="007F0EF5"/>
    <w:rsid w:val="007F61A9"/>
    <w:rsid w:val="007F6BD0"/>
    <w:rsid w:val="00800C8F"/>
    <w:rsid w:val="008045B6"/>
    <w:rsid w:val="0080567F"/>
    <w:rsid w:val="00805731"/>
    <w:rsid w:val="00805ED3"/>
    <w:rsid w:val="00806299"/>
    <w:rsid w:val="008114B4"/>
    <w:rsid w:val="008204E0"/>
    <w:rsid w:val="00820A97"/>
    <w:rsid w:val="0082293B"/>
    <w:rsid w:val="00822D64"/>
    <w:rsid w:val="00823FCF"/>
    <w:rsid w:val="00824268"/>
    <w:rsid w:val="00824611"/>
    <w:rsid w:val="00824EEE"/>
    <w:rsid w:val="00826019"/>
    <w:rsid w:val="0082628A"/>
    <w:rsid w:val="00826EE0"/>
    <w:rsid w:val="00827F60"/>
    <w:rsid w:val="0083146F"/>
    <w:rsid w:val="008320A8"/>
    <w:rsid w:val="00834023"/>
    <w:rsid w:val="008341B1"/>
    <w:rsid w:val="00841938"/>
    <w:rsid w:val="00841980"/>
    <w:rsid w:val="00841CB8"/>
    <w:rsid w:val="00842087"/>
    <w:rsid w:val="0084399C"/>
    <w:rsid w:val="008476E3"/>
    <w:rsid w:val="008506D2"/>
    <w:rsid w:val="00852565"/>
    <w:rsid w:val="0085330A"/>
    <w:rsid w:val="00855B1A"/>
    <w:rsid w:val="0085634B"/>
    <w:rsid w:val="00860317"/>
    <w:rsid w:val="00862C59"/>
    <w:rsid w:val="008640FE"/>
    <w:rsid w:val="0086412D"/>
    <w:rsid w:val="00864931"/>
    <w:rsid w:val="00864C94"/>
    <w:rsid w:val="0086752F"/>
    <w:rsid w:val="00870921"/>
    <w:rsid w:val="00871D51"/>
    <w:rsid w:val="00872FBB"/>
    <w:rsid w:val="00873AC4"/>
    <w:rsid w:val="00874741"/>
    <w:rsid w:val="00875E16"/>
    <w:rsid w:val="00877E12"/>
    <w:rsid w:val="00880BE0"/>
    <w:rsid w:val="00880D0E"/>
    <w:rsid w:val="008817EF"/>
    <w:rsid w:val="00882420"/>
    <w:rsid w:val="00883056"/>
    <w:rsid w:val="0088742C"/>
    <w:rsid w:val="00893DE2"/>
    <w:rsid w:val="00895A9F"/>
    <w:rsid w:val="008A11D9"/>
    <w:rsid w:val="008A1A47"/>
    <w:rsid w:val="008A398A"/>
    <w:rsid w:val="008A4CE9"/>
    <w:rsid w:val="008B16AE"/>
    <w:rsid w:val="008B5E58"/>
    <w:rsid w:val="008C083A"/>
    <w:rsid w:val="008C28D4"/>
    <w:rsid w:val="008C3DFA"/>
    <w:rsid w:val="008C462F"/>
    <w:rsid w:val="008C4FD9"/>
    <w:rsid w:val="008C61A5"/>
    <w:rsid w:val="008C64D4"/>
    <w:rsid w:val="008C6ADB"/>
    <w:rsid w:val="008D2AFB"/>
    <w:rsid w:val="008D69E1"/>
    <w:rsid w:val="008D7CB3"/>
    <w:rsid w:val="008E1DDD"/>
    <w:rsid w:val="008E300C"/>
    <w:rsid w:val="008E4B13"/>
    <w:rsid w:val="008E4F65"/>
    <w:rsid w:val="008F108F"/>
    <w:rsid w:val="008F2BA7"/>
    <w:rsid w:val="008F6BE3"/>
    <w:rsid w:val="008F7E15"/>
    <w:rsid w:val="009000DD"/>
    <w:rsid w:val="00900884"/>
    <w:rsid w:val="00901545"/>
    <w:rsid w:val="0090165C"/>
    <w:rsid w:val="0090187A"/>
    <w:rsid w:val="0090252C"/>
    <w:rsid w:val="009031CE"/>
    <w:rsid w:val="00907B90"/>
    <w:rsid w:val="00913E03"/>
    <w:rsid w:val="0091487C"/>
    <w:rsid w:val="00915570"/>
    <w:rsid w:val="00916119"/>
    <w:rsid w:val="00917037"/>
    <w:rsid w:val="00922501"/>
    <w:rsid w:val="00923609"/>
    <w:rsid w:val="009264AC"/>
    <w:rsid w:val="00926F6B"/>
    <w:rsid w:val="0093130C"/>
    <w:rsid w:val="00936A09"/>
    <w:rsid w:val="00936EF3"/>
    <w:rsid w:val="009421F9"/>
    <w:rsid w:val="00942888"/>
    <w:rsid w:val="00943EB5"/>
    <w:rsid w:val="0094429F"/>
    <w:rsid w:val="00945662"/>
    <w:rsid w:val="009465C5"/>
    <w:rsid w:val="00946ED7"/>
    <w:rsid w:val="00953BE6"/>
    <w:rsid w:val="00953EE7"/>
    <w:rsid w:val="009568E9"/>
    <w:rsid w:val="00961551"/>
    <w:rsid w:val="00961841"/>
    <w:rsid w:val="00962DB0"/>
    <w:rsid w:val="0096342E"/>
    <w:rsid w:val="0096521D"/>
    <w:rsid w:val="00966741"/>
    <w:rsid w:val="009700FF"/>
    <w:rsid w:val="00970916"/>
    <w:rsid w:val="009726DB"/>
    <w:rsid w:val="0097643F"/>
    <w:rsid w:val="00977A41"/>
    <w:rsid w:val="009814B9"/>
    <w:rsid w:val="00982C50"/>
    <w:rsid w:val="00985158"/>
    <w:rsid w:val="00986299"/>
    <w:rsid w:val="00987EF9"/>
    <w:rsid w:val="00992ABD"/>
    <w:rsid w:val="0099376F"/>
    <w:rsid w:val="00995929"/>
    <w:rsid w:val="00995ECC"/>
    <w:rsid w:val="00996DD8"/>
    <w:rsid w:val="0099735F"/>
    <w:rsid w:val="0099753C"/>
    <w:rsid w:val="009A0A91"/>
    <w:rsid w:val="009A157A"/>
    <w:rsid w:val="009A28E0"/>
    <w:rsid w:val="009A31BC"/>
    <w:rsid w:val="009A3809"/>
    <w:rsid w:val="009A42A1"/>
    <w:rsid w:val="009A5E19"/>
    <w:rsid w:val="009B0EBE"/>
    <w:rsid w:val="009B251E"/>
    <w:rsid w:val="009B565C"/>
    <w:rsid w:val="009C0DB5"/>
    <w:rsid w:val="009D3726"/>
    <w:rsid w:val="009D4F00"/>
    <w:rsid w:val="009D5B9E"/>
    <w:rsid w:val="009E0E34"/>
    <w:rsid w:val="009E48D0"/>
    <w:rsid w:val="009F27C6"/>
    <w:rsid w:val="009F5FDC"/>
    <w:rsid w:val="00A01142"/>
    <w:rsid w:val="00A054B5"/>
    <w:rsid w:val="00A06AAA"/>
    <w:rsid w:val="00A1045D"/>
    <w:rsid w:val="00A10965"/>
    <w:rsid w:val="00A1379F"/>
    <w:rsid w:val="00A153BA"/>
    <w:rsid w:val="00A16382"/>
    <w:rsid w:val="00A16D57"/>
    <w:rsid w:val="00A219DF"/>
    <w:rsid w:val="00A2292C"/>
    <w:rsid w:val="00A22D46"/>
    <w:rsid w:val="00A23367"/>
    <w:rsid w:val="00A25121"/>
    <w:rsid w:val="00A2754E"/>
    <w:rsid w:val="00A27645"/>
    <w:rsid w:val="00A27730"/>
    <w:rsid w:val="00A300D6"/>
    <w:rsid w:val="00A3213A"/>
    <w:rsid w:val="00A353B6"/>
    <w:rsid w:val="00A356A3"/>
    <w:rsid w:val="00A36473"/>
    <w:rsid w:val="00A36B76"/>
    <w:rsid w:val="00A3730B"/>
    <w:rsid w:val="00A5168E"/>
    <w:rsid w:val="00A56B18"/>
    <w:rsid w:val="00A616E2"/>
    <w:rsid w:val="00A64C48"/>
    <w:rsid w:val="00A64E4B"/>
    <w:rsid w:val="00A6589A"/>
    <w:rsid w:val="00A66C88"/>
    <w:rsid w:val="00A67497"/>
    <w:rsid w:val="00A67C26"/>
    <w:rsid w:val="00A67C7F"/>
    <w:rsid w:val="00A67D0C"/>
    <w:rsid w:val="00A726FB"/>
    <w:rsid w:val="00A72964"/>
    <w:rsid w:val="00A738FA"/>
    <w:rsid w:val="00A73BF4"/>
    <w:rsid w:val="00A74AA6"/>
    <w:rsid w:val="00A81AC8"/>
    <w:rsid w:val="00A84A55"/>
    <w:rsid w:val="00A85043"/>
    <w:rsid w:val="00A8610D"/>
    <w:rsid w:val="00A86616"/>
    <w:rsid w:val="00A901F7"/>
    <w:rsid w:val="00A917BD"/>
    <w:rsid w:val="00A97051"/>
    <w:rsid w:val="00AA09D4"/>
    <w:rsid w:val="00AA1689"/>
    <w:rsid w:val="00AA20F7"/>
    <w:rsid w:val="00AA2AB4"/>
    <w:rsid w:val="00AA7514"/>
    <w:rsid w:val="00AA7AD7"/>
    <w:rsid w:val="00AB26A2"/>
    <w:rsid w:val="00AB59C6"/>
    <w:rsid w:val="00AB6385"/>
    <w:rsid w:val="00AC00E1"/>
    <w:rsid w:val="00AC1A31"/>
    <w:rsid w:val="00AC3570"/>
    <w:rsid w:val="00AC3DC1"/>
    <w:rsid w:val="00AC71D8"/>
    <w:rsid w:val="00AD26DB"/>
    <w:rsid w:val="00AD2B95"/>
    <w:rsid w:val="00AD303F"/>
    <w:rsid w:val="00AD4948"/>
    <w:rsid w:val="00AD538F"/>
    <w:rsid w:val="00AE0467"/>
    <w:rsid w:val="00AE4100"/>
    <w:rsid w:val="00AF1D8B"/>
    <w:rsid w:val="00AF21F4"/>
    <w:rsid w:val="00AF2908"/>
    <w:rsid w:val="00AF38AF"/>
    <w:rsid w:val="00AF4C18"/>
    <w:rsid w:val="00AF7B49"/>
    <w:rsid w:val="00B00034"/>
    <w:rsid w:val="00B00DC6"/>
    <w:rsid w:val="00B01F8A"/>
    <w:rsid w:val="00B02B48"/>
    <w:rsid w:val="00B0348E"/>
    <w:rsid w:val="00B045D2"/>
    <w:rsid w:val="00B04664"/>
    <w:rsid w:val="00B04EF1"/>
    <w:rsid w:val="00B0550A"/>
    <w:rsid w:val="00B0551A"/>
    <w:rsid w:val="00B05EC9"/>
    <w:rsid w:val="00B0774A"/>
    <w:rsid w:val="00B143B4"/>
    <w:rsid w:val="00B169C6"/>
    <w:rsid w:val="00B16D0B"/>
    <w:rsid w:val="00B17481"/>
    <w:rsid w:val="00B178CA"/>
    <w:rsid w:val="00B17DAB"/>
    <w:rsid w:val="00B25228"/>
    <w:rsid w:val="00B25E13"/>
    <w:rsid w:val="00B30756"/>
    <w:rsid w:val="00B33B31"/>
    <w:rsid w:val="00B3667E"/>
    <w:rsid w:val="00B36DE9"/>
    <w:rsid w:val="00B41CBF"/>
    <w:rsid w:val="00B42C3C"/>
    <w:rsid w:val="00B4332A"/>
    <w:rsid w:val="00B44011"/>
    <w:rsid w:val="00B52DC6"/>
    <w:rsid w:val="00B543CD"/>
    <w:rsid w:val="00B546E5"/>
    <w:rsid w:val="00B55007"/>
    <w:rsid w:val="00B55A29"/>
    <w:rsid w:val="00B56A3C"/>
    <w:rsid w:val="00B603FD"/>
    <w:rsid w:val="00B64A70"/>
    <w:rsid w:val="00B7112A"/>
    <w:rsid w:val="00B71496"/>
    <w:rsid w:val="00B86B63"/>
    <w:rsid w:val="00B91871"/>
    <w:rsid w:val="00B92E0E"/>
    <w:rsid w:val="00B9754F"/>
    <w:rsid w:val="00BA0A28"/>
    <w:rsid w:val="00BA1365"/>
    <w:rsid w:val="00BA21DA"/>
    <w:rsid w:val="00BA2547"/>
    <w:rsid w:val="00BA268F"/>
    <w:rsid w:val="00BA3830"/>
    <w:rsid w:val="00BA3EC1"/>
    <w:rsid w:val="00BA4452"/>
    <w:rsid w:val="00BA4F04"/>
    <w:rsid w:val="00BA731E"/>
    <w:rsid w:val="00BB1073"/>
    <w:rsid w:val="00BB258C"/>
    <w:rsid w:val="00BB3583"/>
    <w:rsid w:val="00BB7493"/>
    <w:rsid w:val="00BC0C50"/>
    <w:rsid w:val="00BC27A5"/>
    <w:rsid w:val="00BC42E7"/>
    <w:rsid w:val="00BC4C7F"/>
    <w:rsid w:val="00BC4D41"/>
    <w:rsid w:val="00BC6E72"/>
    <w:rsid w:val="00BC7986"/>
    <w:rsid w:val="00BD1B4E"/>
    <w:rsid w:val="00BD310E"/>
    <w:rsid w:val="00BE00F8"/>
    <w:rsid w:val="00BE2DFC"/>
    <w:rsid w:val="00BE395F"/>
    <w:rsid w:val="00BE4498"/>
    <w:rsid w:val="00BE4EA4"/>
    <w:rsid w:val="00BE66C5"/>
    <w:rsid w:val="00BE7610"/>
    <w:rsid w:val="00C01125"/>
    <w:rsid w:val="00C01ECE"/>
    <w:rsid w:val="00C04565"/>
    <w:rsid w:val="00C04E08"/>
    <w:rsid w:val="00C06C8E"/>
    <w:rsid w:val="00C1263C"/>
    <w:rsid w:val="00C12B83"/>
    <w:rsid w:val="00C20BE5"/>
    <w:rsid w:val="00C25EE6"/>
    <w:rsid w:val="00C273B5"/>
    <w:rsid w:val="00C307AE"/>
    <w:rsid w:val="00C33FDE"/>
    <w:rsid w:val="00C3408A"/>
    <w:rsid w:val="00C34987"/>
    <w:rsid w:val="00C349E2"/>
    <w:rsid w:val="00C34F91"/>
    <w:rsid w:val="00C35303"/>
    <w:rsid w:val="00C35657"/>
    <w:rsid w:val="00C37B4E"/>
    <w:rsid w:val="00C41507"/>
    <w:rsid w:val="00C42375"/>
    <w:rsid w:val="00C43982"/>
    <w:rsid w:val="00C4461E"/>
    <w:rsid w:val="00C52752"/>
    <w:rsid w:val="00C52DC2"/>
    <w:rsid w:val="00C53124"/>
    <w:rsid w:val="00C53D27"/>
    <w:rsid w:val="00C56F1D"/>
    <w:rsid w:val="00C603EB"/>
    <w:rsid w:val="00C60445"/>
    <w:rsid w:val="00C621AF"/>
    <w:rsid w:val="00C63CF7"/>
    <w:rsid w:val="00C65CE2"/>
    <w:rsid w:val="00C7144E"/>
    <w:rsid w:val="00C733BD"/>
    <w:rsid w:val="00C74530"/>
    <w:rsid w:val="00C750D7"/>
    <w:rsid w:val="00C81756"/>
    <w:rsid w:val="00C831B7"/>
    <w:rsid w:val="00C851C8"/>
    <w:rsid w:val="00C87566"/>
    <w:rsid w:val="00C91BE8"/>
    <w:rsid w:val="00C93003"/>
    <w:rsid w:val="00C93B26"/>
    <w:rsid w:val="00C955E3"/>
    <w:rsid w:val="00C96FD3"/>
    <w:rsid w:val="00C976F2"/>
    <w:rsid w:val="00C97C54"/>
    <w:rsid w:val="00CA03B3"/>
    <w:rsid w:val="00CA367B"/>
    <w:rsid w:val="00CA3B16"/>
    <w:rsid w:val="00CA48E0"/>
    <w:rsid w:val="00CA62FC"/>
    <w:rsid w:val="00CA7F0D"/>
    <w:rsid w:val="00CB05FC"/>
    <w:rsid w:val="00CB16F7"/>
    <w:rsid w:val="00CB6009"/>
    <w:rsid w:val="00CC1342"/>
    <w:rsid w:val="00CC2D4E"/>
    <w:rsid w:val="00CC35BB"/>
    <w:rsid w:val="00CC6E72"/>
    <w:rsid w:val="00CC792F"/>
    <w:rsid w:val="00CD39BA"/>
    <w:rsid w:val="00CD736F"/>
    <w:rsid w:val="00CE364C"/>
    <w:rsid w:val="00CE4443"/>
    <w:rsid w:val="00CE542F"/>
    <w:rsid w:val="00CE6240"/>
    <w:rsid w:val="00CF13A9"/>
    <w:rsid w:val="00CF145B"/>
    <w:rsid w:val="00CF1AC5"/>
    <w:rsid w:val="00CF33D8"/>
    <w:rsid w:val="00CF7E5F"/>
    <w:rsid w:val="00D0025B"/>
    <w:rsid w:val="00D040A3"/>
    <w:rsid w:val="00D060CA"/>
    <w:rsid w:val="00D1216D"/>
    <w:rsid w:val="00D127C1"/>
    <w:rsid w:val="00D1454A"/>
    <w:rsid w:val="00D1469B"/>
    <w:rsid w:val="00D237D5"/>
    <w:rsid w:val="00D2406E"/>
    <w:rsid w:val="00D279D5"/>
    <w:rsid w:val="00D27DDC"/>
    <w:rsid w:val="00D31C31"/>
    <w:rsid w:val="00D35ADF"/>
    <w:rsid w:val="00D405C4"/>
    <w:rsid w:val="00D5355E"/>
    <w:rsid w:val="00D54B1B"/>
    <w:rsid w:val="00D56419"/>
    <w:rsid w:val="00D66A38"/>
    <w:rsid w:val="00D7123B"/>
    <w:rsid w:val="00D77E80"/>
    <w:rsid w:val="00D8056B"/>
    <w:rsid w:val="00D80EAA"/>
    <w:rsid w:val="00D816C4"/>
    <w:rsid w:val="00D836EB"/>
    <w:rsid w:val="00D840B1"/>
    <w:rsid w:val="00D842E1"/>
    <w:rsid w:val="00D85E80"/>
    <w:rsid w:val="00D85EFB"/>
    <w:rsid w:val="00D9075B"/>
    <w:rsid w:val="00D90DC6"/>
    <w:rsid w:val="00D9139E"/>
    <w:rsid w:val="00D914C5"/>
    <w:rsid w:val="00D915EB"/>
    <w:rsid w:val="00D91D73"/>
    <w:rsid w:val="00D91F41"/>
    <w:rsid w:val="00D954A9"/>
    <w:rsid w:val="00D9687F"/>
    <w:rsid w:val="00DA0DF1"/>
    <w:rsid w:val="00DA105B"/>
    <w:rsid w:val="00DA18C0"/>
    <w:rsid w:val="00DA2A6F"/>
    <w:rsid w:val="00DA4F1E"/>
    <w:rsid w:val="00DB2C85"/>
    <w:rsid w:val="00DB2D5D"/>
    <w:rsid w:val="00DB314D"/>
    <w:rsid w:val="00DB32EE"/>
    <w:rsid w:val="00DB480C"/>
    <w:rsid w:val="00DB523E"/>
    <w:rsid w:val="00DB5462"/>
    <w:rsid w:val="00DB6B08"/>
    <w:rsid w:val="00DC25F4"/>
    <w:rsid w:val="00DC4619"/>
    <w:rsid w:val="00DC4E3C"/>
    <w:rsid w:val="00DD1A52"/>
    <w:rsid w:val="00DD2ECB"/>
    <w:rsid w:val="00DD38CC"/>
    <w:rsid w:val="00DD4AB4"/>
    <w:rsid w:val="00DE08BC"/>
    <w:rsid w:val="00DE0BB7"/>
    <w:rsid w:val="00DF05B3"/>
    <w:rsid w:val="00DF32D1"/>
    <w:rsid w:val="00DF614C"/>
    <w:rsid w:val="00DF7ED5"/>
    <w:rsid w:val="00E0401D"/>
    <w:rsid w:val="00E046D1"/>
    <w:rsid w:val="00E04EC3"/>
    <w:rsid w:val="00E07FBB"/>
    <w:rsid w:val="00E124C3"/>
    <w:rsid w:val="00E1400B"/>
    <w:rsid w:val="00E15560"/>
    <w:rsid w:val="00E155A8"/>
    <w:rsid w:val="00E23165"/>
    <w:rsid w:val="00E232E8"/>
    <w:rsid w:val="00E25313"/>
    <w:rsid w:val="00E26C47"/>
    <w:rsid w:val="00E27C3F"/>
    <w:rsid w:val="00E3455A"/>
    <w:rsid w:val="00E34732"/>
    <w:rsid w:val="00E34E1F"/>
    <w:rsid w:val="00E378ED"/>
    <w:rsid w:val="00E43DDA"/>
    <w:rsid w:val="00E440DA"/>
    <w:rsid w:val="00E502F6"/>
    <w:rsid w:val="00E5270B"/>
    <w:rsid w:val="00E60554"/>
    <w:rsid w:val="00E6136A"/>
    <w:rsid w:val="00E629F4"/>
    <w:rsid w:val="00E64613"/>
    <w:rsid w:val="00E66ADD"/>
    <w:rsid w:val="00E67F17"/>
    <w:rsid w:val="00E70548"/>
    <w:rsid w:val="00E70779"/>
    <w:rsid w:val="00E709E8"/>
    <w:rsid w:val="00E71178"/>
    <w:rsid w:val="00E71B01"/>
    <w:rsid w:val="00E73FAB"/>
    <w:rsid w:val="00E77FA3"/>
    <w:rsid w:val="00E823EF"/>
    <w:rsid w:val="00E84291"/>
    <w:rsid w:val="00E85065"/>
    <w:rsid w:val="00E86FE5"/>
    <w:rsid w:val="00E877C3"/>
    <w:rsid w:val="00E87E92"/>
    <w:rsid w:val="00E90896"/>
    <w:rsid w:val="00E9127B"/>
    <w:rsid w:val="00E92355"/>
    <w:rsid w:val="00E9749E"/>
    <w:rsid w:val="00EA193C"/>
    <w:rsid w:val="00EA2F21"/>
    <w:rsid w:val="00EC0724"/>
    <w:rsid w:val="00EC1B80"/>
    <w:rsid w:val="00EC2565"/>
    <w:rsid w:val="00EC311F"/>
    <w:rsid w:val="00EC6791"/>
    <w:rsid w:val="00ED05D6"/>
    <w:rsid w:val="00ED0AF3"/>
    <w:rsid w:val="00ED2625"/>
    <w:rsid w:val="00ED3644"/>
    <w:rsid w:val="00ED73E6"/>
    <w:rsid w:val="00ED7686"/>
    <w:rsid w:val="00EE23A5"/>
    <w:rsid w:val="00EF0C19"/>
    <w:rsid w:val="00EF28D7"/>
    <w:rsid w:val="00EF2E7B"/>
    <w:rsid w:val="00EF3ADE"/>
    <w:rsid w:val="00EF5353"/>
    <w:rsid w:val="00EF7D13"/>
    <w:rsid w:val="00F008C6"/>
    <w:rsid w:val="00F01E3D"/>
    <w:rsid w:val="00F02376"/>
    <w:rsid w:val="00F034D8"/>
    <w:rsid w:val="00F06CD2"/>
    <w:rsid w:val="00F11621"/>
    <w:rsid w:val="00F201D3"/>
    <w:rsid w:val="00F21EE9"/>
    <w:rsid w:val="00F22D0B"/>
    <w:rsid w:val="00F262DC"/>
    <w:rsid w:val="00F2654B"/>
    <w:rsid w:val="00F32B68"/>
    <w:rsid w:val="00F3372F"/>
    <w:rsid w:val="00F33962"/>
    <w:rsid w:val="00F34342"/>
    <w:rsid w:val="00F3573F"/>
    <w:rsid w:val="00F3577C"/>
    <w:rsid w:val="00F37CF5"/>
    <w:rsid w:val="00F402DD"/>
    <w:rsid w:val="00F42397"/>
    <w:rsid w:val="00F446F8"/>
    <w:rsid w:val="00F44E82"/>
    <w:rsid w:val="00F44F0C"/>
    <w:rsid w:val="00F44F2A"/>
    <w:rsid w:val="00F45B79"/>
    <w:rsid w:val="00F469B6"/>
    <w:rsid w:val="00F511F5"/>
    <w:rsid w:val="00F53BC6"/>
    <w:rsid w:val="00F53F30"/>
    <w:rsid w:val="00F5454C"/>
    <w:rsid w:val="00F54D17"/>
    <w:rsid w:val="00F550F5"/>
    <w:rsid w:val="00F56BCF"/>
    <w:rsid w:val="00F604C3"/>
    <w:rsid w:val="00F604C4"/>
    <w:rsid w:val="00F607FA"/>
    <w:rsid w:val="00F659A3"/>
    <w:rsid w:val="00F665C0"/>
    <w:rsid w:val="00F67736"/>
    <w:rsid w:val="00F73E9E"/>
    <w:rsid w:val="00F80034"/>
    <w:rsid w:val="00F80970"/>
    <w:rsid w:val="00F81647"/>
    <w:rsid w:val="00F87FB4"/>
    <w:rsid w:val="00F92EC2"/>
    <w:rsid w:val="00F9461D"/>
    <w:rsid w:val="00F9612B"/>
    <w:rsid w:val="00F964AC"/>
    <w:rsid w:val="00FA2447"/>
    <w:rsid w:val="00FA307F"/>
    <w:rsid w:val="00FA7095"/>
    <w:rsid w:val="00FA7A94"/>
    <w:rsid w:val="00FB01C1"/>
    <w:rsid w:val="00FB0628"/>
    <w:rsid w:val="00FB2D40"/>
    <w:rsid w:val="00FB4D4A"/>
    <w:rsid w:val="00FC05C8"/>
    <w:rsid w:val="00FC4E89"/>
    <w:rsid w:val="00FC6974"/>
    <w:rsid w:val="00FD0570"/>
    <w:rsid w:val="00FD0B30"/>
    <w:rsid w:val="00FD56D5"/>
    <w:rsid w:val="00FE007A"/>
    <w:rsid w:val="00FE320C"/>
    <w:rsid w:val="00FE4D9B"/>
    <w:rsid w:val="00FE51C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"/>
    <w:basedOn w:val="a"/>
    <w:link w:val="af3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f2"/>
    <w:uiPriority w:val="34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character" w:customStyle="1" w:styleId="10">
    <w:name w:val="Неразрешенное упоминание1"/>
    <w:basedOn w:val="a0"/>
    <w:uiPriority w:val="99"/>
    <w:semiHidden/>
    <w:unhideWhenUsed/>
    <w:rsid w:val="00045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D35A4-2D42-41D0-ACB0-CE52AD423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620</TotalTime>
  <Pages>5</Pages>
  <Words>1427</Words>
  <Characters>8136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Хачатурянц Арсен Ашотович</cp:lastModifiedBy>
  <cp:revision>246</cp:revision>
  <cp:lastPrinted>2024-10-03T14:37:00Z</cp:lastPrinted>
  <dcterms:created xsi:type="dcterms:W3CDTF">2023-11-13T09:18:00Z</dcterms:created>
  <dcterms:modified xsi:type="dcterms:W3CDTF">2024-10-03T14:40:00Z</dcterms:modified>
</cp:coreProperties>
</file>